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bookmarkStart w:id="0" w:name="_GoBack"/>
      <w:bookmarkEnd w:id="0"/>
      <w:r w:rsidRPr="00A32219">
        <w:rPr>
          <w:noProof/>
          <w:sz w:val="19"/>
          <w:lang w:val="uk-UA" w:eastAsia="uk-UA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>Р І Ш Е Н Н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5AD04AEB" w:rsidR="007B5828" w:rsidRPr="00A32219" w:rsidRDefault="00265C7F" w:rsidP="00265C7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FA48B7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січня</w:t>
            </w:r>
            <w:r w:rsidR="007B5828" w:rsidRPr="00A32219">
              <w:rPr>
                <w:b/>
                <w:lang w:val="uk-UA"/>
              </w:rPr>
              <w:t xml:space="preserve"> 202</w:t>
            </w:r>
            <w:r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98F91C8" w:rsidR="007B5828" w:rsidRPr="00A32219" w:rsidRDefault="007B5828" w:rsidP="00265C7F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C94639">
              <w:rPr>
                <w:b/>
                <w:lang w:val="uk-UA"/>
              </w:rPr>
              <w:t xml:space="preserve">  218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6DB76842" w14:textId="04053ABC" w:rsidR="0016311A" w:rsidRPr="00A32219" w:rsidRDefault="007B5828" w:rsidP="007B5828">
      <w:pPr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 xml:space="preserve">Про </w:t>
      </w:r>
      <w:r w:rsidR="0016311A" w:rsidRPr="00A32219">
        <w:rPr>
          <w:b/>
          <w:szCs w:val="28"/>
          <w:lang w:val="uk-UA"/>
        </w:rPr>
        <w:t xml:space="preserve">внесення змін до </w:t>
      </w:r>
      <w:r w:rsidR="00FA48B7">
        <w:rPr>
          <w:b/>
          <w:szCs w:val="28"/>
          <w:lang w:val="uk-UA"/>
        </w:rPr>
        <w:t>Програми тестування для виявлення рівня теоретичних знань у галузі права, європейських стандартів у галузі прав людини</w:t>
      </w:r>
      <w:r w:rsidR="0016311A" w:rsidRPr="00A32219">
        <w:rPr>
          <w:b/>
          <w:szCs w:val="28"/>
          <w:lang w:val="uk-UA"/>
        </w:rPr>
        <w:t>, затверджено</w:t>
      </w:r>
      <w:r w:rsidR="00C57B73">
        <w:rPr>
          <w:b/>
          <w:szCs w:val="28"/>
          <w:lang w:val="uk-UA"/>
        </w:rPr>
        <w:t>ї</w:t>
      </w:r>
      <w:r w:rsidR="0016311A" w:rsidRPr="00A32219">
        <w:rPr>
          <w:b/>
          <w:szCs w:val="28"/>
          <w:lang w:val="uk-UA"/>
        </w:rPr>
        <w:t xml:space="preserve"> рішенням відповідного органу, що здійснює дисциплінарне провадження, від </w:t>
      </w:r>
      <w:r w:rsidR="00FA48B7">
        <w:rPr>
          <w:b/>
          <w:szCs w:val="28"/>
          <w:lang w:val="uk-UA"/>
        </w:rPr>
        <w:t>16</w:t>
      </w:r>
      <w:r w:rsidR="0016311A" w:rsidRPr="00A32219">
        <w:rPr>
          <w:b/>
          <w:szCs w:val="28"/>
          <w:lang w:val="uk-UA"/>
        </w:rPr>
        <w:t xml:space="preserve"> </w:t>
      </w:r>
      <w:r w:rsidR="00FA48B7">
        <w:rPr>
          <w:b/>
          <w:szCs w:val="28"/>
          <w:lang w:val="uk-UA"/>
        </w:rPr>
        <w:t>грудня</w:t>
      </w:r>
      <w:r w:rsidR="0016311A" w:rsidRPr="00A32219">
        <w:rPr>
          <w:b/>
          <w:szCs w:val="28"/>
          <w:lang w:val="uk-UA"/>
        </w:rPr>
        <w:t xml:space="preserve"> 2021 року № </w:t>
      </w:r>
      <w:r w:rsidR="00FA48B7">
        <w:rPr>
          <w:b/>
          <w:szCs w:val="28"/>
          <w:lang w:val="uk-UA"/>
        </w:rPr>
        <w:t>37</w:t>
      </w:r>
      <w:r w:rsidR="0016311A" w:rsidRPr="00A32219">
        <w:rPr>
          <w:b/>
          <w:szCs w:val="28"/>
          <w:lang w:val="uk-UA"/>
        </w:rPr>
        <w:t>зп-21</w:t>
      </w:r>
    </w:p>
    <w:p w14:paraId="77A3F386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3DD59356" w14:textId="0F8AD27A" w:rsidR="007B5828" w:rsidRPr="00A32219" w:rsidRDefault="007B5828" w:rsidP="007B5828">
      <w:pPr>
        <w:rPr>
          <w:szCs w:val="28"/>
          <w:lang w:val="uk-UA"/>
        </w:rPr>
      </w:pPr>
      <w:r w:rsidRPr="00A32219">
        <w:rPr>
          <w:szCs w:val="28"/>
          <w:lang w:val="uk-UA"/>
        </w:rPr>
        <w:tab/>
        <w:t>Кваліфікаційно-дисциплінарна комісія прокурорів (далі – Комісія)</w:t>
      </w:r>
      <w:r w:rsidR="00240605" w:rsidRPr="00A32219">
        <w:rPr>
          <w:szCs w:val="28"/>
          <w:lang w:val="uk-UA"/>
        </w:rPr>
        <w:t>,</w:t>
      </w:r>
      <w:r w:rsidRPr="00A32219">
        <w:rPr>
          <w:szCs w:val="28"/>
          <w:lang w:val="uk-UA"/>
        </w:rPr>
        <w:t xml:space="preserve"> </w:t>
      </w:r>
      <w:r w:rsidR="00240605" w:rsidRPr="00A32219">
        <w:rPr>
          <w:szCs w:val="28"/>
          <w:lang w:val="uk-UA"/>
        </w:rPr>
        <w:br/>
      </w:r>
      <w:r w:rsidRPr="00A32219">
        <w:rPr>
          <w:szCs w:val="28"/>
          <w:lang w:val="uk-UA"/>
        </w:rPr>
        <w:t xml:space="preserve">у складі головуючого – </w:t>
      </w:r>
      <w:r w:rsidR="005F654E" w:rsidRPr="005F654E">
        <w:rPr>
          <w:szCs w:val="28"/>
          <w:lang w:val="uk-UA"/>
        </w:rPr>
        <w:t>Радзівона М.О., членів Комісії: Бобровник С.В., Булулукова О.Ю., Гарбузи Н.В., Коваль К.П., Куриленка Д.В., Мавроді В.В., Міхеда О.В., Степанової Т.В.</w:t>
      </w:r>
      <w:r w:rsidR="008B6AF9" w:rsidRPr="00A32219">
        <w:rPr>
          <w:szCs w:val="28"/>
          <w:lang w:val="uk-UA"/>
        </w:rPr>
        <w:t xml:space="preserve">, розглянувши питання про </w:t>
      </w:r>
      <w:r w:rsidR="0016311A" w:rsidRPr="00A32219">
        <w:rPr>
          <w:szCs w:val="28"/>
          <w:lang w:val="uk-UA"/>
        </w:rPr>
        <w:t xml:space="preserve">внесення змін до </w:t>
      </w:r>
      <w:r w:rsidR="006F1CFE" w:rsidRPr="007F79F8">
        <w:rPr>
          <w:szCs w:val="28"/>
          <w:lang w:val="uk-UA"/>
        </w:rPr>
        <w:t xml:space="preserve">Програми тестування </w:t>
      </w:r>
      <w:r w:rsidR="00F210B1">
        <w:rPr>
          <w:szCs w:val="28"/>
          <w:lang w:val="uk-UA"/>
        </w:rPr>
        <w:t>для виявлення</w:t>
      </w:r>
      <w:r w:rsidR="006F1CFE" w:rsidRPr="007F79F8">
        <w:rPr>
          <w:szCs w:val="28"/>
          <w:lang w:val="uk-UA"/>
        </w:rPr>
        <w:t xml:space="preserve"> рівня теоретичних знань у галузі права, європейських стандартів у галузі прав людини</w:t>
      </w:r>
      <w:r w:rsidR="0016311A" w:rsidRPr="00A32219">
        <w:rPr>
          <w:szCs w:val="28"/>
          <w:lang w:val="uk-UA"/>
        </w:rPr>
        <w:t xml:space="preserve">, </w:t>
      </w:r>
      <w:r w:rsidR="006F1CFE" w:rsidRPr="007F79F8">
        <w:rPr>
          <w:szCs w:val="28"/>
          <w:lang w:val="uk-UA"/>
        </w:rPr>
        <w:t>затвердженої рішенням відповідного органу, що здій</w:t>
      </w:r>
      <w:r w:rsidR="00507240">
        <w:rPr>
          <w:szCs w:val="28"/>
          <w:lang w:val="uk-UA"/>
        </w:rPr>
        <w:t xml:space="preserve">снює дисциплінарне провадження,         </w:t>
      </w:r>
      <w:r w:rsidR="00507240" w:rsidRPr="00507240">
        <w:rPr>
          <w:szCs w:val="28"/>
          <w:lang w:val="uk-UA"/>
        </w:rPr>
        <w:t xml:space="preserve">                        </w:t>
      </w:r>
      <w:r w:rsidR="006F1CFE" w:rsidRPr="007F79F8">
        <w:rPr>
          <w:szCs w:val="28"/>
          <w:lang w:val="uk-UA"/>
        </w:rPr>
        <w:t>від</w:t>
      </w:r>
      <w:r w:rsidR="006F1CFE">
        <w:rPr>
          <w:szCs w:val="28"/>
          <w:lang w:val="uk-UA"/>
        </w:rPr>
        <w:t xml:space="preserve"> 16 грудня  2021 року № 37зп-21, </w:t>
      </w:r>
      <w:r w:rsidRPr="00A32219">
        <w:rPr>
          <w:szCs w:val="28"/>
          <w:lang w:val="uk-UA"/>
        </w:rPr>
        <w:t xml:space="preserve">керуючись </w:t>
      </w:r>
      <w:r w:rsidR="00A32219" w:rsidRPr="00A32219">
        <w:rPr>
          <w:szCs w:val="28"/>
          <w:lang w:val="uk-UA"/>
        </w:rPr>
        <w:t xml:space="preserve">статтями 38, </w:t>
      </w:r>
      <w:r w:rsidR="00E517CF" w:rsidRPr="00A32219">
        <w:rPr>
          <w:szCs w:val="28"/>
          <w:lang w:val="uk-UA"/>
        </w:rPr>
        <w:t xml:space="preserve">73, </w:t>
      </w:r>
      <w:r w:rsidR="007C2572" w:rsidRPr="00A32219">
        <w:rPr>
          <w:szCs w:val="28"/>
          <w:lang w:val="uk-UA"/>
        </w:rPr>
        <w:t>77,</w:t>
      </w:r>
      <w:r w:rsidRPr="00A32219">
        <w:rPr>
          <w:szCs w:val="28"/>
          <w:lang w:val="uk-UA"/>
        </w:rPr>
        <w:t xml:space="preserve"> 78 Закону України «Про прокуратуру», пункт</w:t>
      </w:r>
      <w:r w:rsidR="00A32219" w:rsidRPr="00A32219">
        <w:rPr>
          <w:szCs w:val="28"/>
          <w:lang w:val="uk-UA"/>
        </w:rPr>
        <w:t>ами</w:t>
      </w:r>
      <w:r w:rsidRPr="00A32219">
        <w:rPr>
          <w:szCs w:val="28"/>
          <w:lang w:val="uk-UA"/>
        </w:rPr>
        <w:t xml:space="preserve"> 61, 63, </w:t>
      </w:r>
      <w:r w:rsidR="00A32219" w:rsidRPr="00A32219">
        <w:rPr>
          <w:szCs w:val="28"/>
          <w:lang w:val="uk-UA"/>
        </w:rPr>
        <w:t>85</w:t>
      </w:r>
      <w:r w:rsidR="008B6AF9" w:rsidRPr="00A32219">
        <w:rPr>
          <w:szCs w:val="28"/>
          <w:lang w:val="uk-UA"/>
        </w:rPr>
        <w:t xml:space="preserve"> </w:t>
      </w:r>
      <w:r w:rsidRPr="00A32219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0F4E305A" w14:textId="5C53F6EC" w:rsidR="00FA48B7" w:rsidRPr="007F79F8" w:rsidRDefault="00FA48B7" w:rsidP="00FA48B7">
      <w:pPr>
        <w:pStyle w:val="a5"/>
        <w:ind w:left="0" w:firstLine="851"/>
        <w:rPr>
          <w:szCs w:val="28"/>
          <w:lang w:val="uk-UA"/>
        </w:rPr>
      </w:pPr>
      <w:r w:rsidRPr="007F79F8">
        <w:rPr>
          <w:szCs w:val="28"/>
          <w:lang w:val="uk-UA"/>
        </w:rPr>
        <w:t xml:space="preserve">1. Внести до Програми тестування </w:t>
      </w:r>
      <w:r w:rsidR="00F210B1">
        <w:rPr>
          <w:szCs w:val="28"/>
          <w:lang w:val="uk-UA"/>
        </w:rPr>
        <w:t>для</w:t>
      </w:r>
      <w:r w:rsidRPr="007F79F8">
        <w:rPr>
          <w:szCs w:val="28"/>
          <w:lang w:val="uk-UA"/>
        </w:rPr>
        <w:t xml:space="preserve"> </w:t>
      </w:r>
      <w:r w:rsidR="00F210B1">
        <w:rPr>
          <w:szCs w:val="28"/>
          <w:lang w:val="uk-UA"/>
        </w:rPr>
        <w:t>виявлення</w:t>
      </w:r>
      <w:r w:rsidRPr="007F79F8">
        <w:rPr>
          <w:szCs w:val="28"/>
          <w:lang w:val="uk-UA"/>
        </w:rPr>
        <w:t xml:space="preserve"> рівня теоретичних знань у галузі права, європейських стандартів у галузі прав людини, затвердженої рішенням відповідного органу, що здійснює дисциплінарне провадження, від 16 грудня  2021 року № 37зп-21 такі зміни:</w:t>
      </w:r>
    </w:p>
    <w:p w14:paraId="45A1B60D" w14:textId="5549BE72" w:rsidR="00FA48B7" w:rsidRPr="00FA48B7" w:rsidRDefault="00FA48B7" w:rsidP="00FA48B7">
      <w:pPr>
        <w:spacing w:beforeAutospacing="1" w:afterAutospacing="1"/>
        <w:ind w:firstLine="851"/>
        <w:rPr>
          <w:szCs w:val="28"/>
          <w:lang w:val="uk-UA"/>
        </w:rPr>
      </w:pPr>
      <w:r w:rsidRPr="00FA48B7">
        <w:rPr>
          <w:szCs w:val="28"/>
          <w:lang w:val="uk-UA"/>
        </w:rPr>
        <w:t>1.1.</w:t>
      </w:r>
      <w:r w:rsidRPr="007F79F8">
        <w:rPr>
          <w:szCs w:val="28"/>
          <w:lang w:val="uk-UA"/>
        </w:rPr>
        <w:t xml:space="preserve"> </w:t>
      </w:r>
      <w:r w:rsidR="00C57B73">
        <w:rPr>
          <w:szCs w:val="28"/>
          <w:lang w:val="uk-UA"/>
        </w:rPr>
        <w:t>У н</w:t>
      </w:r>
      <w:r w:rsidRPr="00FA48B7">
        <w:rPr>
          <w:szCs w:val="28"/>
          <w:lang w:val="uk-UA"/>
        </w:rPr>
        <w:t>азв</w:t>
      </w:r>
      <w:r w:rsidR="00C57B73">
        <w:rPr>
          <w:szCs w:val="28"/>
          <w:lang w:val="uk-UA"/>
        </w:rPr>
        <w:t>і</w:t>
      </w:r>
      <w:r w:rsidRPr="00FA48B7">
        <w:rPr>
          <w:szCs w:val="28"/>
          <w:lang w:val="uk-UA"/>
        </w:rPr>
        <w:t xml:space="preserve"> Програми </w:t>
      </w:r>
      <w:r w:rsidR="00C57B73">
        <w:rPr>
          <w:szCs w:val="28"/>
          <w:lang w:val="uk-UA"/>
        </w:rPr>
        <w:t>після слів «європейських стандартів у галузі» доповнити словом «захисту</w:t>
      </w:r>
      <w:r w:rsidRPr="00FA48B7">
        <w:rPr>
          <w:szCs w:val="28"/>
          <w:lang w:val="uk-UA"/>
        </w:rPr>
        <w:t>»;</w:t>
      </w:r>
    </w:p>
    <w:p w14:paraId="5BA4A82D" w14:textId="4C5BA4B0" w:rsidR="00840C86" w:rsidRDefault="00FA48B7" w:rsidP="007F79F8">
      <w:pPr>
        <w:spacing w:beforeAutospacing="1" w:afterAutospacing="1"/>
        <w:ind w:firstLine="851"/>
        <w:rPr>
          <w:szCs w:val="28"/>
          <w:lang w:val="uk-UA"/>
        </w:rPr>
      </w:pPr>
      <w:r w:rsidRPr="00FA48B7">
        <w:rPr>
          <w:szCs w:val="28"/>
          <w:lang w:val="uk-UA"/>
        </w:rPr>
        <w:t>1.2.</w:t>
      </w:r>
      <w:r w:rsidRPr="007F79F8">
        <w:rPr>
          <w:szCs w:val="28"/>
          <w:lang w:val="uk-UA"/>
        </w:rPr>
        <w:t xml:space="preserve"> </w:t>
      </w:r>
      <w:r w:rsidR="007F79F8" w:rsidRPr="007F79F8">
        <w:rPr>
          <w:szCs w:val="28"/>
          <w:lang w:val="uk-UA"/>
        </w:rPr>
        <w:t xml:space="preserve">У </w:t>
      </w:r>
      <w:r w:rsidRPr="00FA48B7">
        <w:rPr>
          <w:szCs w:val="28"/>
          <w:lang w:val="uk-UA"/>
        </w:rPr>
        <w:t>Розділ</w:t>
      </w:r>
      <w:r w:rsidR="007F79F8" w:rsidRPr="007F79F8">
        <w:rPr>
          <w:szCs w:val="28"/>
          <w:lang w:val="uk-UA"/>
        </w:rPr>
        <w:t>і 4</w:t>
      </w:r>
      <w:r w:rsidRPr="00FA48B7">
        <w:rPr>
          <w:szCs w:val="28"/>
          <w:lang w:val="uk-UA"/>
        </w:rPr>
        <w:t xml:space="preserve"> </w:t>
      </w:r>
      <w:r w:rsidR="00C57B73">
        <w:rPr>
          <w:szCs w:val="28"/>
          <w:lang w:val="uk-UA"/>
        </w:rPr>
        <w:t>слова</w:t>
      </w:r>
      <w:r w:rsidR="007F79F8" w:rsidRPr="007F79F8">
        <w:rPr>
          <w:szCs w:val="28"/>
          <w:lang w:val="uk-UA"/>
        </w:rPr>
        <w:t xml:space="preserve"> </w:t>
      </w:r>
      <w:r w:rsidRPr="00FA48B7">
        <w:rPr>
          <w:szCs w:val="28"/>
          <w:lang w:val="uk-UA"/>
        </w:rPr>
        <w:t>«</w:t>
      </w:r>
      <w:r w:rsidR="007F79F8" w:rsidRPr="007F79F8">
        <w:rPr>
          <w:szCs w:val="28"/>
          <w:lang w:val="uk-UA"/>
        </w:rPr>
        <w:t>Господарський кодекс України</w:t>
      </w:r>
      <w:r w:rsidRPr="00FA48B7">
        <w:rPr>
          <w:szCs w:val="28"/>
          <w:lang w:val="uk-UA"/>
        </w:rPr>
        <w:t>» виключити.</w:t>
      </w:r>
    </w:p>
    <w:p w14:paraId="72C9DB90" w14:textId="77777777" w:rsidR="00C57B73" w:rsidRPr="007F79F8" w:rsidRDefault="00C57B73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558E74A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1C311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3DC628CF" w:rsidR="00FA48B7" w:rsidRPr="00237FB7" w:rsidRDefault="00840C86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Олексій МІХЕД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5F95D" w14:textId="77777777" w:rsidR="001A3D50" w:rsidRDefault="001A3D50">
      <w:r>
        <w:separator/>
      </w:r>
    </w:p>
  </w:endnote>
  <w:endnote w:type="continuationSeparator" w:id="0">
    <w:p w14:paraId="55648298" w14:textId="77777777" w:rsidR="001A3D50" w:rsidRDefault="001A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C13D2" w14:textId="77777777" w:rsidR="001A3D50" w:rsidRDefault="001A3D50">
      <w:r>
        <w:separator/>
      </w:r>
    </w:p>
  </w:footnote>
  <w:footnote w:type="continuationSeparator" w:id="0">
    <w:p w14:paraId="4D58DB40" w14:textId="77777777" w:rsidR="001A3D50" w:rsidRDefault="001A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BC11ED3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C5D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1A3D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E2199"/>
    <w:rsid w:val="00111576"/>
    <w:rsid w:val="0012009F"/>
    <w:rsid w:val="00121AFD"/>
    <w:rsid w:val="00123BCA"/>
    <w:rsid w:val="00162FFA"/>
    <w:rsid w:val="0016311A"/>
    <w:rsid w:val="00193466"/>
    <w:rsid w:val="001A3D50"/>
    <w:rsid w:val="001B407F"/>
    <w:rsid w:val="001F2992"/>
    <w:rsid w:val="001F6704"/>
    <w:rsid w:val="00206A82"/>
    <w:rsid w:val="00240605"/>
    <w:rsid w:val="00265C7F"/>
    <w:rsid w:val="0028492B"/>
    <w:rsid w:val="00292C67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F654E"/>
    <w:rsid w:val="006107CB"/>
    <w:rsid w:val="00615031"/>
    <w:rsid w:val="00637AE1"/>
    <w:rsid w:val="006A2157"/>
    <w:rsid w:val="006D67F5"/>
    <w:rsid w:val="006F1CFE"/>
    <w:rsid w:val="007069A9"/>
    <w:rsid w:val="00793548"/>
    <w:rsid w:val="007B5828"/>
    <w:rsid w:val="007B75B8"/>
    <w:rsid w:val="007C226D"/>
    <w:rsid w:val="007C2572"/>
    <w:rsid w:val="007C3669"/>
    <w:rsid w:val="007E6D97"/>
    <w:rsid w:val="007F3C6E"/>
    <w:rsid w:val="007F79F8"/>
    <w:rsid w:val="00826A1F"/>
    <w:rsid w:val="00840C86"/>
    <w:rsid w:val="0084174E"/>
    <w:rsid w:val="00880E92"/>
    <w:rsid w:val="00887416"/>
    <w:rsid w:val="008B3443"/>
    <w:rsid w:val="008B6AF9"/>
    <w:rsid w:val="008D0326"/>
    <w:rsid w:val="00926F62"/>
    <w:rsid w:val="00962C5D"/>
    <w:rsid w:val="00A32219"/>
    <w:rsid w:val="00A50A50"/>
    <w:rsid w:val="00A65104"/>
    <w:rsid w:val="00A8596C"/>
    <w:rsid w:val="00AA2FC7"/>
    <w:rsid w:val="00AB06EA"/>
    <w:rsid w:val="00C57B73"/>
    <w:rsid w:val="00C81A33"/>
    <w:rsid w:val="00C81FB0"/>
    <w:rsid w:val="00C94639"/>
    <w:rsid w:val="00CB5619"/>
    <w:rsid w:val="00CF323A"/>
    <w:rsid w:val="00D22D7B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D763B"/>
    <w:rsid w:val="00EF12B9"/>
    <w:rsid w:val="00F210B1"/>
    <w:rsid w:val="00F3154F"/>
    <w:rsid w:val="00F557A2"/>
    <w:rsid w:val="00F56B62"/>
    <w:rsid w:val="00F7247B"/>
    <w:rsid w:val="00F86369"/>
    <w:rsid w:val="00F874F8"/>
    <w:rsid w:val="00F944AF"/>
    <w:rsid w:val="00FA0EB3"/>
    <w:rsid w:val="00FA48B7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711AC-EEAD-466B-A90E-C633FFB2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Гавінський Вячеслав Тадеушович</cp:lastModifiedBy>
  <cp:revision>2</cp:revision>
  <cp:lastPrinted>2026-01-26T12:11:00Z</cp:lastPrinted>
  <dcterms:created xsi:type="dcterms:W3CDTF">2026-01-30T08:59:00Z</dcterms:created>
  <dcterms:modified xsi:type="dcterms:W3CDTF">2026-01-30T08:59:00Z</dcterms:modified>
</cp:coreProperties>
</file>