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71172E30" w:rsidR="00C3790D" w:rsidRPr="00367C65" w:rsidRDefault="006215E1"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06 січня </w:t>
            </w:r>
            <w:r w:rsidR="00C3790D" w:rsidRPr="00367C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4B29B599"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6215E1">
              <w:rPr>
                <w:rFonts w:ascii="Times New Roman" w:eastAsia="Times New Roman" w:hAnsi="Times New Roman"/>
                <w:b/>
                <w:sz w:val="28"/>
                <w:szCs w:val="24"/>
                <w:lang w:eastAsia="ru-RU"/>
              </w:rPr>
              <w:t>912</w:t>
            </w:r>
            <w:r w:rsidRPr="00367C65">
              <w:rPr>
                <w:rFonts w:ascii="Times New Roman" w:eastAsia="Times New Roman" w:hAnsi="Times New Roman"/>
                <w:b/>
                <w:sz w:val="28"/>
                <w:szCs w:val="24"/>
                <w:lang w:eastAsia="ru-RU"/>
              </w:rPr>
              <w:t xml:space="preserve">дс-24 </w:t>
            </w:r>
          </w:p>
        </w:tc>
      </w:tr>
    </w:tbl>
    <w:p w14:paraId="7A1993A8" w14:textId="77777777" w:rsidR="00C3790D" w:rsidRPr="00FC7A7B" w:rsidRDefault="00C3790D" w:rsidP="00C3790D">
      <w:pPr>
        <w:widowControl w:val="0"/>
        <w:spacing w:after="0" w:line="240" w:lineRule="auto"/>
        <w:contextualSpacing/>
        <w:rPr>
          <w:rFonts w:ascii="Times New Roman" w:hAnsi="Times New Roman"/>
          <w:b/>
          <w:noProof/>
          <w:sz w:val="20"/>
          <w:szCs w:val="20"/>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F720A7" w14:textId="461C7B20" w:rsidR="00BB1084" w:rsidRPr="00736B7C" w:rsidRDefault="00C70CBC" w:rsidP="0047527A">
      <w:pPr>
        <w:pStyle w:val="a3"/>
        <w:widowControl w:val="0"/>
        <w:tabs>
          <w:tab w:val="left" w:pos="993"/>
        </w:tabs>
        <w:ind w:firstLine="709"/>
        <w:contextualSpacing/>
        <w:jc w:val="both"/>
        <w:rPr>
          <w:rFonts w:ascii="Times New Roman" w:hAnsi="Times New Roman"/>
          <w:sz w:val="28"/>
          <w:szCs w:val="28"/>
        </w:rPr>
      </w:pPr>
      <w:r w:rsidRPr="00736B7C">
        <w:rPr>
          <w:rFonts w:ascii="Times New Roman" w:hAnsi="Times New Roman"/>
          <w:sz w:val="28"/>
          <w:szCs w:val="28"/>
        </w:rPr>
        <w:t>Член</w:t>
      </w:r>
      <w:r w:rsidR="00C3790D" w:rsidRPr="00736B7C">
        <w:rPr>
          <w:rFonts w:ascii="Times New Roman" w:hAnsi="Times New Roman"/>
          <w:sz w:val="28"/>
          <w:szCs w:val="28"/>
        </w:rPr>
        <w:t xml:space="preserve"> Кваліфікаційно-дисциплінарної комісії прокурорів</w:t>
      </w:r>
      <w:r w:rsidR="006215E1">
        <w:rPr>
          <w:rFonts w:ascii="Times New Roman" w:hAnsi="Times New Roman"/>
          <w:sz w:val="28"/>
          <w:szCs w:val="28"/>
        </w:rPr>
        <w:t xml:space="preserve"> Коваль К.П.</w:t>
      </w:r>
      <w:r w:rsidR="00C3790D" w:rsidRPr="00736B7C">
        <w:rPr>
          <w:rFonts w:ascii="Times New Roman" w:hAnsi="Times New Roman"/>
          <w:sz w:val="28"/>
          <w:szCs w:val="28"/>
        </w:rPr>
        <w:t xml:space="preserve">, розглянувши дисциплінарну </w:t>
      </w:r>
      <w:bookmarkStart w:id="0" w:name="_Hlk124933696"/>
      <w:r w:rsidR="00C3790D" w:rsidRPr="00736B7C">
        <w:rPr>
          <w:rFonts w:ascii="Times New Roman" w:hAnsi="Times New Roman"/>
          <w:sz w:val="28"/>
          <w:szCs w:val="28"/>
        </w:rPr>
        <w:t xml:space="preserve">скаргу </w:t>
      </w:r>
      <w:bookmarkEnd w:id="0"/>
      <w:r w:rsidR="00463479">
        <w:rPr>
          <w:rFonts w:ascii="Times New Roman" w:hAnsi="Times New Roman"/>
          <w:sz w:val="28"/>
          <w:szCs w:val="28"/>
        </w:rPr>
        <w:t xml:space="preserve">ОСОБА-1 </w:t>
      </w:r>
      <w:r w:rsidR="00C3790D" w:rsidRPr="00736B7C">
        <w:rPr>
          <w:rFonts w:ascii="Times New Roman" w:hAnsi="Times New Roman"/>
          <w:sz w:val="28"/>
          <w:szCs w:val="28"/>
        </w:rPr>
        <w:t>стосовно</w:t>
      </w:r>
      <w:r w:rsidR="00BB1084" w:rsidRPr="00736B7C">
        <w:rPr>
          <w:rFonts w:ascii="Times New Roman" w:hAnsi="Times New Roman"/>
          <w:sz w:val="28"/>
          <w:szCs w:val="28"/>
        </w:rPr>
        <w:t xml:space="preserve"> </w:t>
      </w:r>
      <w:r w:rsidR="00736B7C" w:rsidRPr="00736B7C">
        <w:rPr>
          <w:rFonts w:ascii="Times New Roman" w:hAnsi="Times New Roman"/>
          <w:sz w:val="28"/>
          <w:szCs w:val="28"/>
          <w:highlight w:val="white"/>
        </w:rPr>
        <w:t>керівник</w:t>
      </w:r>
      <w:r w:rsidR="00736B7C">
        <w:rPr>
          <w:rFonts w:ascii="Times New Roman" w:hAnsi="Times New Roman"/>
          <w:sz w:val="28"/>
          <w:szCs w:val="28"/>
          <w:highlight w:val="white"/>
        </w:rPr>
        <w:t>а</w:t>
      </w:r>
      <w:r w:rsidR="00736B7C" w:rsidRPr="00736B7C">
        <w:rPr>
          <w:rFonts w:ascii="Times New Roman" w:hAnsi="Times New Roman"/>
          <w:sz w:val="28"/>
          <w:szCs w:val="28"/>
          <w:highlight w:val="white"/>
        </w:rPr>
        <w:t xml:space="preserve"> Володимирської окружної прокуратури Волинської області </w:t>
      </w:r>
      <w:proofErr w:type="spellStart"/>
      <w:r w:rsidR="00736B7C" w:rsidRPr="00736B7C">
        <w:rPr>
          <w:rFonts w:ascii="Times New Roman" w:hAnsi="Times New Roman"/>
          <w:sz w:val="28"/>
          <w:szCs w:val="28"/>
          <w:highlight w:val="white"/>
        </w:rPr>
        <w:t>Філімонюк</w:t>
      </w:r>
      <w:r w:rsidR="00736B7C">
        <w:rPr>
          <w:rFonts w:ascii="Times New Roman" w:hAnsi="Times New Roman"/>
          <w:sz w:val="28"/>
          <w:szCs w:val="28"/>
          <w:highlight w:val="white"/>
        </w:rPr>
        <w:t>а</w:t>
      </w:r>
      <w:proofErr w:type="spellEnd"/>
      <w:r w:rsidR="00736B7C" w:rsidRPr="00736B7C">
        <w:rPr>
          <w:rFonts w:ascii="Times New Roman" w:hAnsi="Times New Roman"/>
          <w:sz w:val="28"/>
          <w:szCs w:val="28"/>
          <w:highlight w:val="white"/>
        </w:rPr>
        <w:t xml:space="preserve"> І</w:t>
      </w:r>
      <w:r w:rsidR="006215E1">
        <w:rPr>
          <w:rFonts w:ascii="Times New Roman" w:hAnsi="Times New Roman"/>
          <w:sz w:val="28"/>
          <w:szCs w:val="28"/>
          <w:highlight w:val="white"/>
        </w:rPr>
        <w:t>.</w:t>
      </w:r>
      <w:r w:rsidR="00736B7C" w:rsidRPr="00736B7C">
        <w:rPr>
          <w:rFonts w:ascii="Times New Roman" w:hAnsi="Times New Roman"/>
          <w:sz w:val="28"/>
          <w:szCs w:val="28"/>
          <w:highlight w:val="white"/>
        </w:rPr>
        <w:t>А</w:t>
      </w:r>
      <w:r w:rsidR="006215E1">
        <w:rPr>
          <w:rFonts w:ascii="Times New Roman" w:hAnsi="Times New Roman"/>
          <w:sz w:val="28"/>
          <w:szCs w:val="28"/>
          <w:highlight w:val="white"/>
        </w:rPr>
        <w:t>.</w:t>
      </w:r>
      <w:r w:rsidR="006215E1">
        <w:rPr>
          <w:rFonts w:ascii="Times New Roman" w:hAnsi="Times New Roman"/>
          <w:sz w:val="28"/>
          <w:szCs w:val="28"/>
        </w:rPr>
        <w:t xml:space="preserve"> (далі – прокурор </w:t>
      </w:r>
      <w:proofErr w:type="spellStart"/>
      <w:r w:rsidR="006215E1">
        <w:rPr>
          <w:rFonts w:ascii="Times New Roman" w:hAnsi="Times New Roman"/>
          <w:sz w:val="28"/>
          <w:szCs w:val="28"/>
        </w:rPr>
        <w:t>Філімонюк</w:t>
      </w:r>
      <w:proofErr w:type="spellEnd"/>
      <w:r w:rsidR="006215E1">
        <w:rPr>
          <w:rFonts w:ascii="Times New Roman" w:hAnsi="Times New Roman"/>
          <w:sz w:val="28"/>
          <w:szCs w:val="28"/>
        </w:rPr>
        <w:t xml:space="preserve"> І.А.</w:t>
      </w:r>
      <w:r w:rsidR="00BB1084" w:rsidRPr="00736B7C">
        <w:rPr>
          <w:rFonts w:ascii="Times New Roman" w:hAnsi="Times New Roman"/>
          <w:sz w:val="28"/>
          <w:szCs w:val="28"/>
        </w:rPr>
        <w:t>,</w:t>
      </w:r>
      <w:r w:rsidR="00BB1084" w:rsidRPr="00736B7C">
        <w:rPr>
          <w:sz w:val="28"/>
          <w:szCs w:val="28"/>
        </w:rPr>
        <w:t xml:space="preserve"> </w:t>
      </w:r>
    </w:p>
    <w:p w14:paraId="184BCF23" w14:textId="77777777" w:rsidR="00071415" w:rsidRPr="00FC7A7B" w:rsidRDefault="00071415" w:rsidP="00C3790D">
      <w:pPr>
        <w:widowControl w:val="0"/>
        <w:tabs>
          <w:tab w:val="left" w:pos="993"/>
        </w:tabs>
        <w:spacing w:after="0" w:line="240" w:lineRule="auto"/>
        <w:ind w:firstLine="709"/>
        <w:contextualSpacing/>
        <w:jc w:val="center"/>
        <w:rPr>
          <w:rFonts w:ascii="Times New Roman" w:hAnsi="Times New Roman"/>
          <w:b/>
          <w:noProof/>
          <w:sz w:val="20"/>
          <w:szCs w:val="20"/>
          <w:lang w:eastAsia="uk-UA"/>
        </w:rPr>
      </w:pPr>
    </w:p>
    <w:p w14:paraId="3738A745" w14:textId="60238859"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w:t>
      </w:r>
      <w:r w:rsidR="00FF533E">
        <w:rPr>
          <w:rFonts w:ascii="Times New Roman" w:hAnsi="Times New Roman"/>
          <w:b/>
          <w:noProof/>
          <w:sz w:val="28"/>
          <w:szCs w:val="28"/>
          <w:lang w:eastAsia="uk-UA"/>
        </w:rPr>
        <w:t>ЛА</w:t>
      </w:r>
      <w:r w:rsidRPr="00367C65">
        <w:rPr>
          <w:rFonts w:ascii="Times New Roman" w:hAnsi="Times New Roman"/>
          <w:b/>
          <w:noProof/>
          <w:sz w:val="28"/>
          <w:szCs w:val="28"/>
          <w:lang w:eastAsia="uk-UA"/>
        </w:rPr>
        <w:t>:</w:t>
      </w:r>
    </w:p>
    <w:p w14:paraId="1375CDC0" w14:textId="77777777" w:rsidR="00C3790D" w:rsidRPr="00FC7A7B" w:rsidRDefault="00C3790D" w:rsidP="00C3790D">
      <w:pPr>
        <w:widowControl w:val="0"/>
        <w:tabs>
          <w:tab w:val="left" w:pos="993"/>
        </w:tabs>
        <w:spacing w:after="0" w:line="240" w:lineRule="auto"/>
        <w:ind w:firstLine="709"/>
        <w:contextualSpacing/>
        <w:jc w:val="center"/>
        <w:rPr>
          <w:rFonts w:ascii="Times New Roman" w:hAnsi="Times New Roman"/>
          <w:b/>
          <w:noProof/>
          <w:sz w:val="20"/>
          <w:szCs w:val="20"/>
          <w:lang w:eastAsia="uk-UA"/>
        </w:rPr>
      </w:pPr>
    </w:p>
    <w:p w14:paraId="2962E8DD" w14:textId="01E4AC6C" w:rsidR="00C3790D" w:rsidRPr="00FC7A7B" w:rsidRDefault="00FC7A7B" w:rsidP="00FC7A7B">
      <w:pPr>
        <w:widowControl w:val="0"/>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ab/>
      </w:r>
      <w:r w:rsidR="00C3790D" w:rsidRPr="00FC7A7B">
        <w:rPr>
          <w:rFonts w:ascii="Times New Roman" w:hAnsi="Times New Roman"/>
          <w:b/>
          <w:sz w:val="28"/>
          <w:szCs w:val="28"/>
        </w:rPr>
        <w:t>Інформація про зміст скарги</w:t>
      </w:r>
    </w:p>
    <w:p w14:paraId="528C1CE8" w14:textId="212F1C76"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sidR="00463479">
        <w:rPr>
          <w:rFonts w:ascii="Times New Roman" w:hAnsi="Times New Roman"/>
          <w:sz w:val="28"/>
          <w:szCs w:val="28"/>
        </w:rPr>
        <w:t xml:space="preserve">ОСОБА-1 </w:t>
      </w:r>
      <w:r w:rsidR="006215E1">
        <w:rPr>
          <w:rFonts w:ascii="Times New Roman" w:hAnsi="Times New Roman"/>
          <w:sz w:val="28"/>
          <w:szCs w:val="28"/>
        </w:rPr>
        <w:t>(далі – скаржник)</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 xml:space="preserve">прокурором </w:t>
      </w:r>
      <w:proofErr w:type="spellStart"/>
      <w:r w:rsidR="00736B7C">
        <w:rPr>
          <w:rFonts w:ascii="Times New Roman" w:hAnsi="Times New Roman"/>
          <w:sz w:val="28"/>
          <w:szCs w:val="28"/>
        </w:rPr>
        <w:t>Філімонюком</w:t>
      </w:r>
      <w:proofErr w:type="spellEnd"/>
      <w:r w:rsidR="00736B7C">
        <w:rPr>
          <w:rFonts w:ascii="Times New Roman" w:hAnsi="Times New Roman"/>
          <w:sz w:val="28"/>
          <w:szCs w:val="28"/>
        </w:rPr>
        <w:t xml:space="preserve"> І.А.</w:t>
      </w:r>
    </w:p>
    <w:p w14:paraId="643DDA14" w14:textId="0F354306"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6215E1">
        <w:rPr>
          <w:rFonts w:ascii="Times New Roman" w:hAnsi="Times New Roman"/>
          <w:sz w:val="28"/>
          <w:szCs w:val="28"/>
        </w:rPr>
        <w:t>25.12.</w:t>
      </w:r>
      <w:r w:rsidRPr="00367C65">
        <w:rPr>
          <w:rFonts w:ascii="Times New Roman" w:hAnsi="Times New Roman"/>
          <w:sz w:val="28"/>
          <w:szCs w:val="28"/>
        </w:rPr>
        <w:t xml:space="preserve">2024). </w:t>
      </w:r>
    </w:p>
    <w:p w14:paraId="33E41D63"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673DC1CE" w14:textId="538F87B6" w:rsidR="00BB1084" w:rsidRDefault="00C3790D"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Автор скарги зазначи</w:t>
      </w:r>
      <w:r w:rsidR="00BB1084">
        <w:rPr>
          <w:rFonts w:ascii="Times New Roman" w:hAnsi="Times New Roman"/>
          <w:sz w:val="28"/>
          <w:szCs w:val="28"/>
        </w:rPr>
        <w:t>в</w:t>
      </w:r>
      <w:r w:rsidRPr="00367C65">
        <w:rPr>
          <w:rFonts w:ascii="Times New Roman" w:hAnsi="Times New Roman"/>
          <w:sz w:val="28"/>
          <w:szCs w:val="28"/>
        </w:rPr>
        <w:t xml:space="preserve">, що </w:t>
      </w:r>
      <w:r w:rsidR="00BB1084">
        <w:rPr>
          <w:rFonts w:ascii="Times New Roman" w:hAnsi="Times New Roman"/>
          <w:sz w:val="28"/>
          <w:szCs w:val="28"/>
        </w:rPr>
        <w:t xml:space="preserve">у провадженні СВ ВП № 1 Володимирського РВП ГУНП у Волинській області перебувають кримінальні провадження </w:t>
      </w:r>
      <w:r w:rsidR="00BB1084">
        <w:rPr>
          <w:rFonts w:ascii="Times New Roman" w:hAnsi="Times New Roman"/>
          <w:sz w:val="28"/>
          <w:szCs w:val="28"/>
        </w:rPr>
        <w:br/>
      </w:r>
      <w:r w:rsidR="00463479">
        <w:rPr>
          <w:rFonts w:ascii="Times New Roman" w:hAnsi="Times New Roman"/>
          <w:sz w:val="28"/>
          <w:szCs w:val="28"/>
        </w:rPr>
        <w:t xml:space="preserve">(конфіденційна інформація) </w:t>
      </w:r>
      <w:r w:rsidR="00BB1084">
        <w:rPr>
          <w:rFonts w:ascii="Times New Roman" w:hAnsi="Times New Roman"/>
          <w:sz w:val="28"/>
          <w:szCs w:val="28"/>
        </w:rPr>
        <w:t>за ознаками кримінального правопорушення, передбаченого ч</w:t>
      </w:r>
      <w:r w:rsidR="006215E1">
        <w:rPr>
          <w:rFonts w:ascii="Times New Roman" w:hAnsi="Times New Roman"/>
          <w:sz w:val="28"/>
          <w:szCs w:val="28"/>
        </w:rPr>
        <w:t>.1 ст.</w:t>
      </w:r>
      <w:r w:rsidR="00BB1084">
        <w:rPr>
          <w:rFonts w:ascii="Times New Roman" w:hAnsi="Times New Roman"/>
          <w:sz w:val="28"/>
          <w:szCs w:val="28"/>
        </w:rPr>
        <w:t xml:space="preserve"> 240 Кримінального кодексу (далі – КК) України, та </w:t>
      </w:r>
      <w:r w:rsidR="006215E1">
        <w:rPr>
          <w:rFonts w:ascii="Times New Roman" w:hAnsi="Times New Roman"/>
          <w:sz w:val="28"/>
          <w:szCs w:val="28"/>
        </w:rPr>
        <w:t xml:space="preserve">               </w:t>
      </w:r>
      <w:r w:rsidR="00463479">
        <w:rPr>
          <w:rFonts w:ascii="Times New Roman" w:hAnsi="Times New Roman"/>
          <w:sz w:val="28"/>
          <w:szCs w:val="28"/>
        </w:rPr>
        <w:t xml:space="preserve">(конфіденційна інформація) </w:t>
      </w:r>
      <w:r w:rsidR="00BB1084">
        <w:rPr>
          <w:rFonts w:ascii="Times New Roman" w:hAnsi="Times New Roman"/>
          <w:sz w:val="28"/>
          <w:szCs w:val="28"/>
        </w:rPr>
        <w:t>за ознаками кримінального правопорушення, передбаченого ч</w:t>
      </w:r>
      <w:r w:rsidR="006215E1">
        <w:rPr>
          <w:rFonts w:ascii="Times New Roman" w:hAnsi="Times New Roman"/>
          <w:sz w:val="28"/>
          <w:szCs w:val="28"/>
        </w:rPr>
        <w:t>. 1 с</w:t>
      </w:r>
      <w:r w:rsidR="00BB1084">
        <w:rPr>
          <w:rFonts w:ascii="Times New Roman" w:hAnsi="Times New Roman"/>
          <w:sz w:val="28"/>
          <w:szCs w:val="28"/>
        </w:rPr>
        <w:t>т</w:t>
      </w:r>
      <w:r w:rsidR="006215E1">
        <w:rPr>
          <w:rFonts w:ascii="Times New Roman" w:hAnsi="Times New Roman"/>
          <w:sz w:val="28"/>
          <w:szCs w:val="28"/>
        </w:rPr>
        <w:t>.</w:t>
      </w:r>
      <w:r w:rsidR="00BB1084">
        <w:rPr>
          <w:rFonts w:ascii="Times New Roman" w:hAnsi="Times New Roman"/>
          <w:sz w:val="28"/>
          <w:szCs w:val="28"/>
        </w:rPr>
        <w:t xml:space="preserve"> 254 КК України. </w:t>
      </w:r>
    </w:p>
    <w:p w14:paraId="626E8BA9" w14:textId="2D17B6FB" w:rsidR="00BB1084" w:rsidRDefault="00BB1084"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Процесуальне керівництво у вказаних кримінальних провадженнях здійснюється прокурорами </w:t>
      </w:r>
      <w:r w:rsidR="00E45ACC">
        <w:rPr>
          <w:rFonts w:ascii="Times New Roman" w:hAnsi="Times New Roman"/>
          <w:sz w:val="28"/>
          <w:szCs w:val="28"/>
        </w:rPr>
        <w:t xml:space="preserve">Володимирської окружної прокуратури Волинської області. </w:t>
      </w:r>
    </w:p>
    <w:p w14:paraId="2D453623" w14:textId="78C08A30" w:rsidR="00E45ACC" w:rsidRDefault="00E45ACC"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скаржник вказав, що протягом тривалого часу прокурорами не забезпечено здійснення ефективного досудового розслідування та притягнення винних осіб до відповідальності</w:t>
      </w:r>
      <w:r w:rsidR="00A703AA">
        <w:rPr>
          <w:rFonts w:ascii="Times New Roman" w:hAnsi="Times New Roman"/>
          <w:sz w:val="28"/>
          <w:szCs w:val="28"/>
        </w:rPr>
        <w:t xml:space="preserve"> у розумні строки. </w:t>
      </w:r>
    </w:p>
    <w:p w14:paraId="4CA1E8A9" w14:textId="288502F3" w:rsidR="00E45ACC" w:rsidRPr="00A703AA" w:rsidRDefault="00E45ACC"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його думку, зазначені кримінальні провадження не є особливо складними і не потребують проведення великої кількості слідчих дій чи </w:t>
      </w:r>
      <w:r>
        <w:rPr>
          <w:rFonts w:ascii="Times New Roman" w:hAnsi="Times New Roman"/>
          <w:sz w:val="28"/>
          <w:szCs w:val="28"/>
        </w:rPr>
        <w:lastRenderedPageBreak/>
        <w:t xml:space="preserve">експертиз, а тому їх тривалість, а також не виконання слідчими вказівок прокурорів та відсутність реакції з боку прокурорів на таке невиконання, може свідчити про корумповані зв’язки причетних до розкрадання осіб з працівниками прокуратури.  </w:t>
      </w:r>
    </w:p>
    <w:p w14:paraId="7BCC51A8" w14:textId="332F48AA" w:rsidR="00E23AEF" w:rsidRDefault="00E23AEF"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скаржник вказав, що кримінальне провадження </w:t>
      </w:r>
      <w:r>
        <w:rPr>
          <w:rFonts w:ascii="Times New Roman" w:hAnsi="Times New Roman"/>
          <w:sz w:val="28"/>
          <w:szCs w:val="28"/>
        </w:rPr>
        <w:br/>
      </w:r>
      <w:r w:rsidR="00463479">
        <w:rPr>
          <w:rFonts w:ascii="Times New Roman" w:hAnsi="Times New Roman"/>
          <w:sz w:val="28"/>
          <w:szCs w:val="28"/>
        </w:rPr>
        <w:t xml:space="preserve">(конфіденційна інформація) </w:t>
      </w:r>
      <w:r>
        <w:rPr>
          <w:rFonts w:ascii="Times New Roman" w:hAnsi="Times New Roman"/>
          <w:sz w:val="28"/>
          <w:szCs w:val="28"/>
        </w:rPr>
        <w:t xml:space="preserve">прокурор мав би скерувати до Державного бюро розслідувань, оскільки кримінальне правопорушення вчинене працівником поліції, чого зроблено </w:t>
      </w:r>
      <w:r w:rsidR="006215E1">
        <w:rPr>
          <w:rFonts w:ascii="Times New Roman" w:hAnsi="Times New Roman"/>
          <w:sz w:val="28"/>
          <w:szCs w:val="28"/>
        </w:rPr>
        <w:t xml:space="preserve">також </w:t>
      </w:r>
      <w:r>
        <w:rPr>
          <w:rFonts w:ascii="Times New Roman" w:hAnsi="Times New Roman"/>
          <w:sz w:val="28"/>
          <w:szCs w:val="28"/>
        </w:rPr>
        <w:t xml:space="preserve">не було. </w:t>
      </w:r>
    </w:p>
    <w:p w14:paraId="082682C8" w14:textId="31EDFAE6" w:rsidR="00C3790D" w:rsidRDefault="00071415" w:rsidP="00071415">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E23AEF">
        <w:rPr>
          <w:rFonts w:ascii="Times New Roman" w:hAnsi="Times New Roman"/>
          <w:sz w:val="28"/>
          <w:szCs w:val="28"/>
        </w:rPr>
        <w:t>к</w:t>
      </w:r>
      <w:r>
        <w:rPr>
          <w:rFonts w:ascii="Times New Roman" w:hAnsi="Times New Roman"/>
          <w:sz w:val="28"/>
          <w:szCs w:val="28"/>
        </w:rPr>
        <w:t xml:space="preserve"> вважа</w:t>
      </w:r>
      <w:r w:rsidR="006215E1">
        <w:rPr>
          <w:rFonts w:ascii="Times New Roman" w:hAnsi="Times New Roman"/>
          <w:sz w:val="28"/>
          <w:szCs w:val="28"/>
        </w:rPr>
        <w:t>є</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736B7C">
        <w:rPr>
          <w:rFonts w:ascii="Times New Roman" w:hAnsi="Times New Roman"/>
          <w:sz w:val="28"/>
          <w:szCs w:val="28"/>
        </w:rPr>
        <w:t>Філімонюка</w:t>
      </w:r>
      <w:proofErr w:type="spellEnd"/>
      <w:r w:rsidR="00736B7C">
        <w:rPr>
          <w:rFonts w:ascii="Times New Roman" w:hAnsi="Times New Roman"/>
          <w:sz w:val="28"/>
          <w:szCs w:val="28"/>
        </w:rPr>
        <w:t xml:space="preserve"> І.А.</w:t>
      </w:r>
      <w:r>
        <w:rPr>
          <w:rFonts w:ascii="Times New Roman" w:hAnsi="Times New Roman"/>
          <w:sz w:val="28"/>
          <w:szCs w:val="28"/>
        </w:rPr>
        <w:t xml:space="preserve"> </w:t>
      </w:r>
      <w:r w:rsidR="00772574" w:rsidRPr="00772574">
        <w:rPr>
          <w:rFonts w:ascii="Times New Roman" w:hAnsi="Times New Roman" w:cs="Calibri"/>
          <w:sz w:val="28"/>
        </w:rPr>
        <w:t xml:space="preserve">містяться ознаки дисциплінарного проступку </w:t>
      </w:r>
      <w:r>
        <w:rPr>
          <w:rFonts w:ascii="Times New Roman" w:hAnsi="Times New Roman"/>
          <w:sz w:val="28"/>
          <w:szCs w:val="28"/>
        </w:rPr>
        <w:t xml:space="preserve">та </w:t>
      </w:r>
      <w:r w:rsidR="006215E1">
        <w:rPr>
          <w:rFonts w:ascii="Times New Roman" w:hAnsi="Times New Roman"/>
          <w:sz w:val="28"/>
          <w:szCs w:val="28"/>
        </w:rPr>
        <w:t xml:space="preserve">він підлягає </w:t>
      </w:r>
      <w:r w:rsidR="00772574">
        <w:rPr>
          <w:rFonts w:ascii="Times New Roman" w:hAnsi="Times New Roman"/>
          <w:sz w:val="28"/>
          <w:szCs w:val="28"/>
        </w:rPr>
        <w:t xml:space="preserve">притягненню </w:t>
      </w:r>
      <w:r w:rsidRPr="00BC4571">
        <w:rPr>
          <w:rFonts w:ascii="Times New Roman" w:hAnsi="Times New Roman"/>
          <w:sz w:val="28"/>
          <w:szCs w:val="28"/>
        </w:rPr>
        <w:t>до дисциплінарної відповідальності</w:t>
      </w:r>
      <w:r w:rsidR="00772574">
        <w:rPr>
          <w:rFonts w:ascii="Times New Roman" w:hAnsi="Times New Roman"/>
          <w:sz w:val="28"/>
          <w:szCs w:val="28"/>
        </w:rPr>
        <w:t xml:space="preserve"> </w:t>
      </w:r>
      <w:r w:rsidR="00772574" w:rsidRPr="00772574">
        <w:rPr>
          <w:rFonts w:ascii="Times New Roman" w:hAnsi="Times New Roman" w:cs="Calibri"/>
          <w:sz w:val="28"/>
        </w:rPr>
        <w:t xml:space="preserve">на підставі </w:t>
      </w:r>
      <w:proofErr w:type="spellStart"/>
      <w:r w:rsidR="00772574" w:rsidRPr="00772574">
        <w:rPr>
          <w:rFonts w:ascii="Times New Roman" w:hAnsi="Times New Roman" w:cs="Calibri"/>
          <w:sz w:val="28"/>
        </w:rPr>
        <w:t>п.</w:t>
      </w:r>
      <w:r w:rsidR="00772574">
        <w:rPr>
          <w:rFonts w:ascii="Times New Roman" w:hAnsi="Times New Roman" w:cs="Calibri"/>
          <w:sz w:val="28"/>
        </w:rPr>
        <w:t>п</w:t>
      </w:r>
      <w:proofErr w:type="spellEnd"/>
      <w:r w:rsidR="00772574">
        <w:rPr>
          <w:rFonts w:ascii="Times New Roman" w:hAnsi="Times New Roman" w:cs="Calibri"/>
          <w:sz w:val="28"/>
        </w:rPr>
        <w:t xml:space="preserve">. 1, </w:t>
      </w:r>
      <w:r w:rsidR="00772574" w:rsidRPr="00772574">
        <w:rPr>
          <w:rFonts w:ascii="Times New Roman" w:hAnsi="Times New Roman" w:cs="Calibri"/>
          <w:sz w:val="28"/>
        </w:rPr>
        <w:t>5</w:t>
      </w:r>
      <w:r w:rsidR="00772574">
        <w:rPr>
          <w:rFonts w:ascii="Times New Roman" w:hAnsi="Times New Roman" w:cs="Calibri"/>
          <w:sz w:val="28"/>
        </w:rPr>
        <w:t xml:space="preserve">, 8 </w:t>
      </w:r>
      <w:r w:rsidR="00772574" w:rsidRPr="00772574">
        <w:rPr>
          <w:rFonts w:ascii="Times New Roman" w:hAnsi="Times New Roman" w:cs="Calibri"/>
          <w:sz w:val="28"/>
        </w:rPr>
        <w:t xml:space="preserve">ч. 1 </w:t>
      </w:r>
      <w:r w:rsidR="00772574">
        <w:rPr>
          <w:rFonts w:ascii="Times New Roman" w:hAnsi="Times New Roman" w:cs="Calibri"/>
          <w:sz w:val="28"/>
        </w:rPr>
        <w:t xml:space="preserve">        </w:t>
      </w:r>
      <w:r w:rsidR="00772574" w:rsidRPr="00772574">
        <w:rPr>
          <w:rFonts w:ascii="Times New Roman" w:hAnsi="Times New Roman" w:cs="Calibri"/>
          <w:sz w:val="28"/>
        </w:rPr>
        <w:t xml:space="preserve">ст. 43 Закону України «Про прокуратуру» (далі – </w:t>
      </w:r>
      <w:bookmarkStart w:id="1" w:name="_Hlk186533409"/>
      <w:r w:rsidR="00772574" w:rsidRPr="00772574">
        <w:rPr>
          <w:rFonts w:ascii="Times New Roman" w:hAnsi="Times New Roman" w:cs="Calibri"/>
          <w:sz w:val="28"/>
        </w:rPr>
        <w:t>Закон № 1697-</w:t>
      </w:r>
      <w:r w:rsidR="00772574" w:rsidRPr="00772574">
        <w:rPr>
          <w:rFonts w:ascii="Times New Roman" w:hAnsi="Times New Roman" w:cs="Calibri"/>
          <w:sz w:val="28"/>
          <w:lang w:val="en-US"/>
        </w:rPr>
        <w:t>VII</w:t>
      </w:r>
      <w:r w:rsidR="00772574" w:rsidRPr="00772574">
        <w:rPr>
          <w:rFonts w:ascii="Times New Roman" w:hAnsi="Times New Roman" w:cs="Calibri"/>
          <w:sz w:val="28"/>
        </w:rPr>
        <w:t xml:space="preserve">) </w:t>
      </w:r>
      <w:bookmarkEnd w:id="1"/>
      <w:r w:rsidR="00772574" w:rsidRPr="00772574">
        <w:rPr>
          <w:rFonts w:ascii="Times New Roman" w:hAnsi="Times New Roman" w:cs="Calibri"/>
          <w:sz w:val="28"/>
        </w:rPr>
        <w:t xml:space="preserve">за </w:t>
      </w:r>
      <w:r w:rsidRPr="00BC4571">
        <w:rPr>
          <w:rFonts w:ascii="Times New Roman" w:hAnsi="Times New Roman"/>
          <w:sz w:val="28"/>
          <w:szCs w:val="28"/>
        </w:rPr>
        <w:t>невиконання чи неналежне виконання службових обов’язків</w:t>
      </w:r>
      <w:r w:rsidR="00E23AEF">
        <w:rPr>
          <w:rFonts w:ascii="Times New Roman" w:hAnsi="Times New Roman"/>
          <w:sz w:val="28"/>
          <w:szCs w:val="28"/>
        </w:rPr>
        <w:t xml:space="preserve">; </w:t>
      </w:r>
      <w:r w:rsidR="00E23AEF" w:rsidRPr="00E23AEF">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23AEF">
        <w:rPr>
          <w:rFonts w:ascii="Times New Roman" w:hAnsi="Times New Roman"/>
          <w:sz w:val="28"/>
          <w:szCs w:val="28"/>
        </w:rPr>
        <w:t xml:space="preserve">; </w:t>
      </w:r>
      <w:r w:rsidR="00E23AEF" w:rsidRPr="00E23AEF">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E23AEF">
        <w:rPr>
          <w:rFonts w:ascii="Times New Roman" w:hAnsi="Times New Roman"/>
          <w:sz w:val="28"/>
          <w:szCs w:val="28"/>
        </w:rPr>
        <w:t xml:space="preserve">. </w:t>
      </w:r>
    </w:p>
    <w:p w14:paraId="4873D62C" w14:textId="679BA0DD"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46CA718" w14:textId="24BF2143"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071415">
        <w:rPr>
          <w:rFonts w:ascii="Times New Roman" w:hAnsi="Times New Roman"/>
          <w:sz w:val="28"/>
          <w:szCs w:val="28"/>
        </w:rPr>
        <w:t xml:space="preserve">: </w:t>
      </w:r>
      <w:r w:rsidR="00E23AEF">
        <w:rPr>
          <w:rFonts w:ascii="Times New Roman" w:hAnsi="Times New Roman"/>
          <w:sz w:val="28"/>
          <w:szCs w:val="28"/>
        </w:rPr>
        <w:t xml:space="preserve">копії відповідей ГУНП у Волинській області на заяви </w:t>
      </w:r>
      <w:r w:rsidR="00772574">
        <w:rPr>
          <w:rFonts w:ascii="Times New Roman" w:hAnsi="Times New Roman"/>
          <w:sz w:val="28"/>
          <w:szCs w:val="28"/>
        </w:rPr>
        <w:t>скаржника</w:t>
      </w:r>
      <w:r w:rsidR="00E23AEF">
        <w:rPr>
          <w:rFonts w:ascii="Times New Roman" w:hAnsi="Times New Roman"/>
          <w:sz w:val="28"/>
          <w:szCs w:val="28"/>
        </w:rPr>
        <w:t xml:space="preserve">; копію </w:t>
      </w:r>
      <w:proofErr w:type="spellStart"/>
      <w:r w:rsidR="00E23AEF">
        <w:rPr>
          <w:rFonts w:ascii="Times New Roman" w:hAnsi="Times New Roman"/>
          <w:sz w:val="28"/>
          <w:szCs w:val="28"/>
        </w:rPr>
        <w:t>вироку</w:t>
      </w:r>
      <w:proofErr w:type="spellEnd"/>
      <w:r w:rsidR="00E23AEF">
        <w:rPr>
          <w:rFonts w:ascii="Times New Roman" w:hAnsi="Times New Roman"/>
          <w:sz w:val="28"/>
          <w:szCs w:val="28"/>
        </w:rPr>
        <w:t xml:space="preserve"> Нововолинського міського суду Волинської області від 15</w:t>
      </w:r>
      <w:r w:rsidR="00772574">
        <w:rPr>
          <w:rFonts w:ascii="Times New Roman" w:hAnsi="Times New Roman"/>
          <w:sz w:val="28"/>
          <w:szCs w:val="28"/>
        </w:rPr>
        <w:t>.02.2</w:t>
      </w:r>
      <w:r w:rsidR="00E23AEF">
        <w:rPr>
          <w:rFonts w:ascii="Times New Roman" w:hAnsi="Times New Roman"/>
          <w:sz w:val="28"/>
          <w:szCs w:val="28"/>
        </w:rPr>
        <w:t>024 у справі</w:t>
      </w:r>
      <w:r w:rsidR="00463479">
        <w:rPr>
          <w:rFonts w:ascii="Times New Roman" w:hAnsi="Times New Roman"/>
          <w:sz w:val="28"/>
          <w:szCs w:val="28"/>
        </w:rPr>
        <w:t>(конфіденційна інформація)</w:t>
      </w:r>
      <w:r w:rsidR="00E23AEF">
        <w:rPr>
          <w:rFonts w:ascii="Times New Roman" w:hAnsi="Times New Roman"/>
          <w:sz w:val="28"/>
          <w:szCs w:val="28"/>
        </w:rPr>
        <w:t xml:space="preserve">; </w:t>
      </w:r>
      <w:r w:rsidR="0095194E">
        <w:rPr>
          <w:rFonts w:ascii="Times New Roman" w:hAnsi="Times New Roman"/>
          <w:sz w:val="28"/>
          <w:szCs w:val="28"/>
        </w:rPr>
        <w:t xml:space="preserve">копії скарг </w:t>
      </w:r>
      <w:r w:rsidR="00772574">
        <w:rPr>
          <w:rFonts w:ascii="Times New Roman" w:hAnsi="Times New Roman"/>
          <w:sz w:val="28"/>
          <w:szCs w:val="28"/>
        </w:rPr>
        <w:t>скаржника</w:t>
      </w:r>
      <w:r w:rsidR="0095194E">
        <w:rPr>
          <w:rFonts w:ascii="Times New Roman" w:hAnsi="Times New Roman"/>
          <w:sz w:val="28"/>
          <w:szCs w:val="28"/>
        </w:rPr>
        <w:t xml:space="preserve"> на бездіяльність слідчого; </w:t>
      </w:r>
      <w:r w:rsidR="00A703AA">
        <w:rPr>
          <w:rFonts w:ascii="Times New Roman" w:hAnsi="Times New Roman"/>
          <w:sz w:val="28"/>
          <w:szCs w:val="28"/>
        </w:rPr>
        <w:t xml:space="preserve">копію </w:t>
      </w:r>
      <w:r w:rsidR="0095194E">
        <w:rPr>
          <w:rFonts w:ascii="Times New Roman" w:hAnsi="Times New Roman"/>
          <w:sz w:val="28"/>
          <w:szCs w:val="28"/>
        </w:rPr>
        <w:t>ухвал</w:t>
      </w:r>
      <w:r w:rsidR="00A703AA">
        <w:rPr>
          <w:rFonts w:ascii="Times New Roman" w:hAnsi="Times New Roman"/>
          <w:sz w:val="28"/>
          <w:szCs w:val="28"/>
        </w:rPr>
        <w:t>и</w:t>
      </w:r>
      <w:r w:rsidR="0095194E">
        <w:rPr>
          <w:rFonts w:ascii="Times New Roman" w:hAnsi="Times New Roman"/>
          <w:sz w:val="28"/>
          <w:szCs w:val="28"/>
        </w:rPr>
        <w:t xml:space="preserve"> слідчого судді</w:t>
      </w:r>
      <w:r w:rsidR="0095194E" w:rsidRPr="0095194E">
        <w:rPr>
          <w:rFonts w:ascii="Times New Roman" w:hAnsi="Times New Roman"/>
          <w:sz w:val="28"/>
          <w:szCs w:val="28"/>
        </w:rPr>
        <w:t xml:space="preserve"> </w:t>
      </w:r>
      <w:r w:rsidR="0095194E">
        <w:rPr>
          <w:rFonts w:ascii="Times New Roman" w:hAnsi="Times New Roman"/>
          <w:sz w:val="28"/>
          <w:szCs w:val="28"/>
        </w:rPr>
        <w:t xml:space="preserve">Нововолинського міського суду Волинської області у справі </w:t>
      </w:r>
      <w:r w:rsidR="00463479">
        <w:rPr>
          <w:rFonts w:ascii="Times New Roman" w:hAnsi="Times New Roman"/>
          <w:sz w:val="28"/>
          <w:szCs w:val="28"/>
        </w:rPr>
        <w:t xml:space="preserve">(конфіденційна інформація) </w:t>
      </w:r>
      <w:r w:rsidR="0095194E">
        <w:rPr>
          <w:rFonts w:ascii="Times New Roman" w:hAnsi="Times New Roman"/>
          <w:sz w:val="28"/>
          <w:szCs w:val="28"/>
        </w:rPr>
        <w:t xml:space="preserve">про зобов’язання </w:t>
      </w:r>
      <w:proofErr w:type="spellStart"/>
      <w:r w:rsidR="0095194E">
        <w:rPr>
          <w:rFonts w:ascii="Times New Roman" w:hAnsi="Times New Roman"/>
          <w:sz w:val="28"/>
          <w:szCs w:val="28"/>
        </w:rPr>
        <w:t>внести</w:t>
      </w:r>
      <w:proofErr w:type="spellEnd"/>
      <w:r w:rsidR="0095194E">
        <w:rPr>
          <w:rFonts w:ascii="Times New Roman" w:hAnsi="Times New Roman"/>
          <w:sz w:val="28"/>
          <w:szCs w:val="28"/>
        </w:rPr>
        <w:t xml:space="preserve"> відомості до ЄРДР; копії скарг </w:t>
      </w:r>
      <w:r w:rsidR="00772574">
        <w:rPr>
          <w:rFonts w:ascii="Times New Roman" w:hAnsi="Times New Roman"/>
          <w:sz w:val="28"/>
          <w:szCs w:val="28"/>
        </w:rPr>
        <w:t xml:space="preserve">скаржника </w:t>
      </w:r>
      <w:r w:rsidR="0095194E">
        <w:rPr>
          <w:rFonts w:ascii="Times New Roman" w:hAnsi="Times New Roman"/>
          <w:sz w:val="28"/>
          <w:szCs w:val="28"/>
        </w:rPr>
        <w:t xml:space="preserve">на недотримання розумних строків та відповіді на них. </w:t>
      </w:r>
      <w:r w:rsidR="00A60675">
        <w:rPr>
          <w:rFonts w:ascii="Times New Roman" w:hAnsi="Times New Roman"/>
          <w:sz w:val="28"/>
          <w:szCs w:val="28"/>
        </w:rPr>
        <w:t xml:space="preserve"> </w:t>
      </w:r>
    </w:p>
    <w:p w14:paraId="53C28F13" w14:textId="0AC29A5A" w:rsidR="00C3790D" w:rsidRPr="00FC7A7B" w:rsidRDefault="00FC7A7B" w:rsidP="00FC7A7B">
      <w:pPr>
        <w:widowControl w:val="0"/>
        <w:spacing w:after="0" w:line="240" w:lineRule="auto"/>
        <w:jc w:val="both"/>
        <w:rPr>
          <w:rFonts w:ascii="Times New Roman" w:hAnsi="Times New Roman"/>
          <w:b/>
          <w:sz w:val="28"/>
          <w:szCs w:val="28"/>
        </w:rPr>
      </w:pPr>
      <w:r>
        <w:rPr>
          <w:rFonts w:ascii="Times New Roman" w:hAnsi="Times New Roman"/>
          <w:b/>
          <w:sz w:val="28"/>
          <w:szCs w:val="28"/>
        </w:rPr>
        <w:tab/>
      </w:r>
      <w:r w:rsidR="00C3790D" w:rsidRPr="00FC7A7B">
        <w:rPr>
          <w:rFonts w:ascii="Times New Roman" w:hAnsi="Times New Roman"/>
          <w:b/>
          <w:sz w:val="28"/>
          <w:szCs w:val="28"/>
        </w:rPr>
        <w:t>Щодо джерел права, які підлягають застосуванню</w:t>
      </w:r>
    </w:p>
    <w:p w14:paraId="69F7ACDB" w14:textId="2F4FF9C3"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На прокуратуру, серед іншого, покладено функцію нагляду за додержанням законів органами, що здійснюють досудове розслідування (п</w:t>
      </w:r>
      <w:r w:rsidR="00772574">
        <w:rPr>
          <w:rFonts w:ascii="Times New Roman" w:hAnsi="Times New Roman"/>
          <w:sz w:val="28"/>
          <w:szCs w:val="28"/>
        </w:rPr>
        <w:t>.</w:t>
      </w:r>
      <w:r w:rsidRPr="00367C65">
        <w:rPr>
          <w:rFonts w:ascii="Times New Roman" w:hAnsi="Times New Roman"/>
          <w:sz w:val="28"/>
          <w:szCs w:val="28"/>
        </w:rPr>
        <w:t xml:space="preserve"> 3 </w:t>
      </w:r>
      <w:r w:rsidR="00772574">
        <w:rPr>
          <w:rFonts w:ascii="Times New Roman" w:hAnsi="Times New Roman"/>
          <w:sz w:val="28"/>
          <w:szCs w:val="28"/>
        </w:rPr>
        <w:t xml:space="preserve">       </w:t>
      </w:r>
      <w:r w:rsidRPr="00367C65">
        <w:rPr>
          <w:rFonts w:ascii="Times New Roman" w:hAnsi="Times New Roman"/>
          <w:sz w:val="28"/>
          <w:szCs w:val="28"/>
        </w:rPr>
        <w:t>ч</w:t>
      </w:r>
      <w:r w:rsidR="00772574">
        <w:rPr>
          <w:rFonts w:ascii="Times New Roman" w:hAnsi="Times New Roman"/>
          <w:sz w:val="28"/>
          <w:szCs w:val="28"/>
        </w:rPr>
        <w:t>. 1</w:t>
      </w:r>
      <w:r w:rsidRPr="00367C65">
        <w:rPr>
          <w:rFonts w:ascii="Times New Roman" w:hAnsi="Times New Roman"/>
          <w:sz w:val="28"/>
          <w:szCs w:val="28"/>
        </w:rPr>
        <w:t xml:space="preserve"> ст</w:t>
      </w:r>
      <w:r w:rsidR="00772574">
        <w:rPr>
          <w:rFonts w:ascii="Times New Roman" w:hAnsi="Times New Roman"/>
          <w:sz w:val="28"/>
          <w:szCs w:val="28"/>
        </w:rPr>
        <w:t>.</w:t>
      </w:r>
      <w:r w:rsidRPr="00367C65">
        <w:rPr>
          <w:rFonts w:ascii="Times New Roman" w:hAnsi="Times New Roman"/>
          <w:sz w:val="28"/>
          <w:szCs w:val="28"/>
        </w:rPr>
        <w:t xml:space="preserve"> 2 Закону </w:t>
      </w:r>
      <w:r w:rsidR="00772574" w:rsidRPr="00772574">
        <w:rPr>
          <w:rFonts w:ascii="Times New Roman" w:hAnsi="Times New Roman" w:cs="Calibri"/>
          <w:sz w:val="28"/>
        </w:rPr>
        <w:t>№ 1697-</w:t>
      </w:r>
      <w:r w:rsidR="00772574" w:rsidRPr="00772574">
        <w:rPr>
          <w:rFonts w:ascii="Times New Roman" w:hAnsi="Times New Roman" w:cs="Calibri"/>
          <w:sz w:val="28"/>
          <w:lang w:val="en-US"/>
        </w:rPr>
        <w:t>VII</w:t>
      </w:r>
      <w:r w:rsidRPr="00367C65">
        <w:rPr>
          <w:rFonts w:ascii="Times New Roman" w:hAnsi="Times New Roman"/>
          <w:sz w:val="28"/>
          <w:szCs w:val="28"/>
        </w:rPr>
        <w:t xml:space="preserve">. </w:t>
      </w:r>
    </w:p>
    <w:p w14:paraId="5DAF4F68" w14:textId="6222A3F4"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w:t>
      </w:r>
      <w:r w:rsidR="00772574">
        <w:rPr>
          <w:rFonts w:ascii="Times New Roman" w:hAnsi="Times New Roman"/>
          <w:sz w:val="28"/>
          <w:szCs w:val="28"/>
        </w:rPr>
        <w:t>.</w:t>
      </w:r>
      <w:r w:rsidRPr="00367C65">
        <w:rPr>
          <w:rFonts w:ascii="Times New Roman" w:hAnsi="Times New Roman"/>
          <w:sz w:val="28"/>
          <w:szCs w:val="28"/>
        </w:rPr>
        <w:t xml:space="preserve"> 3 Закону </w:t>
      </w:r>
      <w:r w:rsidR="00772574" w:rsidRPr="00772574">
        <w:rPr>
          <w:rFonts w:ascii="Times New Roman" w:hAnsi="Times New Roman" w:cs="Calibri"/>
          <w:sz w:val="28"/>
        </w:rPr>
        <w:t>№ 1697-</w:t>
      </w:r>
      <w:r w:rsidR="00772574" w:rsidRPr="00772574">
        <w:rPr>
          <w:rFonts w:ascii="Times New Roman" w:hAnsi="Times New Roman" w:cs="Calibri"/>
          <w:sz w:val="28"/>
          <w:lang w:val="en-US"/>
        </w:rPr>
        <w:t>VII</w:t>
      </w:r>
      <w:r w:rsidRPr="00367C65">
        <w:rPr>
          <w:rFonts w:ascii="Times New Roman" w:hAnsi="Times New Roman"/>
          <w:sz w:val="28"/>
          <w:szCs w:val="28"/>
        </w:rPr>
        <w:t>, є незалежність прокурорів. Зі змісту ч</w:t>
      </w:r>
      <w:r w:rsidR="002239F5">
        <w:rPr>
          <w:rFonts w:ascii="Times New Roman" w:hAnsi="Times New Roman"/>
          <w:sz w:val="28"/>
          <w:szCs w:val="28"/>
        </w:rPr>
        <w:t xml:space="preserve">. 2 </w:t>
      </w:r>
      <w:r w:rsidRPr="00367C65">
        <w:rPr>
          <w:rFonts w:ascii="Times New Roman" w:hAnsi="Times New Roman"/>
          <w:sz w:val="28"/>
          <w:szCs w:val="28"/>
        </w:rPr>
        <w:t>ст</w:t>
      </w:r>
      <w:r w:rsidR="002239F5">
        <w:rPr>
          <w:rFonts w:ascii="Times New Roman" w:hAnsi="Times New Roman"/>
          <w:sz w:val="28"/>
          <w:szCs w:val="28"/>
        </w:rPr>
        <w:t xml:space="preserve">. </w:t>
      </w:r>
      <w:r w:rsidRPr="00367C65">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5C99F4C0"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За загальним правилом, наведеним у ч</w:t>
      </w:r>
      <w:r w:rsidR="002239F5">
        <w:rPr>
          <w:rFonts w:ascii="Times New Roman" w:hAnsi="Times New Roman"/>
          <w:sz w:val="28"/>
          <w:szCs w:val="28"/>
        </w:rPr>
        <w:t xml:space="preserve">.1 ст. </w:t>
      </w:r>
      <w:r w:rsidRPr="00367C65">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w:t>
      </w:r>
      <w:r w:rsidRPr="00367C65">
        <w:rPr>
          <w:rFonts w:ascii="Times New Roman" w:hAnsi="Times New Roman"/>
          <w:sz w:val="28"/>
          <w:szCs w:val="28"/>
        </w:rPr>
        <w:lastRenderedPageBreak/>
        <w:t>діяльності та невтручання осіб без законних на те повноважень.</w:t>
      </w:r>
    </w:p>
    <w:p w14:paraId="23A1FCDF" w14:textId="64127F30"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w:t>
      </w:r>
      <w:r w:rsidR="002239F5">
        <w:rPr>
          <w:rFonts w:ascii="Times New Roman" w:hAnsi="Times New Roman"/>
          <w:sz w:val="28"/>
          <w:szCs w:val="28"/>
        </w:rPr>
        <w:t xml:space="preserve"> 1 </w:t>
      </w:r>
      <w:r w:rsidRPr="00367C65">
        <w:rPr>
          <w:rFonts w:ascii="Times New Roman" w:hAnsi="Times New Roman"/>
          <w:sz w:val="28"/>
          <w:szCs w:val="28"/>
        </w:rPr>
        <w:t>ст</w:t>
      </w:r>
      <w:r w:rsidR="002239F5">
        <w:rPr>
          <w:rFonts w:ascii="Times New Roman" w:hAnsi="Times New Roman"/>
          <w:sz w:val="28"/>
          <w:szCs w:val="28"/>
        </w:rPr>
        <w:t xml:space="preserve">. </w:t>
      </w:r>
      <w:r w:rsidRPr="00367C65">
        <w:rPr>
          <w:rFonts w:ascii="Times New Roman" w:hAnsi="Times New Roman"/>
          <w:sz w:val="28"/>
          <w:szCs w:val="28"/>
        </w:rPr>
        <w:t xml:space="preserve">45 Закону </w:t>
      </w:r>
      <w:r w:rsidR="002239F5" w:rsidRPr="00772574">
        <w:rPr>
          <w:rFonts w:ascii="Times New Roman" w:hAnsi="Times New Roman" w:cs="Calibri"/>
          <w:sz w:val="28"/>
        </w:rPr>
        <w:t>№ 1697-</w:t>
      </w:r>
      <w:r w:rsidR="002239F5" w:rsidRPr="00772574">
        <w:rPr>
          <w:rFonts w:ascii="Times New Roman" w:hAnsi="Times New Roman" w:cs="Calibri"/>
          <w:sz w:val="28"/>
          <w:lang w:val="en-US"/>
        </w:rPr>
        <w:t>VII</w:t>
      </w:r>
      <w:r w:rsidR="002239F5" w:rsidRPr="00772574">
        <w:rPr>
          <w:rFonts w:ascii="Times New Roman" w:hAnsi="Times New Roman" w:cs="Calibri"/>
          <w:sz w:val="28"/>
        </w:rPr>
        <w:t xml:space="preserve"> </w:t>
      </w:r>
      <w:r w:rsidRPr="00367C65">
        <w:rPr>
          <w:rFonts w:ascii="Times New Roman" w:hAnsi="Times New Roman"/>
          <w:sz w:val="28"/>
          <w:szCs w:val="28"/>
        </w:rPr>
        <w:t>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500804E1"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Визначення дисциплінарного провадження наведено у ч</w:t>
      </w:r>
      <w:r w:rsidR="002239F5">
        <w:rPr>
          <w:rFonts w:ascii="Times New Roman" w:hAnsi="Times New Roman"/>
          <w:sz w:val="28"/>
          <w:szCs w:val="28"/>
        </w:rPr>
        <w:t xml:space="preserve">. 1 </w:t>
      </w:r>
      <w:r w:rsidRPr="00367C65">
        <w:rPr>
          <w:rFonts w:ascii="Times New Roman" w:hAnsi="Times New Roman"/>
          <w:sz w:val="28"/>
          <w:szCs w:val="28"/>
        </w:rPr>
        <w:t>ст</w:t>
      </w:r>
      <w:r w:rsidR="002239F5">
        <w:rPr>
          <w:rFonts w:ascii="Times New Roman" w:hAnsi="Times New Roman"/>
          <w:sz w:val="28"/>
          <w:szCs w:val="28"/>
        </w:rPr>
        <w:t>.</w:t>
      </w:r>
      <w:r w:rsidRPr="00367C65">
        <w:rPr>
          <w:rFonts w:ascii="Times New Roman" w:hAnsi="Times New Roman"/>
          <w:sz w:val="28"/>
          <w:szCs w:val="28"/>
        </w:rPr>
        <w:t xml:space="preserve"> 45 Закону </w:t>
      </w:r>
      <w:r w:rsidR="002239F5" w:rsidRPr="00772574">
        <w:rPr>
          <w:rFonts w:ascii="Times New Roman" w:hAnsi="Times New Roman" w:cs="Calibri"/>
          <w:sz w:val="28"/>
        </w:rPr>
        <w:t>Закон № 1697-</w:t>
      </w:r>
      <w:r w:rsidR="002239F5" w:rsidRPr="00772574">
        <w:rPr>
          <w:rFonts w:ascii="Times New Roman" w:hAnsi="Times New Roman" w:cs="Calibri"/>
          <w:sz w:val="28"/>
          <w:lang w:val="en-US"/>
        </w:rPr>
        <w:t>VII</w:t>
      </w:r>
      <w:r w:rsidR="002239F5">
        <w:rPr>
          <w:rFonts w:ascii="Times New Roman" w:hAnsi="Times New Roman" w:cs="Calibri"/>
          <w:sz w:val="28"/>
        </w:rPr>
        <w:t xml:space="preserve"> </w:t>
      </w:r>
      <w:r w:rsidRPr="00367C65">
        <w:rPr>
          <w:rFonts w:ascii="Times New Roman" w:hAnsi="Times New Roman"/>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0E729D9D"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w:t>
      </w:r>
      <w:r w:rsidR="002239F5">
        <w:rPr>
          <w:rFonts w:ascii="Times New Roman" w:hAnsi="Times New Roman"/>
          <w:bCs/>
          <w:sz w:val="28"/>
          <w:szCs w:val="28"/>
        </w:rPr>
        <w:t xml:space="preserve">1 </w:t>
      </w:r>
      <w:r w:rsidRPr="00367C65">
        <w:rPr>
          <w:rFonts w:ascii="Times New Roman" w:hAnsi="Times New Roman"/>
          <w:bCs/>
          <w:sz w:val="28"/>
          <w:szCs w:val="28"/>
        </w:rPr>
        <w:t>ст</w:t>
      </w:r>
      <w:r w:rsidR="002239F5">
        <w:rPr>
          <w:rFonts w:ascii="Times New Roman" w:hAnsi="Times New Roman"/>
          <w:bCs/>
          <w:sz w:val="28"/>
          <w:szCs w:val="28"/>
        </w:rPr>
        <w:t xml:space="preserve">. </w:t>
      </w:r>
      <w:r w:rsidRPr="00367C65">
        <w:rPr>
          <w:rFonts w:ascii="Times New Roman" w:hAnsi="Times New Roman"/>
          <w:bCs/>
          <w:sz w:val="28"/>
          <w:szCs w:val="28"/>
        </w:rPr>
        <w:t xml:space="preserve">43 </w:t>
      </w:r>
      <w:r w:rsidRPr="00367C65">
        <w:rPr>
          <w:rFonts w:ascii="Times New Roman" w:hAnsi="Times New Roman"/>
          <w:sz w:val="28"/>
          <w:szCs w:val="28"/>
        </w:rPr>
        <w:t xml:space="preserve">Закону </w:t>
      </w:r>
      <w:r w:rsidR="002239F5" w:rsidRPr="00772574">
        <w:rPr>
          <w:rFonts w:ascii="Times New Roman" w:hAnsi="Times New Roman" w:cs="Calibri"/>
          <w:sz w:val="28"/>
        </w:rPr>
        <w:t>Закон № 1697-</w:t>
      </w:r>
      <w:r w:rsidR="002239F5" w:rsidRPr="00772574">
        <w:rPr>
          <w:rFonts w:ascii="Times New Roman" w:hAnsi="Times New Roman" w:cs="Calibri"/>
          <w:sz w:val="28"/>
          <w:lang w:val="en-US"/>
        </w:rPr>
        <w:t>VII</w:t>
      </w:r>
      <w:r w:rsidR="002239F5" w:rsidRPr="00772574">
        <w:rPr>
          <w:rFonts w:ascii="Times New Roman" w:hAnsi="Times New Roman" w:cs="Calibri"/>
          <w:sz w:val="28"/>
        </w:rPr>
        <w:t xml:space="preserve">) </w:t>
      </w:r>
      <w:r w:rsidRPr="00367C65">
        <w:rPr>
          <w:rFonts w:ascii="Times New Roman" w:hAnsi="Times New Roman"/>
          <w:sz w:val="28"/>
          <w:szCs w:val="28"/>
        </w:rPr>
        <w:t xml:space="preserve">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6ED2001B" w14:textId="114FDB96"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w:t>
      </w:r>
      <w:r w:rsidR="002239F5">
        <w:rPr>
          <w:rFonts w:ascii="Times New Roman" w:hAnsi="Times New Roman"/>
          <w:sz w:val="28"/>
          <w:szCs w:val="28"/>
        </w:rPr>
        <w:t xml:space="preserve">. </w:t>
      </w:r>
      <w:r w:rsidRPr="00367C65">
        <w:rPr>
          <w:rFonts w:ascii="Times New Roman" w:hAnsi="Times New Roman"/>
          <w:sz w:val="28"/>
          <w:szCs w:val="28"/>
        </w:rPr>
        <w:t xml:space="preserve">46 Закону </w:t>
      </w:r>
      <w:r w:rsidR="002239F5" w:rsidRPr="00772574">
        <w:rPr>
          <w:rFonts w:ascii="Times New Roman" w:hAnsi="Times New Roman" w:cs="Calibri"/>
          <w:sz w:val="28"/>
        </w:rPr>
        <w:t>Закон № 1697-</w:t>
      </w:r>
      <w:r w:rsidR="002239F5" w:rsidRPr="00772574">
        <w:rPr>
          <w:rFonts w:ascii="Times New Roman" w:hAnsi="Times New Roman" w:cs="Calibri"/>
          <w:sz w:val="28"/>
          <w:lang w:val="en-US"/>
        </w:rPr>
        <w:t>VII</w:t>
      </w:r>
      <w:r w:rsidR="002239F5" w:rsidRPr="00772574">
        <w:rPr>
          <w:rFonts w:ascii="Times New Roman" w:hAnsi="Times New Roman" w:cs="Calibri"/>
          <w:sz w:val="28"/>
        </w:rPr>
        <w:t xml:space="preserve"> </w:t>
      </w:r>
      <w:r w:rsidRPr="00367C65">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69E2A57C" w14:textId="76934D2F"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w:t>
        </w:r>
        <w:r w:rsidR="002239F5">
          <w:rPr>
            <w:rFonts w:ascii="Times New Roman" w:hAnsi="Times New Roman"/>
            <w:sz w:val="28"/>
            <w:szCs w:val="28"/>
          </w:rPr>
          <w:t xml:space="preserve">. </w:t>
        </w:r>
        <w:r w:rsidRPr="00367C65">
          <w:rPr>
            <w:rFonts w:ascii="Times New Roman" w:hAnsi="Times New Roman"/>
            <w:sz w:val="28"/>
            <w:szCs w:val="28"/>
          </w:rPr>
          <w:t>43</w:t>
        </w:r>
      </w:hyperlink>
      <w:r w:rsidRPr="00367C65">
        <w:rPr>
          <w:rFonts w:ascii="Times New Roman" w:hAnsi="Times New Roman"/>
          <w:sz w:val="28"/>
          <w:szCs w:val="28"/>
        </w:rPr>
        <w:t> цього Закону;</w:t>
      </w:r>
    </w:p>
    <w:p w14:paraId="36F370D3" w14:textId="4495D846"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w:t>
        </w:r>
        <w:r w:rsidR="002239F5">
          <w:rPr>
            <w:rFonts w:ascii="Times New Roman" w:hAnsi="Times New Roman"/>
            <w:sz w:val="28"/>
            <w:szCs w:val="28"/>
          </w:rPr>
          <w:t>.</w:t>
        </w:r>
        <w:r w:rsidRPr="00367C65">
          <w:rPr>
            <w:rFonts w:ascii="Times New Roman" w:hAnsi="Times New Roman"/>
            <w:sz w:val="28"/>
            <w:szCs w:val="28"/>
          </w:rPr>
          <w:t xml:space="preserve"> 51</w:t>
        </w:r>
      </w:hyperlink>
      <w:r w:rsidRPr="00367C65">
        <w:rPr>
          <w:rFonts w:ascii="Times New Roman" w:hAnsi="Times New Roman"/>
          <w:sz w:val="28"/>
          <w:szCs w:val="28"/>
        </w:rPr>
        <w:t> цього Закону;</w:t>
      </w:r>
      <w:bookmarkStart w:id="16" w:name="n1893"/>
      <w:bookmarkEnd w:id="16"/>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367C65">
        <w:rPr>
          <w:rFonts w:ascii="Times New Roman" w:hAnsi="Times New Roman"/>
          <w:sz w:val="28"/>
          <w:szCs w:val="28"/>
        </w:rPr>
        <w:lastRenderedPageBreak/>
        <w:t>скасовано в установленому законом порядку.</w:t>
      </w:r>
      <w:bookmarkStart w:id="18" w:name="n2545"/>
      <w:bookmarkEnd w:id="18"/>
    </w:p>
    <w:p w14:paraId="7FAE60B0" w14:textId="30FB4AE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Вимогою Закону </w:t>
      </w:r>
      <w:r w:rsidR="002239F5" w:rsidRPr="00772574">
        <w:rPr>
          <w:rFonts w:ascii="Times New Roman" w:hAnsi="Times New Roman" w:cs="Calibri"/>
          <w:sz w:val="28"/>
        </w:rPr>
        <w:t>Закон № 1697-</w:t>
      </w:r>
      <w:r w:rsidR="002239F5" w:rsidRPr="00772574">
        <w:rPr>
          <w:rFonts w:ascii="Times New Roman" w:hAnsi="Times New Roman" w:cs="Calibri"/>
          <w:sz w:val="28"/>
          <w:lang w:val="en-US"/>
        </w:rPr>
        <w:t>VII</w:t>
      </w:r>
      <w:r w:rsidRPr="00367C65">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7777777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175250A9"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2239F5" w:rsidRPr="00772574">
        <w:rPr>
          <w:rFonts w:ascii="Times New Roman" w:hAnsi="Times New Roman" w:cs="Calibri"/>
          <w:sz w:val="28"/>
        </w:rPr>
        <w:t>Закон № 1697-</w:t>
      </w:r>
      <w:r w:rsidR="002239F5" w:rsidRPr="00772574">
        <w:rPr>
          <w:rFonts w:ascii="Times New Roman" w:hAnsi="Times New Roman" w:cs="Calibri"/>
          <w:sz w:val="28"/>
          <w:lang w:val="en-US"/>
        </w:rPr>
        <w:t>VII</w:t>
      </w:r>
      <w:r w:rsidRPr="00367C65">
        <w:rPr>
          <w:rFonts w:ascii="Times New Roman" w:hAnsi="Times New Roman"/>
          <w:bCs/>
          <w:sz w:val="28"/>
          <w:szCs w:val="28"/>
        </w:rPr>
        <w:t xml:space="preserve">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328C61D" w14:textId="7E4528C3" w:rsidR="000B5BF1" w:rsidRDefault="000B5BF1" w:rsidP="000B5BF1">
      <w:pPr>
        <w:widowControl w:val="0"/>
        <w:spacing w:after="0" w:line="240" w:lineRule="auto"/>
        <w:ind w:firstLine="709"/>
        <w:contextualSpacing/>
        <w:jc w:val="both"/>
        <w:rPr>
          <w:rFonts w:ascii="Times New Roman" w:hAnsi="Times New Roman"/>
          <w:sz w:val="28"/>
          <w:szCs w:val="28"/>
        </w:rPr>
      </w:pPr>
      <w:r w:rsidRPr="008F28B1">
        <w:rPr>
          <w:rFonts w:ascii="Times New Roman" w:hAnsi="Times New Roman"/>
          <w:sz w:val="28"/>
          <w:szCs w:val="28"/>
        </w:rPr>
        <w:t xml:space="preserve">Згідно з усталеною практикою Комісії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w:t>
      </w:r>
      <w:r w:rsidRPr="008F28B1">
        <w:rPr>
          <w:rFonts w:ascii="Times New Roman" w:hAnsi="Times New Roman"/>
          <w:sz w:val="28"/>
          <w:szCs w:val="28"/>
        </w:rPr>
        <w:lastRenderedPageBreak/>
        <w:t>перехід на сторону ворога або вчинення діянь в інтересах ворога або окупаційної влади.</w:t>
      </w:r>
    </w:p>
    <w:p w14:paraId="4A960B2B" w14:textId="6150F932" w:rsidR="00A60675" w:rsidRDefault="00A60675" w:rsidP="0096748F">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Відповідно до ч</w:t>
      </w:r>
      <w:r w:rsidR="002239F5">
        <w:rPr>
          <w:rFonts w:ascii="Times New Roman" w:hAnsi="Times New Roman"/>
          <w:sz w:val="28"/>
          <w:szCs w:val="28"/>
          <w:lang w:eastAsia="uk-UA"/>
        </w:rPr>
        <w:t xml:space="preserve">. 1 ст. </w:t>
      </w:r>
      <w:r>
        <w:rPr>
          <w:rFonts w:ascii="Times New Roman" w:hAnsi="Times New Roman"/>
          <w:sz w:val="28"/>
          <w:szCs w:val="28"/>
          <w:lang w:eastAsia="uk-UA"/>
        </w:rPr>
        <w:t>214 КПК України с</w:t>
      </w:r>
      <w:r w:rsidRPr="00A60675">
        <w:rPr>
          <w:rFonts w:ascii="Times New Roman" w:hAnsi="Times New Roman"/>
          <w:sz w:val="28"/>
          <w:szCs w:val="28"/>
          <w:lang w:eastAsia="uk-UA"/>
        </w:rPr>
        <w:t xml:space="preserve">лідчий,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A60675">
        <w:rPr>
          <w:rFonts w:ascii="Times New Roman" w:hAnsi="Times New Roman"/>
          <w:sz w:val="28"/>
          <w:szCs w:val="28"/>
          <w:lang w:eastAsia="uk-UA"/>
        </w:rPr>
        <w:t>внести</w:t>
      </w:r>
      <w:proofErr w:type="spellEnd"/>
      <w:r w:rsidRPr="00A60675">
        <w:rPr>
          <w:rFonts w:ascii="Times New Roman" w:hAnsi="Times New Roman"/>
          <w:sz w:val="28"/>
          <w:szCs w:val="28"/>
          <w:lang w:eastAsia="uk-UA"/>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A60675">
        <w:rPr>
          <w:rFonts w:ascii="Times New Roman" w:hAnsi="Times New Roman"/>
          <w:sz w:val="28"/>
          <w:szCs w:val="28"/>
          <w:lang w:eastAsia="uk-UA"/>
        </w:rPr>
        <w:t>дізнавач</w:t>
      </w:r>
      <w:proofErr w:type="spellEnd"/>
      <w:r w:rsidRPr="00A60675">
        <w:rPr>
          <w:rFonts w:ascii="Times New Roman" w:hAnsi="Times New Roman"/>
          <w:sz w:val="28"/>
          <w:szCs w:val="28"/>
          <w:lang w:eastAsia="uk-UA"/>
        </w:rPr>
        <w:t xml:space="preserve"> - керівником органу дізнання, а в разі відсутності підрозділу дізнання - керівником органу досудового розслідування.</w:t>
      </w:r>
    </w:p>
    <w:p w14:paraId="79824915" w14:textId="655F7977" w:rsidR="00A60675" w:rsidRPr="00A60675" w:rsidRDefault="00A60675" w:rsidP="00A60675">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Згідно з пунктом 1 ч</w:t>
      </w:r>
      <w:r w:rsidR="002239F5">
        <w:rPr>
          <w:rFonts w:ascii="Times New Roman" w:hAnsi="Times New Roman"/>
          <w:sz w:val="28"/>
          <w:szCs w:val="28"/>
          <w:lang w:eastAsia="uk-UA"/>
        </w:rPr>
        <w:t xml:space="preserve">. 1 ст. </w:t>
      </w:r>
      <w:r>
        <w:rPr>
          <w:rFonts w:ascii="Times New Roman" w:hAnsi="Times New Roman"/>
          <w:sz w:val="28"/>
          <w:szCs w:val="28"/>
          <w:lang w:eastAsia="uk-UA"/>
        </w:rPr>
        <w:t>КПК України н</w:t>
      </w:r>
      <w:r w:rsidRPr="00A60675">
        <w:rPr>
          <w:rFonts w:ascii="Times New Roman" w:hAnsi="Times New Roman"/>
          <w:sz w:val="28"/>
          <w:szCs w:val="28"/>
          <w:lang w:eastAsia="uk-UA"/>
        </w:rPr>
        <w:t>а досудовому провадженні можуть бути оскаржені</w:t>
      </w:r>
      <w:r>
        <w:rPr>
          <w:rFonts w:ascii="Times New Roman" w:hAnsi="Times New Roman"/>
          <w:sz w:val="28"/>
          <w:szCs w:val="28"/>
          <w:lang w:eastAsia="uk-UA"/>
        </w:rPr>
        <w:t xml:space="preserve"> </w:t>
      </w:r>
      <w:r w:rsidRPr="00A60675">
        <w:rPr>
          <w:rFonts w:ascii="Times New Roman" w:hAnsi="Times New Roman"/>
          <w:sz w:val="28"/>
          <w:szCs w:val="28"/>
          <w:lang w:eastAsia="uk-UA"/>
        </w:rPr>
        <w:t xml:space="preserve">рішення, дії чи 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xml:space="preserve"> або прокурора</w:t>
      </w:r>
      <w:bookmarkStart w:id="19" w:name="n2693"/>
      <w:bookmarkEnd w:id="19"/>
      <w:r>
        <w:rPr>
          <w:rFonts w:ascii="Times New Roman" w:hAnsi="Times New Roman"/>
          <w:sz w:val="28"/>
          <w:szCs w:val="28"/>
          <w:lang w:eastAsia="uk-UA"/>
        </w:rPr>
        <w:t xml:space="preserve">, зокрема, </w:t>
      </w:r>
      <w:r w:rsidRPr="00A60675">
        <w:rPr>
          <w:rFonts w:ascii="Times New Roman" w:hAnsi="Times New Roman"/>
          <w:sz w:val="28"/>
          <w:szCs w:val="28"/>
          <w:lang w:eastAsia="uk-UA"/>
        </w:rPr>
        <w:t xml:space="preserve">бездіяльність слідчого, </w:t>
      </w:r>
      <w:proofErr w:type="spellStart"/>
      <w:r w:rsidRPr="00A60675">
        <w:rPr>
          <w:rFonts w:ascii="Times New Roman" w:hAnsi="Times New Roman"/>
          <w:sz w:val="28"/>
          <w:szCs w:val="28"/>
          <w:lang w:eastAsia="uk-UA"/>
        </w:rPr>
        <w:t>дізнавача</w:t>
      </w:r>
      <w:proofErr w:type="spellEnd"/>
      <w:r w:rsidRPr="00A60675">
        <w:rPr>
          <w:rFonts w:ascii="Times New Roman" w:hAnsi="Times New Roman"/>
          <w:sz w:val="28"/>
          <w:szCs w:val="28"/>
          <w:lang w:eastAsia="uk-UA"/>
        </w:rPr>
        <w:t>, прокурора,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Pr>
          <w:rFonts w:ascii="Times New Roman" w:hAnsi="Times New Roman"/>
          <w:sz w:val="28"/>
          <w:szCs w:val="28"/>
          <w:lang w:eastAsia="uk-UA"/>
        </w:rPr>
        <w:t xml:space="preserve">. </w:t>
      </w:r>
    </w:p>
    <w:p w14:paraId="65A91E7D" w14:textId="4BB4207E" w:rsidR="00C3790D" w:rsidRPr="00367C65" w:rsidRDefault="00FC7A7B" w:rsidP="00FC7A7B">
      <w:pPr>
        <w:pStyle w:val="rvps2"/>
        <w:widowControl w:val="0"/>
        <w:shd w:val="clear" w:color="auto" w:fill="FFFFFF"/>
        <w:spacing w:before="0" w:beforeAutospacing="0" w:after="0" w:afterAutospacing="0"/>
        <w:contextualSpacing/>
        <w:jc w:val="both"/>
        <w:rPr>
          <w:b/>
          <w:sz w:val="28"/>
          <w:szCs w:val="28"/>
          <w:lang w:val="uk-UA"/>
        </w:rPr>
      </w:pPr>
      <w:r>
        <w:rPr>
          <w:b/>
          <w:sz w:val="28"/>
          <w:szCs w:val="28"/>
          <w:lang w:val="uk-UA"/>
        </w:rPr>
        <w:tab/>
      </w:r>
      <w:r w:rsidR="00C3790D" w:rsidRPr="00367C65">
        <w:rPr>
          <w:b/>
          <w:sz w:val="28"/>
          <w:szCs w:val="28"/>
          <w:lang w:val="uk-UA"/>
        </w:rPr>
        <w:t>Оцінка встановлених обставин та мотиви прийнятого рішення</w:t>
      </w:r>
    </w:p>
    <w:p w14:paraId="24038045" w14:textId="64B7388C"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463479">
        <w:rPr>
          <w:rFonts w:ascii="Times New Roman" w:hAnsi="Times New Roman"/>
          <w:sz w:val="28"/>
          <w:szCs w:val="28"/>
        </w:rPr>
        <w:t xml:space="preserve">ОСОБА-1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proofErr w:type="spellStart"/>
      <w:r w:rsidR="00736B7C">
        <w:rPr>
          <w:rFonts w:ascii="Times New Roman" w:hAnsi="Times New Roman"/>
          <w:sz w:val="28"/>
          <w:szCs w:val="28"/>
        </w:rPr>
        <w:t>Філімонюка</w:t>
      </w:r>
      <w:proofErr w:type="spellEnd"/>
      <w:r w:rsidR="00736B7C">
        <w:rPr>
          <w:rFonts w:ascii="Times New Roman" w:hAnsi="Times New Roman"/>
          <w:sz w:val="28"/>
          <w:szCs w:val="28"/>
        </w:rPr>
        <w:t xml:space="preserve"> І.А</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4125567D" w14:textId="30063DC6" w:rsidR="00FA24A8" w:rsidRDefault="00731607" w:rsidP="00736B7C">
      <w:pPr>
        <w:widowControl w:val="0"/>
        <w:spacing w:after="0" w:line="240" w:lineRule="auto"/>
        <w:ind w:firstLine="709"/>
        <w:contextualSpacing/>
        <w:jc w:val="both"/>
        <w:rPr>
          <w:rFonts w:ascii="Times New Roman" w:hAnsi="Times New Roman"/>
          <w:sz w:val="28"/>
          <w:szCs w:val="28"/>
          <w:lang w:eastAsia="uk-UA"/>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proofErr w:type="spellStart"/>
      <w:r w:rsidR="00736B7C">
        <w:rPr>
          <w:rFonts w:ascii="Times New Roman" w:hAnsi="Times New Roman"/>
          <w:sz w:val="28"/>
          <w:szCs w:val="28"/>
        </w:rPr>
        <w:t>Філімонюка</w:t>
      </w:r>
      <w:proofErr w:type="spellEnd"/>
      <w:r w:rsidR="00736B7C">
        <w:rPr>
          <w:rFonts w:ascii="Times New Roman" w:hAnsi="Times New Roman"/>
          <w:sz w:val="28"/>
          <w:szCs w:val="28"/>
        </w:rPr>
        <w:t xml:space="preserve"> І.А.</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sidR="00736B7C">
        <w:rPr>
          <w:rFonts w:ascii="Times New Roman" w:hAnsi="Times New Roman"/>
          <w:sz w:val="28"/>
          <w:szCs w:val="28"/>
        </w:rPr>
        <w:t xml:space="preserve">. </w:t>
      </w:r>
    </w:p>
    <w:p w14:paraId="25E20D50" w14:textId="13C84849" w:rsidR="00731607" w:rsidRDefault="00731607" w:rsidP="00FA24A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sidR="00736B7C">
        <w:rPr>
          <w:rFonts w:ascii="Times New Roman" w:hAnsi="Times New Roman"/>
          <w:sz w:val="28"/>
          <w:szCs w:val="28"/>
        </w:rPr>
        <w:t>Філімонюка</w:t>
      </w:r>
      <w:proofErr w:type="spellEnd"/>
      <w:r w:rsidR="00736B7C">
        <w:rPr>
          <w:rFonts w:ascii="Times New Roman" w:hAnsi="Times New Roman"/>
          <w:sz w:val="28"/>
          <w:szCs w:val="28"/>
        </w:rPr>
        <w:t xml:space="preserve"> І.А.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прокурора</w:t>
      </w:r>
      <w:r>
        <w:rPr>
          <w:rFonts w:ascii="Times New Roman" w:hAnsi="Times New Roman"/>
          <w:sz w:val="28"/>
          <w:szCs w:val="28"/>
        </w:rPr>
        <w:t xml:space="preserve"> </w:t>
      </w:r>
      <w:proofErr w:type="spellStart"/>
      <w:r w:rsidR="00736B7C">
        <w:rPr>
          <w:rFonts w:ascii="Times New Roman" w:hAnsi="Times New Roman"/>
          <w:sz w:val="28"/>
          <w:szCs w:val="28"/>
        </w:rPr>
        <w:t>Філімонюка</w:t>
      </w:r>
      <w:proofErr w:type="spellEnd"/>
      <w:r w:rsidR="00736B7C">
        <w:rPr>
          <w:rFonts w:ascii="Times New Roman" w:hAnsi="Times New Roman"/>
          <w:sz w:val="28"/>
          <w:szCs w:val="28"/>
        </w:rPr>
        <w:t xml:space="preserve"> І.А. </w:t>
      </w:r>
      <w:r w:rsidR="00A60675">
        <w:rPr>
          <w:rFonts w:ascii="Times New Roman" w:hAnsi="Times New Roman"/>
          <w:sz w:val="28"/>
          <w:szCs w:val="28"/>
        </w:rPr>
        <w:t>у</w:t>
      </w:r>
      <w:r w:rsidRPr="00734F6E">
        <w:rPr>
          <w:rFonts w:ascii="Times New Roman" w:hAnsi="Times New Roman"/>
          <w:sz w:val="28"/>
          <w:szCs w:val="28"/>
        </w:rPr>
        <w:t xml:space="preserve"> межах кримінального процесу. </w:t>
      </w:r>
    </w:p>
    <w:p w14:paraId="7E849960" w14:textId="4381775D" w:rsidR="000B5BF1" w:rsidRDefault="00A703AA" w:rsidP="000B5BF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Додатково</w:t>
      </w:r>
      <w:r w:rsidR="000B5BF1">
        <w:rPr>
          <w:rFonts w:ascii="Times New Roman" w:hAnsi="Times New Roman"/>
          <w:sz w:val="28"/>
          <w:szCs w:val="28"/>
        </w:rPr>
        <w:t xml:space="preserve"> скаржник зазначив, що </w:t>
      </w:r>
      <w:r w:rsidR="000B5BF1">
        <w:rPr>
          <w:rFonts w:ascii="Times New Roman" w:hAnsi="Times New Roman"/>
          <w:sz w:val="28"/>
          <w:szCs w:val="28"/>
          <w:highlight w:val="white"/>
        </w:rPr>
        <w:t xml:space="preserve">прокурором </w:t>
      </w:r>
      <w:proofErr w:type="spellStart"/>
      <w:r w:rsidR="00736B7C">
        <w:rPr>
          <w:rFonts w:ascii="Times New Roman" w:hAnsi="Times New Roman"/>
          <w:sz w:val="28"/>
          <w:szCs w:val="28"/>
        </w:rPr>
        <w:t>Філімонюком</w:t>
      </w:r>
      <w:proofErr w:type="spellEnd"/>
      <w:r w:rsidR="00736B7C">
        <w:rPr>
          <w:rFonts w:ascii="Times New Roman" w:hAnsi="Times New Roman"/>
          <w:sz w:val="28"/>
          <w:szCs w:val="28"/>
        </w:rPr>
        <w:t xml:space="preserve"> І.А. </w:t>
      </w:r>
      <w:r w:rsidR="000B5BF1">
        <w:rPr>
          <w:rFonts w:ascii="Times New Roman" w:hAnsi="Times New Roman"/>
          <w:sz w:val="28"/>
          <w:szCs w:val="28"/>
          <w:highlight w:val="white"/>
        </w:rPr>
        <w:t>не вжито вичерп</w:t>
      </w:r>
      <w:r>
        <w:rPr>
          <w:rFonts w:ascii="Times New Roman" w:hAnsi="Times New Roman"/>
          <w:sz w:val="28"/>
          <w:szCs w:val="28"/>
          <w:highlight w:val="white"/>
        </w:rPr>
        <w:t>н</w:t>
      </w:r>
      <w:r w:rsidR="000B5BF1">
        <w:rPr>
          <w:rFonts w:ascii="Times New Roman" w:hAnsi="Times New Roman"/>
          <w:sz w:val="28"/>
          <w:szCs w:val="28"/>
          <w:highlight w:val="white"/>
        </w:rPr>
        <w:t xml:space="preserve">их заходів щодо забезпечення здійснення ефективного досудового </w:t>
      </w:r>
      <w:r w:rsidR="000B5BF1">
        <w:rPr>
          <w:rFonts w:ascii="Times New Roman" w:hAnsi="Times New Roman"/>
          <w:sz w:val="28"/>
          <w:szCs w:val="28"/>
          <w:highlight w:val="white"/>
        </w:rPr>
        <w:lastRenderedPageBreak/>
        <w:t>розслідування та прийняття законного рішення в розумні строки</w:t>
      </w:r>
      <w:r w:rsidR="000B5BF1">
        <w:rPr>
          <w:rFonts w:ascii="Times New Roman" w:hAnsi="Times New Roman"/>
          <w:sz w:val="28"/>
          <w:szCs w:val="28"/>
        </w:rPr>
        <w:t>.</w:t>
      </w:r>
    </w:p>
    <w:p w14:paraId="3FFCFBE6"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Слід зазначити, що </w:t>
      </w:r>
      <w:r w:rsidRPr="00670265">
        <w:rPr>
          <w:rFonts w:ascii="Times New Roman" w:hAnsi="Times New Roman"/>
          <w:sz w:val="28"/>
          <w:szCs w:val="28"/>
        </w:rPr>
        <w:t>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6758827D"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4992F0BE" w14:textId="77777777"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252A821D" w14:textId="4D2E74AD" w:rsidR="000B5BF1" w:rsidRDefault="000B5BF1" w:rsidP="000B5BF1">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r>
        <w:rPr>
          <w:rFonts w:ascii="Times New Roman" w:hAnsi="Times New Roman"/>
          <w:sz w:val="28"/>
          <w:szCs w:val="28"/>
          <w:lang w:eastAsia="uk-UA"/>
        </w:rPr>
        <w:br/>
      </w:r>
      <w:proofErr w:type="spellStart"/>
      <w:r w:rsidR="00736B7C">
        <w:rPr>
          <w:rFonts w:ascii="Times New Roman" w:hAnsi="Times New Roman"/>
          <w:sz w:val="28"/>
          <w:szCs w:val="28"/>
        </w:rPr>
        <w:t>Філімонюка</w:t>
      </w:r>
      <w:proofErr w:type="spellEnd"/>
      <w:r w:rsidR="00736B7C">
        <w:rPr>
          <w:rFonts w:ascii="Times New Roman" w:hAnsi="Times New Roman"/>
          <w:sz w:val="28"/>
          <w:szCs w:val="28"/>
        </w:rPr>
        <w:t xml:space="preserve"> І.А.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p>
    <w:p w14:paraId="6ACEFBB3" w14:textId="2BB30928" w:rsidR="00463F95" w:rsidRDefault="000B5BF1" w:rsidP="00463F95">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Ураховуючи те, що дисциплінарна скарга та додані до неї документи не містять відомостей про</w:t>
      </w:r>
      <w:r w:rsidRPr="00670265">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 xml:space="preserve">ом </w:t>
      </w:r>
      <w:r>
        <w:rPr>
          <w:rFonts w:ascii="Times New Roman" w:hAnsi="Times New Roman"/>
          <w:sz w:val="28"/>
          <w:szCs w:val="28"/>
          <w:lang w:eastAsia="uk-UA"/>
        </w:rPr>
        <w:br/>
      </w:r>
      <w:proofErr w:type="spellStart"/>
      <w:r w:rsidR="00736B7C">
        <w:rPr>
          <w:rFonts w:ascii="Times New Roman" w:hAnsi="Times New Roman"/>
          <w:sz w:val="28"/>
          <w:szCs w:val="28"/>
        </w:rPr>
        <w:t>Філімонюком</w:t>
      </w:r>
      <w:proofErr w:type="spellEnd"/>
      <w:r w:rsidR="00736B7C">
        <w:rPr>
          <w:rFonts w:ascii="Times New Roman" w:hAnsi="Times New Roman"/>
          <w:sz w:val="28"/>
          <w:szCs w:val="28"/>
        </w:rPr>
        <w:t xml:space="preserve"> І.А.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 xml:space="preserve">про неналежне виконання службових обов’язків, а </w:t>
      </w:r>
      <w:r w:rsidRPr="00670265">
        <w:rPr>
          <w:rFonts w:ascii="Times New Roman" w:hAnsi="Times New Roman"/>
          <w:bCs/>
          <w:sz w:val="28"/>
          <w:szCs w:val="28"/>
        </w:rPr>
        <w:t>Комісія не може приймати рішень на підставі припущень</w:t>
      </w:r>
      <w:r w:rsidRPr="00670265">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547C42D4" w14:textId="6B099F64" w:rsidR="00463F95" w:rsidRDefault="000B5BF1" w:rsidP="00463F9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Поряд із цим, </w:t>
      </w:r>
      <w:r w:rsidR="00463F95">
        <w:rPr>
          <w:rFonts w:ascii="Times New Roman" w:hAnsi="Times New Roman"/>
          <w:sz w:val="28"/>
          <w:szCs w:val="28"/>
        </w:rPr>
        <w:t>я</w:t>
      </w:r>
      <w:r w:rsidR="00463F95" w:rsidRPr="0020474C">
        <w:rPr>
          <w:rFonts w:ascii="Times New Roman" w:hAnsi="Times New Roman"/>
          <w:sz w:val="28"/>
          <w:szCs w:val="28"/>
        </w:rPr>
        <w:t>кщо, на думку скаржни</w:t>
      </w:r>
      <w:r w:rsidR="00463F95">
        <w:rPr>
          <w:rFonts w:ascii="Times New Roman" w:hAnsi="Times New Roman"/>
          <w:sz w:val="28"/>
          <w:szCs w:val="28"/>
        </w:rPr>
        <w:t>ка</w:t>
      </w:r>
      <w:r w:rsidR="00463F95" w:rsidRPr="0020474C">
        <w:rPr>
          <w:rFonts w:ascii="Times New Roman" w:hAnsi="Times New Roman"/>
          <w:sz w:val="28"/>
          <w:szCs w:val="28"/>
        </w:rPr>
        <w:t xml:space="preserve">, </w:t>
      </w:r>
      <w:r w:rsidR="00463F95">
        <w:rPr>
          <w:rFonts w:ascii="Times New Roman" w:hAnsi="Times New Roman"/>
          <w:sz w:val="28"/>
          <w:szCs w:val="28"/>
        </w:rPr>
        <w:t xml:space="preserve">названим </w:t>
      </w:r>
      <w:r w:rsidR="00463F95" w:rsidRPr="0020474C">
        <w:rPr>
          <w:rFonts w:ascii="Times New Roman" w:hAnsi="Times New Roman"/>
          <w:sz w:val="28"/>
          <w:szCs w:val="28"/>
        </w:rPr>
        <w:t>прокурор</w:t>
      </w:r>
      <w:r w:rsidR="00463F95">
        <w:rPr>
          <w:rFonts w:ascii="Times New Roman" w:hAnsi="Times New Roman"/>
          <w:sz w:val="28"/>
          <w:szCs w:val="28"/>
        </w:rPr>
        <w:t>ом</w:t>
      </w:r>
      <w:r w:rsidR="00463F95" w:rsidRPr="0020474C">
        <w:rPr>
          <w:rFonts w:ascii="Times New Roman" w:hAnsi="Times New Roman"/>
          <w:sz w:val="28"/>
          <w:szCs w:val="28"/>
        </w:rPr>
        <w:t xml:space="preserve"> </w:t>
      </w:r>
      <w:r w:rsidR="00463F95">
        <w:rPr>
          <w:rFonts w:ascii="Times New Roman" w:hAnsi="Times New Roman"/>
          <w:sz w:val="28"/>
          <w:szCs w:val="28"/>
        </w:rPr>
        <w:t xml:space="preserve">або посадовими особами органу досудового розслідування вчинено корупційні кримінальні правопорушення, </w:t>
      </w:r>
      <w:r w:rsidR="00463F95" w:rsidRPr="0020474C">
        <w:rPr>
          <w:rFonts w:ascii="Times New Roman" w:hAnsi="Times New Roman"/>
          <w:sz w:val="28"/>
          <w:szCs w:val="28"/>
        </w:rPr>
        <w:t>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w:t>
      </w:r>
      <w:r w:rsidR="00FC7A7B">
        <w:rPr>
          <w:rFonts w:ascii="Times New Roman" w:hAnsi="Times New Roman"/>
          <w:sz w:val="28"/>
          <w:szCs w:val="28"/>
        </w:rPr>
        <w:t>. 2</w:t>
      </w:r>
      <w:r w:rsidR="00463F95" w:rsidRPr="0020474C">
        <w:rPr>
          <w:rFonts w:ascii="Times New Roman" w:hAnsi="Times New Roman"/>
          <w:sz w:val="28"/>
          <w:szCs w:val="28"/>
        </w:rPr>
        <w:t>14 КПК України, що до повноважень Комісії не належить.</w:t>
      </w:r>
    </w:p>
    <w:p w14:paraId="5B3D6699" w14:textId="77777777" w:rsidR="00463F95" w:rsidRDefault="00463F95" w:rsidP="00463F95">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дисциплінарна скарга не містить конкретної інформації, яка б вказувала на вчинення зазначеним прокурором </w:t>
      </w:r>
      <w:r w:rsidRPr="001F37C3">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 xml:space="preserve">; </w:t>
      </w:r>
      <w:r w:rsidRPr="00E23AEF">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w:t>
      </w:r>
    </w:p>
    <w:p w14:paraId="02EC879A" w14:textId="65D92FC2" w:rsidR="00463F95"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lastRenderedPageBreak/>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413657" w:rsidRPr="00367C65">
        <w:rPr>
          <w:rFonts w:ascii="Times New Roman" w:hAnsi="Times New Roman"/>
          <w:sz w:val="28"/>
          <w:szCs w:val="28"/>
        </w:rPr>
        <w:t xml:space="preserve">ом </w:t>
      </w:r>
      <w:proofErr w:type="spellStart"/>
      <w:r w:rsidR="00736B7C">
        <w:rPr>
          <w:rFonts w:ascii="Times New Roman" w:hAnsi="Times New Roman"/>
          <w:sz w:val="28"/>
          <w:szCs w:val="28"/>
        </w:rPr>
        <w:t>Філімонюком</w:t>
      </w:r>
      <w:proofErr w:type="spellEnd"/>
      <w:r w:rsidR="00736B7C">
        <w:rPr>
          <w:rFonts w:ascii="Times New Roman" w:hAnsi="Times New Roman"/>
          <w:sz w:val="28"/>
          <w:szCs w:val="28"/>
        </w:rPr>
        <w:t xml:space="preserve"> І.А.</w:t>
      </w:r>
    </w:p>
    <w:p w14:paraId="334606C8" w14:textId="557F70CA" w:rsidR="00C3790D" w:rsidRPr="00731607" w:rsidRDefault="00C3790D" w:rsidP="00463F95">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Керуючись ст</w:t>
      </w:r>
      <w:r w:rsidR="00FC7A7B">
        <w:rPr>
          <w:rFonts w:ascii="Times New Roman" w:hAnsi="Times New Roman"/>
          <w:sz w:val="28"/>
          <w:szCs w:val="28"/>
        </w:rPr>
        <w:t>.</w:t>
      </w:r>
      <w:r w:rsidRPr="00367C65">
        <w:rPr>
          <w:rFonts w:ascii="Times New Roman" w:hAnsi="Times New Roman"/>
          <w:sz w:val="28"/>
          <w:szCs w:val="28"/>
        </w:rPr>
        <w:t xml:space="preserve"> 44 – 46, 48 Закону </w:t>
      </w:r>
      <w:r w:rsidR="00FC7A7B" w:rsidRPr="00772574">
        <w:rPr>
          <w:rFonts w:ascii="Times New Roman" w:hAnsi="Times New Roman" w:cs="Calibri"/>
          <w:sz w:val="28"/>
        </w:rPr>
        <w:t>Закон № 1697-</w:t>
      </w:r>
      <w:r w:rsidR="00FC7A7B" w:rsidRPr="00772574">
        <w:rPr>
          <w:rFonts w:ascii="Times New Roman" w:hAnsi="Times New Roman" w:cs="Calibri"/>
          <w:sz w:val="28"/>
          <w:lang w:val="en-US"/>
        </w:rPr>
        <w:t>VII</w:t>
      </w:r>
      <w:r w:rsidRPr="00367C65">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D0AF1F3"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 xml:space="preserve">В И Р І Ш И </w:t>
      </w:r>
      <w:r w:rsidR="00FF533E">
        <w:rPr>
          <w:rFonts w:ascii="Times New Roman" w:hAnsi="Times New Roman"/>
          <w:b/>
          <w:sz w:val="28"/>
          <w:szCs w:val="28"/>
        </w:rPr>
        <w:t>Л А</w:t>
      </w:r>
      <w:r w:rsidRPr="00367C65">
        <w:rPr>
          <w:rFonts w:ascii="Times New Roman" w:hAnsi="Times New Roman"/>
          <w:b/>
          <w:sz w:val="28"/>
          <w:szCs w:val="28"/>
        </w:rPr>
        <w:t>:</w:t>
      </w:r>
    </w:p>
    <w:p w14:paraId="3EED4BBB" w14:textId="77777777" w:rsidR="00C3790D" w:rsidRPr="00463479"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16EA262E" w14:textId="1883D0C7" w:rsidR="00736B7C" w:rsidRDefault="00C3790D"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стосовно</w:t>
      </w:r>
      <w:r w:rsidR="00736B7C">
        <w:rPr>
          <w:rFonts w:ascii="Times New Roman" w:hAnsi="Times New Roman"/>
          <w:sz w:val="28"/>
          <w:szCs w:val="28"/>
        </w:rPr>
        <w:t xml:space="preserve"> </w:t>
      </w:r>
      <w:r w:rsidR="00736B7C" w:rsidRPr="00736B7C">
        <w:rPr>
          <w:rFonts w:ascii="Times New Roman" w:hAnsi="Times New Roman"/>
          <w:sz w:val="28"/>
          <w:szCs w:val="28"/>
          <w:highlight w:val="white"/>
        </w:rPr>
        <w:t>керівник</w:t>
      </w:r>
      <w:r w:rsidR="00736B7C">
        <w:rPr>
          <w:rFonts w:ascii="Times New Roman" w:hAnsi="Times New Roman"/>
          <w:sz w:val="28"/>
          <w:szCs w:val="28"/>
          <w:highlight w:val="white"/>
        </w:rPr>
        <w:t>а</w:t>
      </w:r>
      <w:r w:rsidR="00736B7C" w:rsidRPr="00736B7C">
        <w:rPr>
          <w:rFonts w:ascii="Times New Roman" w:hAnsi="Times New Roman"/>
          <w:sz w:val="28"/>
          <w:szCs w:val="28"/>
          <w:highlight w:val="white"/>
        </w:rPr>
        <w:t xml:space="preserve"> Володимирської окружної прокуратури Волинської області </w:t>
      </w:r>
      <w:proofErr w:type="spellStart"/>
      <w:r w:rsidR="00736B7C" w:rsidRPr="00736B7C">
        <w:rPr>
          <w:rFonts w:ascii="Times New Roman" w:hAnsi="Times New Roman"/>
          <w:sz w:val="28"/>
          <w:szCs w:val="28"/>
          <w:highlight w:val="white"/>
        </w:rPr>
        <w:t>Філімонюк</w:t>
      </w:r>
      <w:r w:rsidR="00736B7C">
        <w:rPr>
          <w:rFonts w:ascii="Times New Roman" w:hAnsi="Times New Roman"/>
          <w:sz w:val="28"/>
          <w:szCs w:val="28"/>
          <w:highlight w:val="white"/>
        </w:rPr>
        <w:t>а</w:t>
      </w:r>
      <w:proofErr w:type="spellEnd"/>
      <w:r w:rsidR="00736B7C" w:rsidRPr="00736B7C">
        <w:rPr>
          <w:rFonts w:ascii="Times New Roman" w:hAnsi="Times New Roman"/>
          <w:sz w:val="28"/>
          <w:szCs w:val="28"/>
          <w:highlight w:val="white"/>
        </w:rPr>
        <w:t xml:space="preserve"> Ігор</w:t>
      </w:r>
      <w:r w:rsidR="00736B7C">
        <w:rPr>
          <w:rFonts w:ascii="Times New Roman" w:hAnsi="Times New Roman"/>
          <w:sz w:val="28"/>
          <w:szCs w:val="28"/>
          <w:highlight w:val="white"/>
        </w:rPr>
        <w:t>я</w:t>
      </w:r>
      <w:r w:rsidR="00736B7C" w:rsidRPr="00736B7C">
        <w:rPr>
          <w:rFonts w:ascii="Times New Roman" w:hAnsi="Times New Roman"/>
          <w:sz w:val="28"/>
          <w:szCs w:val="28"/>
          <w:highlight w:val="white"/>
        </w:rPr>
        <w:t xml:space="preserve"> Андрійович</w:t>
      </w:r>
      <w:r w:rsidR="00736B7C">
        <w:rPr>
          <w:rFonts w:ascii="Times New Roman" w:hAnsi="Times New Roman"/>
          <w:sz w:val="28"/>
          <w:szCs w:val="28"/>
        </w:rPr>
        <w:t>а.</w:t>
      </w:r>
    </w:p>
    <w:p w14:paraId="226DCCB2" w14:textId="531B7E67" w:rsidR="00C3790D" w:rsidRDefault="00C3790D"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463F95">
        <w:rPr>
          <w:rFonts w:ascii="Times New Roman" w:hAnsi="Times New Roman"/>
          <w:sz w:val="28"/>
          <w:szCs w:val="28"/>
        </w:rPr>
        <w:t>у</w:t>
      </w:r>
      <w:r w:rsidRPr="00367C65">
        <w:rPr>
          <w:rFonts w:ascii="Times New Roman" w:hAnsi="Times New Roman"/>
          <w:sz w:val="28"/>
          <w:szCs w:val="28"/>
        </w:rPr>
        <w:t xml:space="preserve"> скарги та прокурор</w:t>
      </w:r>
      <w:r w:rsidR="00413657" w:rsidRPr="00367C65">
        <w:rPr>
          <w:rFonts w:ascii="Times New Roman" w:hAnsi="Times New Roman"/>
          <w:sz w:val="28"/>
          <w:szCs w:val="28"/>
        </w:rPr>
        <w:t xml:space="preserve">у. </w:t>
      </w:r>
    </w:p>
    <w:p w14:paraId="598142FF" w14:textId="77777777" w:rsidR="0047527A" w:rsidRPr="00FC7A7B" w:rsidRDefault="0047527A" w:rsidP="0047527A">
      <w:pPr>
        <w:widowControl w:val="0"/>
        <w:tabs>
          <w:tab w:val="left" w:pos="851"/>
          <w:tab w:val="left" w:pos="993"/>
        </w:tabs>
        <w:spacing w:after="0" w:line="240" w:lineRule="auto"/>
        <w:ind w:firstLine="709"/>
        <w:contextualSpacing/>
        <w:jc w:val="both"/>
        <w:rPr>
          <w:rFonts w:ascii="Times New Roman" w:hAnsi="Times New Roman"/>
          <w:sz w:val="36"/>
          <w:szCs w:val="36"/>
        </w:rPr>
      </w:pPr>
    </w:p>
    <w:p w14:paraId="79C57A85" w14:textId="77777777" w:rsidR="00FC7A7B" w:rsidRPr="00FC7A7B" w:rsidRDefault="00FC7A7B" w:rsidP="00FC7A7B">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FC7A7B">
        <w:rPr>
          <w:rFonts w:ascii="Times New Roman" w:eastAsia="Times New Roman" w:hAnsi="Times New Roman"/>
          <w:b/>
          <w:bCs/>
          <w:sz w:val="28"/>
          <w:szCs w:val="28"/>
          <w:lang w:eastAsia="ru-RU"/>
        </w:rPr>
        <w:t>Член Кваліфікаційно-дисциплінарної</w:t>
      </w:r>
    </w:p>
    <w:p w14:paraId="27FA428B" w14:textId="77777777" w:rsidR="00FC7A7B" w:rsidRPr="00FC7A7B" w:rsidRDefault="00FC7A7B" w:rsidP="00FC7A7B">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FC7A7B">
        <w:rPr>
          <w:rFonts w:ascii="Times New Roman" w:eastAsia="Times New Roman" w:hAnsi="Times New Roman"/>
          <w:b/>
          <w:bCs/>
          <w:sz w:val="28"/>
          <w:szCs w:val="28"/>
          <w:lang w:eastAsia="ru-RU"/>
        </w:rPr>
        <w:t>комісії прокурорів</w:t>
      </w:r>
      <w:r w:rsidRPr="00FC7A7B">
        <w:rPr>
          <w:rFonts w:ascii="Times New Roman" w:eastAsia="Times New Roman" w:hAnsi="Times New Roman"/>
          <w:b/>
          <w:bCs/>
          <w:sz w:val="28"/>
          <w:szCs w:val="28"/>
          <w:lang w:eastAsia="ru-RU"/>
        </w:rPr>
        <w:tab/>
      </w:r>
      <w:r w:rsidRPr="00FC7A7B">
        <w:rPr>
          <w:rFonts w:ascii="Times New Roman" w:eastAsia="Times New Roman" w:hAnsi="Times New Roman"/>
          <w:b/>
          <w:bCs/>
          <w:sz w:val="28"/>
          <w:szCs w:val="28"/>
          <w:lang w:eastAsia="ru-RU"/>
        </w:rPr>
        <w:tab/>
      </w:r>
      <w:r w:rsidRPr="00FC7A7B">
        <w:rPr>
          <w:rFonts w:ascii="Times New Roman" w:eastAsia="Times New Roman" w:hAnsi="Times New Roman"/>
          <w:b/>
          <w:bCs/>
          <w:sz w:val="28"/>
          <w:szCs w:val="28"/>
          <w:lang w:eastAsia="ru-RU"/>
        </w:rPr>
        <w:tab/>
      </w:r>
      <w:r w:rsidRPr="00FC7A7B">
        <w:rPr>
          <w:rFonts w:ascii="Times New Roman" w:eastAsia="Times New Roman" w:hAnsi="Times New Roman"/>
          <w:b/>
          <w:bCs/>
          <w:sz w:val="28"/>
          <w:szCs w:val="28"/>
          <w:lang w:eastAsia="ru-RU"/>
        </w:rPr>
        <w:tab/>
      </w:r>
      <w:r w:rsidRPr="00FC7A7B">
        <w:rPr>
          <w:rFonts w:ascii="Times New Roman" w:eastAsia="Times New Roman" w:hAnsi="Times New Roman"/>
          <w:b/>
          <w:bCs/>
          <w:sz w:val="28"/>
          <w:szCs w:val="28"/>
          <w:lang w:eastAsia="ru-RU"/>
        </w:rPr>
        <w:tab/>
      </w:r>
      <w:r w:rsidRPr="00FC7A7B">
        <w:rPr>
          <w:rFonts w:ascii="Times New Roman" w:eastAsia="Times New Roman" w:hAnsi="Times New Roman"/>
          <w:b/>
          <w:bCs/>
          <w:sz w:val="28"/>
          <w:szCs w:val="28"/>
          <w:lang w:eastAsia="ru-RU"/>
        </w:rPr>
        <w:tab/>
        <w:t xml:space="preserve">          Катерина КОВАЛЬ</w:t>
      </w:r>
    </w:p>
    <w:p w14:paraId="0212955D" w14:textId="7847D5A5" w:rsidR="00F86888" w:rsidRPr="00731607" w:rsidRDefault="00F86888" w:rsidP="00731607">
      <w:pPr>
        <w:widowControl w:val="0"/>
        <w:tabs>
          <w:tab w:val="left" w:pos="851"/>
        </w:tabs>
        <w:spacing w:after="0" w:line="240" w:lineRule="auto"/>
        <w:contextualSpacing/>
        <w:jc w:val="both"/>
        <w:rPr>
          <w:rFonts w:ascii="Times New Roman" w:hAnsi="Times New Roman"/>
          <w:b/>
          <w:sz w:val="28"/>
          <w:szCs w:val="28"/>
        </w:rPr>
      </w:pP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1A97" w14:textId="77777777" w:rsidR="008779D9" w:rsidRDefault="008779D9">
      <w:pPr>
        <w:spacing w:after="0" w:line="240" w:lineRule="auto"/>
      </w:pPr>
      <w:r>
        <w:separator/>
      </w:r>
    </w:p>
  </w:endnote>
  <w:endnote w:type="continuationSeparator" w:id="0">
    <w:p w14:paraId="7CD1A520" w14:textId="77777777" w:rsidR="008779D9" w:rsidRDefault="0087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ED7C" w14:textId="77777777" w:rsidR="008779D9" w:rsidRDefault="008779D9">
      <w:pPr>
        <w:spacing w:after="0" w:line="240" w:lineRule="auto"/>
      </w:pPr>
      <w:r>
        <w:separator/>
      </w:r>
    </w:p>
  </w:footnote>
  <w:footnote w:type="continuationSeparator" w:id="0">
    <w:p w14:paraId="3CDAF5D4" w14:textId="77777777" w:rsidR="008779D9" w:rsidRDefault="00877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B5BF1"/>
    <w:rsid w:val="000C0597"/>
    <w:rsid w:val="000C51D2"/>
    <w:rsid w:val="00112741"/>
    <w:rsid w:val="001159E0"/>
    <w:rsid w:val="001701A5"/>
    <w:rsid w:val="0019315E"/>
    <w:rsid w:val="001C0248"/>
    <w:rsid w:val="002239F5"/>
    <w:rsid w:val="002E2F62"/>
    <w:rsid w:val="002E4873"/>
    <w:rsid w:val="00336A6A"/>
    <w:rsid w:val="00353D1D"/>
    <w:rsid w:val="00367C65"/>
    <w:rsid w:val="003A3CF9"/>
    <w:rsid w:val="003F0A30"/>
    <w:rsid w:val="004053A5"/>
    <w:rsid w:val="00413657"/>
    <w:rsid w:val="00442F9F"/>
    <w:rsid w:val="00463479"/>
    <w:rsid w:val="00463F95"/>
    <w:rsid w:val="0047527A"/>
    <w:rsid w:val="004842DC"/>
    <w:rsid w:val="00494C7C"/>
    <w:rsid w:val="004A1885"/>
    <w:rsid w:val="004F3D1D"/>
    <w:rsid w:val="00614DBB"/>
    <w:rsid w:val="006215E1"/>
    <w:rsid w:val="006377FF"/>
    <w:rsid w:val="0064156F"/>
    <w:rsid w:val="006677E6"/>
    <w:rsid w:val="00670A24"/>
    <w:rsid w:val="006A0328"/>
    <w:rsid w:val="006B6C7B"/>
    <w:rsid w:val="006E108D"/>
    <w:rsid w:val="00715A6B"/>
    <w:rsid w:val="00731607"/>
    <w:rsid w:val="00736B7C"/>
    <w:rsid w:val="00772574"/>
    <w:rsid w:val="008642FE"/>
    <w:rsid w:val="008779D9"/>
    <w:rsid w:val="008C5F8D"/>
    <w:rsid w:val="0095194E"/>
    <w:rsid w:val="00952290"/>
    <w:rsid w:val="0096748F"/>
    <w:rsid w:val="009F4CF4"/>
    <w:rsid w:val="00A60675"/>
    <w:rsid w:val="00A634F3"/>
    <w:rsid w:val="00A703AA"/>
    <w:rsid w:val="00A74363"/>
    <w:rsid w:val="00AB4725"/>
    <w:rsid w:val="00B024E8"/>
    <w:rsid w:val="00B14B93"/>
    <w:rsid w:val="00B567C0"/>
    <w:rsid w:val="00BB1084"/>
    <w:rsid w:val="00BB7AE0"/>
    <w:rsid w:val="00C232A2"/>
    <w:rsid w:val="00C3790D"/>
    <w:rsid w:val="00C70CBC"/>
    <w:rsid w:val="00C75476"/>
    <w:rsid w:val="00C81483"/>
    <w:rsid w:val="00C90F93"/>
    <w:rsid w:val="00D07989"/>
    <w:rsid w:val="00D23946"/>
    <w:rsid w:val="00D265D5"/>
    <w:rsid w:val="00D41DBF"/>
    <w:rsid w:val="00D471F4"/>
    <w:rsid w:val="00D50AD0"/>
    <w:rsid w:val="00DC46B2"/>
    <w:rsid w:val="00DF5470"/>
    <w:rsid w:val="00E11CEC"/>
    <w:rsid w:val="00E23AEF"/>
    <w:rsid w:val="00E432E3"/>
    <w:rsid w:val="00E45ACC"/>
    <w:rsid w:val="00E84ED5"/>
    <w:rsid w:val="00EC2780"/>
    <w:rsid w:val="00EE66C4"/>
    <w:rsid w:val="00F80CFE"/>
    <w:rsid w:val="00F86888"/>
    <w:rsid w:val="00FA24A8"/>
    <w:rsid w:val="00FB1E57"/>
    <w:rsid w:val="00FC7A7B"/>
    <w:rsid w:val="00FF53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11113</Words>
  <Characters>6335</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2024-02-13T09:27:00Z</cp:lastPrinted>
  <dcterms:created xsi:type="dcterms:W3CDTF">2024-02-13T09:26:00Z</dcterms:created>
  <dcterms:modified xsi:type="dcterms:W3CDTF">2025-01-02T13:41:00Z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