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6F4C1" w14:textId="77777777" w:rsidR="00C3790D" w:rsidRPr="0098239F"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98239F">
        <w:rPr>
          <w:rFonts w:ascii="Times New Roman" w:eastAsia="Times New Roman" w:hAnsi="Times New Roman"/>
          <w:noProof/>
          <w:sz w:val="19"/>
          <w:szCs w:val="20"/>
          <w:lang w:eastAsia="uk-UA"/>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98239F"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0903365" w14:textId="77777777" w:rsidR="00C3790D" w:rsidRPr="0098239F" w:rsidRDefault="00C3790D" w:rsidP="00C3790D">
      <w:pPr>
        <w:spacing w:after="0" w:line="240" w:lineRule="auto"/>
        <w:jc w:val="center"/>
        <w:rPr>
          <w:rFonts w:ascii="Times New Roman" w:eastAsia="Times New Roman" w:hAnsi="Times New Roman"/>
          <w:kern w:val="28"/>
          <w:sz w:val="32"/>
          <w:szCs w:val="32"/>
          <w:lang w:eastAsia="ru-RU"/>
        </w:rPr>
      </w:pPr>
      <w:r w:rsidRPr="0098239F">
        <w:rPr>
          <w:rFonts w:ascii="Times New Roman" w:eastAsia="Times New Roman" w:hAnsi="Times New Roman"/>
          <w:bCs/>
          <w:kern w:val="28"/>
          <w:sz w:val="36"/>
          <w:szCs w:val="32"/>
          <w:lang w:eastAsia="ru-RU"/>
        </w:rPr>
        <w:t xml:space="preserve">КВАЛІФІКАЦІЙНО-ДИСЦИПЛІНАРНА </w:t>
      </w:r>
      <w:r w:rsidRPr="0098239F">
        <w:rPr>
          <w:rFonts w:ascii="Times New Roman" w:eastAsia="Times New Roman" w:hAnsi="Times New Roman"/>
          <w:bCs/>
          <w:kern w:val="28"/>
          <w:sz w:val="36"/>
          <w:szCs w:val="32"/>
          <w:lang w:eastAsia="ru-RU"/>
        </w:rPr>
        <w:br/>
        <w:t>КОМІСІЯ ПРОКУРОРІВ</w:t>
      </w:r>
    </w:p>
    <w:p w14:paraId="1D39708D" w14:textId="77777777" w:rsidR="00E11CEC" w:rsidRPr="0098239F" w:rsidRDefault="00E11CEC" w:rsidP="00C3790D">
      <w:pPr>
        <w:spacing w:after="0" w:line="240" w:lineRule="auto"/>
        <w:rPr>
          <w:rFonts w:ascii="Times New Roman" w:eastAsia="Times New Roman" w:hAnsi="Times New Roman"/>
          <w:kern w:val="28"/>
          <w:sz w:val="28"/>
          <w:szCs w:val="28"/>
          <w:lang w:eastAsia="uk-UA"/>
        </w:rPr>
      </w:pPr>
    </w:p>
    <w:p w14:paraId="6E409E06" w14:textId="77777777" w:rsidR="00196C95" w:rsidRPr="0098239F" w:rsidRDefault="00196C95" w:rsidP="00C3790D">
      <w:pPr>
        <w:spacing w:after="0" w:line="240" w:lineRule="auto"/>
        <w:rPr>
          <w:rFonts w:ascii="Times New Roman" w:eastAsia="Times New Roman" w:hAnsi="Times New Roman"/>
          <w:kern w:val="28"/>
          <w:sz w:val="28"/>
          <w:szCs w:val="28"/>
          <w:lang w:eastAsia="uk-UA"/>
        </w:rPr>
      </w:pPr>
    </w:p>
    <w:p w14:paraId="67E8DF38" w14:textId="17C8F290" w:rsidR="00E11CEC" w:rsidRPr="0098239F" w:rsidRDefault="00C3790D" w:rsidP="00731607">
      <w:pPr>
        <w:spacing w:after="0" w:line="240" w:lineRule="auto"/>
        <w:ind w:left="84"/>
        <w:jc w:val="center"/>
        <w:rPr>
          <w:rFonts w:ascii="Times New Roman" w:eastAsia="Times New Roman" w:hAnsi="Times New Roman"/>
          <w:b/>
          <w:kern w:val="28"/>
          <w:sz w:val="28"/>
          <w:szCs w:val="28"/>
          <w:lang w:eastAsia="uk-UA"/>
        </w:rPr>
      </w:pPr>
      <w:r w:rsidRPr="0098239F">
        <w:rPr>
          <w:rFonts w:ascii="Times New Roman" w:eastAsia="Times New Roman" w:hAnsi="Times New Roman"/>
          <w:b/>
          <w:kern w:val="28"/>
          <w:sz w:val="28"/>
          <w:szCs w:val="28"/>
          <w:lang w:eastAsia="uk-UA"/>
        </w:rPr>
        <w:t xml:space="preserve">Р І Ш Е Н </w:t>
      </w:r>
      <w:proofErr w:type="spellStart"/>
      <w:r w:rsidRPr="0098239F">
        <w:rPr>
          <w:rFonts w:ascii="Times New Roman" w:eastAsia="Times New Roman" w:hAnsi="Times New Roman"/>
          <w:b/>
          <w:kern w:val="28"/>
          <w:sz w:val="28"/>
          <w:szCs w:val="28"/>
          <w:lang w:eastAsia="uk-UA"/>
        </w:rPr>
        <w:t>Н</w:t>
      </w:r>
      <w:proofErr w:type="spellEnd"/>
      <w:r w:rsidRPr="0098239F">
        <w:rPr>
          <w:rFonts w:ascii="Times New Roman" w:eastAsia="Times New Roman" w:hAnsi="Times New Roman"/>
          <w:b/>
          <w:kern w:val="28"/>
          <w:sz w:val="28"/>
          <w:szCs w:val="28"/>
          <w:lang w:eastAsia="uk-UA"/>
        </w:rPr>
        <w:t xml:space="preserve"> Я</w:t>
      </w:r>
    </w:p>
    <w:p w14:paraId="69517B8F" w14:textId="77777777" w:rsidR="00C3790D" w:rsidRPr="0098239F" w:rsidRDefault="00C3790D" w:rsidP="00C3790D">
      <w:pPr>
        <w:spacing w:after="0" w:line="240" w:lineRule="auto"/>
        <w:ind w:left="84"/>
        <w:jc w:val="center"/>
        <w:rPr>
          <w:rFonts w:ascii="Times New Roman" w:eastAsia="Times New Roman" w:hAnsi="Times New Roman"/>
          <w:b/>
          <w:kern w:val="28"/>
          <w:sz w:val="28"/>
          <w:szCs w:val="28"/>
          <w:lang w:eastAsia="uk-UA"/>
        </w:rPr>
      </w:pPr>
    </w:p>
    <w:p w14:paraId="24F37144" w14:textId="77777777" w:rsidR="00196C95" w:rsidRPr="0098239F" w:rsidRDefault="00196C95" w:rsidP="00C3790D">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3790D" w:rsidRPr="0098239F" w14:paraId="437BA945" w14:textId="77777777" w:rsidTr="00560860">
        <w:trPr>
          <w:trHeight w:val="460"/>
        </w:trPr>
        <w:tc>
          <w:tcPr>
            <w:tcW w:w="1765" w:type="pct"/>
            <w:hideMark/>
          </w:tcPr>
          <w:p w14:paraId="75FE18BA" w14:textId="5FAD9F0C" w:rsidR="00C3790D" w:rsidRPr="0098239F" w:rsidRDefault="00A221A9" w:rsidP="00BE2AF3">
            <w:pPr>
              <w:spacing w:after="0" w:line="240" w:lineRule="auto"/>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23 грудня</w:t>
            </w:r>
            <w:r w:rsidR="00C3790D" w:rsidRPr="0098239F">
              <w:rPr>
                <w:rFonts w:ascii="Times New Roman" w:eastAsia="Times New Roman" w:hAnsi="Times New Roman"/>
                <w:b/>
                <w:sz w:val="28"/>
                <w:szCs w:val="24"/>
                <w:lang w:eastAsia="ru-RU"/>
              </w:rPr>
              <w:t xml:space="preserve"> 2024 року</w:t>
            </w:r>
          </w:p>
        </w:tc>
        <w:tc>
          <w:tcPr>
            <w:tcW w:w="1471" w:type="pct"/>
            <w:hideMark/>
          </w:tcPr>
          <w:p w14:paraId="30079A79" w14:textId="77777777" w:rsidR="00C3790D" w:rsidRPr="0098239F" w:rsidRDefault="00C3790D" w:rsidP="00560860">
            <w:pPr>
              <w:spacing w:after="0" w:line="240" w:lineRule="auto"/>
              <w:jc w:val="center"/>
              <w:rPr>
                <w:rFonts w:ascii="Times New Roman" w:eastAsia="Times New Roman" w:hAnsi="Times New Roman"/>
                <w:b/>
                <w:sz w:val="28"/>
                <w:szCs w:val="24"/>
                <w:lang w:eastAsia="ru-RU"/>
              </w:rPr>
            </w:pPr>
            <w:r w:rsidRPr="0098239F">
              <w:rPr>
                <w:rFonts w:ascii="Times New Roman" w:eastAsia="Times New Roman" w:hAnsi="Times New Roman"/>
                <w:b/>
                <w:sz w:val="28"/>
                <w:szCs w:val="24"/>
                <w:lang w:eastAsia="ru-RU"/>
              </w:rPr>
              <w:t>Київ</w:t>
            </w:r>
          </w:p>
        </w:tc>
        <w:tc>
          <w:tcPr>
            <w:tcW w:w="1764" w:type="pct"/>
            <w:hideMark/>
          </w:tcPr>
          <w:p w14:paraId="2EBDD406" w14:textId="4FFB63EB" w:rsidR="00C3790D" w:rsidRPr="0098239F" w:rsidRDefault="00C3790D" w:rsidP="00A221A9">
            <w:pPr>
              <w:spacing w:after="0" w:line="240" w:lineRule="auto"/>
              <w:ind w:firstLine="567"/>
              <w:jc w:val="right"/>
              <w:rPr>
                <w:rFonts w:ascii="Times New Roman" w:eastAsia="Times New Roman" w:hAnsi="Times New Roman"/>
                <w:b/>
                <w:sz w:val="28"/>
                <w:szCs w:val="24"/>
                <w:lang w:eastAsia="ru-RU"/>
              </w:rPr>
            </w:pPr>
            <w:r w:rsidRPr="0098239F">
              <w:rPr>
                <w:rFonts w:ascii="Times New Roman" w:eastAsia="Times New Roman" w:hAnsi="Times New Roman"/>
                <w:b/>
                <w:sz w:val="28"/>
                <w:szCs w:val="24"/>
                <w:lang w:eastAsia="ru-RU"/>
              </w:rPr>
              <w:t xml:space="preserve">            №</w:t>
            </w:r>
            <w:r w:rsidR="00A221A9">
              <w:rPr>
                <w:rFonts w:ascii="Times New Roman" w:eastAsia="Times New Roman" w:hAnsi="Times New Roman"/>
                <w:b/>
                <w:sz w:val="28"/>
                <w:szCs w:val="24"/>
                <w:lang w:eastAsia="ru-RU"/>
              </w:rPr>
              <w:t> 762 </w:t>
            </w:r>
            <w:r w:rsidRPr="0098239F">
              <w:rPr>
                <w:rFonts w:ascii="Times New Roman" w:eastAsia="Times New Roman" w:hAnsi="Times New Roman"/>
                <w:b/>
                <w:sz w:val="28"/>
                <w:szCs w:val="24"/>
                <w:lang w:eastAsia="ru-RU"/>
              </w:rPr>
              <w:t xml:space="preserve">дс-24 </w:t>
            </w:r>
          </w:p>
        </w:tc>
      </w:tr>
    </w:tbl>
    <w:p w14:paraId="7A1993A8" w14:textId="77777777" w:rsidR="00C3790D" w:rsidRPr="0098239F" w:rsidRDefault="00C3790D" w:rsidP="00C3790D">
      <w:pPr>
        <w:widowControl w:val="0"/>
        <w:spacing w:after="0" w:line="240" w:lineRule="auto"/>
        <w:contextualSpacing/>
        <w:rPr>
          <w:rFonts w:ascii="Times New Roman" w:hAnsi="Times New Roman"/>
          <w:b/>
          <w:noProof/>
          <w:sz w:val="28"/>
          <w:szCs w:val="28"/>
          <w:lang w:eastAsia="uk-UA"/>
        </w:rPr>
      </w:pPr>
    </w:p>
    <w:p w14:paraId="160BAA8D" w14:textId="77777777" w:rsidR="00A221A9" w:rsidRDefault="00A221A9" w:rsidP="00A221A9">
      <w:pPr>
        <w:spacing w:line="240" w:lineRule="auto"/>
        <w:contextualSpacing/>
        <w:rPr>
          <w:rFonts w:ascii="Times New Roman" w:hAnsi="Times New Roman"/>
          <w:b/>
          <w:sz w:val="28"/>
          <w:szCs w:val="28"/>
          <w:lang w:eastAsia="uk-UA"/>
        </w:rPr>
      </w:pPr>
      <w:r>
        <w:rPr>
          <w:rFonts w:ascii="Times New Roman" w:hAnsi="Times New Roman"/>
          <w:b/>
          <w:sz w:val="28"/>
          <w:szCs w:val="28"/>
          <w:lang w:eastAsia="uk-UA"/>
        </w:rPr>
        <w:t xml:space="preserve">Про відмову у відкритті </w:t>
      </w:r>
    </w:p>
    <w:p w14:paraId="589A950C" w14:textId="77777777" w:rsidR="00A221A9" w:rsidRDefault="00A221A9" w:rsidP="00A221A9">
      <w:pPr>
        <w:spacing w:line="240" w:lineRule="auto"/>
        <w:contextualSpacing/>
        <w:rPr>
          <w:rFonts w:ascii="Times New Roman" w:hAnsi="Times New Roman"/>
          <w:b/>
          <w:sz w:val="28"/>
          <w:szCs w:val="28"/>
          <w:lang w:eastAsia="uk-UA"/>
        </w:rPr>
      </w:pPr>
      <w:r>
        <w:rPr>
          <w:rFonts w:ascii="Times New Roman" w:hAnsi="Times New Roman"/>
          <w:b/>
          <w:sz w:val="28"/>
          <w:szCs w:val="28"/>
          <w:lang w:eastAsia="uk-UA"/>
        </w:rPr>
        <w:t>дисциплінарного провадження</w:t>
      </w:r>
    </w:p>
    <w:p w14:paraId="3D54E58B" w14:textId="77777777" w:rsidR="00A221A9" w:rsidRDefault="00A221A9" w:rsidP="00A221A9">
      <w:pPr>
        <w:spacing w:line="240" w:lineRule="auto"/>
        <w:contextualSpacing/>
        <w:rPr>
          <w:rFonts w:ascii="Times New Roman" w:hAnsi="Times New Roman"/>
          <w:b/>
          <w:sz w:val="28"/>
          <w:szCs w:val="28"/>
          <w:lang w:eastAsia="uk-UA"/>
        </w:rPr>
      </w:pPr>
    </w:p>
    <w:p w14:paraId="7CF6ECD2" w14:textId="320CF1CD" w:rsidR="00A221A9" w:rsidRPr="007A396C" w:rsidRDefault="00A221A9" w:rsidP="00A221A9">
      <w:pPr>
        <w:spacing w:after="120" w:line="240" w:lineRule="auto"/>
        <w:ind w:firstLine="567"/>
        <w:jc w:val="both"/>
        <w:rPr>
          <w:rFonts w:ascii="Times New Roman" w:hAnsi="Times New Roman"/>
          <w:sz w:val="28"/>
          <w:szCs w:val="28"/>
        </w:rPr>
      </w:pPr>
      <w:r w:rsidRPr="007A396C">
        <w:rPr>
          <w:rFonts w:ascii="Times New Roman" w:hAnsi="Times New Roman"/>
          <w:sz w:val="28"/>
          <w:szCs w:val="28"/>
        </w:rPr>
        <w:t xml:space="preserve">Член Кваліфікаційно-дисциплінарної комісії прокурорів Степанова Т.В., розглянувши дисциплінарну скаргу </w:t>
      </w:r>
      <w:r w:rsidR="002438F4">
        <w:rPr>
          <w:rFonts w:ascii="Times New Roman" w:hAnsi="Times New Roman"/>
          <w:sz w:val="28"/>
          <w:szCs w:val="28"/>
        </w:rPr>
        <w:t>ОСОБА-1</w:t>
      </w:r>
      <w:r w:rsidRPr="0098239F">
        <w:rPr>
          <w:rFonts w:ascii="Times New Roman" w:hAnsi="Times New Roman"/>
          <w:sz w:val="28"/>
          <w:szCs w:val="28"/>
        </w:rPr>
        <w:t xml:space="preserve"> стосовно прокурора Івано-Франківської обласної прокуратури Мельника</w:t>
      </w:r>
      <w:r w:rsidR="00A82097">
        <w:rPr>
          <w:rFonts w:ascii="Times New Roman" w:hAnsi="Times New Roman"/>
          <w:sz w:val="28"/>
          <w:szCs w:val="28"/>
        </w:rPr>
        <w:t> </w:t>
      </w:r>
      <w:r w:rsidRPr="0098239F">
        <w:rPr>
          <w:rFonts w:ascii="Times New Roman" w:hAnsi="Times New Roman"/>
          <w:sz w:val="28"/>
          <w:szCs w:val="28"/>
        </w:rPr>
        <w:t>В</w:t>
      </w:r>
      <w:r>
        <w:rPr>
          <w:rFonts w:ascii="Times New Roman" w:hAnsi="Times New Roman"/>
          <w:sz w:val="28"/>
          <w:szCs w:val="28"/>
        </w:rPr>
        <w:t>.</w:t>
      </w:r>
      <w:r w:rsidRPr="0098239F">
        <w:rPr>
          <w:rFonts w:ascii="Times New Roman" w:hAnsi="Times New Roman"/>
          <w:sz w:val="28"/>
          <w:szCs w:val="28"/>
        </w:rPr>
        <w:t>М</w:t>
      </w:r>
      <w:r>
        <w:rPr>
          <w:rFonts w:ascii="Times New Roman" w:hAnsi="Times New Roman"/>
          <w:sz w:val="28"/>
          <w:szCs w:val="28"/>
        </w:rPr>
        <w:t xml:space="preserve">. </w:t>
      </w:r>
      <w:r w:rsidRPr="007A396C">
        <w:rPr>
          <w:rFonts w:ascii="Times New Roman" w:hAnsi="Times New Roman"/>
          <w:sz w:val="28"/>
          <w:szCs w:val="28"/>
        </w:rPr>
        <w:t xml:space="preserve">(далі – прокурор </w:t>
      </w:r>
      <w:r w:rsidRPr="0098239F">
        <w:rPr>
          <w:rFonts w:ascii="Times New Roman" w:hAnsi="Times New Roman"/>
          <w:sz w:val="28"/>
          <w:szCs w:val="28"/>
        </w:rPr>
        <w:t>Мельник</w:t>
      </w:r>
      <w:r>
        <w:rPr>
          <w:rFonts w:ascii="Times New Roman" w:hAnsi="Times New Roman"/>
          <w:sz w:val="28"/>
          <w:szCs w:val="28"/>
        </w:rPr>
        <w:t> </w:t>
      </w:r>
      <w:r w:rsidRPr="0098239F">
        <w:rPr>
          <w:rFonts w:ascii="Times New Roman" w:hAnsi="Times New Roman"/>
          <w:sz w:val="28"/>
          <w:szCs w:val="28"/>
        </w:rPr>
        <w:t>В</w:t>
      </w:r>
      <w:r>
        <w:rPr>
          <w:rFonts w:ascii="Times New Roman" w:hAnsi="Times New Roman"/>
          <w:sz w:val="28"/>
          <w:szCs w:val="28"/>
        </w:rPr>
        <w:t>.</w:t>
      </w:r>
      <w:r w:rsidRPr="0098239F">
        <w:rPr>
          <w:rFonts w:ascii="Times New Roman" w:hAnsi="Times New Roman"/>
          <w:sz w:val="28"/>
          <w:szCs w:val="28"/>
        </w:rPr>
        <w:t>М</w:t>
      </w:r>
      <w:r>
        <w:rPr>
          <w:rFonts w:ascii="Times New Roman" w:hAnsi="Times New Roman"/>
          <w:sz w:val="28"/>
          <w:szCs w:val="28"/>
        </w:rPr>
        <w:t>.</w:t>
      </w:r>
      <w:r w:rsidRPr="007A396C">
        <w:rPr>
          <w:rFonts w:ascii="Times New Roman" w:hAnsi="Times New Roman"/>
          <w:sz w:val="28"/>
          <w:szCs w:val="28"/>
        </w:rPr>
        <w:t xml:space="preserve">), </w:t>
      </w:r>
    </w:p>
    <w:p w14:paraId="27E820A3" w14:textId="77777777" w:rsidR="00A221A9" w:rsidRPr="007A396C" w:rsidRDefault="00A221A9" w:rsidP="00A221A9">
      <w:pPr>
        <w:tabs>
          <w:tab w:val="left" w:pos="567"/>
        </w:tabs>
        <w:spacing w:after="120" w:line="240" w:lineRule="auto"/>
        <w:ind w:firstLine="567"/>
        <w:contextualSpacing/>
        <w:jc w:val="center"/>
        <w:rPr>
          <w:rFonts w:ascii="Times New Roman" w:hAnsi="Times New Roman"/>
          <w:b/>
          <w:sz w:val="28"/>
          <w:szCs w:val="28"/>
          <w:lang w:eastAsia="uk-UA"/>
        </w:rPr>
      </w:pPr>
      <w:r w:rsidRPr="007A396C">
        <w:rPr>
          <w:rFonts w:ascii="Times New Roman" w:hAnsi="Times New Roman"/>
          <w:b/>
          <w:sz w:val="28"/>
          <w:szCs w:val="28"/>
          <w:lang w:eastAsia="uk-UA"/>
        </w:rPr>
        <w:t>В С Т А Н О В И Л А:</w:t>
      </w:r>
    </w:p>
    <w:p w14:paraId="5B3DDEDC" w14:textId="5F3BD5A4" w:rsidR="00791361" w:rsidRDefault="00A221A9" w:rsidP="004400E3">
      <w:pPr>
        <w:pStyle w:val="a3"/>
        <w:tabs>
          <w:tab w:val="left" w:pos="567"/>
        </w:tabs>
        <w:ind w:firstLine="709"/>
        <w:jc w:val="both"/>
        <w:rPr>
          <w:rFonts w:ascii="Times New Roman" w:hAnsi="Times New Roman"/>
          <w:sz w:val="28"/>
          <w:szCs w:val="28"/>
        </w:rPr>
      </w:pPr>
      <w:r w:rsidRPr="007A396C">
        <w:rPr>
          <w:rFonts w:ascii="Times New Roman" w:hAnsi="Times New Roman"/>
          <w:sz w:val="28"/>
          <w:szCs w:val="28"/>
        </w:rPr>
        <w:t xml:space="preserve">До Кваліфікаційно-дисциплінарної комісії прокурорів (далі – Комісія) надійшла скарга </w:t>
      </w:r>
      <w:r w:rsidR="002438F4">
        <w:rPr>
          <w:rFonts w:ascii="Times New Roman" w:hAnsi="Times New Roman"/>
          <w:sz w:val="28"/>
          <w:szCs w:val="28"/>
        </w:rPr>
        <w:t>ОСОБА-1</w:t>
      </w:r>
      <w:bookmarkStart w:id="0" w:name="_GoBack"/>
      <w:bookmarkEnd w:id="0"/>
      <w:r w:rsidR="00A82097" w:rsidRPr="0098239F">
        <w:rPr>
          <w:rFonts w:ascii="Times New Roman" w:hAnsi="Times New Roman"/>
          <w:sz w:val="28"/>
          <w:szCs w:val="28"/>
        </w:rPr>
        <w:t xml:space="preserve"> </w:t>
      </w:r>
      <w:r w:rsidR="00A82097">
        <w:rPr>
          <w:rFonts w:ascii="Times New Roman" w:hAnsi="Times New Roman"/>
          <w:sz w:val="28"/>
          <w:szCs w:val="28"/>
        </w:rPr>
        <w:t>(далі – скаржник)</w:t>
      </w:r>
      <w:r w:rsidRPr="007A396C">
        <w:rPr>
          <w:rFonts w:ascii="Times New Roman" w:hAnsi="Times New Roman"/>
          <w:sz w:val="28"/>
          <w:szCs w:val="28"/>
        </w:rPr>
        <w:t xml:space="preserve"> про вчинення дисциплінарного проступку прокурором </w:t>
      </w:r>
      <w:r w:rsidR="00A82097" w:rsidRPr="0098239F">
        <w:rPr>
          <w:rFonts w:ascii="Times New Roman" w:hAnsi="Times New Roman"/>
          <w:sz w:val="28"/>
          <w:szCs w:val="28"/>
        </w:rPr>
        <w:t>Мельник</w:t>
      </w:r>
      <w:r w:rsidR="00A82097">
        <w:rPr>
          <w:rFonts w:ascii="Times New Roman" w:hAnsi="Times New Roman"/>
          <w:sz w:val="28"/>
          <w:szCs w:val="28"/>
        </w:rPr>
        <w:t>ом </w:t>
      </w:r>
      <w:r w:rsidR="00A82097" w:rsidRPr="0098239F">
        <w:rPr>
          <w:rFonts w:ascii="Times New Roman" w:hAnsi="Times New Roman"/>
          <w:sz w:val="28"/>
          <w:szCs w:val="28"/>
        </w:rPr>
        <w:t>В</w:t>
      </w:r>
      <w:r w:rsidR="00A82097">
        <w:rPr>
          <w:rFonts w:ascii="Times New Roman" w:hAnsi="Times New Roman"/>
          <w:sz w:val="28"/>
          <w:szCs w:val="28"/>
        </w:rPr>
        <w:t>.</w:t>
      </w:r>
      <w:r w:rsidR="00A82097" w:rsidRPr="0098239F">
        <w:rPr>
          <w:rFonts w:ascii="Times New Roman" w:hAnsi="Times New Roman"/>
          <w:sz w:val="28"/>
          <w:szCs w:val="28"/>
        </w:rPr>
        <w:t>М</w:t>
      </w:r>
      <w:r w:rsidR="00A82097">
        <w:rPr>
          <w:rFonts w:ascii="Times New Roman" w:hAnsi="Times New Roman"/>
          <w:sz w:val="28"/>
          <w:szCs w:val="28"/>
        </w:rPr>
        <w:t>.</w:t>
      </w:r>
    </w:p>
    <w:p w14:paraId="32861DD4" w14:textId="77777777" w:rsidR="00791361" w:rsidRDefault="00A221A9" w:rsidP="004400E3">
      <w:pPr>
        <w:pStyle w:val="a3"/>
        <w:tabs>
          <w:tab w:val="left" w:pos="567"/>
        </w:tabs>
        <w:ind w:firstLine="709"/>
        <w:jc w:val="both"/>
        <w:rPr>
          <w:rFonts w:ascii="Times New Roman" w:hAnsi="Times New Roman"/>
          <w:sz w:val="28"/>
          <w:szCs w:val="28"/>
        </w:rPr>
      </w:pPr>
      <w:r w:rsidRPr="007A396C">
        <w:rPr>
          <w:rFonts w:ascii="Times New Roman" w:hAnsi="Times New Roman"/>
          <w:sz w:val="28"/>
          <w:szCs w:val="28"/>
        </w:rPr>
        <w:t xml:space="preserve">Автоматизованою системою розподілу для вирішення питання про відкриття дисциплінарного провадження дисциплінарну скаргу </w:t>
      </w:r>
      <w:r w:rsidR="00A82097">
        <w:rPr>
          <w:rFonts w:ascii="Times New Roman" w:hAnsi="Times New Roman"/>
          <w:sz w:val="28"/>
          <w:szCs w:val="28"/>
        </w:rPr>
        <w:t>11</w:t>
      </w:r>
      <w:r w:rsidRPr="007A396C">
        <w:rPr>
          <w:rFonts w:ascii="Times New Roman" w:hAnsi="Times New Roman"/>
          <w:sz w:val="28"/>
          <w:szCs w:val="28"/>
        </w:rPr>
        <w:t xml:space="preserve">.12.2024 розподілено мені. </w:t>
      </w:r>
    </w:p>
    <w:p w14:paraId="2520801C" w14:textId="27563D9B" w:rsidR="00A221A9" w:rsidRPr="007A396C" w:rsidRDefault="00A221A9" w:rsidP="004400E3">
      <w:pPr>
        <w:pStyle w:val="a3"/>
        <w:tabs>
          <w:tab w:val="left" w:pos="567"/>
        </w:tabs>
        <w:ind w:firstLine="709"/>
        <w:jc w:val="both"/>
        <w:rPr>
          <w:rFonts w:ascii="Times New Roman" w:hAnsi="Times New Roman"/>
          <w:b/>
          <w:sz w:val="28"/>
          <w:szCs w:val="28"/>
        </w:rPr>
      </w:pPr>
      <w:r w:rsidRPr="007A396C">
        <w:rPr>
          <w:rFonts w:ascii="Times New Roman" w:hAnsi="Times New Roman"/>
          <w:b/>
          <w:sz w:val="28"/>
          <w:szCs w:val="28"/>
        </w:rPr>
        <w:t>Зміст скарги</w:t>
      </w:r>
    </w:p>
    <w:p w14:paraId="5396D7EB" w14:textId="77777777" w:rsidR="00791361" w:rsidRDefault="00A221A9" w:rsidP="004400E3">
      <w:pPr>
        <w:widowControl w:val="0"/>
        <w:tabs>
          <w:tab w:val="left" w:pos="567"/>
          <w:tab w:val="left" w:pos="851"/>
        </w:tabs>
        <w:spacing w:after="0" w:line="240" w:lineRule="auto"/>
        <w:ind w:firstLine="709"/>
        <w:contextualSpacing/>
        <w:jc w:val="both"/>
        <w:rPr>
          <w:rFonts w:ascii="Times New Roman" w:hAnsi="Times New Roman"/>
          <w:sz w:val="28"/>
          <w:szCs w:val="28"/>
        </w:rPr>
      </w:pPr>
      <w:r w:rsidRPr="007A396C">
        <w:rPr>
          <w:rFonts w:ascii="Times New Roman" w:hAnsi="Times New Roman"/>
          <w:sz w:val="28"/>
          <w:szCs w:val="28"/>
        </w:rPr>
        <w:t>Дисциплінарна скарга не відповідає рекомендованому зразку, зокрема у ній не зазначено передбачених частиною першою статті 43 Закону України «Про прокуратуру»</w:t>
      </w:r>
      <w:r w:rsidRPr="007A396C">
        <w:rPr>
          <w:rFonts w:ascii="Times New Roman" w:hAnsi="Times New Roman"/>
          <w:sz w:val="28"/>
          <w:szCs w:val="28"/>
          <w:shd w:val="clear" w:color="auto" w:fill="FFFFFF"/>
        </w:rPr>
        <w:t xml:space="preserve"> </w:t>
      </w:r>
      <w:r w:rsidRPr="007A396C">
        <w:rPr>
          <w:rFonts w:ascii="Times New Roman" w:hAnsi="Times New Roman"/>
          <w:sz w:val="28"/>
          <w:szCs w:val="28"/>
        </w:rPr>
        <w:t xml:space="preserve">(далі – Закон) підстав для притягнення прокурора до дисциплінарної відповідальності, відсутні інші реквізити. </w:t>
      </w:r>
    </w:p>
    <w:p w14:paraId="24BEEEA1" w14:textId="77777777" w:rsidR="0062114E" w:rsidRDefault="00791361" w:rsidP="004400E3">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w:t>
      </w:r>
      <w:r w:rsidR="00A221A9" w:rsidRPr="007A396C">
        <w:rPr>
          <w:rFonts w:ascii="Times New Roman" w:hAnsi="Times New Roman"/>
          <w:sz w:val="28"/>
          <w:szCs w:val="28"/>
        </w:rPr>
        <w:t xml:space="preserve">одночас з її тексту можна вважати, що </w:t>
      </w:r>
      <w:r w:rsidR="00A82097" w:rsidRPr="0098239F">
        <w:rPr>
          <w:rFonts w:ascii="Times New Roman" w:hAnsi="Times New Roman"/>
          <w:sz w:val="28"/>
          <w:szCs w:val="28"/>
        </w:rPr>
        <w:t>Мельник</w:t>
      </w:r>
      <w:r w:rsidR="00A82097">
        <w:rPr>
          <w:rFonts w:ascii="Times New Roman" w:hAnsi="Times New Roman"/>
          <w:sz w:val="28"/>
          <w:szCs w:val="28"/>
        </w:rPr>
        <w:t> </w:t>
      </w:r>
      <w:r w:rsidR="00A82097" w:rsidRPr="0098239F">
        <w:rPr>
          <w:rFonts w:ascii="Times New Roman" w:hAnsi="Times New Roman"/>
          <w:sz w:val="28"/>
          <w:szCs w:val="28"/>
        </w:rPr>
        <w:t>В</w:t>
      </w:r>
      <w:r w:rsidR="00A82097">
        <w:rPr>
          <w:rFonts w:ascii="Times New Roman" w:hAnsi="Times New Roman"/>
          <w:sz w:val="28"/>
          <w:szCs w:val="28"/>
        </w:rPr>
        <w:t>.</w:t>
      </w:r>
      <w:r w:rsidR="00A82097" w:rsidRPr="0098239F">
        <w:rPr>
          <w:rFonts w:ascii="Times New Roman" w:hAnsi="Times New Roman"/>
          <w:sz w:val="28"/>
          <w:szCs w:val="28"/>
        </w:rPr>
        <w:t>М</w:t>
      </w:r>
      <w:r w:rsidR="00A82097">
        <w:rPr>
          <w:rFonts w:ascii="Times New Roman" w:hAnsi="Times New Roman"/>
          <w:sz w:val="28"/>
          <w:szCs w:val="28"/>
        </w:rPr>
        <w:t>.</w:t>
      </w:r>
      <w:r w:rsidR="00A221A9" w:rsidRPr="007A396C">
        <w:rPr>
          <w:rFonts w:ascii="Times New Roman" w:hAnsi="Times New Roman"/>
          <w:sz w:val="28"/>
          <w:szCs w:val="28"/>
        </w:rPr>
        <w:t xml:space="preserve"> вчинив дисциплінарний проступок, передбачений пунктом 1 (невиконання чи неналежне виконання службових обов’язків) частини першої статті 43 Закону за таких обставин.</w:t>
      </w:r>
    </w:p>
    <w:p w14:paraId="1CE349E4" w14:textId="77777777" w:rsidR="0062114E" w:rsidRDefault="00A82097" w:rsidP="004400E3">
      <w:pPr>
        <w:widowControl w:val="0"/>
        <w:tabs>
          <w:tab w:val="left" w:pos="567"/>
          <w:tab w:val="left" w:pos="851"/>
        </w:tabs>
        <w:spacing w:after="0" w:line="240" w:lineRule="auto"/>
        <w:ind w:firstLine="709"/>
        <w:contextualSpacing/>
        <w:jc w:val="both"/>
        <w:rPr>
          <w:rFonts w:ascii="Times New Roman" w:hAnsi="Times New Roman"/>
          <w:sz w:val="28"/>
          <w:szCs w:val="28"/>
        </w:rPr>
      </w:pPr>
      <w:r w:rsidRPr="00A82097">
        <w:rPr>
          <w:rFonts w:ascii="Times New Roman" w:hAnsi="Times New Roman"/>
          <w:noProof/>
          <w:sz w:val="28"/>
          <w:szCs w:val="28"/>
          <w:lang w:eastAsia="uk-UA"/>
        </w:rPr>
        <w:t>С</w:t>
      </w:r>
      <w:proofErr w:type="spellStart"/>
      <w:r>
        <w:rPr>
          <w:rFonts w:ascii="Times New Roman" w:hAnsi="Times New Roman"/>
          <w:sz w:val="28"/>
          <w:szCs w:val="28"/>
        </w:rPr>
        <w:t>каржник</w:t>
      </w:r>
      <w:proofErr w:type="spellEnd"/>
      <w:r w:rsidR="003152FF" w:rsidRPr="0098239F">
        <w:rPr>
          <w:rFonts w:ascii="Times New Roman" w:hAnsi="Times New Roman"/>
          <w:sz w:val="28"/>
          <w:szCs w:val="28"/>
        </w:rPr>
        <w:t xml:space="preserve"> є обвинуваченим у кримінальному провадженні, яке перебуває на розгляді в суді. Публічне обвинувачення підтримує прокурор Мельник</w:t>
      </w:r>
      <w:r>
        <w:rPr>
          <w:rFonts w:ascii="Times New Roman" w:hAnsi="Times New Roman"/>
          <w:sz w:val="28"/>
          <w:szCs w:val="28"/>
        </w:rPr>
        <w:t> </w:t>
      </w:r>
      <w:r w:rsidR="003152FF" w:rsidRPr="0098239F">
        <w:rPr>
          <w:rFonts w:ascii="Times New Roman" w:hAnsi="Times New Roman"/>
          <w:sz w:val="28"/>
          <w:szCs w:val="28"/>
        </w:rPr>
        <w:t xml:space="preserve">В.М. </w:t>
      </w:r>
    </w:p>
    <w:p w14:paraId="6CA990F1" w14:textId="77777777" w:rsidR="0062114E" w:rsidRDefault="00A82097" w:rsidP="004400E3">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П</w:t>
      </w:r>
      <w:r w:rsidR="003152FF" w:rsidRPr="0098239F">
        <w:rPr>
          <w:rFonts w:ascii="Times New Roman" w:hAnsi="Times New Roman"/>
          <w:sz w:val="28"/>
          <w:szCs w:val="28"/>
        </w:rPr>
        <w:t>ід час досудового розслідування кримінального провадження Мельник</w:t>
      </w:r>
      <w:r>
        <w:rPr>
          <w:rFonts w:ascii="Times New Roman" w:hAnsi="Times New Roman"/>
          <w:sz w:val="28"/>
          <w:szCs w:val="28"/>
        </w:rPr>
        <w:t> </w:t>
      </w:r>
      <w:r w:rsidR="003152FF" w:rsidRPr="0098239F">
        <w:rPr>
          <w:rFonts w:ascii="Times New Roman" w:hAnsi="Times New Roman"/>
          <w:sz w:val="28"/>
          <w:szCs w:val="28"/>
        </w:rPr>
        <w:t>В.М. діяв упереджено</w:t>
      </w:r>
      <w:r w:rsidR="00791361">
        <w:rPr>
          <w:rFonts w:ascii="Times New Roman" w:hAnsi="Times New Roman"/>
          <w:sz w:val="28"/>
          <w:szCs w:val="28"/>
        </w:rPr>
        <w:t>,</w:t>
      </w:r>
      <w:r w:rsidR="003152FF" w:rsidRPr="0098239F">
        <w:rPr>
          <w:rFonts w:ascii="Times New Roman" w:hAnsi="Times New Roman"/>
          <w:sz w:val="28"/>
          <w:szCs w:val="28"/>
        </w:rPr>
        <w:t xml:space="preserve"> не звертав уваги на протизаконні дії поліції </w:t>
      </w:r>
      <w:r>
        <w:rPr>
          <w:rFonts w:ascii="Times New Roman" w:hAnsi="Times New Roman"/>
          <w:sz w:val="28"/>
          <w:szCs w:val="28"/>
        </w:rPr>
        <w:t>стосовно скаржника</w:t>
      </w:r>
      <w:r w:rsidR="003152FF" w:rsidRPr="0098239F">
        <w:rPr>
          <w:rFonts w:ascii="Times New Roman" w:hAnsi="Times New Roman"/>
          <w:sz w:val="28"/>
          <w:szCs w:val="28"/>
        </w:rPr>
        <w:t xml:space="preserve">. </w:t>
      </w:r>
    </w:p>
    <w:p w14:paraId="4716F06E" w14:textId="77777777" w:rsidR="0062114E" w:rsidRDefault="001948CA" w:rsidP="004400E3">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П</w:t>
      </w:r>
      <w:r w:rsidR="003152FF" w:rsidRPr="0098239F">
        <w:rPr>
          <w:rFonts w:ascii="Times New Roman" w:hAnsi="Times New Roman"/>
          <w:sz w:val="28"/>
          <w:szCs w:val="28"/>
        </w:rPr>
        <w:t xml:space="preserve">ід час судового розгляду прокурор </w:t>
      </w:r>
      <w:r>
        <w:rPr>
          <w:rFonts w:ascii="Times New Roman" w:hAnsi="Times New Roman"/>
          <w:sz w:val="28"/>
          <w:szCs w:val="28"/>
        </w:rPr>
        <w:t>не навів</w:t>
      </w:r>
      <w:r w:rsidR="003152FF" w:rsidRPr="0098239F">
        <w:rPr>
          <w:rFonts w:ascii="Times New Roman" w:hAnsi="Times New Roman"/>
          <w:sz w:val="28"/>
          <w:szCs w:val="28"/>
        </w:rPr>
        <w:t xml:space="preserve"> мотив</w:t>
      </w:r>
      <w:r>
        <w:rPr>
          <w:rFonts w:ascii="Times New Roman" w:hAnsi="Times New Roman"/>
          <w:sz w:val="28"/>
          <w:szCs w:val="28"/>
        </w:rPr>
        <w:t>у</w:t>
      </w:r>
      <w:r w:rsidR="003152FF" w:rsidRPr="0098239F">
        <w:rPr>
          <w:rFonts w:ascii="Times New Roman" w:hAnsi="Times New Roman"/>
          <w:sz w:val="28"/>
          <w:szCs w:val="28"/>
        </w:rPr>
        <w:t xml:space="preserve"> вчиненого кримінального правопорушення, не дов</w:t>
      </w:r>
      <w:r>
        <w:rPr>
          <w:rFonts w:ascii="Times New Roman" w:hAnsi="Times New Roman"/>
          <w:sz w:val="28"/>
          <w:szCs w:val="28"/>
        </w:rPr>
        <w:t>ів</w:t>
      </w:r>
      <w:r w:rsidR="003152FF" w:rsidRPr="0098239F">
        <w:rPr>
          <w:rFonts w:ascii="Times New Roman" w:hAnsi="Times New Roman"/>
          <w:sz w:val="28"/>
          <w:szCs w:val="28"/>
        </w:rPr>
        <w:t xml:space="preserve"> причетність скаржника до </w:t>
      </w:r>
      <w:r>
        <w:rPr>
          <w:rFonts w:ascii="Times New Roman" w:hAnsi="Times New Roman"/>
          <w:sz w:val="28"/>
          <w:szCs w:val="28"/>
        </w:rPr>
        <w:t xml:space="preserve">його </w:t>
      </w:r>
      <w:r w:rsidR="003152FF" w:rsidRPr="0098239F">
        <w:rPr>
          <w:rFonts w:ascii="Times New Roman" w:hAnsi="Times New Roman"/>
          <w:sz w:val="28"/>
          <w:szCs w:val="28"/>
        </w:rPr>
        <w:t>вчинення, не долуч</w:t>
      </w:r>
      <w:r>
        <w:rPr>
          <w:rFonts w:ascii="Times New Roman" w:hAnsi="Times New Roman"/>
          <w:sz w:val="28"/>
          <w:szCs w:val="28"/>
        </w:rPr>
        <w:t>ив</w:t>
      </w:r>
      <w:r w:rsidR="003152FF" w:rsidRPr="0098239F">
        <w:rPr>
          <w:rFonts w:ascii="Times New Roman" w:hAnsi="Times New Roman"/>
          <w:sz w:val="28"/>
          <w:szCs w:val="28"/>
        </w:rPr>
        <w:t xml:space="preserve"> протоколів його допиту від 26</w:t>
      </w:r>
      <w:r>
        <w:rPr>
          <w:rFonts w:ascii="Times New Roman" w:hAnsi="Times New Roman"/>
          <w:sz w:val="28"/>
          <w:szCs w:val="28"/>
        </w:rPr>
        <w:t>.02.</w:t>
      </w:r>
      <w:r w:rsidR="003152FF" w:rsidRPr="0098239F">
        <w:rPr>
          <w:rFonts w:ascii="Times New Roman" w:hAnsi="Times New Roman"/>
          <w:sz w:val="28"/>
          <w:szCs w:val="28"/>
        </w:rPr>
        <w:t>2019.</w:t>
      </w:r>
    </w:p>
    <w:p w14:paraId="0AA91B42" w14:textId="77777777" w:rsidR="0062114E" w:rsidRDefault="001948CA" w:rsidP="004400E3">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О</w:t>
      </w:r>
      <w:r w:rsidR="003152FF" w:rsidRPr="0098239F">
        <w:rPr>
          <w:rFonts w:ascii="Times New Roman" w:hAnsi="Times New Roman"/>
          <w:sz w:val="28"/>
          <w:szCs w:val="28"/>
        </w:rPr>
        <w:t xml:space="preserve">бвинувачення базується лише на припущеннях та не містить реальних доказів вчинення ним кримінального правопорушення. </w:t>
      </w:r>
    </w:p>
    <w:p w14:paraId="6DC8C081" w14:textId="77777777" w:rsidR="0062114E" w:rsidRDefault="00791361" w:rsidP="004400E3">
      <w:pPr>
        <w:widowControl w:val="0"/>
        <w:tabs>
          <w:tab w:val="left" w:pos="567"/>
          <w:tab w:val="left" w:pos="851"/>
        </w:tabs>
        <w:spacing w:after="0" w:line="240" w:lineRule="auto"/>
        <w:ind w:firstLine="709"/>
        <w:contextualSpacing/>
        <w:jc w:val="both"/>
        <w:rPr>
          <w:rFonts w:ascii="Times New Roman" w:hAnsi="Times New Roman"/>
          <w:sz w:val="28"/>
          <w:szCs w:val="28"/>
        </w:rPr>
      </w:pPr>
      <w:r w:rsidRPr="007A396C">
        <w:rPr>
          <w:rFonts w:ascii="Times New Roman" w:hAnsi="Times New Roman"/>
          <w:sz w:val="28"/>
          <w:szCs w:val="28"/>
        </w:rPr>
        <w:t>Окрім цього, у дисциплінарній скарзі викладаються норми законодавства з одночасним їх суб’єктивним тлумаченням, інші обставини зазначених подій, надається оцінка дій прокурора тощо.</w:t>
      </w:r>
    </w:p>
    <w:p w14:paraId="374A217C" w14:textId="77777777" w:rsidR="0062114E" w:rsidRDefault="00C3790D" w:rsidP="004400E3">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98239F">
        <w:rPr>
          <w:rFonts w:ascii="Times New Roman" w:hAnsi="Times New Roman"/>
          <w:b/>
          <w:sz w:val="28"/>
          <w:szCs w:val="28"/>
        </w:rPr>
        <w:t>2.</w:t>
      </w:r>
      <w:r w:rsidRPr="0098239F">
        <w:rPr>
          <w:rFonts w:ascii="Times New Roman" w:hAnsi="Times New Roman"/>
          <w:sz w:val="28"/>
          <w:szCs w:val="28"/>
        </w:rPr>
        <w:t xml:space="preserve"> </w:t>
      </w:r>
      <w:r w:rsidRPr="0098239F">
        <w:rPr>
          <w:rFonts w:ascii="Times New Roman" w:hAnsi="Times New Roman"/>
          <w:b/>
          <w:sz w:val="28"/>
          <w:szCs w:val="28"/>
        </w:rPr>
        <w:t>Щодо встановлених фактичних відомостей</w:t>
      </w:r>
    </w:p>
    <w:p w14:paraId="34C9574E" w14:textId="77777777" w:rsidR="0062114E" w:rsidRDefault="003152FF" w:rsidP="004400E3">
      <w:pPr>
        <w:widowControl w:val="0"/>
        <w:tabs>
          <w:tab w:val="left" w:pos="567"/>
          <w:tab w:val="left" w:pos="851"/>
        </w:tabs>
        <w:spacing w:after="0" w:line="240" w:lineRule="auto"/>
        <w:ind w:firstLine="709"/>
        <w:contextualSpacing/>
        <w:jc w:val="both"/>
        <w:rPr>
          <w:rFonts w:ascii="Times New Roman" w:hAnsi="Times New Roman"/>
          <w:sz w:val="28"/>
          <w:szCs w:val="28"/>
        </w:rPr>
      </w:pPr>
      <w:r w:rsidRPr="0098239F">
        <w:rPr>
          <w:rFonts w:ascii="Times New Roman" w:hAnsi="Times New Roman"/>
          <w:sz w:val="28"/>
          <w:szCs w:val="28"/>
        </w:rPr>
        <w:t>До дисциплінарної скарги не додано будь-яких документів.</w:t>
      </w:r>
    </w:p>
    <w:p w14:paraId="64601AA5" w14:textId="77777777" w:rsidR="0062114E" w:rsidRDefault="00C3790D" w:rsidP="004400E3">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98239F">
        <w:rPr>
          <w:rFonts w:ascii="Times New Roman" w:hAnsi="Times New Roman"/>
          <w:b/>
          <w:sz w:val="28"/>
          <w:szCs w:val="28"/>
        </w:rPr>
        <w:t>Щодо джерел права, які підлягають застосуванню</w:t>
      </w:r>
    </w:p>
    <w:p w14:paraId="03C99B3A" w14:textId="040BE24B" w:rsidR="0062114E" w:rsidRDefault="003152FF" w:rsidP="004400E3">
      <w:pPr>
        <w:widowControl w:val="0"/>
        <w:tabs>
          <w:tab w:val="left" w:pos="567"/>
          <w:tab w:val="left" w:pos="851"/>
        </w:tabs>
        <w:spacing w:after="0" w:line="240" w:lineRule="auto"/>
        <w:ind w:firstLine="709"/>
        <w:contextualSpacing/>
        <w:jc w:val="both"/>
        <w:rPr>
          <w:rFonts w:ascii="Times New Roman" w:hAnsi="Times New Roman"/>
          <w:sz w:val="28"/>
          <w:szCs w:val="28"/>
        </w:rPr>
      </w:pPr>
      <w:r w:rsidRPr="0098239F">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w:t>
      </w:r>
    </w:p>
    <w:p w14:paraId="5CE2FAD8" w14:textId="475E5008" w:rsidR="0062114E" w:rsidRDefault="003152FF" w:rsidP="004400E3">
      <w:pPr>
        <w:widowControl w:val="0"/>
        <w:tabs>
          <w:tab w:val="left" w:pos="567"/>
          <w:tab w:val="left" w:pos="851"/>
        </w:tabs>
        <w:spacing w:after="0" w:line="240" w:lineRule="auto"/>
        <w:ind w:firstLine="709"/>
        <w:contextualSpacing/>
        <w:jc w:val="both"/>
        <w:rPr>
          <w:rFonts w:ascii="Times New Roman" w:hAnsi="Times New Roman"/>
          <w:sz w:val="28"/>
          <w:szCs w:val="28"/>
        </w:rPr>
      </w:pPr>
      <w:r w:rsidRPr="0098239F">
        <w:rPr>
          <w:rFonts w:ascii="Times New Roman" w:hAnsi="Times New Roman"/>
          <w:sz w:val="28"/>
          <w:szCs w:val="28"/>
        </w:rPr>
        <w:t>Однією із засад діяльності прокуратури, визначеною у статті 3 Закону, є незалежність прокурорів. 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E47DE4" w14:textId="77777777" w:rsidR="0062114E" w:rsidRDefault="003152FF" w:rsidP="004400E3">
      <w:pPr>
        <w:widowControl w:val="0"/>
        <w:tabs>
          <w:tab w:val="left" w:pos="567"/>
          <w:tab w:val="left" w:pos="851"/>
        </w:tabs>
        <w:spacing w:after="0" w:line="240" w:lineRule="auto"/>
        <w:ind w:firstLine="709"/>
        <w:contextualSpacing/>
        <w:jc w:val="both"/>
        <w:rPr>
          <w:rFonts w:ascii="Times New Roman" w:hAnsi="Times New Roman"/>
          <w:color w:val="000000" w:themeColor="text1"/>
          <w:sz w:val="28"/>
          <w:szCs w:val="28"/>
        </w:rPr>
      </w:pPr>
      <w:r w:rsidRPr="0062114E">
        <w:rPr>
          <w:rFonts w:ascii="Times New Roman" w:hAnsi="Times New Roman"/>
          <w:sz w:val="28"/>
          <w:szCs w:val="28"/>
        </w:rPr>
        <w:t xml:space="preserve">Відповідно до частини першої та другої статті 22 Кримінального процесуального кодексу (далі – КПК) </w:t>
      </w:r>
      <w:r w:rsidRPr="0062114E">
        <w:rPr>
          <w:rFonts w:ascii="Times New Roman" w:hAnsi="Times New Roman"/>
          <w:color w:val="000000" w:themeColor="text1"/>
          <w:sz w:val="28"/>
          <w:szCs w:val="28"/>
        </w:rPr>
        <w:t>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1" w:name="n517"/>
      <w:bookmarkEnd w:id="1"/>
      <w:r w:rsidRPr="0062114E">
        <w:rPr>
          <w:rFonts w:ascii="Times New Roman" w:hAnsi="Times New Roman"/>
          <w:color w:val="000000" w:themeColor="text1"/>
          <w:sz w:val="28"/>
          <w:szCs w:val="28"/>
        </w:rPr>
        <w:t xml:space="preserve">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3B424561" w14:textId="77777777" w:rsidR="0062114E" w:rsidRDefault="0062114E" w:rsidP="004400E3">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Відповідно до вимог</w:t>
      </w:r>
      <w:r w:rsidR="003152FF" w:rsidRPr="0098239F">
        <w:rPr>
          <w:rFonts w:ascii="Times New Roman" w:hAnsi="Times New Roman"/>
          <w:sz w:val="28"/>
          <w:szCs w:val="28"/>
        </w:rPr>
        <w:t xml:space="preserve"> ст</w:t>
      </w:r>
      <w:r>
        <w:rPr>
          <w:rFonts w:ascii="Times New Roman" w:hAnsi="Times New Roman"/>
          <w:sz w:val="28"/>
          <w:szCs w:val="28"/>
        </w:rPr>
        <w:t>. </w:t>
      </w:r>
      <w:r w:rsidR="003152FF" w:rsidRPr="0098239F">
        <w:rPr>
          <w:rFonts w:ascii="Times New Roman" w:hAnsi="Times New Roman"/>
          <w:sz w:val="28"/>
          <w:szCs w:val="28"/>
        </w:rPr>
        <w:t xml:space="preserve">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93BA8A2" w14:textId="77777777" w:rsidR="0062114E" w:rsidRDefault="003152FF" w:rsidP="004400E3">
      <w:pPr>
        <w:widowControl w:val="0"/>
        <w:tabs>
          <w:tab w:val="left" w:pos="567"/>
          <w:tab w:val="left" w:pos="851"/>
        </w:tabs>
        <w:spacing w:after="0" w:line="240" w:lineRule="auto"/>
        <w:ind w:firstLine="709"/>
        <w:contextualSpacing/>
        <w:jc w:val="both"/>
        <w:rPr>
          <w:rFonts w:ascii="Times New Roman" w:hAnsi="Times New Roman"/>
          <w:sz w:val="28"/>
          <w:szCs w:val="28"/>
        </w:rPr>
      </w:pPr>
      <w:r w:rsidRPr="0098239F">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r w:rsidR="0062114E">
        <w:rPr>
          <w:rFonts w:ascii="Times New Roman" w:hAnsi="Times New Roman"/>
          <w:sz w:val="28"/>
          <w:szCs w:val="28"/>
        </w:rPr>
        <w:t xml:space="preserve"> </w:t>
      </w:r>
    </w:p>
    <w:p w14:paraId="716A08E0" w14:textId="77777777" w:rsidR="007218C8" w:rsidRDefault="003152FF" w:rsidP="004400E3">
      <w:pPr>
        <w:widowControl w:val="0"/>
        <w:tabs>
          <w:tab w:val="left" w:pos="567"/>
          <w:tab w:val="left" w:pos="851"/>
        </w:tabs>
        <w:spacing w:after="0" w:line="240" w:lineRule="auto"/>
        <w:ind w:firstLine="709"/>
        <w:contextualSpacing/>
        <w:jc w:val="both"/>
        <w:rPr>
          <w:rFonts w:ascii="Times New Roman" w:hAnsi="Times New Roman"/>
          <w:sz w:val="28"/>
          <w:szCs w:val="28"/>
        </w:rPr>
      </w:pPr>
      <w:r w:rsidRPr="0098239F">
        <w:rPr>
          <w:rFonts w:ascii="Times New Roman" w:hAnsi="Times New Roman"/>
          <w:sz w:val="28"/>
          <w:szCs w:val="28"/>
        </w:rPr>
        <w:t>Водночас положеннями ст</w:t>
      </w:r>
      <w:r w:rsidR="0062114E">
        <w:rPr>
          <w:rFonts w:ascii="Times New Roman" w:hAnsi="Times New Roman"/>
          <w:sz w:val="28"/>
          <w:szCs w:val="28"/>
        </w:rPr>
        <w:t>. </w:t>
      </w:r>
      <w:r w:rsidRPr="0098239F">
        <w:rPr>
          <w:rFonts w:ascii="Times New Roman" w:hAnsi="Times New Roman"/>
          <w:sz w:val="28"/>
          <w:szCs w:val="28"/>
        </w:rPr>
        <w:t>45 Закону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65A7781" w14:textId="77777777" w:rsidR="007218C8" w:rsidRDefault="003152FF" w:rsidP="004400E3">
      <w:pPr>
        <w:widowControl w:val="0"/>
        <w:tabs>
          <w:tab w:val="left" w:pos="567"/>
          <w:tab w:val="left" w:pos="851"/>
        </w:tabs>
        <w:spacing w:after="0" w:line="240" w:lineRule="auto"/>
        <w:ind w:firstLine="709"/>
        <w:contextualSpacing/>
        <w:jc w:val="both"/>
        <w:rPr>
          <w:rFonts w:ascii="Times New Roman" w:hAnsi="Times New Roman"/>
          <w:sz w:val="28"/>
          <w:szCs w:val="28"/>
        </w:rPr>
      </w:pPr>
      <w:r w:rsidRPr="0098239F">
        <w:rPr>
          <w:rFonts w:ascii="Times New Roman" w:hAnsi="Times New Roman"/>
          <w:sz w:val="28"/>
          <w:szCs w:val="28"/>
        </w:rPr>
        <w:t>Визначення дисциплінарного провадження наведено у ст</w:t>
      </w:r>
      <w:r w:rsidR="007218C8">
        <w:rPr>
          <w:rFonts w:ascii="Times New Roman" w:hAnsi="Times New Roman"/>
          <w:sz w:val="28"/>
          <w:szCs w:val="28"/>
        </w:rPr>
        <w:t>. </w:t>
      </w:r>
      <w:r w:rsidRPr="0098239F">
        <w:rPr>
          <w:rFonts w:ascii="Times New Roman" w:hAnsi="Times New Roman"/>
          <w:sz w:val="28"/>
          <w:szCs w:val="28"/>
        </w:rPr>
        <w:t xml:space="preserve">45 Закону – як процедури розгляду Комісією дисциплінарної скарги, в якій містяться відомості про вчинення прокурором дисциплінарного проступку. </w:t>
      </w:r>
    </w:p>
    <w:p w14:paraId="56553E35" w14:textId="77777777" w:rsidR="007218C8" w:rsidRDefault="003152FF" w:rsidP="004400E3">
      <w:pPr>
        <w:widowControl w:val="0"/>
        <w:tabs>
          <w:tab w:val="left" w:pos="567"/>
          <w:tab w:val="left" w:pos="851"/>
        </w:tabs>
        <w:spacing w:after="0" w:line="240" w:lineRule="auto"/>
        <w:ind w:firstLine="709"/>
        <w:contextualSpacing/>
        <w:jc w:val="both"/>
        <w:rPr>
          <w:rFonts w:ascii="Times New Roman" w:hAnsi="Times New Roman"/>
          <w:sz w:val="28"/>
          <w:szCs w:val="28"/>
        </w:rPr>
      </w:pPr>
      <w:r w:rsidRPr="0098239F">
        <w:rPr>
          <w:rFonts w:ascii="Times New Roman" w:hAnsi="Times New Roman"/>
          <w:bCs/>
          <w:sz w:val="28"/>
          <w:szCs w:val="28"/>
        </w:rPr>
        <w:t xml:space="preserve">Частиною першою статті 43 </w:t>
      </w:r>
      <w:r w:rsidRPr="0098239F">
        <w:rPr>
          <w:rFonts w:ascii="Times New Roman" w:hAnsi="Times New Roman"/>
          <w:sz w:val="28"/>
          <w:szCs w:val="28"/>
        </w:rPr>
        <w:t xml:space="preserve">Закону визначено, що </w:t>
      </w:r>
      <w:bookmarkStart w:id="2" w:name="n417"/>
      <w:bookmarkEnd w:id="2"/>
      <w:r w:rsidRPr="0098239F">
        <w:rPr>
          <w:rFonts w:ascii="Times New Roman" w:hAnsi="Times New Roman"/>
          <w:sz w:val="28"/>
          <w:szCs w:val="28"/>
        </w:rPr>
        <w:t xml:space="preserve">прокурора може бути притягнуто до дисциплінарної відповідальності у порядку дисциплінарного </w:t>
      </w:r>
      <w:r w:rsidRPr="0098239F">
        <w:rPr>
          <w:rFonts w:ascii="Times New Roman" w:hAnsi="Times New Roman"/>
          <w:sz w:val="28"/>
          <w:szCs w:val="28"/>
        </w:rPr>
        <w:lastRenderedPageBreak/>
        <w:t>провадження з таких підстав:</w:t>
      </w:r>
      <w:bookmarkStart w:id="3" w:name="n418"/>
      <w:bookmarkEnd w:id="3"/>
    </w:p>
    <w:p w14:paraId="5C2FCCEF" w14:textId="77777777" w:rsidR="007218C8" w:rsidRDefault="003152FF" w:rsidP="004400E3">
      <w:pPr>
        <w:widowControl w:val="0"/>
        <w:tabs>
          <w:tab w:val="left" w:pos="567"/>
          <w:tab w:val="left" w:pos="851"/>
        </w:tabs>
        <w:spacing w:after="0" w:line="240" w:lineRule="auto"/>
        <w:ind w:firstLine="709"/>
        <w:contextualSpacing/>
        <w:jc w:val="both"/>
        <w:rPr>
          <w:rFonts w:ascii="Times New Roman" w:hAnsi="Times New Roman"/>
          <w:sz w:val="28"/>
          <w:szCs w:val="28"/>
        </w:rPr>
      </w:pPr>
      <w:r w:rsidRPr="0098239F">
        <w:rPr>
          <w:rFonts w:ascii="Times New Roman" w:hAnsi="Times New Roman"/>
          <w:sz w:val="28"/>
          <w:szCs w:val="28"/>
        </w:rPr>
        <w:t>1) невиконання чи неналежне виконання службових обов’язків;</w:t>
      </w:r>
      <w:bookmarkStart w:id="4" w:name="n419"/>
      <w:bookmarkEnd w:id="4"/>
    </w:p>
    <w:p w14:paraId="00E6F3B1" w14:textId="77777777" w:rsidR="007218C8" w:rsidRDefault="003152FF" w:rsidP="004400E3">
      <w:pPr>
        <w:widowControl w:val="0"/>
        <w:tabs>
          <w:tab w:val="left" w:pos="567"/>
          <w:tab w:val="left" w:pos="851"/>
        </w:tabs>
        <w:spacing w:after="0" w:line="240" w:lineRule="auto"/>
        <w:ind w:firstLine="709"/>
        <w:contextualSpacing/>
        <w:jc w:val="both"/>
        <w:rPr>
          <w:rFonts w:ascii="Times New Roman" w:hAnsi="Times New Roman"/>
          <w:sz w:val="28"/>
          <w:szCs w:val="28"/>
        </w:rPr>
      </w:pPr>
      <w:r w:rsidRPr="0098239F">
        <w:rPr>
          <w:rFonts w:ascii="Times New Roman" w:hAnsi="Times New Roman"/>
          <w:sz w:val="28"/>
          <w:szCs w:val="28"/>
        </w:rPr>
        <w:t>2) необґрунтоване зволікання з розглядом звернення;</w:t>
      </w:r>
      <w:bookmarkStart w:id="5" w:name="n420"/>
      <w:bookmarkEnd w:id="5"/>
    </w:p>
    <w:p w14:paraId="16CBAD83" w14:textId="77777777" w:rsidR="007218C8" w:rsidRDefault="003152FF" w:rsidP="004400E3">
      <w:pPr>
        <w:widowControl w:val="0"/>
        <w:tabs>
          <w:tab w:val="left" w:pos="567"/>
          <w:tab w:val="left" w:pos="851"/>
        </w:tabs>
        <w:spacing w:after="0" w:line="240" w:lineRule="auto"/>
        <w:ind w:firstLine="709"/>
        <w:contextualSpacing/>
        <w:jc w:val="both"/>
        <w:rPr>
          <w:rFonts w:ascii="Times New Roman" w:hAnsi="Times New Roman"/>
          <w:sz w:val="28"/>
          <w:szCs w:val="28"/>
        </w:rPr>
      </w:pPr>
      <w:r w:rsidRPr="0098239F">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bookmarkStart w:id="6" w:name="n421"/>
      <w:bookmarkEnd w:id="6"/>
    </w:p>
    <w:p w14:paraId="2233F4CA" w14:textId="77777777" w:rsidR="007218C8" w:rsidRDefault="003152FF" w:rsidP="004400E3">
      <w:pPr>
        <w:widowControl w:val="0"/>
        <w:tabs>
          <w:tab w:val="left" w:pos="567"/>
          <w:tab w:val="left" w:pos="851"/>
        </w:tabs>
        <w:spacing w:after="0" w:line="240" w:lineRule="auto"/>
        <w:ind w:firstLine="709"/>
        <w:contextualSpacing/>
        <w:jc w:val="both"/>
        <w:rPr>
          <w:rFonts w:ascii="Times New Roman" w:hAnsi="Times New Roman"/>
          <w:sz w:val="28"/>
          <w:szCs w:val="28"/>
        </w:rPr>
      </w:pPr>
      <w:r w:rsidRPr="0098239F">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Start w:id="8" w:name="n422"/>
      <w:bookmarkEnd w:id="7"/>
      <w:bookmarkEnd w:id="8"/>
    </w:p>
    <w:p w14:paraId="6F3D7ECB" w14:textId="77777777" w:rsidR="007218C8" w:rsidRDefault="003152FF" w:rsidP="004400E3">
      <w:pPr>
        <w:widowControl w:val="0"/>
        <w:tabs>
          <w:tab w:val="left" w:pos="567"/>
          <w:tab w:val="left" w:pos="851"/>
        </w:tabs>
        <w:spacing w:after="0" w:line="240" w:lineRule="auto"/>
        <w:ind w:firstLine="709"/>
        <w:contextualSpacing/>
        <w:jc w:val="both"/>
        <w:rPr>
          <w:rFonts w:ascii="Times New Roman" w:hAnsi="Times New Roman"/>
          <w:sz w:val="28"/>
          <w:szCs w:val="28"/>
        </w:rPr>
      </w:pPr>
      <w:r w:rsidRPr="0098239F">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9" w:name="n423"/>
      <w:bookmarkEnd w:id="9"/>
    </w:p>
    <w:p w14:paraId="2264B5B3" w14:textId="77777777" w:rsidR="007218C8" w:rsidRDefault="003152FF" w:rsidP="004400E3">
      <w:pPr>
        <w:widowControl w:val="0"/>
        <w:tabs>
          <w:tab w:val="left" w:pos="567"/>
          <w:tab w:val="left" w:pos="851"/>
        </w:tabs>
        <w:spacing w:after="0" w:line="240" w:lineRule="auto"/>
        <w:ind w:firstLine="709"/>
        <w:contextualSpacing/>
        <w:jc w:val="both"/>
        <w:rPr>
          <w:rFonts w:ascii="Times New Roman" w:hAnsi="Times New Roman"/>
          <w:sz w:val="28"/>
          <w:szCs w:val="28"/>
        </w:rPr>
      </w:pPr>
      <w:r w:rsidRPr="0098239F">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bookmarkStart w:id="10" w:name="n424"/>
      <w:bookmarkEnd w:id="10"/>
    </w:p>
    <w:p w14:paraId="25E31309" w14:textId="77777777" w:rsidR="007218C8" w:rsidRDefault="003152FF" w:rsidP="004400E3">
      <w:pPr>
        <w:widowControl w:val="0"/>
        <w:tabs>
          <w:tab w:val="left" w:pos="567"/>
          <w:tab w:val="left" w:pos="851"/>
        </w:tabs>
        <w:spacing w:after="0" w:line="240" w:lineRule="auto"/>
        <w:ind w:firstLine="709"/>
        <w:contextualSpacing/>
        <w:jc w:val="both"/>
        <w:rPr>
          <w:rFonts w:ascii="Times New Roman" w:hAnsi="Times New Roman"/>
          <w:sz w:val="28"/>
          <w:szCs w:val="28"/>
        </w:rPr>
      </w:pPr>
      <w:r w:rsidRPr="0098239F">
        <w:rPr>
          <w:rFonts w:ascii="Times New Roman" w:hAnsi="Times New Roman"/>
          <w:sz w:val="28"/>
          <w:szCs w:val="28"/>
        </w:rPr>
        <w:t>7) порушення правил внутрішнього службового розпорядку;</w:t>
      </w:r>
      <w:bookmarkStart w:id="11" w:name="n425"/>
      <w:bookmarkEnd w:id="11"/>
    </w:p>
    <w:p w14:paraId="64647B30" w14:textId="77777777" w:rsidR="007218C8" w:rsidRDefault="003152FF" w:rsidP="004400E3">
      <w:pPr>
        <w:widowControl w:val="0"/>
        <w:tabs>
          <w:tab w:val="left" w:pos="567"/>
          <w:tab w:val="left" w:pos="851"/>
        </w:tabs>
        <w:spacing w:after="0" w:line="240" w:lineRule="auto"/>
        <w:ind w:firstLine="709"/>
        <w:contextualSpacing/>
        <w:jc w:val="both"/>
        <w:rPr>
          <w:rFonts w:ascii="Times New Roman" w:hAnsi="Times New Roman"/>
          <w:sz w:val="28"/>
          <w:szCs w:val="28"/>
        </w:rPr>
      </w:pPr>
      <w:r w:rsidRPr="0098239F">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2" w:name="n426"/>
      <w:bookmarkEnd w:id="12"/>
    </w:p>
    <w:p w14:paraId="46F29AD3" w14:textId="77777777" w:rsidR="007218C8" w:rsidRDefault="003152FF" w:rsidP="004400E3">
      <w:pPr>
        <w:widowControl w:val="0"/>
        <w:tabs>
          <w:tab w:val="left" w:pos="567"/>
          <w:tab w:val="left" w:pos="851"/>
        </w:tabs>
        <w:spacing w:after="0" w:line="240" w:lineRule="auto"/>
        <w:ind w:firstLine="709"/>
        <w:contextualSpacing/>
        <w:jc w:val="both"/>
        <w:rPr>
          <w:rFonts w:ascii="Times New Roman" w:hAnsi="Times New Roman"/>
          <w:sz w:val="28"/>
          <w:szCs w:val="28"/>
        </w:rPr>
      </w:pPr>
      <w:r w:rsidRPr="0098239F">
        <w:rPr>
          <w:rFonts w:ascii="Times New Roman" w:hAnsi="Times New Roman"/>
          <w:sz w:val="28"/>
          <w:szCs w:val="28"/>
        </w:rPr>
        <w:t>9) публічне висловлювання, яке є порушенням презумпції невинуватості.</w:t>
      </w:r>
    </w:p>
    <w:p w14:paraId="2A69F486" w14:textId="77777777" w:rsidR="007218C8" w:rsidRDefault="003152FF" w:rsidP="004400E3">
      <w:pPr>
        <w:widowControl w:val="0"/>
        <w:tabs>
          <w:tab w:val="left" w:pos="567"/>
          <w:tab w:val="left" w:pos="851"/>
        </w:tabs>
        <w:spacing w:after="0" w:line="240" w:lineRule="auto"/>
        <w:ind w:firstLine="709"/>
        <w:contextualSpacing/>
        <w:jc w:val="both"/>
        <w:rPr>
          <w:rFonts w:ascii="Times New Roman" w:hAnsi="Times New Roman"/>
          <w:sz w:val="28"/>
          <w:szCs w:val="28"/>
        </w:rPr>
      </w:pPr>
      <w:r w:rsidRPr="0098239F">
        <w:rPr>
          <w:rFonts w:ascii="Times New Roman" w:hAnsi="Times New Roman"/>
          <w:sz w:val="28"/>
          <w:szCs w:val="28"/>
        </w:rPr>
        <w:t>Конструкцію ст</w:t>
      </w:r>
      <w:r w:rsidR="007218C8">
        <w:rPr>
          <w:rFonts w:ascii="Times New Roman" w:hAnsi="Times New Roman"/>
          <w:sz w:val="28"/>
          <w:szCs w:val="28"/>
        </w:rPr>
        <w:t>. </w:t>
      </w:r>
      <w:r w:rsidRPr="0098239F">
        <w:rPr>
          <w:rFonts w:ascii="Times New Roman" w:hAnsi="Times New Roman"/>
          <w:sz w:val="28"/>
          <w:szCs w:val="28"/>
        </w:rPr>
        <w:t>46 Закону щодо відкриття дисциплінарного провадження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477B1F3E" w14:textId="77777777" w:rsidR="007218C8" w:rsidRDefault="003152FF" w:rsidP="004400E3">
      <w:pPr>
        <w:widowControl w:val="0"/>
        <w:tabs>
          <w:tab w:val="left" w:pos="567"/>
          <w:tab w:val="left" w:pos="851"/>
        </w:tabs>
        <w:spacing w:after="0" w:line="240" w:lineRule="auto"/>
        <w:ind w:firstLine="709"/>
        <w:contextualSpacing/>
        <w:jc w:val="both"/>
        <w:rPr>
          <w:rFonts w:ascii="Times New Roman" w:hAnsi="Times New Roman"/>
          <w:sz w:val="28"/>
          <w:szCs w:val="28"/>
        </w:rPr>
      </w:pPr>
      <w:r w:rsidRPr="0098239F">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bookmarkStart w:id="13" w:name="n441"/>
      <w:bookmarkEnd w:id="13"/>
    </w:p>
    <w:p w14:paraId="0DD839C6" w14:textId="77777777" w:rsidR="007218C8" w:rsidRDefault="003152FF" w:rsidP="004400E3">
      <w:pPr>
        <w:widowControl w:val="0"/>
        <w:tabs>
          <w:tab w:val="left" w:pos="567"/>
          <w:tab w:val="left" w:pos="851"/>
        </w:tabs>
        <w:spacing w:after="0" w:line="240" w:lineRule="auto"/>
        <w:ind w:firstLine="709"/>
        <w:contextualSpacing/>
        <w:jc w:val="both"/>
        <w:rPr>
          <w:rFonts w:ascii="Times New Roman" w:hAnsi="Times New Roman"/>
          <w:sz w:val="28"/>
          <w:szCs w:val="28"/>
        </w:rPr>
      </w:pPr>
      <w:r w:rsidRPr="0098239F">
        <w:rPr>
          <w:rFonts w:ascii="Times New Roman" w:hAnsi="Times New Roman"/>
          <w:sz w:val="28"/>
          <w:szCs w:val="28"/>
        </w:rPr>
        <w:t>2) дисциплінарна скарга є анонімною;</w:t>
      </w:r>
      <w:bookmarkStart w:id="14" w:name="n442"/>
      <w:bookmarkEnd w:id="14"/>
    </w:p>
    <w:p w14:paraId="753BB04B" w14:textId="77777777" w:rsidR="007218C8" w:rsidRDefault="003152FF" w:rsidP="004400E3">
      <w:pPr>
        <w:widowControl w:val="0"/>
        <w:tabs>
          <w:tab w:val="left" w:pos="567"/>
          <w:tab w:val="left" w:pos="851"/>
        </w:tabs>
        <w:spacing w:after="0" w:line="240" w:lineRule="auto"/>
        <w:ind w:firstLine="709"/>
        <w:contextualSpacing/>
        <w:jc w:val="both"/>
        <w:rPr>
          <w:rFonts w:ascii="Times New Roman" w:hAnsi="Times New Roman"/>
          <w:sz w:val="28"/>
          <w:szCs w:val="28"/>
        </w:rPr>
      </w:pPr>
      <w:r w:rsidRPr="0098239F">
        <w:rPr>
          <w:rFonts w:ascii="Times New Roman" w:hAnsi="Times New Roman"/>
          <w:sz w:val="28"/>
          <w:szCs w:val="28"/>
        </w:rPr>
        <w:t>3) дисциплінарна скарга подана з підстав, не визначених </w:t>
      </w:r>
      <w:hyperlink r:id="rId8" w:anchor="n416" w:history="1">
        <w:r w:rsidRPr="0098239F">
          <w:rPr>
            <w:rFonts w:ascii="Times New Roman" w:hAnsi="Times New Roman"/>
            <w:sz w:val="28"/>
            <w:szCs w:val="28"/>
          </w:rPr>
          <w:t>статтею 43</w:t>
        </w:r>
      </w:hyperlink>
      <w:r w:rsidRPr="0098239F">
        <w:rPr>
          <w:rFonts w:ascii="Times New Roman" w:hAnsi="Times New Roman"/>
          <w:sz w:val="28"/>
          <w:szCs w:val="28"/>
        </w:rPr>
        <w:t> цього Закону;</w:t>
      </w:r>
      <w:bookmarkStart w:id="15" w:name="n443"/>
      <w:bookmarkEnd w:id="15"/>
    </w:p>
    <w:p w14:paraId="5CEF4C9D" w14:textId="77777777" w:rsidR="007218C8" w:rsidRDefault="003152FF" w:rsidP="004400E3">
      <w:pPr>
        <w:widowControl w:val="0"/>
        <w:tabs>
          <w:tab w:val="left" w:pos="567"/>
          <w:tab w:val="left" w:pos="851"/>
        </w:tabs>
        <w:spacing w:after="0" w:line="240" w:lineRule="auto"/>
        <w:ind w:firstLine="709"/>
        <w:contextualSpacing/>
        <w:jc w:val="both"/>
        <w:rPr>
          <w:rFonts w:ascii="Times New Roman" w:hAnsi="Times New Roman"/>
          <w:sz w:val="28"/>
          <w:szCs w:val="28"/>
        </w:rPr>
      </w:pPr>
      <w:r w:rsidRPr="0098239F">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98239F">
          <w:rPr>
            <w:rFonts w:ascii="Times New Roman" w:hAnsi="Times New Roman"/>
            <w:sz w:val="28"/>
            <w:szCs w:val="28"/>
          </w:rPr>
          <w:t> статтею 51</w:t>
        </w:r>
      </w:hyperlink>
      <w:r w:rsidRPr="0098239F">
        <w:rPr>
          <w:rFonts w:ascii="Times New Roman" w:hAnsi="Times New Roman"/>
          <w:sz w:val="28"/>
          <w:szCs w:val="28"/>
        </w:rPr>
        <w:t> цього Закону;</w:t>
      </w:r>
      <w:bookmarkStart w:id="16" w:name="n1893"/>
      <w:bookmarkStart w:id="17" w:name="n444"/>
      <w:bookmarkEnd w:id="16"/>
      <w:bookmarkEnd w:id="17"/>
    </w:p>
    <w:p w14:paraId="65318084" w14:textId="77777777" w:rsidR="007218C8" w:rsidRDefault="003152FF" w:rsidP="004400E3">
      <w:pPr>
        <w:widowControl w:val="0"/>
        <w:tabs>
          <w:tab w:val="left" w:pos="567"/>
          <w:tab w:val="left" w:pos="851"/>
        </w:tabs>
        <w:spacing w:after="0" w:line="240" w:lineRule="auto"/>
        <w:ind w:firstLine="709"/>
        <w:contextualSpacing/>
        <w:jc w:val="both"/>
        <w:rPr>
          <w:rFonts w:ascii="Times New Roman" w:hAnsi="Times New Roman"/>
          <w:sz w:val="28"/>
          <w:szCs w:val="28"/>
        </w:rPr>
      </w:pPr>
      <w:r w:rsidRPr="0098239F">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4F10F41D" w14:textId="77777777" w:rsidR="007218C8" w:rsidRDefault="003152FF" w:rsidP="004400E3">
      <w:pPr>
        <w:widowControl w:val="0"/>
        <w:tabs>
          <w:tab w:val="left" w:pos="567"/>
          <w:tab w:val="left" w:pos="851"/>
        </w:tabs>
        <w:spacing w:after="0" w:line="240" w:lineRule="auto"/>
        <w:ind w:firstLine="709"/>
        <w:contextualSpacing/>
        <w:jc w:val="both"/>
        <w:rPr>
          <w:rFonts w:ascii="Times New Roman" w:hAnsi="Times New Roman"/>
          <w:sz w:val="28"/>
          <w:szCs w:val="28"/>
        </w:rPr>
      </w:pPr>
      <w:r w:rsidRPr="0098239F">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2438CF74" w14:textId="586676AB" w:rsidR="00797013" w:rsidRDefault="003152FF" w:rsidP="004400E3">
      <w:pPr>
        <w:widowControl w:val="0"/>
        <w:tabs>
          <w:tab w:val="left" w:pos="567"/>
          <w:tab w:val="left" w:pos="851"/>
        </w:tabs>
        <w:spacing w:after="0" w:line="240" w:lineRule="auto"/>
        <w:ind w:firstLine="709"/>
        <w:contextualSpacing/>
        <w:jc w:val="both"/>
        <w:rPr>
          <w:rFonts w:ascii="Times New Roman" w:hAnsi="Times New Roman"/>
          <w:color w:val="000000" w:themeColor="text1"/>
          <w:sz w:val="28"/>
          <w:szCs w:val="28"/>
        </w:rPr>
      </w:pPr>
      <w:r w:rsidRPr="0098239F">
        <w:rPr>
          <w:rFonts w:ascii="Times New Roman" w:hAnsi="Times New Roman"/>
          <w:color w:val="000000" w:themeColor="text1"/>
          <w:sz w:val="28"/>
          <w:szCs w:val="28"/>
        </w:rPr>
        <w:t>Згідно з</w:t>
      </w:r>
      <w:r w:rsidR="00A318EC">
        <w:rPr>
          <w:rFonts w:ascii="Times New Roman" w:hAnsi="Times New Roman"/>
          <w:color w:val="000000" w:themeColor="text1"/>
          <w:sz w:val="28"/>
          <w:szCs w:val="28"/>
        </w:rPr>
        <w:t>і</w:t>
      </w:r>
      <w:r w:rsidRPr="0098239F">
        <w:rPr>
          <w:rFonts w:ascii="Times New Roman" w:hAnsi="Times New Roman"/>
          <w:color w:val="000000" w:themeColor="text1"/>
          <w:sz w:val="28"/>
          <w:szCs w:val="28"/>
        </w:rPr>
        <w:t xml:space="preserve"> ст</w:t>
      </w:r>
      <w:r w:rsidR="00797013">
        <w:rPr>
          <w:rFonts w:ascii="Times New Roman" w:hAnsi="Times New Roman"/>
          <w:color w:val="000000" w:themeColor="text1"/>
          <w:sz w:val="28"/>
          <w:szCs w:val="28"/>
        </w:rPr>
        <w:t>. </w:t>
      </w:r>
      <w:r w:rsidRPr="0098239F">
        <w:rPr>
          <w:rFonts w:ascii="Times New Roman" w:hAnsi="Times New Roman"/>
          <w:color w:val="000000" w:themeColor="text1"/>
          <w:sz w:val="28"/>
          <w:szCs w:val="28"/>
        </w:rPr>
        <w:t>22 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4CC6DDEF" w14:textId="77777777" w:rsidR="00797013" w:rsidRDefault="003152FF" w:rsidP="004400E3">
      <w:pPr>
        <w:widowControl w:val="0"/>
        <w:tabs>
          <w:tab w:val="left" w:pos="567"/>
          <w:tab w:val="left" w:pos="851"/>
        </w:tabs>
        <w:spacing w:after="0" w:line="240" w:lineRule="auto"/>
        <w:ind w:firstLine="709"/>
        <w:contextualSpacing/>
        <w:jc w:val="both"/>
        <w:rPr>
          <w:rFonts w:ascii="Times New Roman" w:hAnsi="Times New Roman"/>
          <w:bCs/>
          <w:sz w:val="28"/>
          <w:szCs w:val="28"/>
        </w:rPr>
      </w:pPr>
      <w:r w:rsidRPr="0098239F">
        <w:rPr>
          <w:rFonts w:ascii="Times New Roman" w:hAnsi="Times New Roman"/>
          <w:bCs/>
          <w:sz w:val="28"/>
          <w:szCs w:val="28"/>
        </w:rPr>
        <w:t>Відповідно до частини першої ст</w:t>
      </w:r>
      <w:r w:rsidR="00797013">
        <w:rPr>
          <w:rFonts w:ascii="Times New Roman" w:hAnsi="Times New Roman"/>
          <w:bCs/>
          <w:sz w:val="28"/>
          <w:szCs w:val="28"/>
        </w:rPr>
        <w:t>. </w:t>
      </w:r>
      <w:r w:rsidRPr="0098239F">
        <w:rPr>
          <w:rFonts w:ascii="Times New Roman" w:hAnsi="Times New Roman"/>
          <w:bCs/>
          <w:sz w:val="28"/>
          <w:szCs w:val="28"/>
        </w:rPr>
        <w:t xml:space="preserve">77 КПК України прокурор, слідчий, </w:t>
      </w:r>
      <w:proofErr w:type="spellStart"/>
      <w:r w:rsidRPr="0098239F">
        <w:rPr>
          <w:rFonts w:ascii="Times New Roman" w:hAnsi="Times New Roman"/>
          <w:bCs/>
          <w:sz w:val="28"/>
          <w:szCs w:val="28"/>
        </w:rPr>
        <w:t>дізнавач</w:t>
      </w:r>
      <w:proofErr w:type="spellEnd"/>
      <w:r w:rsidRPr="0098239F">
        <w:rPr>
          <w:rFonts w:ascii="Times New Roman" w:hAnsi="Times New Roman"/>
          <w:bCs/>
          <w:sz w:val="28"/>
          <w:szCs w:val="28"/>
        </w:rPr>
        <w:t xml:space="preserve"> не має права брати участь у кримінальному провадженні:</w:t>
      </w:r>
      <w:bookmarkStart w:id="19" w:name="n1012"/>
      <w:bookmarkEnd w:id="19"/>
      <w:r w:rsidRPr="0098239F">
        <w:rPr>
          <w:rFonts w:ascii="Times New Roman" w:hAnsi="Times New Roman"/>
          <w:bCs/>
          <w:sz w:val="28"/>
          <w:szCs w:val="28"/>
        </w:rPr>
        <w:t xml:space="preserve"> 1) якщо він є заявником, потерпілим, цивільним позивачем, цивільним відповідачем, членом </w:t>
      </w:r>
      <w:r w:rsidRPr="0098239F">
        <w:rPr>
          <w:rFonts w:ascii="Times New Roman" w:hAnsi="Times New Roman"/>
          <w:bCs/>
          <w:sz w:val="28"/>
          <w:szCs w:val="28"/>
        </w:rPr>
        <w:lastRenderedPageBreak/>
        <w:t xml:space="preserve">сім’ї або близьким </w:t>
      </w:r>
      <w:proofErr w:type="spellStart"/>
      <w:r w:rsidRPr="0098239F">
        <w:rPr>
          <w:rFonts w:ascii="Times New Roman" w:hAnsi="Times New Roman"/>
          <w:bCs/>
          <w:sz w:val="28"/>
          <w:szCs w:val="28"/>
        </w:rPr>
        <w:t>родичем</w:t>
      </w:r>
      <w:proofErr w:type="spellEnd"/>
      <w:r w:rsidRPr="0098239F">
        <w:rPr>
          <w:rFonts w:ascii="Times New Roman" w:hAnsi="Times New Roman"/>
          <w:bCs/>
          <w:sz w:val="28"/>
          <w:szCs w:val="28"/>
        </w:rPr>
        <w:t xml:space="preserve"> сторони, заявника, потерпілого, цивільного позивача або цивільного відповідача;</w:t>
      </w:r>
      <w:bookmarkStart w:id="20" w:name="n1013"/>
      <w:bookmarkEnd w:id="20"/>
      <w:r w:rsidRPr="0098239F">
        <w:rPr>
          <w:rFonts w:ascii="Times New Roman" w:hAnsi="Times New Roman"/>
          <w:bCs/>
          <w:sz w:val="28"/>
          <w:szCs w:val="28"/>
        </w:rPr>
        <w:t xml:space="preserve"> 2) якщо він брав участь у цьому ж провадженні як слідчий суддя, суддя, захисник або представник, свідок, експерт, спеціаліст, представник персоналу органу </w:t>
      </w:r>
      <w:proofErr w:type="spellStart"/>
      <w:r w:rsidRPr="0098239F">
        <w:rPr>
          <w:rFonts w:ascii="Times New Roman" w:hAnsi="Times New Roman"/>
          <w:bCs/>
          <w:sz w:val="28"/>
          <w:szCs w:val="28"/>
        </w:rPr>
        <w:t>пробації</w:t>
      </w:r>
      <w:proofErr w:type="spellEnd"/>
      <w:r w:rsidRPr="0098239F">
        <w:rPr>
          <w:rFonts w:ascii="Times New Roman" w:hAnsi="Times New Roman"/>
          <w:bCs/>
          <w:sz w:val="28"/>
          <w:szCs w:val="28"/>
        </w:rPr>
        <w:t>, перекладач;</w:t>
      </w:r>
      <w:bookmarkStart w:id="21" w:name="n5584"/>
      <w:bookmarkEnd w:id="21"/>
      <w:r w:rsidRPr="0098239F">
        <w:rPr>
          <w:rFonts w:ascii="Times New Roman" w:hAnsi="Times New Roman"/>
          <w:bCs/>
          <w:sz w:val="28"/>
          <w:szCs w:val="28"/>
        </w:rPr>
        <w:t xml:space="preserve"> 3) якщо він особисто, його близькі родичі чи члени його сім’ї заінтересовані в результатах кримінального провадження або існують інші обставини, які викликають обґрунтовані сумніви в його неупередженості.</w:t>
      </w:r>
    </w:p>
    <w:p w14:paraId="40A13EDE" w14:textId="77777777" w:rsidR="00797013" w:rsidRDefault="003152FF" w:rsidP="004400E3">
      <w:pPr>
        <w:widowControl w:val="0"/>
        <w:tabs>
          <w:tab w:val="left" w:pos="567"/>
          <w:tab w:val="left" w:pos="851"/>
        </w:tabs>
        <w:spacing w:after="0" w:line="240" w:lineRule="auto"/>
        <w:ind w:firstLine="709"/>
        <w:contextualSpacing/>
        <w:jc w:val="both"/>
        <w:rPr>
          <w:rFonts w:ascii="Times New Roman" w:hAnsi="Times New Roman"/>
          <w:bCs/>
          <w:sz w:val="28"/>
          <w:szCs w:val="28"/>
        </w:rPr>
      </w:pPr>
      <w:r w:rsidRPr="0098239F">
        <w:rPr>
          <w:rFonts w:ascii="Times New Roman" w:hAnsi="Times New Roman"/>
          <w:bCs/>
          <w:sz w:val="28"/>
          <w:szCs w:val="28"/>
        </w:rPr>
        <w:t>Згідно з вимогами ст</w:t>
      </w:r>
      <w:r w:rsidR="00797013">
        <w:rPr>
          <w:rFonts w:ascii="Times New Roman" w:hAnsi="Times New Roman"/>
          <w:bCs/>
          <w:sz w:val="28"/>
          <w:szCs w:val="28"/>
        </w:rPr>
        <w:t>. </w:t>
      </w:r>
      <w:r w:rsidRPr="0098239F">
        <w:rPr>
          <w:rFonts w:ascii="Times New Roman" w:hAnsi="Times New Roman"/>
          <w:bCs/>
          <w:sz w:val="28"/>
          <w:szCs w:val="28"/>
        </w:rPr>
        <w:t>80 КПК України за наявності підстав, передбачених </w:t>
      </w:r>
      <w:hyperlink r:id="rId10" w:anchor="n996" w:history="1">
        <w:r w:rsidRPr="0098239F">
          <w:rPr>
            <w:rFonts w:ascii="Times New Roman" w:hAnsi="Times New Roman"/>
            <w:bCs/>
            <w:sz w:val="28"/>
            <w:szCs w:val="28"/>
          </w:rPr>
          <w:t>статтями 75-79</w:t>
        </w:r>
      </w:hyperlink>
      <w:r w:rsidRPr="0098239F">
        <w:rPr>
          <w:rFonts w:ascii="Times New Roman" w:hAnsi="Times New Roman"/>
          <w:bCs/>
          <w:sz w:val="28"/>
          <w:szCs w:val="28"/>
        </w:rPr>
        <w:t xml:space="preserve"> цього Кодексу, слідчий суддя, суддя, присяжний, прокурор, слідчий, </w:t>
      </w:r>
      <w:proofErr w:type="spellStart"/>
      <w:r w:rsidRPr="0098239F">
        <w:rPr>
          <w:rFonts w:ascii="Times New Roman" w:hAnsi="Times New Roman"/>
          <w:bCs/>
          <w:sz w:val="28"/>
          <w:szCs w:val="28"/>
        </w:rPr>
        <w:t>дізнавач</w:t>
      </w:r>
      <w:proofErr w:type="spellEnd"/>
      <w:r w:rsidRPr="0098239F">
        <w:rPr>
          <w:rFonts w:ascii="Times New Roman" w:hAnsi="Times New Roman"/>
          <w:bCs/>
          <w:sz w:val="28"/>
          <w:szCs w:val="28"/>
        </w:rPr>
        <w:t xml:space="preserve">, захисник, представник, експерт, представник персоналу органу </w:t>
      </w:r>
      <w:proofErr w:type="spellStart"/>
      <w:r w:rsidRPr="0098239F">
        <w:rPr>
          <w:rFonts w:ascii="Times New Roman" w:hAnsi="Times New Roman"/>
          <w:bCs/>
          <w:sz w:val="28"/>
          <w:szCs w:val="28"/>
        </w:rPr>
        <w:t>пробації</w:t>
      </w:r>
      <w:proofErr w:type="spellEnd"/>
      <w:r w:rsidRPr="0098239F">
        <w:rPr>
          <w:rFonts w:ascii="Times New Roman" w:hAnsi="Times New Roman"/>
          <w:bCs/>
          <w:sz w:val="28"/>
          <w:szCs w:val="28"/>
        </w:rPr>
        <w:t>, спеціаліст, перекладач, секретар судового засідання зобов’язані заявити самовідвід.</w:t>
      </w:r>
      <w:bookmarkStart w:id="22" w:name="n5588"/>
      <w:bookmarkStart w:id="23" w:name="n1027"/>
      <w:bookmarkEnd w:id="22"/>
      <w:bookmarkEnd w:id="23"/>
      <w:r w:rsidRPr="0098239F">
        <w:rPr>
          <w:rFonts w:ascii="Times New Roman" w:hAnsi="Times New Roman"/>
          <w:bCs/>
          <w:sz w:val="28"/>
          <w:szCs w:val="28"/>
        </w:rPr>
        <w:t xml:space="preserve"> За цими ж підставами їм може бути заявлено відвід особами, які беруть участь у кримінальному провадженні.</w:t>
      </w:r>
      <w:bookmarkStart w:id="24" w:name="n1028"/>
      <w:bookmarkEnd w:id="24"/>
      <w:r w:rsidRPr="0098239F">
        <w:rPr>
          <w:rFonts w:ascii="Times New Roman" w:hAnsi="Times New Roman"/>
          <w:bCs/>
          <w:sz w:val="28"/>
          <w:szCs w:val="28"/>
        </w:rPr>
        <w:t xml:space="preserve"> Заяви про відвід можуть бути заявлені як під час досудового розслідування, так і під час судового провадження.</w:t>
      </w:r>
    </w:p>
    <w:p w14:paraId="35A3F387" w14:textId="77777777" w:rsidR="00797013" w:rsidRDefault="003152FF" w:rsidP="004400E3">
      <w:pPr>
        <w:widowControl w:val="0"/>
        <w:tabs>
          <w:tab w:val="left" w:pos="567"/>
          <w:tab w:val="left" w:pos="851"/>
        </w:tabs>
        <w:spacing w:after="0" w:line="240" w:lineRule="auto"/>
        <w:ind w:firstLine="709"/>
        <w:contextualSpacing/>
        <w:jc w:val="both"/>
        <w:rPr>
          <w:rFonts w:ascii="Times New Roman" w:hAnsi="Times New Roman"/>
          <w:bCs/>
          <w:sz w:val="28"/>
          <w:szCs w:val="28"/>
        </w:rPr>
      </w:pPr>
      <w:r w:rsidRPr="0098239F">
        <w:rPr>
          <w:rFonts w:ascii="Times New Roman" w:hAnsi="Times New Roman"/>
          <w:bCs/>
          <w:sz w:val="28"/>
          <w:szCs w:val="28"/>
        </w:rPr>
        <w:t xml:space="preserve">Стаття 81 КПК України передбачає, що  у разі </w:t>
      </w:r>
      <w:proofErr w:type="spellStart"/>
      <w:r w:rsidRPr="0098239F">
        <w:rPr>
          <w:rFonts w:ascii="Times New Roman" w:hAnsi="Times New Roman"/>
          <w:bCs/>
          <w:sz w:val="28"/>
          <w:szCs w:val="28"/>
        </w:rPr>
        <w:t>заявлення</w:t>
      </w:r>
      <w:proofErr w:type="spellEnd"/>
      <w:r w:rsidRPr="0098239F">
        <w:rPr>
          <w:rFonts w:ascii="Times New Roman" w:hAnsi="Times New Roman"/>
          <w:bCs/>
          <w:sz w:val="28"/>
          <w:szCs w:val="28"/>
        </w:rPr>
        <w:t xml:space="preserve"> відводу слідчому судді або судді, який здійснює судове провадження одноособово, його розглядає інший суддя цього ж суду, визначений у порядку, встановленому </w:t>
      </w:r>
      <w:hyperlink r:id="rId11" w:anchor="n617" w:history="1">
        <w:r w:rsidRPr="00A318EC">
          <w:rPr>
            <w:rFonts w:ascii="Times New Roman" w:hAnsi="Times New Roman"/>
            <w:bCs/>
            <w:sz w:val="28"/>
            <w:szCs w:val="28"/>
          </w:rPr>
          <w:t>частиною третьою статті 35</w:t>
        </w:r>
      </w:hyperlink>
      <w:r w:rsidRPr="00A318EC">
        <w:rPr>
          <w:rFonts w:ascii="Times New Roman" w:hAnsi="Times New Roman"/>
          <w:bCs/>
          <w:sz w:val="28"/>
          <w:szCs w:val="28"/>
        </w:rPr>
        <w:t> </w:t>
      </w:r>
      <w:r w:rsidRPr="0098239F">
        <w:rPr>
          <w:rFonts w:ascii="Times New Roman" w:hAnsi="Times New Roman"/>
          <w:bCs/>
          <w:sz w:val="28"/>
          <w:szCs w:val="28"/>
        </w:rPr>
        <w:t xml:space="preserve">цього Кодексу. У разі </w:t>
      </w:r>
      <w:proofErr w:type="spellStart"/>
      <w:r w:rsidRPr="0098239F">
        <w:rPr>
          <w:rFonts w:ascii="Times New Roman" w:hAnsi="Times New Roman"/>
          <w:bCs/>
          <w:sz w:val="28"/>
          <w:szCs w:val="28"/>
        </w:rPr>
        <w:t>заявлення</w:t>
      </w:r>
      <w:proofErr w:type="spellEnd"/>
      <w:r w:rsidRPr="0098239F">
        <w:rPr>
          <w:rFonts w:ascii="Times New Roman" w:hAnsi="Times New Roman"/>
          <w:bCs/>
          <w:sz w:val="28"/>
          <w:szCs w:val="28"/>
        </w:rPr>
        <w:t xml:space="preserve"> відводу одному, кільком або всім суддям, які здійснюють судове провадження колегіально, його розглядає цей же склад суду.</w:t>
      </w:r>
      <w:bookmarkStart w:id="25" w:name="n1033"/>
      <w:bookmarkEnd w:id="25"/>
      <w:r w:rsidRPr="0098239F">
        <w:rPr>
          <w:rFonts w:ascii="Times New Roman" w:hAnsi="Times New Roman"/>
          <w:bCs/>
          <w:sz w:val="28"/>
          <w:szCs w:val="28"/>
        </w:rPr>
        <w:t xml:space="preserve"> Усі інші відводи під час досудового розслідування розглядає слідчий суддя, а під час судового провадження - суд, який його здійснює.</w:t>
      </w:r>
    </w:p>
    <w:p w14:paraId="5ECE01A8" w14:textId="77777777" w:rsidR="00797013" w:rsidRDefault="003152FF" w:rsidP="004400E3">
      <w:pPr>
        <w:widowControl w:val="0"/>
        <w:tabs>
          <w:tab w:val="left" w:pos="567"/>
          <w:tab w:val="left" w:pos="851"/>
        </w:tabs>
        <w:spacing w:after="0" w:line="240" w:lineRule="auto"/>
        <w:ind w:firstLine="709"/>
        <w:contextualSpacing/>
        <w:jc w:val="both"/>
        <w:rPr>
          <w:rFonts w:ascii="Times New Roman" w:hAnsi="Times New Roman"/>
          <w:bCs/>
          <w:sz w:val="28"/>
          <w:szCs w:val="28"/>
        </w:rPr>
      </w:pPr>
      <w:r w:rsidRPr="0098239F">
        <w:rPr>
          <w:rFonts w:ascii="Times New Roman" w:hAnsi="Times New Roman"/>
          <w:bCs/>
          <w:sz w:val="28"/>
          <w:szCs w:val="28"/>
        </w:rPr>
        <w:t>Відповідно до ст</w:t>
      </w:r>
      <w:r w:rsidR="00797013">
        <w:rPr>
          <w:rFonts w:ascii="Times New Roman" w:hAnsi="Times New Roman"/>
          <w:bCs/>
          <w:sz w:val="28"/>
          <w:szCs w:val="28"/>
        </w:rPr>
        <w:t>. </w:t>
      </w:r>
      <w:r w:rsidRPr="0098239F">
        <w:rPr>
          <w:rFonts w:ascii="Times New Roman" w:hAnsi="Times New Roman"/>
          <w:bCs/>
          <w:sz w:val="28"/>
          <w:szCs w:val="28"/>
        </w:rPr>
        <w:t xml:space="preserve">89 КПК України суд вирішує питання допустимості доказів під час їх оцінки в </w:t>
      </w:r>
      <w:proofErr w:type="spellStart"/>
      <w:r w:rsidRPr="0098239F">
        <w:rPr>
          <w:rFonts w:ascii="Times New Roman" w:hAnsi="Times New Roman"/>
          <w:bCs/>
          <w:sz w:val="28"/>
          <w:szCs w:val="28"/>
        </w:rPr>
        <w:t>нарадчій</w:t>
      </w:r>
      <w:proofErr w:type="spellEnd"/>
      <w:r w:rsidRPr="0098239F">
        <w:rPr>
          <w:rFonts w:ascii="Times New Roman" w:hAnsi="Times New Roman"/>
          <w:bCs/>
          <w:sz w:val="28"/>
          <w:szCs w:val="28"/>
        </w:rPr>
        <w:t xml:space="preserve"> кімнаті під час ухвалення судового рішення.</w:t>
      </w:r>
      <w:bookmarkStart w:id="26" w:name="n1076"/>
      <w:bookmarkEnd w:id="26"/>
      <w:r w:rsidRPr="0098239F">
        <w:rPr>
          <w:rFonts w:ascii="Times New Roman" w:hAnsi="Times New Roman"/>
          <w:bCs/>
          <w:sz w:val="28"/>
          <w:szCs w:val="28"/>
        </w:rPr>
        <w:t xml:space="preserve"> У разі встановлення очевидної недопустимості доказу під час судового розгляду суд визнає цей доказ недопустимим, що тягне за собою неможливість дослідження такого доказу або припинення його дослідження в судовому засіданні, якщо таке дослідження було розпочате.</w:t>
      </w:r>
      <w:bookmarkStart w:id="27" w:name="n1077"/>
      <w:bookmarkEnd w:id="27"/>
      <w:r w:rsidRPr="0098239F">
        <w:rPr>
          <w:rFonts w:ascii="Times New Roman" w:hAnsi="Times New Roman"/>
          <w:bCs/>
          <w:sz w:val="28"/>
          <w:szCs w:val="28"/>
        </w:rPr>
        <w:t xml:space="preserve"> Сторони кримінального провадження, потерпілий, представник юридичної особи, щодо якої здійснюється провадження, мають право під час судового розгляду подавати клопотання про визнання доказів недопустимими, а також наводити заперечення проти визнання доказів недопустимими.</w:t>
      </w:r>
    </w:p>
    <w:p w14:paraId="2F477F71" w14:textId="77777777" w:rsidR="00780551" w:rsidRDefault="003152FF" w:rsidP="004400E3">
      <w:pPr>
        <w:widowControl w:val="0"/>
        <w:tabs>
          <w:tab w:val="left" w:pos="567"/>
          <w:tab w:val="left" w:pos="851"/>
        </w:tabs>
        <w:spacing w:after="0" w:line="240" w:lineRule="auto"/>
        <w:ind w:firstLine="709"/>
        <w:contextualSpacing/>
        <w:jc w:val="both"/>
        <w:rPr>
          <w:rFonts w:ascii="Times New Roman" w:hAnsi="Times New Roman"/>
          <w:bCs/>
          <w:sz w:val="28"/>
          <w:szCs w:val="28"/>
        </w:rPr>
      </w:pPr>
      <w:r w:rsidRPr="0098239F">
        <w:rPr>
          <w:rFonts w:ascii="Times New Roman" w:hAnsi="Times New Roman"/>
          <w:bCs/>
          <w:sz w:val="28"/>
          <w:szCs w:val="28"/>
        </w:rPr>
        <w:t>Статтею 94 КПК України передбачено, що слідчий, прокурор, слідчий суддя, суд за своїм внутрішнім переконанням, яке ґрунтується на всебічному, повному й неупередженому дослідженні всіх обставин кримінального провадження, керуючись законом, оцінюють кожний доказ з точки зору належності, допустимості, достовірності, а сукупність зібраних доказів - з точки зору достатності та взаємозв’язку для прийняття відповідного процесуального рішення. Жоден доказ не має наперед встановленої сили.</w:t>
      </w:r>
    </w:p>
    <w:p w14:paraId="492A5715" w14:textId="77777777" w:rsidR="00780551" w:rsidRDefault="00BD1E1E" w:rsidP="004400E3">
      <w:pPr>
        <w:widowControl w:val="0"/>
        <w:tabs>
          <w:tab w:val="left" w:pos="567"/>
          <w:tab w:val="left" w:pos="851"/>
        </w:tabs>
        <w:spacing w:after="0" w:line="240" w:lineRule="auto"/>
        <w:ind w:firstLine="709"/>
        <w:contextualSpacing/>
        <w:jc w:val="both"/>
        <w:rPr>
          <w:rFonts w:ascii="Times New Roman" w:hAnsi="Times New Roman"/>
          <w:bCs/>
          <w:sz w:val="28"/>
          <w:szCs w:val="28"/>
        </w:rPr>
      </w:pPr>
      <w:r w:rsidRPr="0098239F">
        <w:rPr>
          <w:rFonts w:ascii="Times New Roman" w:hAnsi="Times New Roman"/>
          <w:bCs/>
          <w:sz w:val="28"/>
          <w:szCs w:val="28"/>
        </w:rPr>
        <w:t>Відповідно до ст</w:t>
      </w:r>
      <w:r w:rsidR="00797013">
        <w:rPr>
          <w:rFonts w:ascii="Times New Roman" w:hAnsi="Times New Roman"/>
          <w:bCs/>
          <w:sz w:val="28"/>
          <w:szCs w:val="28"/>
        </w:rPr>
        <w:t>. </w:t>
      </w:r>
      <w:r w:rsidRPr="0098239F">
        <w:rPr>
          <w:rFonts w:ascii="Times New Roman" w:hAnsi="Times New Roman"/>
          <w:bCs/>
          <w:sz w:val="28"/>
          <w:szCs w:val="28"/>
        </w:rPr>
        <w:t>369 КПК України судове рішення, у якому суд вирішує обвинувачення по суті, викладається у формі вироку.</w:t>
      </w:r>
    </w:p>
    <w:p w14:paraId="698E9E76" w14:textId="77777777" w:rsidR="00780551" w:rsidRDefault="00797013" w:rsidP="004400E3">
      <w:pPr>
        <w:widowControl w:val="0"/>
        <w:tabs>
          <w:tab w:val="left" w:pos="567"/>
          <w:tab w:val="left" w:pos="851"/>
        </w:tabs>
        <w:spacing w:after="0" w:line="240" w:lineRule="auto"/>
        <w:ind w:firstLine="709"/>
        <w:contextualSpacing/>
        <w:jc w:val="both"/>
        <w:rPr>
          <w:rFonts w:ascii="Times New Roman" w:hAnsi="Times New Roman"/>
          <w:bCs/>
          <w:sz w:val="28"/>
          <w:szCs w:val="28"/>
        </w:rPr>
      </w:pPr>
      <w:r>
        <w:rPr>
          <w:rFonts w:ascii="Times New Roman" w:hAnsi="Times New Roman"/>
          <w:bCs/>
          <w:sz w:val="28"/>
          <w:szCs w:val="28"/>
        </w:rPr>
        <w:t>С</w:t>
      </w:r>
      <w:r w:rsidR="00BD1E1E" w:rsidRPr="0098239F">
        <w:rPr>
          <w:rFonts w:ascii="Times New Roman" w:hAnsi="Times New Roman"/>
          <w:bCs/>
          <w:sz w:val="28"/>
          <w:szCs w:val="28"/>
        </w:rPr>
        <w:t>татт</w:t>
      </w:r>
      <w:r>
        <w:rPr>
          <w:rFonts w:ascii="Times New Roman" w:hAnsi="Times New Roman"/>
          <w:bCs/>
          <w:sz w:val="28"/>
          <w:szCs w:val="28"/>
        </w:rPr>
        <w:t>ею </w:t>
      </w:r>
      <w:r w:rsidR="00BD1E1E" w:rsidRPr="0098239F">
        <w:rPr>
          <w:rFonts w:ascii="Times New Roman" w:hAnsi="Times New Roman"/>
          <w:bCs/>
          <w:sz w:val="28"/>
          <w:szCs w:val="28"/>
        </w:rPr>
        <w:t>370 КПК України встановлено, що обґрунтованим є рішення, ухвалене судом на підставі об’єктивно з’ясованих обставин, які підтверджені доказами, дослідженими під час судового розгляду та оціненими судом відповідно до </w:t>
      </w:r>
      <w:hyperlink r:id="rId12" w:anchor="n1098" w:history="1">
        <w:r w:rsidR="00BD1E1E" w:rsidRPr="0098239F">
          <w:rPr>
            <w:rFonts w:ascii="Times New Roman" w:hAnsi="Times New Roman"/>
            <w:bCs/>
            <w:sz w:val="28"/>
            <w:szCs w:val="28"/>
          </w:rPr>
          <w:t>статті 94</w:t>
        </w:r>
      </w:hyperlink>
      <w:r w:rsidR="00BD1E1E" w:rsidRPr="0098239F">
        <w:rPr>
          <w:rFonts w:ascii="Times New Roman" w:hAnsi="Times New Roman"/>
          <w:bCs/>
          <w:sz w:val="28"/>
          <w:szCs w:val="28"/>
        </w:rPr>
        <w:t> цього Кодексу.</w:t>
      </w:r>
    </w:p>
    <w:p w14:paraId="47A4BB2B" w14:textId="6FFA1F45" w:rsidR="00780551" w:rsidRDefault="00780551" w:rsidP="004400E3">
      <w:pPr>
        <w:widowControl w:val="0"/>
        <w:tabs>
          <w:tab w:val="left" w:pos="567"/>
          <w:tab w:val="left" w:pos="851"/>
        </w:tabs>
        <w:spacing w:after="0" w:line="240" w:lineRule="auto"/>
        <w:ind w:firstLine="709"/>
        <w:contextualSpacing/>
        <w:jc w:val="both"/>
        <w:rPr>
          <w:rFonts w:ascii="Times New Roman" w:hAnsi="Times New Roman"/>
          <w:sz w:val="28"/>
          <w:szCs w:val="28"/>
        </w:rPr>
      </w:pPr>
      <w:r w:rsidRPr="007A396C">
        <w:rPr>
          <w:rFonts w:ascii="Times New Roman" w:hAnsi="Times New Roman"/>
          <w:b/>
          <w:sz w:val="28"/>
          <w:szCs w:val="28"/>
        </w:rPr>
        <w:lastRenderedPageBreak/>
        <w:t>Оцінка встановлених обставин та мотиви прийнятого рішення</w:t>
      </w:r>
    </w:p>
    <w:p w14:paraId="15AD458D" w14:textId="730FB073" w:rsidR="00780551" w:rsidRDefault="00780551" w:rsidP="004400E3">
      <w:pPr>
        <w:widowControl w:val="0"/>
        <w:tabs>
          <w:tab w:val="left" w:pos="567"/>
          <w:tab w:val="left" w:pos="851"/>
        </w:tabs>
        <w:spacing w:after="0" w:line="240" w:lineRule="auto"/>
        <w:ind w:firstLine="709"/>
        <w:contextualSpacing/>
        <w:jc w:val="both"/>
        <w:rPr>
          <w:rFonts w:ascii="Times New Roman" w:hAnsi="Times New Roman"/>
          <w:sz w:val="28"/>
          <w:szCs w:val="28"/>
        </w:rPr>
      </w:pPr>
      <w:r w:rsidRPr="0098239F">
        <w:rPr>
          <w:rFonts w:ascii="Times New Roman" w:hAnsi="Times New Roman"/>
          <w:sz w:val="28"/>
          <w:szCs w:val="28"/>
        </w:rPr>
        <w:t>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w:t>
      </w:r>
      <w:r w:rsidR="00EC616D">
        <w:rPr>
          <w:rFonts w:ascii="Times New Roman" w:hAnsi="Times New Roman"/>
          <w:sz w:val="28"/>
          <w:szCs w:val="28"/>
        </w:rPr>
        <w:t>но-наслідковий</w:t>
      </w:r>
      <w:r w:rsidRPr="0098239F">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3351FF66" w14:textId="77777777" w:rsidR="00780551" w:rsidRDefault="00780551" w:rsidP="004400E3">
      <w:pPr>
        <w:widowControl w:val="0"/>
        <w:tabs>
          <w:tab w:val="left" w:pos="567"/>
          <w:tab w:val="left" w:pos="851"/>
        </w:tabs>
        <w:spacing w:after="0" w:line="240" w:lineRule="auto"/>
        <w:ind w:firstLine="709"/>
        <w:contextualSpacing/>
        <w:jc w:val="both"/>
        <w:rPr>
          <w:rFonts w:ascii="Times New Roman" w:hAnsi="Times New Roman"/>
          <w:bCs/>
          <w:sz w:val="28"/>
          <w:szCs w:val="28"/>
        </w:rPr>
      </w:pPr>
      <w:r w:rsidRPr="0098239F">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52E64B4B" w14:textId="77777777" w:rsidR="00780551" w:rsidRDefault="00C3790D" w:rsidP="004400E3">
      <w:pPr>
        <w:widowControl w:val="0"/>
        <w:pBdr>
          <w:bottom w:val="single" w:sz="12" w:space="12" w:color="FFFFFF"/>
        </w:pBdr>
        <w:spacing w:after="0" w:line="240" w:lineRule="auto"/>
        <w:ind w:firstLine="709"/>
        <w:jc w:val="both"/>
        <w:rPr>
          <w:rFonts w:ascii="Times New Roman" w:hAnsi="Times New Roman"/>
          <w:sz w:val="28"/>
          <w:szCs w:val="28"/>
        </w:rPr>
      </w:pPr>
      <w:r w:rsidRPr="0098239F">
        <w:rPr>
          <w:rFonts w:ascii="Times New Roman" w:hAnsi="Times New Roman"/>
          <w:sz w:val="28"/>
          <w:szCs w:val="28"/>
        </w:rPr>
        <w:t>Дисциплінарна скарга стосується рішень, дій прокурора</w:t>
      </w:r>
      <w:r w:rsidR="00731607" w:rsidRPr="0098239F">
        <w:rPr>
          <w:rFonts w:ascii="Times New Roman" w:hAnsi="Times New Roman"/>
          <w:sz w:val="28"/>
          <w:szCs w:val="28"/>
        </w:rPr>
        <w:t xml:space="preserve"> </w:t>
      </w:r>
      <w:r w:rsidR="00714D9D" w:rsidRPr="0098239F">
        <w:rPr>
          <w:rFonts w:ascii="Times New Roman" w:hAnsi="Times New Roman"/>
          <w:sz w:val="28"/>
          <w:szCs w:val="28"/>
        </w:rPr>
        <w:t>Мельника</w:t>
      </w:r>
      <w:r w:rsidR="00780551">
        <w:rPr>
          <w:rFonts w:ascii="Times New Roman" w:hAnsi="Times New Roman"/>
          <w:sz w:val="28"/>
          <w:szCs w:val="28"/>
        </w:rPr>
        <w:t> </w:t>
      </w:r>
      <w:r w:rsidR="00714D9D" w:rsidRPr="0098239F">
        <w:rPr>
          <w:rFonts w:ascii="Times New Roman" w:hAnsi="Times New Roman"/>
          <w:sz w:val="28"/>
          <w:szCs w:val="28"/>
        </w:rPr>
        <w:t>В.М.,</w:t>
      </w:r>
      <w:r w:rsidR="00685FFE" w:rsidRPr="0098239F">
        <w:rPr>
          <w:rFonts w:ascii="Times New Roman" w:hAnsi="Times New Roman"/>
          <w:sz w:val="28"/>
          <w:szCs w:val="28"/>
        </w:rPr>
        <w:t xml:space="preserve"> </w:t>
      </w:r>
      <w:r w:rsidRPr="0098239F">
        <w:rPr>
          <w:rFonts w:ascii="Times New Roman" w:hAnsi="Times New Roman"/>
          <w:sz w:val="28"/>
          <w:szCs w:val="28"/>
        </w:rPr>
        <w:t xml:space="preserve">вчинених </w:t>
      </w:r>
      <w:r w:rsidR="00731607" w:rsidRPr="0098239F">
        <w:rPr>
          <w:rFonts w:ascii="Times New Roman" w:hAnsi="Times New Roman"/>
          <w:sz w:val="28"/>
          <w:szCs w:val="28"/>
        </w:rPr>
        <w:t>у</w:t>
      </w:r>
      <w:r w:rsidRPr="0098239F">
        <w:rPr>
          <w:rFonts w:ascii="Times New Roman" w:hAnsi="Times New Roman"/>
          <w:sz w:val="28"/>
          <w:szCs w:val="28"/>
        </w:rPr>
        <w:t xml:space="preserve"> межах кримінального процесу.</w:t>
      </w:r>
    </w:p>
    <w:p w14:paraId="0F92F993" w14:textId="77777777" w:rsidR="008129BB" w:rsidRDefault="00C3790D" w:rsidP="004400E3">
      <w:pPr>
        <w:widowControl w:val="0"/>
        <w:pBdr>
          <w:bottom w:val="single" w:sz="12" w:space="12" w:color="FFFFFF"/>
        </w:pBdr>
        <w:spacing w:after="0" w:line="240" w:lineRule="auto"/>
        <w:ind w:firstLine="709"/>
        <w:jc w:val="both"/>
        <w:rPr>
          <w:rFonts w:ascii="Times New Roman" w:hAnsi="Times New Roman"/>
          <w:sz w:val="28"/>
          <w:szCs w:val="28"/>
        </w:rPr>
      </w:pPr>
      <w:r w:rsidRPr="0098239F">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r w:rsidR="008129BB">
        <w:rPr>
          <w:rFonts w:ascii="Times New Roman" w:hAnsi="Times New Roman"/>
          <w:sz w:val="28"/>
          <w:szCs w:val="28"/>
        </w:rPr>
        <w:t xml:space="preserve"> </w:t>
      </w:r>
    </w:p>
    <w:p w14:paraId="75FEEE21" w14:textId="77777777" w:rsidR="008129BB" w:rsidRDefault="008129BB" w:rsidP="004400E3">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Ц</w:t>
      </w:r>
      <w:r w:rsidRPr="007A396C">
        <w:rPr>
          <w:rFonts w:ascii="Times New Roman" w:hAnsi="Times New Roman"/>
          <w:sz w:val="28"/>
          <w:szCs w:val="28"/>
        </w:rPr>
        <w:t>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0827A091" w14:textId="44C6D4BB" w:rsidR="008129BB" w:rsidRDefault="008129BB" w:rsidP="004400E3">
      <w:pPr>
        <w:widowControl w:val="0"/>
        <w:pBdr>
          <w:bottom w:val="single" w:sz="12" w:space="12" w:color="FFFFFF"/>
        </w:pBdr>
        <w:spacing w:after="0" w:line="240" w:lineRule="auto"/>
        <w:ind w:firstLine="709"/>
        <w:jc w:val="both"/>
        <w:rPr>
          <w:rFonts w:ascii="Times New Roman" w:hAnsi="Times New Roman"/>
          <w:sz w:val="28"/>
          <w:szCs w:val="28"/>
        </w:rPr>
      </w:pPr>
      <w:r w:rsidRPr="007A396C">
        <w:rPr>
          <w:rFonts w:ascii="Times New Roman" w:hAnsi="Times New Roman"/>
          <w:sz w:val="28"/>
          <w:szCs w:val="28"/>
        </w:rPr>
        <w:t xml:space="preserve">Однак скаржником не надано документального підтвердження оскарження дій зазначеного прокурора під час досудового розслідування у встановленому статтями 303-308 КПК України порядку чи прокурору вищого рівня. Скарга лише відображає діяльність </w:t>
      </w:r>
      <w:r w:rsidR="00EC616D">
        <w:rPr>
          <w:rFonts w:ascii="Times New Roman" w:hAnsi="Times New Roman"/>
          <w:sz w:val="28"/>
          <w:szCs w:val="28"/>
        </w:rPr>
        <w:t xml:space="preserve">прокурора </w:t>
      </w:r>
      <w:r w:rsidRPr="0098239F">
        <w:rPr>
          <w:rFonts w:ascii="Times New Roman" w:hAnsi="Times New Roman"/>
          <w:sz w:val="28"/>
          <w:szCs w:val="28"/>
        </w:rPr>
        <w:t>Мельника</w:t>
      </w:r>
      <w:r>
        <w:rPr>
          <w:rFonts w:ascii="Times New Roman" w:hAnsi="Times New Roman"/>
          <w:sz w:val="28"/>
          <w:szCs w:val="28"/>
        </w:rPr>
        <w:t> </w:t>
      </w:r>
      <w:r w:rsidRPr="0098239F">
        <w:rPr>
          <w:rFonts w:ascii="Times New Roman" w:hAnsi="Times New Roman"/>
          <w:sz w:val="28"/>
          <w:szCs w:val="28"/>
        </w:rPr>
        <w:t>В.М.</w:t>
      </w:r>
      <w:r>
        <w:rPr>
          <w:rFonts w:ascii="Times New Roman" w:hAnsi="Times New Roman"/>
          <w:sz w:val="28"/>
          <w:szCs w:val="28"/>
        </w:rPr>
        <w:t xml:space="preserve"> </w:t>
      </w:r>
      <w:r w:rsidRPr="007A396C">
        <w:rPr>
          <w:rFonts w:ascii="Times New Roman" w:hAnsi="Times New Roman"/>
          <w:sz w:val="28"/>
          <w:szCs w:val="28"/>
        </w:rPr>
        <w:t>у кримінальному провадженні.</w:t>
      </w:r>
    </w:p>
    <w:p w14:paraId="75D6AFAB" w14:textId="77777777" w:rsidR="008129BB" w:rsidRDefault="008129BB" w:rsidP="004400E3">
      <w:pPr>
        <w:widowControl w:val="0"/>
        <w:pBdr>
          <w:bottom w:val="single" w:sz="12" w:space="12" w:color="FFFFFF"/>
        </w:pBdr>
        <w:spacing w:after="0" w:line="240" w:lineRule="auto"/>
        <w:ind w:firstLine="709"/>
        <w:jc w:val="both"/>
        <w:rPr>
          <w:rFonts w:ascii="Times New Roman" w:hAnsi="Times New Roman"/>
          <w:sz w:val="28"/>
          <w:szCs w:val="28"/>
        </w:rPr>
      </w:pPr>
      <w:r w:rsidRPr="007A396C">
        <w:rPr>
          <w:rFonts w:ascii="Times New Roman" w:hAnsi="Times New Roman"/>
          <w:sz w:val="28"/>
          <w:szCs w:val="28"/>
        </w:rPr>
        <w:t xml:space="preserve">Дисциплінарна скарга не містить конкретних відомостей про невиконання або неналежне виконання </w:t>
      </w:r>
      <w:r w:rsidRPr="0098239F">
        <w:rPr>
          <w:rFonts w:ascii="Times New Roman" w:hAnsi="Times New Roman"/>
          <w:sz w:val="28"/>
          <w:szCs w:val="28"/>
        </w:rPr>
        <w:t>Мельника</w:t>
      </w:r>
      <w:r>
        <w:rPr>
          <w:rFonts w:ascii="Times New Roman" w:hAnsi="Times New Roman"/>
          <w:sz w:val="28"/>
          <w:szCs w:val="28"/>
        </w:rPr>
        <w:t> </w:t>
      </w:r>
      <w:r w:rsidRPr="0098239F">
        <w:rPr>
          <w:rFonts w:ascii="Times New Roman" w:hAnsi="Times New Roman"/>
          <w:sz w:val="28"/>
          <w:szCs w:val="28"/>
        </w:rPr>
        <w:t>В.М.</w:t>
      </w:r>
      <w:r>
        <w:rPr>
          <w:rFonts w:ascii="Times New Roman" w:hAnsi="Times New Roman"/>
          <w:sz w:val="28"/>
          <w:szCs w:val="28"/>
        </w:rPr>
        <w:t xml:space="preserve"> </w:t>
      </w:r>
      <w:r w:rsidRPr="007A396C">
        <w:rPr>
          <w:rFonts w:ascii="Times New Roman" w:hAnsi="Times New Roman"/>
          <w:sz w:val="28"/>
          <w:szCs w:val="28"/>
        </w:rPr>
        <w:t xml:space="preserve">службових обов’язків. Судових рішень про визнання неправомірними його дій, </w:t>
      </w:r>
      <w:r w:rsidRPr="007A396C">
        <w:rPr>
          <w:rFonts w:ascii="Times New Roman" w:hAnsi="Times New Roman"/>
          <w:sz w:val="28"/>
          <w:szCs w:val="28"/>
          <w:shd w:val="clear" w:color="auto" w:fill="FFFFFF"/>
        </w:rPr>
        <w:t>порушення прокурором прав осіб або вимог закону</w:t>
      </w:r>
      <w:r w:rsidRPr="007A396C">
        <w:rPr>
          <w:rFonts w:ascii="Times New Roman" w:hAnsi="Times New Roman"/>
          <w:sz w:val="28"/>
          <w:szCs w:val="28"/>
        </w:rPr>
        <w:t xml:space="preserve"> до скарги не долучено.</w:t>
      </w:r>
    </w:p>
    <w:p w14:paraId="08626CF6" w14:textId="3268B439" w:rsidR="008129BB" w:rsidRPr="007A396C" w:rsidRDefault="008129BB" w:rsidP="004400E3">
      <w:pPr>
        <w:widowControl w:val="0"/>
        <w:pBdr>
          <w:bottom w:val="single" w:sz="12" w:space="12" w:color="FFFFFF"/>
        </w:pBdr>
        <w:spacing w:after="0" w:line="240" w:lineRule="auto"/>
        <w:ind w:firstLine="709"/>
        <w:jc w:val="both"/>
        <w:rPr>
          <w:rFonts w:ascii="Times New Roman" w:hAnsi="Times New Roman"/>
          <w:sz w:val="28"/>
          <w:szCs w:val="28"/>
        </w:rPr>
      </w:pPr>
      <w:r w:rsidRPr="007A396C">
        <w:rPr>
          <w:rFonts w:ascii="Times New Roman" w:hAnsi="Times New Roman"/>
          <w:sz w:val="28"/>
          <w:szCs w:val="28"/>
        </w:rPr>
        <w:t xml:space="preserve">Відсутнє й відповідне звернення суду до органу, що здійснює дисциплінарне провадження, в передбаченому КПК України порядку. </w:t>
      </w:r>
    </w:p>
    <w:p w14:paraId="16DC903D" w14:textId="77777777" w:rsidR="008129BB" w:rsidRDefault="008129BB" w:rsidP="004400E3">
      <w:pPr>
        <w:widowControl w:val="0"/>
        <w:pBdr>
          <w:bottom w:val="single" w:sz="12" w:space="12" w:color="FFFFFF"/>
        </w:pBdr>
        <w:spacing w:after="0" w:line="240" w:lineRule="auto"/>
        <w:ind w:firstLine="709"/>
        <w:jc w:val="both"/>
        <w:rPr>
          <w:rFonts w:ascii="Times New Roman" w:hAnsi="Times New Roman"/>
          <w:sz w:val="28"/>
          <w:szCs w:val="28"/>
          <w:lang w:eastAsia="uk-UA"/>
        </w:rPr>
      </w:pPr>
      <w:r w:rsidRPr="007A396C">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7A396C">
        <w:rPr>
          <w:rFonts w:ascii="Times New Roman" w:hAnsi="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544D17A0" w14:textId="77777777" w:rsidR="004B10FF" w:rsidRDefault="008129BB" w:rsidP="004400E3">
      <w:pPr>
        <w:widowControl w:val="0"/>
        <w:pBdr>
          <w:bottom w:val="single" w:sz="12" w:space="12" w:color="FFFFFF"/>
        </w:pBdr>
        <w:spacing w:after="0" w:line="240" w:lineRule="auto"/>
        <w:ind w:firstLine="709"/>
        <w:jc w:val="both"/>
        <w:rPr>
          <w:rFonts w:ascii="Times New Roman" w:hAnsi="Times New Roman"/>
          <w:sz w:val="28"/>
          <w:szCs w:val="28"/>
        </w:rPr>
      </w:pPr>
      <w:r w:rsidRPr="007A396C">
        <w:rPr>
          <w:rFonts w:ascii="Times New Roman" w:hAnsi="Times New Roman"/>
          <w:sz w:val="28"/>
          <w:szCs w:val="28"/>
        </w:rPr>
        <w:lastRenderedPageBreak/>
        <w:t>Комісія не наділена повноваженнями надавати оцінку обставинам та фактам у кримінальному процесі, оцінювати висновки тощо.</w:t>
      </w:r>
    </w:p>
    <w:p w14:paraId="28D786A9" w14:textId="54E8963C" w:rsidR="008129BB" w:rsidRPr="007A396C" w:rsidRDefault="008129BB" w:rsidP="004400E3">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7A396C">
        <w:rPr>
          <w:rFonts w:ascii="Times New Roman" w:hAnsi="Times New Roman"/>
          <w:sz w:val="28"/>
          <w:szCs w:val="28"/>
          <w:shd w:val="clear" w:color="auto" w:fill="FFFFFF"/>
        </w:rPr>
        <w:t xml:space="preserve">Як зазначено у рішенні </w:t>
      </w:r>
      <w:r w:rsidR="00EC616D" w:rsidRPr="007A396C">
        <w:rPr>
          <w:rFonts w:ascii="Times New Roman" w:hAnsi="Times New Roman"/>
          <w:sz w:val="28"/>
          <w:szCs w:val="28"/>
          <w:shd w:val="clear" w:color="auto" w:fill="FFFFFF"/>
        </w:rPr>
        <w:t>Верховного Суду у складі</w:t>
      </w:r>
      <w:r w:rsidR="00EC616D">
        <w:rPr>
          <w:rFonts w:ascii="Times New Roman" w:hAnsi="Times New Roman"/>
          <w:sz w:val="28"/>
          <w:szCs w:val="28"/>
          <w:shd w:val="clear" w:color="auto" w:fill="FFFFFF"/>
        </w:rPr>
        <w:t xml:space="preserve"> колегії</w:t>
      </w:r>
      <w:r w:rsidR="00EC616D" w:rsidRPr="007A396C">
        <w:rPr>
          <w:rFonts w:ascii="Times New Roman" w:hAnsi="Times New Roman"/>
          <w:sz w:val="28"/>
          <w:szCs w:val="28"/>
          <w:shd w:val="clear" w:color="auto" w:fill="FFFFFF"/>
        </w:rPr>
        <w:t xml:space="preserve"> </w:t>
      </w:r>
      <w:r w:rsidRPr="007A396C">
        <w:rPr>
          <w:rFonts w:ascii="Times New Roman" w:hAnsi="Times New Roman"/>
          <w:sz w:val="28"/>
          <w:szCs w:val="28"/>
          <w:shd w:val="clear" w:color="auto" w:fill="FFFFFF"/>
        </w:rPr>
        <w:t>Касаційного адміністративного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6F55D1B7" w14:textId="77777777" w:rsidR="008129BB" w:rsidRPr="007A396C" w:rsidRDefault="008129BB" w:rsidP="004400E3">
      <w:pPr>
        <w:widowControl w:val="0"/>
        <w:pBdr>
          <w:bottom w:val="single" w:sz="12" w:space="12" w:color="FFFFFF"/>
        </w:pBdr>
        <w:spacing w:after="0" w:line="240" w:lineRule="auto"/>
        <w:ind w:firstLine="709"/>
        <w:jc w:val="both"/>
        <w:rPr>
          <w:rFonts w:ascii="Times New Roman" w:hAnsi="Times New Roman"/>
          <w:sz w:val="28"/>
          <w:szCs w:val="28"/>
        </w:rPr>
      </w:pPr>
      <w:r w:rsidRPr="007A396C">
        <w:rPr>
          <w:rFonts w:ascii="Times New Roman" w:hAnsi="Times New Roman"/>
          <w:sz w:val="28"/>
          <w:szCs w:val="28"/>
          <w:shd w:val="clear" w:color="auto" w:fill="FFFFFF"/>
        </w:rPr>
        <w:t>Незгода особи із рішеннями (діями) прокурорів не може автоматично мати наслідком їх дисциплінарну відповідальність.</w:t>
      </w:r>
      <w:r w:rsidRPr="007A396C">
        <w:rPr>
          <w:rFonts w:ascii="Times New Roman" w:hAnsi="Times New Roman"/>
          <w:sz w:val="28"/>
          <w:szCs w:val="28"/>
        </w:rPr>
        <w:t xml:space="preserve"> </w:t>
      </w:r>
    </w:p>
    <w:p w14:paraId="0886C8F8" w14:textId="77777777" w:rsidR="008129BB" w:rsidRDefault="008129BB" w:rsidP="004400E3">
      <w:pPr>
        <w:widowControl w:val="0"/>
        <w:pBdr>
          <w:bottom w:val="single" w:sz="12" w:space="12" w:color="FFFFFF"/>
        </w:pBdr>
        <w:spacing w:after="0" w:line="240" w:lineRule="auto"/>
        <w:ind w:firstLine="709"/>
        <w:jc w:val="both"/>
        <w:rPr>
          <w:rFonts w:ascii="Times New Roman" w:hAnsi="Times New Roman"/>
          <w:sz w:val="28"/>
          <w:szCs w:val="28"/>
        </w:rPr>
      </w:pPr>
      <w:r w:rsidRPr="0098239F">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35D89980" w14:textId="77777777" w:rsidR="008129BB" w:rsidRDefault="008129BB" w:rsidP="004400E3">
      <w:pPr>
        <w:widowControl w:val="0"/>
        <w:pBdr>
          <w:bottom w:val="single" w:sz="12" w:space="12" w:color="FFFFFF"/>
        </w:pBdr>
        <w:spacing w:after="0" w:line="240" w:lineRule="auto"/>
        <w:ind w:firstLine="709"/>
        <w:jc w:val="both"/>
        <w:rPr>
          <w:rFonts w:ascii="Times New Roman" w:hAnsi="Times New Roman"/>
          <w:sz w:val="28"/>
          <w:szCs w:val="28"/>
        </w:rPr>
      </w:pPr>
      <w:r w:rsidRPr="0098239F">
        <w:rPr>
          <w:rFonts w:ascii="Times New Roman" w:hAnsi="Times New Roman"/>
          <w:sz w:val="28"/>
          <w:szCs w:val="28"/>
        </w:rPr>
        <w:t>Отже,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4A5B4EE5" w14:textId="77777777" w:rsidR="008129BB" w:rsidRPr="007A396C" w:rsidRDefault="008129BB" w:rsidP="004400E3">
      <w:pPr>
        <w:widowControl w:val="0"/>
        <w:pBdr>
          <w:bottom w:val="single" w:sz="12" w:space="12" w:color="FFFFFF"/>
        </w:pBdr>
        <w:spacing w:after="0" w:line="240" w:lineRule="auto"/>
        <w:ind w:firstLine="709"/>
        <w:jc w:val="both"/>
        <w:rPr>
          <w:rFonts w:ascii="Times New Roman" w:eastAsia="Arial Unicode MS" w:hAnsi="Times New Roman"/>
          <w:sz w:val="28"/>
          <w:szCs w:val="28"/>
          <w:u w:color="000000"/>
          <w:bdr w:val="nil"/>
          <w:shd w:val="clear" w:color="auto" w:fill="FFFFFF"/>
        </w:rPr>
      </w:pPr>
      <w:r w:rsidRPr="004B10FF">
        <w:rPr>
          <w:rStyle w:val="a8"/>
          <w:rFonts w:ascii="Times New Roman" w:hAnsi="Times New Roman"/>
          <w:b w:val="0"/>
          <w:sz w:val="28"/>
          <w:szCs w:val="28"/>
        </w:rPr>
        <w:t xml:space="preserve">Відповідно до статті 61 Конституції України, </w:t>
      </w:r>
      <w:bookmarkStart w:id="28" w:name="6091"/>
      <w:bookmarkEnd w:id="28"/>
      <w:r w:rsidRPr="004B10FF">
        <w:rPr>
          <w:rStyle w:val="a8"/>
          <w:rFonts w:ascii="Times New Roman" w:hAnsi="Times New Roman"/>
          <w:b w:val="0"/>
          <w:sz w:val="28"/>
          <w:szCs w:val="28"/>
        </w:rPr>
        <w:t>ю</w:t>
      </w:r>
      <w:r w:rsidRPr="00811C2D">
        <w:rPr>
          <w:rFonts w:ascii="Times New Roman" w:hAnsi="Times New Roman"/>
          <w:sz w:val="28"/>
          <w:szCs w:val="28"/>
        </w:rPr>
        <w:t>ридична</w:t>
      </w:r>
      <w:r w:rsidRPr="007A396C">
        <w:rPr>
          <w:rFonts w:ascii="Times New Roman" w:hAnsi="Times New Roman"/>
          <w:sz w:val="28"/>
          <w:szCs w:val="28"/>
        </w:rPr>
        <w:t xml:space="preserve"> відповідальність особи має індивідуальний характер, тобто </w:t>
      </w:r>
      <w:r w:rsidRPr="007A396C">
        <w:rPr>
          <w:rFonts w:ascii="Times New Roman" w:eastAsia="Arial Unicode MS" w:hAnsi="Times New Roman"/>
          <w:sz w:val="28"/>
          <w:szCs w:val="28"/>
          <w:u w:color="000000"/>
          <w:bdr w:val="nil"/>
          <w:shd w:val="clear" w:color="auto" w:fill="FFFFFF"/>
        </w:rPr>
        <w:t>встановлюється за скоєння конкретного правопорушення конкретною особою.</w:t>
      </w:r>
    </w:p>
    <w:p w14:paraId="2BEE72F2" w14:textId="1D815F3A" w:rsidR="008129BB" w:rsidRPr="007A396C" w:rsidRDefault="008129BB" w:rsidP="004400E3">
      <w:pPr>
        <w:widowControl w:val="0"/>
        <w:pBdr>
          <w:bottom w:val="single" w:sz="12" w:space="12" w:color="FFFFFF"/>
        </w:pBdr>
        <w:spacing w:after="0" w:line="240" w:lineRule="auto"/>
        <w:ind w:firstLine="709"/>
        <w:jc w:val="both"/>
        <w:rPr>
          <w:rFonts w:ascii="Times New Roman" w:hAnsi="Times New Roman"/>
          <w:sz w:val="28"/>
          <w:szCs w:val="28"/>
        </w:rPr>
      </w:pPr>
      <w:r w:rsidRPr="007A396C">
        <w:rPr>
          <w:rFonts w:ascii="Times New Roman" w:hAnsi="Times New Roman"/>
          <w:sz w:val="28"/>
          <w:szCs w:val="28"/>
          <w:shd w:val="clear" w:color="auto" w:fill="FFFFFF"/>
        </w:rPr>
        <w:t xml:space="preserve">Із наведених скаржником доводів </w:t>
      </w:r>
      <w:r w:rsidRPr="007A396C">
        <w:rPr>
          <w:rFonts w:ascii="Times New Roman" w:hAnsi="Times New Roman"/>
          <w:sz w:val="28"/>
          <w:szCs w:val="28"/>
        </w:rPr>
        <w:t xml:space="preserve">не вбачається, що прокурором </w:t>
      </w:r>
      <w:r w:rsidR="004B10FF" w:rsidRPr="0098239F">
        <w:rPr>
          <w:rFonts w:ascii="Times New Roman" w:hAnsi="Times New Roman"/>
          <w:sz w:val="28"/>
          <w:szCs w:val="28"/>
        </w:rPr>
        <w:t>Мельник</w:t>
      </w:r>
      <w:r w:rsidR="004B10FF">
        <w:rPr>
          <w:rFonts w:ascii="Times New Roman" w:hAnsi="Times New Roman"/>
          <w:sz w:val="28"/>
          <w:szCs w:val="28"/>
        </w:rPr>
        <w:t>ом </w:t>
      </w:r>
      <w:r w:rsidR="004B10FF" w:rsidRPr="0098239F">
        <w:rPr>
          <w:rFonts w:ascii="Times New Roman" w:hAnsi="Times New Roman"/>
          <w:sz w:val="28"/>
          <w:szCs w:val="28"/>
        </w:rPr>
        <w:t>В.М.</w:t>
      </w:r>
      <w:r w:rsidRPr="007A396C">
        <w:rPr>
          <w:rFonts w:ascii="Times New Roman" w:hAnsi="Times New Roman"/>
          <w:sz w:val="28"/>
          <w:szCs w:val="28"/>
        </w:rPr>
        <w:t xml:space="preserve"> умисно чи внаслідок недбалості допущено порушення норм законодавства.</w:t>
      </w:r>
    </w:p>
    <w:p w14:paraId="43B6B99B" w14:textId="77777777" w:rsidR="004B10FF" w:rsidRDefault="004B10FF" w:rsidP="004400E3">
      <w:pPr>
        <w:widowControl w:val="0"/>
        <w:pBdr>
          <w:bottom w:val="single" w:sz="12" w:space="12" w:color="FFFFFF"/>
        </w:pBdr>
        <w:spacing w:after="0" w:line="240" w:lineRule="auto"/>
        <w:ind w:firstLine="709"/>
        <w:jc w:val="both"/>
        <w:rPr>
          <w:rFonts w:ascii="Times New Roman" w:hAnsi="Times New Roman"/>
          <w:sz w:val="28"/>
          <w:szCs w:val="28"/>
        </w:rPr>
      </w:pPr>
      <w:r w:rsidRPr="004B10FF">
        <w:rPr>
          <w:rFonts w:ascii="Times New Roman" w:hAnsi="Times New Roman"/>
          <w:sz w:val="28"/>
          <w:szCs w:val="28"/>
        </w:rPr>
        <w:t>Також слід зазначити таке.</w:t>
      </w:r>
    </w:p>
    <w:p w14:paraId="1412E716" w14:textId="35D83D5C" w:rsidR="004B10FF" w:rsidRDefault="00714D9D" w:rsidP="004400E3">
      <w:pPr>
        <w:widowControl w:val="0"/>
        <w:pBdr>
          <w:bottom w:val="single" w:sz="12" w:space="12" w:color="FFFFFF"/>
        </w:pBdr>
        <w:spacing w:after="0" w:line="240" w:lineRule="auto"/>
        <w:ind w:firstLine="709"/>
        <w:jc w:val="both"/>
        <w:rPr>
          <w:rFonts w:ascii="Times New Roman" w:hAnsi="Times New Roman"/>
          <w:sz w:val="28"/>
          <w:szCs w:val="28"/>
        </w:rPr>
      </w:pPr>
      <w:r w:rsidRPr="004B10FF">
        <w:rPr>
          <w:rFonts w:ascii="Times New Roman" w:hAnsi="Times New Roman"/>
          <w:sz w:val="28"/>
          <w:szCs w:val="28"/>
        </w:rPr>
        <w:t>Дисциплінарна скарга містить покликання на те, що прокурором під час досудового розслідування вчинено дії, які свідчили про його упередженість щодо скаржника.</w:t>
      </w:r>
    </w:p>
    <w:p w14:paraId="405C50A7" w14:textId="77777777" w:rsidR="004B10FF" w:rsidRDefault="004B10FF" w:rsidP="004400E3">
      <w:pPr>
        <w:widowControl w:val="0"/>
        <w:pBdr>
          <w:bottom w:val="single" w:sz="12" w:space="12" w:color="FFFFFF"/>
        </w:pBdr>
        <w:spacing w:after="0" w:line="240" w:lineRule="auto"/>
        <w:ind w:firstLine="709"/>
        <w:jc w:val="both"/>
        <w:rPr>
          <w:rFonts w:ascii="Times New Roman" w:hAnsi="Times New Roman"/>
          <w:sz w:val="28"/>
          <w:szCs w:val="28"/>
        </w:rPr>
      </w:pPr>
      <w:r w:rsidRPr="004B10FF">
        <w:rPr>
          <w:rFonts w:ascii="Times New Roman" w:hAnsi="Times New Roman"/>
          <w:sz w:val="28"/>
          <w:szCs w:val="28"/>
        </w:rPr>
        <w:t>П</w:t>
      </w:r>
      <w:r w:rsidR="00714D9D" w:rsidRPr="004B10FF">
        <w:rPr>
          <w:rFonts w:ascii="Times New Roman" w:hAnsi="Times New Roman"/>
          <w:sz w:val="28"/>
          <w:szCs w:val="28"/>
        </w:rPr>
        <w:t xml:space="preserve">итання відводу прокурора від участі у кримінальному провадженні врегульовано статтями 77-81 КПК України. У зв’язку з чим, у разі наявності у скаржника об’єктивних сумнівів у неупередженості прокурора та наявності підстав для його відводу, він не позбавлений можливості заявити такий відвід під час судового розгляду. Вирішення ж питання щодо наявності або відсутності підстав для задоволення такого відводу належить до компетенції складу суду, який здійснює судовий розгляд відповідного кримінального провадження. </w:t>
      </w:r>
    </w:p>
    <w:p w14:paraId="2F07AEB5" w14:textId="16762D4A" w:rsidR="004B10FF" w:rsidRPr="0072003A" w:rsidRDefault="00714D9D" w:rsidP="004400E3">
      <w:pPr>
        <w:widowControl w:val="0"/>
        <w:pBdr>
          <w:bottom w:val="single" w:sz="12" w:space="12" w:color="FFFFFF"/>
        </w:pBdr>
        <w:spacing w:after="0" w:line="240" w:lineRule="auto"/>
        <w:ind w:firstLine="709"/>
        <w:jc w:val="both"/>
        <w:rPr>
          <w:rFonts w:ascii="Times New Roman" w:hAnsi="Times New Roman"/>
          <w:sz w:val="28"/>
          <w:szCs w:val="28"/>
        </w:rPr>
      </w:pPr>
      <w:r w:rsidRPr="0072003A">
        <w:rPr>
          <w:rFonts w:ascii="Times New Roman" w:hAnsi="Times New Roman"/>
          <w:sz w:val="28"/>
          <w:szCs w:val="28"/>
        </w:rPr>
        <w:t xml:space="preserve">Скаржник </w:t>
      </w:r>
      <w:r w:rsidR="004B10FF" w:rsidRPr="0072003A">
        <w:rPr>
          <w:rFonts w:ascii="Times New Roman" w:hAnsi="Times New Roman"/>
          <w:sz w:val="28"/>
          <w:szCs w:val="28"/>
        </w:rPr>
        <w:t>також вважає</w:t>
      </w:r>
      <w:r w:rsidRPr="0072003A">
        <w:rPr>
          <w:rFonts w:ascii="Times New Roman" w:hAnsi="Times New Roman"/>
          <w:sz w:val="28"/>
          <w:szCs w:val="28"/>
        </w:rPr>
        <w:t>, що обвинувачення базується лише на припущеннях, а прокурором під час судового розгляду не наведено мотив вчиненого кримінального правопорушення, не доведено причетність скаржника до вчинення вказаного кримінального правопорушення, не долучено протоколів його допиту від 26</w:t>
      </w:r>
      <w:r w:rsidR="004B10FF" w:rsidRPr="0072003A">
        <w:rPr>
          <w:rFonts w:ascii="Times New Roman" w:hAnsi="Times New Roman"/>
          <w:sz w:val="28"/>
          <w:szCs w:val="28"/>
        </w:rPr>
        <w:t>.02.</w:t>
      </w:r>
      <w:r w:rsidRPr="0072003A">
        <w:rPr>
          <w:rFonts w:ascii="Times New Roman" w:hAnsi="Times New Roman"/>
          <w:sz w:val="28"/>
          <w:szCs w:val="28"/>
        </w:rPr>
        <w:t>2019.</w:t>
      </w:r>
    </w:p>
    <w:p w14:paraId="407E6338" w14:textId="77777777" w:rsidR="0072003A" w:rsidRDefault="0072003A" w:rsidP="004400E3">
      <w:pPr>
        <w:widowControl w:val="0"/>
        <w:pBdr>
          <w:bottom w:val="single" w:sz="12" w:space="12" w:color="FFFFFF"/>
        </w:pBdr>
        <w:spacing w:after="0" w:line="240" w:lineRule="auto"/>
        <w:ind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rPr>
        <w:t>С</w:t>
      </w:r>
      <w:r w:rsidR="00714D9D" w:rsidRPr="0072003A">
        <w:rPr>
          <w:rFonts w:ascii="Times New Roman" w:hAnsi="Times New Roman"/>
          <w:color w:val="000000" w:themeColor="text1"/>
          <w:sz w:val="28"/>
          <w:szCs w:val="28"/>
        </w:rPr>
        <w:t xml:space="preserve">лід зазначити, що </w:t>
      </w:r>
      <w:r w:rsidR="00714D9D" w:rsidRPr="0072003A">
        <w:rPr>
          <w:rFonts w:ascii="Times New Roman" w:hAnsi="Times New Roman"/>
          <w:color w:val="000000" w:themeColor="text1"/>
          <w:sz w:val="28"/>
          <w:szCs w:val="28"/>
          <w:shd w:val="clear" w:color="auto" w:fill="FFFFFF"/>
        </w:rPr>
        <w:t xml:space="preserve">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w:t>
      </w:r>
      <w:r>
        <w:rPr>
          <w:rFonts w:ascii="Times New Roman" w:hAnsi="Times New Roman"/>
          <w:color w:val="000000" w:themeColor="text1"/>
          <w:sz w:val="28"/>
          <w:szCs w:val="28"/>
          <w:shd w:val="clear" w:color="auto" w:fill="FFFFFF"/>
        </w:rPr>
        <w:lastRenderedPageBreak/>
        <w:t>Тому</w:t>
      </w:r>
      <w:r w:rsidR="00714D9D" w:rsidRPr="0072003A">
        <w:rPr>
          <w:rFonts w:ascii="Times New Roman" w:hAnsi="Times New Roman"/>
          <w:color w:val="000000" w:themeColor="text1"/>
          <w:sz w:val="28"/>
          <w:szCs w:val="28"/>
          <w:shd w:val="clear" w:color="auto" w:fill="FFFFFF"/>
        </w:rPr>
        <w:t xml:space="preserve"> скаржник не обмежений у праві на подання до суду доказів, які спростовують наявність у його діях ознак кримінального правопорушенні, а суд, на основі сукупності всіх отриманих доказів, встановлює винуватість або невинуватість особи. </w:t>
      </w:r>
    </w:p>
    <w:p w14:paraId="351E97C3" w14:textId="77777777" w:rsidR="0072003A" w:rsidRDefault="00714D9D" w:rsidP="004400E3">
      <w:pPr>
        <w:widowControl w:val="0"/>
        <w:pBdr>
          <w:bottom w:val="single" w:sz="12" w:space="12" w:color="FFFFFF"/>
        </w:pBdr>
        <w:spacing w:after="0" w:line="240" w:lineRule="auto"/>
        <w:ind w:firstLine="709"/>
        <w:jc w:val="both"/>
        <w:rPr>
          <w:rFonts w:ascii="Times New Roman" w:hAnsi="Times New Roman"/>
          <w:bCs/>
          <w:sz w:val="28"/>
          <w:szCs w:val="28"/>
        </w:rPr>
      </w:pPr>
      <w:r w:rsidRPr="0072003A">
        <w:rPr>
          <w:rFonts w:ascii="Times New Roman" w:hAnsi="Times New Roman"/>
          <w:sz w:val="28"/>
          <w:szCs w:val="28"/>
        </w:rPr>
        <w:t>Ураховуючи, що</w:t>
      </w:r>
      <w:r w:rsidRPr="0072003A">
        <w:rPr>
          <w:rFonts w:ascii="Times New Roman" w:hAnsi="Times New Roman"/>
          <w:bCs/>
          <w:sz w:val="28"/>
          <w:szCs w:val="28"/>
        </w:rPr>
        <w:t xml:space="preserve"> Комісія не може приймати рішень на підставі припущень, а скаржником </w:t>
      </w:r>
      <w:r w:rsidRPr="0072003A">
        <w:rPr>
          <w:rFonts w:ascii="Times New Roman" w:hAnsi="Times New Roman"/>
          <w:sz w:val="28"/>
          <w:szCs w:val="28"/>
        </w:rPr>
        <w:t xml:space="preserve">до дисциплінарної скарги не долучено жодних документів, якими у межах кримінального процесу встановлено порушення прокурором </w:t>
      </w:r>
      <w:r w:rsidR="005F31D7" w:rsidRPr="0072003A">
        <w:rPr>
          <w:rFonts w:ascii="Times New Roman" w:hAnsi="Times New Roman"/>
          <w:sz w:val="28"/>
          <w:szCs w:val="28"/>
        </w:rPr>
        <w:t>Мельником</w:t>
      </w:r>
      <w:r w:rsidR="0072003A">
        <w:rPr>
          <w:rFonts w:ascii="Times New Roman" w:hAnsi="Times New Roman"/>
          <w:sz w:val="28"/>
          <w:szCs w:val="28"/>
        </w:rPr>
        <w:t> </w:t>
      </w:r>
      <w:r w:rsidR="005F31D7" w:rsidRPr="0072003A">
        <w:rPr>
          <w:rFonts w:ascii="Times New Roman" w:hAnsi="Times New Roman"/>
          <w:sz w:val="28"/>
          <w:szCs w:val="28"/>
        </w:rPr>
        <w:t>В.М.</w:t>
      </w:r>
      <w:r w:rsidRPr="0072003A">
        <w:rPr>
          <w:rFonts w:ascii="Times New Roman" w:hAnsi="Times New Roman"/>
          <w:sz w:val="28"/>
          <w:szCs w:val="28"/>
        </w:rPr>
        <w:t xml:space="preserve"> службових обов’язків,</w:t>
      </w:r>
      <w:r w:rsidR="005F31D7" w:rsidRPr="0072003A">
        <w:rPr>
          <w:rFonts w:ascii="Times New Roman" w:hAnsi="Times New Roman"/>
          <w:sz w:val="28"/>
          <w:szCs w:val="28"/>
        </w:rPr>
        <w:t xml:space="preserve"> а також факт порушення ним прав осіб або вимог закону</w:t>
      </w:r>
      <w:r w:rsidR="0098239F" w:rsidRPr="0072003A">
        <w:rPr>
          <w:rFonts w:ascii="Times New Roman" w:hAnsi="Times New Roman"/>
          <w:sz w:val="28"/>
          <w:szCs w:val="28"/>
        </w:rPr>
        <w:t xml:space="preserve">, </w:t>
      </w:r>
      <w:r w:rsidRPr="0072003A">
        <w:rPr>
          <w:rFonts w:ascii="Times New Roman" w:hAnsi="Times New Roman"/>
          <w:bCs/>
          <w:sz w:val="28"/>
          <w:szCs w:val="28"/>
        </w:rPr>
        <w:t>відсутні підстави для відкриття дисциплінарного провадження за неналежне виконання н</w:t>
      </w:r>
      <w:r w:rsidR="0098239F" w:rsidRPr="0072003A">
        <w:rPr>
          <w:rFonts w:ascii="Times New Roman" w:hAnsi="Times New Roman"/>
          <w:bCs/>
          <w:sz w:val="28"/>
          <w:szCs w:val="28"/>
        </w:rPr>
        <w:t>им</w:t>
      </w:r>
      <w:r w:rsidRPr="0072003A">
        <w:rPr>
          <w:rFonts w:ascii="Times New Roman" w:hAnsi="Times New Roman"/>
          <w:bCs/>
          <w:sz w:val="28"/>
          <w:szCs w:val="28"/>
        </w:rPr>
        <w:t xml:space="preserve"> службових обов’язків. </w:t>
      </w:r>
    </w:p>
    <w:p w14:paraId="7AD3D6EE" w14:textId="77777777" w:rsidR="006B6F94" w:rsidRDefault="00C3790D" w:rsidP="004400E3">
      <w:pPr>
        <w:widowControl w:val="0"/>
        <w:pBdr>
          <w:bottom w:val="single" w:sz="12" w:space="12" w:color="FFFFFF"/>
        </w:pBdr>
        <w:spacing w:after="0" w:line="240" w:lineRule="auto"/>
        <w:ind w:firstLine="709"/>
        <w:jc w:val="both"/>
        <w:rPr>
          <w:rFonts w:ascii="Times New Roman" w:hAnsi="Times New Roman"/>
          <w:sz w:val="28"/>
          <w:szCs w:val="28"/>
        </w:rPr>
      </w:pPr>
      <w:r w:rsidRPr="0072003A">
        <w:rPr>
          <w:rFonts w:ascii="Times New Roman" w:hAnsi="Times New Roman"/>
          <w:sz w:val="28"/>
          <w:szCs w:val="28"/>
        </w:rPr>
        <w:t>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w:t>
      </w:r>
      <w:r w:rsidR="00413657" w:rsidRPr="0072003A">
        <w:rPr>
          <w:rFonts w:ascii="Times New Roman" w:hAnsi="Times New Roman"/>
          <w:sz w:val="28"/>
          <w:szCs w:val="28"/>
        </w:rPr>
        <w:t xml:space="preserve">ом </w:t>
      </w:r>
      <w:r w:rsidR="005F31D7" w:rsidRPr="0072003A">
        <w:rPr>
          <w:rFonts w:ascii="Times New Roman" w:hAnsi="Times New Roman"/>
          <w:sz w:val="28"/>
          <w:szCs w:val="28"/>
        </w:rPr>
        <w:t>Мельником</w:t>
      </w:r>
      <w:r w:rsidR="0072003A">
        <w:rPr>
          <w:rFonts w:ascii="Times New Roman" w:hAnsi="Times New Roman"/>
          <w:sz w:val="28"/>
          <w:szCs w:val="28"/>
        </w:rPr>
        <w:t> </w:t>
      </w:r>
      <w:r w:rsidR="005F31D7" w:rsidRPr="0072003A">
        <w:rPr>
          <w:rFonts w:ascii="Times New Roman" w:hAnsi="Times New Roman"/>
          <w:sz w:val="28"/>
          <w:szCs w:val="28"/>
        </w:rPr>
        <w:t>В.М.</w:t>
      </w:r>
      <w:r w:rsidR="00A21218" w:rsidRPr="0072003A">
        <w:rPr>
          <w:rFonts w:ascii="Times New Roman" w:hAnsi="Times New Roman"/>
          <w:sz w:val="28"/>
          <w:szCs w:val="28"/>
        </w:rPr>
        <w:t xml:space="preserve"> </w:t>
      </w:r>
    </w:p>
    <w:p w14:paraId="61B301AF" w14:textId="2B132AA0" w:rsidR="005F31D7" w:rsidRPr="0072003A" w:rsidRDefault="00C3790D" w:rsidP="004400E3">
      <w:pPr>
        <w:widowControl w:val="0"/>
        <w:pBdr>
          <w:bottom w:val="single" w:sz="12" w:space="12" w:color="FFFFFF"/>
        </w:pBdr>
        <w:spacing w:after="0" w:line="240" w:lineRule="auto"/>
        <w:ind w:firstLine="709"/>
        <w:jc w:val="both"/>
        <w:rPr>
          <w:rFonts w:ascii="Times New Roman" w:hAnsi="Times New Roman"/>
          <w:sz w:val="28"/>
          <w:szCs w:val="28"/>
        </w:rPr>
      </w:pPr>
      <w:r w:rsidRPr="0072003A">
        <w:rPr>
          <w:rFonts w:ascii="Times New Roman" w:hAnsi="Times New Roman"/>
          <w:sz w:val="28"/>
          <w:szCs w:val="28"/>
        </w:rPr>
        <w:t xml:space="preserve">Керуючись статтями 44 – 46 Закону, пунктами 28, 98 Положення про порядок роботи відповідного органу, що здійснює дисциплінарне провадження, </w:t>
      </w:r>
    </w:p>
    <w:p w14:paraId="0A49A7F4" w14:textId="35CF649E" w:rsidR="005F31D7" w:rsidRPr="0098239F" w:rsidRDefault="00C3790D" w:rsidP="005F31D7">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98239F">
        <w:rPr>
          <w:rFonts w:ascii="Times New Roman" w:hAnsi="Times New Roman"/>
          <w:b/>
          <w:sz w:val="28"/>
          <w:szCs w:val="28"/>
        </w:rPr>
        <w:t xml:space="preserve">В И Р І Ш И </w:t>
      </w:r>
      <w:r w:rsidR="006B6F94">
        <w:rPr>
          <w:rFonts w:ascii="Times New Roman" w:hAnsi="Times New Roman"/>
          <w:b/>
          <w:sz w:val="28"/>
          <w:szCs w:val="28"/>
        </w:rPr>
        <w:t>Л А</w:t>
      </w:r>
      <w:r w:rsidRPr="0098239F">
        <w:rPr>
          <w:rFonts w:ascii="Times New Roman" w:hAnsi="Times New Roman"/>
          <w:b/>
          <w:sz w:val="28"/>
          <w:szCs w:val="28"/>
        </w:rPr>
        <w:t>:</w:t>
      </w:r>
    </w:p>
    <w:p w14:paraId="3EED4BBB" w14:textId="77777777" w:rsidR="00C3790D" w:rsidRPr="0098239F"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rPr>
      </w:pPr>
    </w:p>
    <w:p w14:paraId="77C8FE4D" w14:textId="7AB8E751" w:rsidR="005F31D7" w:rsidRPr="0098239F" w:rsidRDefault="00C3790D" w:rsidP="0047527A">
      <w:pPr>
        <w:widowControl w:val="0"/>
        <w:tabs>
          <w:tab w:val="left" w:pos="851"/>
          <w:tab w:val="left" w:pos="993"/>
        </w:tabs>
        <w:spacing w:after="0" w:line="240" w:lineRule="auto"/>
        <w:ind w:firstLine="709"/>
        <w:contextualSpacing/>
        <w:jc w:val="both"/>
        <w:rPr>
          <w:rFonts w:ascii="Times New Roman" w:hAnsi="Times New Roman"/>
          <w:b/>
          <w:bCs/>
          <w:sz w:val="28"/>
          <w:szCs w:val="28"/>
        </w:rPr>
      </w:pPr>
      <w:r w:rsidRPr="0098239F">
        <w:rPr>
          <w:rFonts w:ascii="Times New Roman" w:hAnsi="Times New Roman"/>
          <w:sz w:val="28"/>
          <w:szCs w:val="28"/>
        </w:rPr>
        <w:t xml:space="preserve">Відмовити у відкритті дисциплінарного провадження </w:t>
      </w:r>
      <w:r w:rsidR="00A21218" w:rsidRPr="0098239F">
        <w:rPr>
          <w:rFonts w:ascii="Times New Roman" w:hAnsi="Times New Roman"/>
          <w:sz w:val="28"/>
          <w:szCs w:val="28"/>
        </w:rPr>
        <w:t xml:space="preserve">стосовно </w:t>
      </w:r>
      <w:r w:rsidR="00390499" w:rsidRPr="0098239F">
        <w:rPr>
          <w:rFonts w:ascii="Times New Roman" w:hAnsi="Times New Roman"/>
          <w:sz w:val="28"/>
          <w:szCs w:val="28"/>
        </w:rPr>
        <w:t>прокурора</w:t>
      </w:r>
      <w:r w:rsidR="005F31D7" w:rsidRPr="0098239F">
        <w:rPr>
          <w:rFonts w:ascii="Times New Roman" w:hAnsi="Times New Roman"/>
          <w:sz w:val="28"/>
          <w:szCs w:val="28"/>
        </w:rPr>
        <w:t xml:space="preserve"> Івано-Франківської обласної прокуратури Мельника</w:t>
      </w:r>
      <w:r w:rsidR="006B6F94">
        <w:rPr>
          <w:rFonts w:ascii="Times New Roman" w:hAnsi="Times New Roman"/>
          <w:sz w:val="28"/>
          <w:szCs w:val="28"/>
        </w:rPr>
        <w:t> </w:t>
      </w:r>
      <w:r w:rsidR="005F31D7" w:rsidRPr="0098239F">
        <w:rPr>
          <w:rFonts w:ascii="Times New Roman" w:hAnsi="Times New Roman"/>
          <w:sz w:val="28"/>
          <w:szCs w:val="28"/>
        </w:rPr>
        <w:t>В</w:t>
      </w:r>
      <w:r w:rsidR="006B6F94">
        <w:rPr>
          <w:rFonts w:ascii="Times New Roman" w:hAnsi="Times New Roman"/>
          <w:sz w:val="28"/>
          <w:szCs w:val="28"/>
        </w:rPr>
        <w:t>.М.</w:t>
      </w:r>
    </w:p>
    <w:p w14:paraId="226DCCB2" w14:textId="63202A74" w:rsidR="00C3790D" w:rsidRPr="0098239F" w:rsidRDefault="00C3790D" w:rsidP="0047527A">
      <w:pPr>
        <w:widowControl w:val="0"/>
        <w:tabs>
          <w:tab w:val="left" w:pos="851"/>
          <w:tab w:val="left" w:pos="993"/>
        </w:tabs>
        <w:spacing w:after="0" w:line="240" w:lineRule="auto"/>
        <w:ind w:firstLine="709"/>
        <w:contextualSpacing/>
        <w:jc w:val="both"/>
        <w:rPr>
          <w:rFonts w:ascii="Times New Roman" w:hAnsi="Times New Roman"/>
          <w:sz w:val="28"/>
          <w:szCs w:val="28"/>
        </w:rPr>
      </w:pPr>
      <w:r w:rsidRPr="0098239F">
        <w:rPr>
          <w:rFonts w:ascii="Times New Roman" w:hAnsi="Times New Roman"/>
          <w:sz w:val="28"/>
          <w:szCs w:val="28"/>
        </w:rPr>
        <w:t xml:space="preserve">Рішення направити </w:t>
      </w:r>
      <w:r w:rsidR="00BE2AF3">
        <w:rPr>
          <w:rFonts w:ascii="Times New Roman" w:hAnsi="Times New Roman"/>
          <w:sz w:val="28"/>
          <w:szCs w:val="28"/>
        </w:rPr>
        <w:t>скаржнику</w:t>
      </w:r>
      <w:r w:rsidRPr="0098239F">
        <w:rPr>
          <w:rFonts w:ascii="Times New Roman" w:hAnsi="Times New Roman"/>
          <w:sz w:val="28"/>
          <w:szCs w:val="28"/>
        </w:rPr>
        <w:t xml:space="preserve"> та прокурор</w:t>
      </w:r>
      <w:r w:rsidR="00413657" w:rsidRPr="0098239F">
        <w:rPr>
          <w:rFonts w:ascii="Times New Roman" w:hAnsi="Times New Roman"/>
          <w:sz w:val="28"/>
          <w:szCs w:val="28"/>
        </w:rPr>
        <w:t>у</w:t>
      </w:r>
      <w:r w:rsidR="00EC616D">
        <w:rPr>
          <w:rFonts w:ascii="Times New Roman" w:hAnsi="Times New Roman"/>
          <w:sz w:val="28"/>
          <w:szCs w:val="28"/>
        </w:rPr>
        <w:t xml:space="preserve"> Мельнику В.М.</w:t>
      </w:r>
      <w:r w:rsidR="00413657" w:rsidRPr="0098239F">
        <w:rPr>
          <w:rFonts w:ascii="Times New Roman" w:hAnsi="Times New Roman"/>
          <w:sz w:val="28"/>
          <w:szCs w:val="28"/>
        </w:rPr>
        <w:t xml:space="preserve"> </w:t>
      </w:r>
    </w:p>
    <w:p w14:paraId="598142FF" w14:textId="3521D902" w:rsidR="0047527A" w:rsidRDefault="0047527A" w:rsidP="0047527A">
      <w:pPr>
        <w:widowControl w:val="0"/>
        <w:tabs>
          <w:tab w:val="left" w:pos="851"/>
          <w:tab w:val="left" w:pos="993"/>
        </w:tabs>
        <w:spacing w:after="0" w:line="240" w:lineRule="auto"/>
        <w:ind w:firstLine="709"/>
        <w:contextualSpacing/>
        <w:jc w:val="both"/>
        <w:rPr>
          <w:rFonts w:ascii="Times New Roman" w:hAnsi="Times New Roman"/>
          <w:sz w:val="28"/>
          <w:szCs w:val="28"/>
        </w:rPr>
      </w:pPr>
    </w:p>
    <w:p w14:paraId="6E8EEA08" w14:textId="77777777" w:rsidR="00EC616D" w:rsidRPr="0098239F" w:rsidRDefault="00EC616D" w:rsidP="0047527A">
      <w:pPr>
        <w:widowControl w:val="0"/>
        <w:tabs>
          <w:tab w:val="left" w:pos="851"/>
          <w:tab w:val="left" w:pos="993"/>
        </w:tabs>
        <w:spacing w:after="0" w:line="240" w:lineRule="auto"/>
        <w:ind w:firstLine="709"/>
        <w:contextualSpacing/>
        <w:jc w:val="both"/>
        <w:rPr>
          <w:rFonts w:ascii="Times New Roman" w:hAnsi="Times New Roman"/>
          <w:sz w:val="28"/>
          <w:szCs w:val="28"/>
        </w:rPr>
      </w:pPr>
    </w:p>
    <w:p w14:paraId="22C66E7C" w14:textId="77777777" w:rsidR="00EC616D" w:rsidRDefault="00EC616D" w:rsidP="00EC616D">
      <w:pPr>
        <w:spacing w:after="0" w:line="240" w:lineRule="auto"/>
        <w:rPr>
          <w:rFonts w:ascii="Times New Roman" w:hAnsi="Times New Roman"/>
          <w:b/>
          <w:sz w:val="28"/>
          <w:szCs w:val="28"/>
        </w:rPr>
      </w:pPr>
      <w:r>
        <w:rPr>
          <w:rFonts w:ascii="Times New Roman" w:hAnsi="Times New Roman"/>
          <w:b/>
          <w:sz w:val="28"/>
          <w:szCs w:val="28"/>
        </w:rPr>
        <w:t>Член</w:t>
      </w:r>
      <w:r w:rsidRPr="002A58E9">
        <w:rPr>
          <w:rFonts w:ascii="Times New Roman" w:hAnsi="Times New Roman"/>
          <w:b/>
          <w:sz w:val="28"/>
          <w:szCs w:val="28"/>
        </w:rPr>
        <w:t xml:space="preserve"> </w:t>
      </w:r>
      <w:r>
        <w:rPr>
          <w:rFonts w:ascii="Times New Roman" w:hAnsi="Times New Roman"/>
          <w:b/>
          <w:sz w:val="28"/>
          <w:szCs w:val="28"/>
        </w:rPr>
        <w:t>Кваліфікаційно-дисциплінарної</w:t>
      </w:r>
    </w:p>
    <w:p w14:paraId="3189492A" w14:textId="77777777" w:rsidR="00EC616D" w:rsidRDefault="00EC616D" w:rsidP="00EC616D">
      <w:pPr>
        <w:spacing w:after="0" w:line="240" w:lineRule="auto"/>
        <w:rPr>
          <w:rFonts w:ascii="Times New Roman" w:hAnsi="Times New Roman"/>
          <w:b/>
          <w:sz w:val="28"/>
          <w:szCs w:val="28"/>
        </w:rPr>
      </w:pPr>
      <w:r>
        <w:rPr>
          <w:rFonts w:ascii="Times New Roman" w:hAnsi="Times New Roman"/>
          <w:b/>
          <w:sz w:val="28"/>
          <w:szCs w:val="28"/>
        </w:rPr>
        <w:t xml:space="preserve">комісії прокурорів                                                               </w:t>
      </w:r>
      <w:r w:rsidRPr="004E3F84">
        <w:rPr>
          <w:rFonts w:ascii="Times New Roman" w:hAnsi="Times New Roman"/>
          <w:b/>
          <w:sz w:val="28"/>
          <w:szCs w:val="28"/>
        </w:rPr>
        <w:t>Тетяна СТЕПАНОВА</w:t>
      </w:r>
    </w:p>
    <w:p w14:paraId="0212955D" w14:textId="64300F43" w:rsidR="00F86888" w:rsidRPr="0098239F" w:rsidRDefault="00F86888" w:rsidP="00EC616D">
      <w:pPr>
        <w:widowControl w:val="0"/>
        <w:tabs>
          <w:tab w:val="left" w:pos="851"/>
        </w:tabs>
        <w:spacing w:after="0" w:line="240" w:lineRule="auto"/>
        <w:contextualSpacing/>
        <w:jc w:val="both"/>
        <w:rPr>
          <w:rFonts w:ascii="Times New Roman" w:hAnsi="Times New Roman"/>
          <w:b/>
          <w:sz w:val="28"/>
          <w:szCs w:val="28"/>
        </w:rPr>
      </w:pPr>
    </w:p>
    <w:sectPr w:rsidR="00F86888" w:rsidRPr="0098239F" w:rsidSect="00367C65">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28EBF" w14:textId="77777777" w:rsidR="00833906" w:rsidRDefault="00833906">
      <w:pPr>
        <w:spacing w:after="0" w:line="240" w:lineRule="auto"/>
      </w:pPr>
      <w:r>
        <w:separator/>
      </w:r>
    </w:p>
  </w:endnote>
  <w:endnote w:type="continuationSeparator" w:id="0">
    <w:p w14:paraId="49C83A32" w14:textId="77777777" w:rsidR="00833906" w:rsidRDefault="00833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BA268" w14:textId="77777777" w:rsidR="00833906" w:rsidRDefault="00833906">
      <w:pPr>
        <w:spacing w:after="0" w:line="240" w:lineRule="auto"/>
      </w:pPr>
      <w:r>
        <w:separator/>
      </w:r>
    </w:p>
  </w:footnote>
  <w:footnote w:type="continuationSeparator" w:id="0">
    <w:p w14:paraId="16A9D05E" w14:textId="77777777" w:rsidR="00833906" w:rsidRDefault="00833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14:paraId="0EB7AB2F" w14:textId="3B7E72EA" w:rsidR="00353D1D" w:rsidRDefault="00353D1D" w:rsidP="00FE45BA">
        <w:pPr>
          <w:pStyle w:val="a4"/>
          <w:jc w:val="center"/>
        </w:pPr>
        <w:r>
          <w:fldChar w:fldCharType="begin"/>
        </w:r>
        <w:r>
          <w:instrText>PAGE   \* MERGEFORMAT</w:instrText>
        </w:r>
        <w:r>
          <w:fldChar w:fldCharType="separate"/>
        </w:r>
        <w:r w:rsidR="002438F4" w:rsidRPr="002438F4">
          <w:rPr>
            <w:noProof/>
            <w:lang w:val="ru-RU"/>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888"/>
    <w:rsid w:val="00001004"/>
    <w:rsid w:val="000138EB"/>
    <w:rsid w:val="00024D0E"/>
    <w:rsid w:val="000562AC"/>
    <w:rsid w:val="00071449"/>
    <w:rsid w:val="00071F1E"/>
    <w:rsid w:val="000C0597"/>
    <w:rsid w:val="000C51D2"/>
    <w:rsid w:val="001701A5"/>
    <w:rsid w:val="001948CA"/>
    <w:rsid w:val="00196C95"/>
    <w:rsid w:val="001C0248"/>
    <w:rsid w:val="002438F4"/>
    <w:rsid w:val="002C11BE"/>
    <w:rsid w:val="002E2F62"/>
    <w:rsid w:val="002E4873"/>
    <w:rsid w:val="003152FF"/>
    <w:rsid w:val="00336A6A"/>
    <w:rsid w:val="00353D1D"/>
    <w:rsid w:val="00367C65"/>
    <w:rsid w:val="00390499"/>
    <w:rsid w:val="00396278"/>
    <w:rsid w:val="003A41EF"/>
    <w:rsid w:val="003F0A30"/>
    <w:rsid w:val="00402AE9"/>
    <w:rsid w:val="004053A5"/>
    <w:rsid w:val="00413657"/>
    <w:rsid w:val="00426BF8"/>
    <w:rsid w:val="004400E3"/>
    <w:rsid w:val="00442F9F"/>
    <w:rsid w:val="0047527A"/>
    <w:rsid w:val="00477FAA"/>
    <w:rsid w:val="00492A75"/>
    <w:rsid w:val="00494C7C"/>
    <w:rsid w:val="004A1885"/>
    <w:rsid w:val="004B10FF"/>
    <w:rsid w:val="004B461C"/>
    <w:rsid w:val="004F3D1D"/>
    <w:rsid w:val="005F31D7"/>
    <w:rsid w:val="00614DBB"/>
    <w:rsid w:val="0062114E"/>
    <w:rsid w:val="0064156F"/>
    <w:rsid w:val="006677E6"/>
    <w:rsid w:val="00670A24"/>
    <w:rsid w:val="00685FFE"/>
    <w:rsid w:val="006A0328"/>
    <w:rsid w:val="006A77BB"/>
    <w:rsid w:val="006B6C7B"/>
    <w:rsid w:val="006B6F94"/>
    <w:rsid w:val="006D20D6"/>
    <w:rsid w:val="006E108D"/>
    <w:rsid w:val="00714D9D"/>
    <w:rsid w:val="0072003A"/>
    <w:rsid w:val="007218C8"/>
    <w:rsid w:val="00731607"/>
    <w:rsid w:val="0074011B"/>
    <w:rsid w:val="00780551"/>
    <w:rsid w:val="00791361"/>
    <w:rsid w:val="00797013"/>
    <w:rsid w:val="007D6DD9"/>
    <w:rsid w:val="008129BB"/>
    <w:rsid w:val="00833906"/>
    <w:rsid w:val="008642FE"/>
    <w:rsid w:val="008C5F8D"/>
    <w:rsid w:val="008E28C3"/>
    <w:rsid w:val="0096748F"/>
    <w:rsid w:val="00975AE0"/>
    <w:rsid w:val="0098239F"/>
    <w:rsid w:val="00A21218"/>
    <w:rsid w:val="00A221A9"/>
    <w:rsid w:val="00A318EC"/>
    <w:rsid w:val="00A74363"/>
    <w:rsid w:val="00A82097"/>
    <w:rsid w:val="00AB4725"/>
    <w:rsid w:val="00B024E8"/>
    <w:rsid w:val="00B039E4"/>
    <w:rsid w:val="00B14623"/>
    <w:rsid w:val="00B14B93"/>
    <w:rsid w:val="00B25DF8"/>
    <w:rsid w:val="00B567C0"/>
    <w:rsid w:val="00BB7AE0"/>
    <w:rsid w:val="00BD1E1E"/>
    <w:rsid w:val="00BE2AF3"/>
    <w:rsid w:val="00C232A2"/>
    <w:rsid w:val="00C3790D"/>
    <w:rsid w:val="00C81483"/>
    <w:rsid w:val="00C90F93"/>
    <w:rsid w:val="00CB4F06"/>
    <w:rsid w:val="00CF15D7"/>
    <w:rsid w:val="00D23946"/>
    <w:rsid w:val="00D265D5"/>
    <w:rsid w:val="00D41DBF"/>
    <w:rsid w:val="00D471F4"/>
    <w:rsid w:val="00D50AD0"/>
    <w:rsid w:val="00D51207"/>
    <w:rsid w:val="00D67800"/>
    <w:rsid w:val="00DC3BFC"/>
    <w:rsid w:val="00DC46B2"/>
    <w:rsid w:val="00DF5470"/>
    <w:rsid w:val="00E03FA3"/>
    <w:rsid w:val="00E11CEC"/>
    <w:rsid w:val="00E432E3"/>
    <w:rsid w:val="00E84ED5"/>
    <w:rsid w:val="00EC2780"/>
    <w:rsid w:val="00EC616D"/>
    <w:rsid w:val="00EE66C4"/>
    <w:rsid w:val="00F80CFE"/>
    <w:rsid w:val="00F86888"/>
    <w:rsid w:val="00FB1E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90D"/>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3790D"/>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C3790D"/>
    <w:rPr>
      <w:rFonts w:ascii="Calibri" w:eastAsia="Calibri" w:hAnsi="Calibri" w:cs="Times New Roman"/>
      <w:kern w:val="0"/>
      <w14:ligatures w14:val="none"/>
    </w:rPr>
  </w:style>
  <w:style w:type="paragraph" w:styleId="a6">
    <w:name w:val="List Paragraph"/>
    <w:basedOn w:val="a"/>
    <w:uiPriority w:val="34"/>
    <w:qFormat/>
    <w:rsid w:val="00FB1E57"/>
    <w:pPr>
      <w:ind w:left="720"/>
      <w:contextualSpacing/>
    </w:pPr>
  </w:style>
  <w:style w:type="character" w:styleId="a7">
    <w:name w:val="Hyperlink"/>
    <w:basedOn w:val="a0"/>
    <w:uiPriority w:val="99"/>
    <w:semiHidden/>
    <w:unhideWhenUsed/>
    <w:rsid w:val="003152FF"/>
    <w:rPr>
      <w:color w:val="0000FF"/>
      <w:u w:val="single"/>
    </w:rPr>
  </w:style>
  <w:style w:type="character" w:styleId="a8">
    <w:name w:val="Strong"/>
    <w:basedOn w:val="a0"/>
    <w:uiPriority w:val="22"/>
    <w:qFormat/>
    <w:rsid w:val="008129BB"/>
    <w:rPr>
      <w:b/>
      <w:bCs/>
    </w:rPr>
  </w:style>
  <w:style w:type="paragraph" w:styleId="a9">
    <w:name w:val="Balloon Text"/>
    <w:basedOn w:val="a"/>
    <w:link w:val="aa"/>
    <w:uiPriority w:val="99"/>
    <w:semiHidden/>
    <w:unhideWhenUsed/>
    <w:rsid w:val="00EC616D"/>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EC616D"/>
    <w:rPr>
      <w:rFonts w:ascii="Segoe UI" w:eastAsia="Calibr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677790">
      <w:bodyDiv w:val="1"/>
      <w:marLeft w:val="0"/>
      <w:marRight w:val="0"/>
      <w:marTop w:val="0"/>
      <w:marBottom w:val="0"/>
      <w:divBdr>
        <w:top w:val="none" w:sz="0" w:space="0" w:color="auto"/>
        <w:left w:val="none" w:sz="0" w:space="0" w:color="auto"/>
        <w:bottom w:val="none" w:sz="0" w:space="0" w:color="auto"/>
        <w:right w:val="none" w:sz="0" w:space="0" w:color="auto"/>
      </w:divBdr>
    </w:div>
    <w:div w:id="180356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zakon.rada.gov.ua/laws/show/4651-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4651-1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akon.rada.gov.ua/laws/show/4651-17" TargetMode="External"/><Relationship Id="rId4" Type="http://schemas.openxmlformats.org/officeDocument/2006/relationships/webSettings" Target="webSettings.xml"/><Relationship Id="rId9" Type="http://schemas.openxmlformats.org/officeDocument/2006/relationships/hyperlink" Target="https://zakon.rada.gov.ua/laws/show/1697-1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11424</Words>
  <Characters>6512</Characters>
  <DocSecurity>0</DocSecurity>
  <Lines>54</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2024-12-18T12:11:00Z</cp:lastPrinted>
  <dcterms:created xsi:type="dcterms:W3CDTF">2024-12-18T11:32:00Z</dcterms:created>
  <dcterms:modified xsi:type="dcterms:W3CDTF">2025-04-09T06:54:00Z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