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828" w:rsidRPr="00C749CA" w:rsidRDefault="007F7634" w:rsidP="007B5828">
      <w:pPr>
        <w:pStyle w:val="a3"/>
        <w:jc w:val="center"/>
        <w:rPr>
          <w:sz w:val="26"/>
          <w:lang w:val="uk-UA"/>
        </w:rPr>
      </w:pPr>
      <w:bookmarkStart w:id="0" w:name="_GoBack"/>
      <w:bookmarkEnd w:id="0"/>
      <w:r w:rsidRPr="007F7634">
        <w:rPr>
          <w:noProof/>
          <w:sz w:val="19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828" w:rsidRPr="00C749CA" w:rsidRDefault="007B5828" w:rsidP="007B5828">
      <w:pPr>
        <w:pStyle w:val="a3"/>
        <w:jc w:val="center"/>
        <w:rPr>
          <w:b/>
          <w:sz w:val="10"/>
          <w:lang w:val="uk-UA"/>
        </w:rPr>
      </w:pPr>
    </w:p>
    <w:p w:rsidR="007B5828" w:rsidRPr="00C749CA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C749CA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C749CA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:rsidR="007B5828" w:rsidRPr="00971F63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:rsidR="007B5828" w:rsidRPr="00C749CA" w:rsidRDefault="00C6373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C749CA">
        <w:rPr>
          <w:b/>
          <w:kern w:val="28"/>
          <w:szCs w:val="28"/>
          <w:lang w:val="uk-UA" w:eastAsia="uk-UA"/>
        </w:rPr>
        <w:t>Н А К А З</w:t>
      </w:r>
    </w:p>
    <w:p w:rsidR="00B02A96" w:rsidRPr="00971F63" w:rsidRDefault="00B02A96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C749CA" w:rsidTr="00B56081">
        <w:trPr>
          <w:trHeight w:val="460"/>
        </w:trPr>
        <w:tc>
          <w:tcPr>
            <w:tcW w:w="1765" w:type="pct"/>
            <w:hideMark/>
          </w:tcPr>
          <w:p w:rsidR="007B5828" w:rsidRPr="00C749CA" w:rsidRDefault="0014220F" w:rsidP="0014220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58070D" w:rsidRPr="00C749CA">
              <w:rPr>
                <w:b/>
                <w:lang w:val="uk-UA"/>
              </w:rPr>
              <w:t xml:space="preserve"> </w:t>
            </w:r>
            <w:r w:rsidR="00F54727" w:rsidRPr="00C749CA">
              <w:rPr>
                <w:b/>
                <w:spacing w:val="-6"/>
                <w:lang w:val="uk-UA"/>
              </w:rPr>
              <w:t>листопада</w:t>
            </w:r>
            <w:r w:rsidR="0056509D" w:rsidRPr="00C749CA">
              <w:rPr>
                <w:b/>
                <w:spacing w:val="-6"/>
                <w:lang w:val="uk-UA"/>
              </w:rPr>
              <w:t xml:space="preserve"> </w:t>
            </w:r>
            <w:r w:rsidR="007B5828" w:rsidRPr="00C749CA">
              <w:rPr>
                <w:b/>
                <w:spacing w:val="-6"/>
                <w:lang w:val="uk-UA"/>
              </w:rPr>
              <w:t>202</w:t>
            </w:r>
            <w:r w:rsidR="00305AAD" w:rsidRPr="00C749CA">
              <w:rPr>
                <w:b/>
                <w:spacing w:val="-6"/>
                <w:lang w:val="uk-UA"/>
              </w:rPr>
              <w:t>5</w:t>
            </w:r>
            <w:r w:rsidR="007B5828" w:rsidRPr="00C749CA">
              <w:rPr>
                <w:b/>
                <w:spacing w:val="-6"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:rsidR="007B5828" w:rsidRPr="00C749CA" w:rsidRDefault="007B5828" w:rsidP="00B56081">
            <w:pPr>
              <w:jc w:val="center"/>
              <w:rPr>
                <w:b/>
                <w:lang w:val="uk-UA"/>
              </w:rPr>
            </w:pPr>
            <w:r w:rsidRPr="00C749CA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:rsidR="007B5828" w:rsidRPr="00C749CA" w:rsidRDefault="007B5828" w:rsidP="0014220F">
            <w:pPr>
              <w:ind w:firstLine="567"/>
              <w:rPr>
                <w:b/>
                <w:lang w:val="uk-UA"/>
              </w:rPr>
            </w:pPr>
            <w:r w:rsidRPr="00C749CA">
              <w:rPr>
                <w:b/>
                <w:lang w:val="uk-UA"/>
              </w:rPr>
              <w:t xml:space="preserve">         </w:t>
            </w:r>
            <w:r w:rsidR="00971F63">
              <w:rPr>
                <w:b/>
                <w:lang w:val="uk-UA"/>
              </w:rPr>
              <w:t xml:space="preserve">     </w:t>
            </w:r>
            <w:r w:rsidRPr="00C749CA">
              <w:rPr>
                <w:b/>
                <w:lang w:val="uk-UA"/>
              </w:rPr>
              <w:t xml:space="preserve">   </w:t>
            </w:r>
            <w:r w:rsidR="00C6373B" w:rsidRPr="00C749CA">
              <w:rPr>
                <w:b/>
                <w:lang w:val="uk-UA"/>
              </w:rPr>
              <w:t xml:space="preserve">           </w:t>
            </w:r>
            <w:r w:rsidRPr="00C749CA">
              <w:rPr>
                <w:b/>
                <w:lang w:val="uk-UA"/>
              </w:rPr>
              <w:t xml:space="preserve">№ </w:t>
            </w:r>
            <w:r w:rsidR="0014220F">
              <w:rPr>
                <w:b/>
                <w:lang w:val="uk-UA"/>
              </w:rPr>
              <w:t>50</w:t>
            </w:r>
          </w:p>
        </w:tc>
      </w:tr>
    </w:tbl>
    <w:p w:rsidR="00F54727" w:rsidRPr="00971F63" w:rsidRDefault="00F54727" w:rsidP="007B5828">
      <w:pPr>
        <w:rPr>
          <w:b/>
          <w:szCs w:val="28"/>
          <w:lang w:val="uk-UA"/>
        </w:rPr>
      </w:pPr>
    </w:p>
    <w:p w:rsidR="008A0C66" w:rsidRDefault="00343FDC" w:rsidP="007B5828">
      <w:pPr>
        <w:rPr>
          <w:b/>
          <w:szCs w:val="28"/>
          <w:lang w:val="uk-UA"/>
        </w:rPr>
      </w:pPr>
      <w:r w:rsidRPr="00C749CA">
        <w:rPr>
          <w:b/>
          <w:szCs w:val="28"/>
          <w:lang w:val="uk-UA"/>
        </w:rPr>
        <w:t xml:space="preserve">Про </w:t>
      </w:r>
      <w:r w:rsidR="00F54727" w:rsidRPr="00C749CA">
        <w:rPr>
          <w:b/>
          <w:szCs w:val="28"/>
          <w:lang w:val="uk-UA"/>
        </w:rPr>
        <w:t xml:space="preserve">визначення відповідальних осіб </w:t>
      </w:r>
    </w:p>
    <w:p w:rsidR="008A0C66" w:rsidRDefault="00F54727" w:rsidP="007B5828">
      <w:pPr>
        <w:rPr>
          <w:b/>
          <w:szCs w:val="28"/>
          <w:lang w:val="uk-UA"/>
        </w:rPr>
      </w:pPr>
      <w:r w:rsidRPr="00C749CA">
        <w:rPr>
          <w:b/>
          <w:szCs w:val="28"/>
          <w:lang w:val="uk-UA"/>
        </w:rPr>
        <w:t xml:space="preserve">Кваліфікаційно-дисциплінарної комісії </w:t>
      </w:r>
    </w:p>
    <w:p w:rsidR="008A0C66" w:rsidRDefault="00F54727" w:rsidP="007B5828">
      <w:pPr>
        <w:rPr>
          <w:b/>
          <w:szCs w:val="28"/>
          <w:lang w:val="uk-UA"/>
        </w:rPr>
      </w:pPr>
      <w:r w:rsidRPr="00C749CA">
        <w:rPr>
          <w:b/>
          <w:szCs w:val="28"/>
          <w:lang w:val="uk-UA"/>
        </w:rPr>
        <w:t xml:space="preserve">прокурорів </w:t>
      </w:r>
      <w:r w:rsidR="008A0C66">
        <w:rPr>
          <w:b/>
          <w:szCs w:val="28"/>
          <w:lang w:val="uk-UA"/>
        </w:rPr>
        <w:t xml:space="preserve">та її Секретаріату </w:t>
      </w:r>
      <w:r w:rsidRPr="00C749CA">
        <w:rPr>
          <w:b/>
          <w:szCs w:val="28"/>
          <w:lang w:val="uk-UA"/>
        </w:rPr>
        <w:t xml:space="preserve">за оприлюднення </w:t>
      </w:r>
    </w:p>
    <w:p w:rsidR="00F54727" w:rsidRDefault="00F54727" w:rsidP="007B5828">
      <w:pPr>
        <w:rPr>
          <w:szCs w:val="28"/>
          <w:lang w:val="uk-UA"/>
        </w:rPr>
      </w:pPr>
      <w:r w:rsidRPr="00C749CA">
        <w:rPr>
          <w:b/>
          <w:szCs w:val="28"/>
          <w:lang w:val="uk-UA"/>
        </w:rPr>
        <w:t>інформації у формі відкритих даних</w:t>
      </w:r>
    </w:p>
    <w:p w:rsidR="00965689" w:rsidRDefault="00971F63" w:rsidP="007B5828">
      <w:pPr>
        <w:rPr>
          <w:i/>
          <w:szCs w:val="28"/>
          <w:lang w:val="uk-UA"/>
        </w:rPr>
      </w:pPr>
      <w:r>
        <w:rPr>
          <w:szCs w:val="28"/>
          <w:lang w:val="uk-UA"/>
        </w:rPr>
        <w:t>(</w:t>
      </w:r>
      <w:r w:rsidRPr="00971F63">
        <w:rPr>
          <w:i/>
          <w:szCs w:val="28"/>
          <w:lang w:val="uk-UA"/>
        </w:rPr>
        <w:t xml:space="preserve">із змінами, внесеними наказом </w:t>
      </w:r>
      <w:r w:rsidR="008A503A">
        <w:rPr>
          <w:i/>
          <w:szCs w:val="28"/>
          <w:lang w:val="uk-UA"/>
        </w:rPr>
        <w:t>Г</w:t>
      </w:r>
      <w:r w:rsidRPr="00971F63">
        <w:rPr>
          <w:i/>
          <w:szCs w:val="28"/>
          <w:lang w:val="uk-UA"/>
        </w:rPr>
        <w:t>олови</w:t>
      </w:r>
    </w:p>
    <w:p w:rsidR="00971F63" w:rsidRPr="00971F63" w:rsidRDefault="00971F63" w:rsidP="007B5828">
      <w:pPr>
        <w:rPr>
          <w:i/>
          <w:szCs w:val="28"/>
          <w:lang w:val="uk-UA"/>
        </w:rPr>
      </w:pPr>
      <w:r w:rsidRPr="00971F63">
        <w:rPr>
          <w:i/>
          <w:szCs w:val="28"/>
          <w:lang w:val="uk-UA"/>
        </w:rPr>
        <w:t>К</w:t>
      </w:r>
      <w:r w:rsidR="00965689">
        <w:rPr>
          <w:i/>
          <w:szCs w:val="28"/>
          <w:lang w:val="uk-UA"/>
        </w:rPr>
        <w:t>валіфікаційно-дисциплінарної комісії</w:t>
      </w:r>
    </w:p>
    <w:p w:rsidR="00971F63" w:rsidRPr="00971F63" w:rsidRDefault="00965689" w:rsidP="007B5828">
      <w:pPr>
        <w:rPr>
          <w:szCs w:val="28"/>
          <w:lang w:val="uk-UA"/>
        </w:rPr>
      </w:pPr>
      <w:r>
        <w:rPr>
          <w:i/>
          <w:szCs w:val="28"/>
          <w:lang w:val="uk-UA"/>
        </w:rPr>
        <w:t xml:space="preserve">прокурорів </w:t>
      </w:r>
      <w:r w:rsidR="00971F63" w:rsidRPr="00971F63">
        <w:rPr>
          <w:i/>
          <w:szCs w:val="28"/>
          <w:lang w:val="uk-UA"/>
        </w:rPr>
        <w:t>від 27 лютого 2026 року № 13</w:t>
      </w:r>
      <w:r w:rsidR="00971F63">
        <w:rPr>
          <w:szCs w:val="28"/>
          <w:lang w:val="uk-UA"/>
        </w:rPr>
        <w:t>)</w:t>
      </w:r>
    </w:p>
    <w:p w:rsidR="00F54727" w:rsidRPr="00971F63" w:rsidRDefault="00F54727" w:rsidP="007B5828">
      <w:pPr>
        <w:rPr>
          <w:szCs w:val="28"/>
          <w:lang w:val="uk-UA"/>
        </w:rPr>
      </w:pPr>
    </w:p>
    <w:p w:rsidR="00F54727" w:rsidRPr="00C749CA" w:rsidRDefault="00F54727" w:rsidP="00343FDC">
      <w:pPr>
        <w:ind w:firstLine="709"/>
        <w:rPr>
          <w:color w:val="000000"/>
          <w:lang w:val="uk-UA" w:eastAsia="uk-UA"/>
        </w:rPr>
      </w:pPr>
      <w:r w:rsidRPr="00C749CA">
        <w:rPr>
          <w:color w:val="000000"/>
          <w:lang w:val="uk-UA" w:eastAsia="uk-UA"/>
        </w:rPr>
        <w:t xml:space="preserve">На виконання Закону України «Про доступ до публічної інформації» </w:t>
      </w:r>
      <w:r w:rsidRPr="00C749CA">
        <w:rPr>
          <w:color w:val="000000"/>
          <w:lang w:val="uk-UA" w:eastAsia="uk-UA"/>
        </w:rPr>
        <w:br/>
        <w:t xml:space="preserve">від 13 січня 2011 року, </w:t>
      </w:r>
      <w:r w:rsidR="00F25487">
        <w:rPr>
          <w:color w:val="000000"/>
          <w:lang w:val="uk-UA" w:eastAsia="uk-UA"/>
        </w:rPr>
        <w:t xml:space="preserve">частини другої статті 78 Закону України </w:t>
      </w:r>
      <w:r w:rsidR="00F25487">
        <w:rPr>
          <w:color w:val="000000"/>
          <w:lang w:val="uk-UA" w:eastAsia="uk-UA"/>
        </w:rPr>
        <w:br/>
        <w:t xml:space="preserve">«Про прокуратуру», </w:t>
      </w:r>
      <w:r w:rsidRPr="00C749CA">
        <w:rPr>
          <w:color w:val="000000"/>
          <w:lang w:val="uk-UA" w:eastAsia="uk-UA"/>
        </w:rPr>
        <w:t xml:space="preserve">пункту 24 Положення про набори даних, які підлягають оприлюдненню у формі відкритих даних, затвердженого постановою Кабінету Міністрів України від 21 жовтня 2015 року № 835 (із змінами), </w:t>
      </w:r>
      <w:r w:rsidR="00805AA4" w:rsidRPr="00C749CA">
        <w:rPr>
          <w:color w:val="000000"/>
          <w:lang w:val="uk-UA" w:eastAsia="uk-UA"/>
        </w:rPr>
        <w:t>пункт</w:t>
      </w:r>
      <w:r w:rsidR="00151522" w:rsidRPr="00C749CA">
        <w:rPr>
          <w:color w:val="000000"/>
          <w:lang w:val="uk-UA" w:eastAsia="uk-UA"/>
        </w:rPr>
        <w:t>ів</w:t>
      </w:r>
      <w:r w:rsidR="00805AA4" w:rsidRPr="00C749CA">
        <w:rPr>
          <w:color w:val="000000"/>
          <w:lang w:val="uk-UA" w:eastAsia="uk-UA"/>
        </w:rPr>
        <w:t xml:space="preserve"> 24</w:t>
      </w:r>
      <w:r w:rsidR="00151522" w:rsidRPr="00C749CA">
        <w:rPr>
          <w:color w:val="000000"/>
          <w:lang w:val="uk-UA" w:eastAsia="uk-UA"/>
        </w:rPr>
        <w:t>, 134</w:t>
      </w:r>
      <w:r w:rsidR="00805AA4" w:rsidRPr="00C749CA">
        <w:rPr>
          <w:color w:val="000000"/>
          <w:lang w:val="uk-UA" w:eastAsia="uk-UA"/>
        </w:rPr>
        <w:t xml:space="preserve"> Положення про порядок роботи відповідного органу, що здійснює дисциплінарне провадження,</w:t>
      </w:r>
      <w:r w:rsidRPr="00C749CA">
        <w:rPr>
          <w:color w:val="000000"/>
          <w:lang w:val="uk-UA" w:eastAsia="uk-UA"/>
        </w:rPr>
        <w:t xml:space="preserve"> прийнятого всеукраїнською конференцією прокурорів 27 квітня 2017 року (із змінами)</w:t>
      </w:r>
    </w:p>
    <w:p w:rsidR="00B35A3E" w:rsidRPr="00971F63" w:rsidRDefault="00B35A3E" w:rsidP="00343FDC">
      <w:pPr>
        <w:ind w:firstLine="709"/>
        <w:rPr>
          <w:szCs w:val="28"/>
          <w:lang w:val="uk-UA"/>
        </w:rPr>
      </w:pPr>
    </w:p>
    <w:p w:rsidR="00BF038A" w:rsidRPr="00C749CA" w:rsidRDefault="000D3E2C" w:rsidP="00343FDC">
      <w:pPr>
        <w:pStyle w:val="30"/>
        <w:keepNext/>
        <w:keepLines/>
        <w:shd w:val="clear" w:color="auto" w:fill="auto"/>
        <w:spacing w:before="0" w:after="0" w:line="240" w:lineRule="auto"/>
        <w:rPr>
          <w:color w:val="000000"/>
          <w:lang w:val="uk-UA" w:eastAsia="uk-UA"/>
        </w:rPr>
      </w:pPr>
      <w:bookmarkStart w:id="1" w:name="bookmark5"/>
      <w:r w:rsidRPr="00C749CA">
        <w:rPr>
          <w:color w:val="000000"/>
          <w:lang w:val="uk-UA" w:eastAsia="uk-UA"/>
        </w:rPr>
        <w:t>НАКАЗУЮ</w:t>
      </w:r>
      <w:r w:rsidR="00BF038A" w:rsidRPr="00C749CA">
        <w:rPr>
          <w:color w:val="000000"/>
          <w:lang w:val="uk-UA" w:eastAsia="uk-UA"/>
        </w:rPr>
        <w:t>:</w:t>
      </w:r>
      <w:bookmarkEnd w:id="1"/>
    </w:p>
    <w:p w:rsidR="003535BE" w:rsidRPr="00971F63" w:rsidRDefault="003535BE" w:rsidP="00343FDC">
      <w:pPr>
        <w:pStyle w:val="30"/>
        <w:keepNext/>
        <w:keepLines/>
        <w:shd w:val="clear" w:color="auto" w:fill="auto"/>
        <w:spacing w:before="0" w:after="0" w:line="240" w:lineRule="auto"/>
        <w:rPr>
          <w:color w:val="000000"/>
          <w:lang w:val="uk-UA" w:eastAsia="uk-UA"/>
        </w:rPr>
      </w:pPr>
    </w:p>
    <w:p w:rsidR="00F54727" w:rsidRPr="00C749CA" w:rsidRDefault="00F54727" w:rsidP="00736F0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lang w:val="uk-UA"/>
        </w:rPr>
      </w:pPr>
      <w:r w:rsidRPr="00C749CA">
        <w:rPr>
          <w:lang w:val="uk-UA"/>
        </w:rPr>
        <w:t xml:space="preserve">Визначити відповідальних осіб Кваліфікаційно-дисциплінарної комісії прокурорів </w:t>
      </w:r>
      <w:r w:rsidR="008A0C66">
        <w:rPr>
          <w:lang w:val="uk-UA"/>
        </w:rPr>
        <w:t xml:space="preserve">та її Секретаріату </w:t>
      </w:r>
      <w:r w:rsidRPr="00C749CA">
        <w:rPr>
          <w:lang w:val="uk-UA"/>
        </w:rPr>
        <w:t>за оприлюднення публічної інформації у формі відкритих даних відповідно до Переліку, що додається.</w:t>
      </w:r>
    </w:p>
    <w:p w:rsidR="003339BE" w:rsidRPr="00C749CA" w:rsidRDefault="003339BE" w:rsidP="003339BE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lang w:val="uk-UA"/>
        </w:rPr>
      </w:pPr>
      <w:r w:rsidRPr="00C749CA">
        <w:rPr>
          <w:lang w:val="uk-UA"/>
        </w:rPr>
        <w:t>Оприлюднити наказ на офіційному вебсайті Кваліфікаційно-дисциплінарної комісії прокурорів та на Єдиному державному вебпорталі відкритих даних.</w:t>
      </w:r>
    </w:p>
    <w:p w:rsidR="00314877" w:rsidRPr="003339BE" w:rsidRDefault="00314877" w:rsidP="003339BE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lang w:val="uk-UA"/>
        </w:rPr>
      </w:pPr>
      <w:r w:rsidRPr="00C749CA">
        <w:rPr>
          <w:lang w:val="uk-UA"/>
        </w:rPr>
        <w:t>Визнати таким, що втрати</w:t>
      </w:r>
      <w:r w:rsidR="003339BE">
        <w:rPr>
          <w:lang w:val="uk-UA"/>
        </w:rPr>
        <w:t>в</w:t>
      </w:r>
      <w:r w:rsidRPr="003339BE">
        <w:rPr>
          <w:lang w:val="uk-UA"/>
        </w:rPr>
        <w:t xml:space="preserve"> чинність наказ голови Кваліфікаційно-дисциплінарної комісії прокурорів від 27 травня 2025 року № 18 </w:t>
      </w:r>
      <w:r w:rsidR="00736F0B" w:rsidRPr="003339BE">
        <w:rPr>
          <w:lang w:val="uk-UA"/>
        </w:rPr>
        <w:br/>
      </w:r>
      <w:r w:rsidRPr="003339BE">
        <w:rPr>
          <w:lang w:val="uk-UA"/>
        </w:rPr>
        <w:t>«Про організацію роботи з питань забезпечення доступу до публічної інформації в Кваліфікаційно-дисциплінарній комісії прокурорів».</w:t>
      </w:r>
    </w:p>
    <w:p w:rsidR="00C749CA" w:rsidRPr="00736F0B" w:rsidRDefault="00736F0B" w:rsidP="00736F0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lang w:val="uk-UA"/>
        </w:rPr>
      </w:pPr>
      <w:r>
        <w:rPr>
          <w:lang w:val="uk-UA"/>
        </w:rPr>
        <w:t xml:space="preserve">Контроль за виконанням наказу, </w:t>
      </w:r>
      <w:r w:rsidRPr="00C749CA">
        <w:rPr>
          <w:lang w:val="uk-UA"/>
        </w:rPr>
        <w:t xml:space="preserve">повним та своєчасним оприлюдненням публічної інформації у формі відкритих даних на офіційному вебсайті Кваліфікаційно-дисциплінарної комісії прокурорів та на Єдиному державному вебпорталі відкритих даних покласти на заступника начальника </w:t>
      </w:r>
      <w:r w:rsidRPr="00C749CA">
        <w:rPr>
          <w:lang w:val="uk-UA"/>
        </w:rPr>
        <w:lastRenderedPageBreak/>
        <w:t>відділу організаційного, аналітичного та інформаційного забезпечення управління організаційного забезпечення діяльності (Секретаріату) Кваліфікаційно-дисциплінарної комісії прокурорів Олександра ЯРМОНІКА.</w:t>
      </w:r>
    </w:p>
    <w:p w:rsidR="001A7C9C" w:rsidRDefault="001A7C9C" w:rsidP="00AC37C7">
      <w:pPr>
        <w:pStyle w:val="20"/>
        <w:shd w:val="clear" w:color="auto" w:fill="auto"/>
        <w:spacing w:before="0" w:after="0" w:line="240" w:lineRule="auto"/>
        <w:ind w:firstLine="0"/>
        <w:rPr>
          <w:b/>
          <w:lang w:val="uk-UA"/>
        </w:rPr>
      </w:pPr>
    </w:p>
    <w:p w:rsidR="004F22EE" w:rsidRPr="004F22EE" w:rsidRDefault="004F22EE" w:rsidP="00AC37C7">
      <w:pPr>
        <w:pStyle w:val="20"/>
        <w:shd w:val="clear" w:color="auto" w:fill="auto"/>
        <w:spacing w:before="0" w:after="0" w:line="240" w:lineRule="auto"/>
        <w:ind w:firstLine="0"/>
        <w:rPr>
          <w:b/>
          <w:lang w:val="uk-UA"/>
        </w:rPr>
      </w:pPr>
    </w:p>
    <w:p w:rsidR="00AC37C7" w:rsidRPr="00C749CA" w:rsidRDefault="00AC37C7" w:rsidP="00AC37C7">
      <w:pPr>
        <w:rPr>
          <w:b/>
          <w:kern w:val="28"/>
          <w:lang w:val="uk-UA"/>
        </w:rPr>
      </w:pPr>
      <w:r w:rsidRPr="00C749CA">
        <w:rPr>
          <w:b/>
          <w:kern w:val="28"/>
          <w:lang w:val="uk-UA"/>
        </w:rPr>
        <w:t>Голова</w:t>
      </w:r>
    </w:p>
    <w:p w:rsidR="00AC37C7" w:rsidRPr="00C749CA" w:rsidRDefault="00AC37C7" w:rsidP="00AC37C7">
      <w:pPr>
        <w:rPr>
          <w:b/>
          <w:kern w:val="28"/>
          <w:lang w:val="uk-UA"/>
        </w:rPr>
      </w:pPr>
      <w:r w:rsidRPr="00C749CA">
        <w:rPr>
          <w:b/>
          <w:kern w:val="28"/>
          <w:lang w:val="uk-UA"/>
        </w:rPr>
        <w:t xml:space="preserve">Кваліфікаційно-дисциплінарної </w:t>
      </w:r>
    </w:p>
    <w:p w:rsidR="00AC37C7" w:rsidRPr="00C749CA" w:rsidRDefault="00AC37C7" w:rsidP="003B3A7B">
      <w:pPr>
        <w:rPr>
          <w:b/>
          <w:kern w:val="28"/>
          <w:lang w:val="uk-UA"/>
        </w:rPr>
      </w:pPr>
      <w:r w:rsidRPr="00C749CA">
        <w:rPr>
          <w:b/>
          <w:kern w:val="28"/>
          <w:lang w:val="uk-UA"/>
        </w:rPr>
        <w:t>комісії прокурорів</w:t>
      </w:r>
      <w:r w:rsidRPr="00C749CA">
        <w:rPr>
          <w:b/>
          <w:kern w:val="28"/>
          <w:lang w:val="uk-UA"/>
        </w:rPr>
        <w:tab/>
      </w:r>
      <w:r w:rsidRPr="00C749CA">
        <w:rPr>
          <w:b/>
          <w:kern w:val="28"/>
          <w:lang w:val="uk-UA"/>
        </w:rPr>
        <w:tab/>
      </w:r>
      <w:r w:rsidRPr="00C749CA">
        <w:rPr>
          <w:b/>
          <w:kern w:val="28"/>
          <w:lang w:val="uk-UA"/>
        </w:rPr>
        <w:tab/>
      </w:r>
      <w:r w:rsidRPr="00C749CA">
        <w:rPr>
          <w:b/>
          <w:kern w:val="28"/>
          <w:lang w:val="uk-UA"/>
        </w:rPr>
        <w:tab/>
      </w:r>
      <w:r w:rsidRPr="00C749CA">
        <w:rPr>
          <w:b/>
          <w:kern w:val="28"/>
          <w:lang w:val="uk-UA"/>
        </w:rPr>
        <w:tab/>
      </w:r>
      <w:r w:rsidRPr="00C749CA">
        <w:rPr>
          <w:b/>
          <w:kern w:val="28"/>
          <w:lang w:val="uk-UA"/>
        </w:rPr>
        <w:tab/>
        <w:t xml:space="preserve">          Максим РАДЗІВОН</w:t>
      </w: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971F63" w:rsidRDefault="00971F63" w:rsidP="001A7C9C">
      <w:pPr>
        <w:jc w:val="right"/>
        <w:rPr>
          <w:kern w:val="28"/>
          <w:szCs w:val="28"/>
          <w:lang w:val="uk-UA"/>
        </w:rPr>
      </w:pPr>
    </w:p>
    <w:p w:rsidR="001A7C9C" w:rsidRDefault="001A7C9C" w:rsidP="008A503A">
      <w:pPr>
        <w:ind w:left="4678"/>
        <w:rPr>
          <w:i/>
          <w:kern w:val="28"/>
          <w:szCs w:val="28"/>
          <w:lang w:val="uk-UA"/>
        </w:rPr>
      </w:pPr>
      <w:r w:rsidRPr="001A2A2C">
        <w:rPr>
          <w:i/>
          <w:kern w:val="28"/>
          <w:szCs w:val="28"/>
          <w:lang w:val="uk-UA"/>
        </w:rPr>
        <w:lastRenderedPageBreak/>
        <w:t>Додаток</w:t>
      </w:r>
    </w:p>
    <w:p w:rsidR="008A503A" w:rsidRDefault="004F22EE" w:rsidP="008A503A">
      <w:pPr>
        <w:ind w:left="4678"/>
        <w:jc w:val="left"/>
        <w:rPr>
          <w:i/>
          <w:kern w:val="28"/>
          <w:szCs w:val="28"/>
          <w:lang w:val="uk-UA"/>
        </w:rPr>
      </w:pPr>
      <w:r>
        <w:rPr>
          <w:i/>
          <w:kern w:val="28"/>
          <w:szCs w:val="28"/>
          <w:lang w:val="uk-UA"/>
        </w:rPr>
        <w:t xml:space="preserve">(в редакції наказу </w:t>
      </w:r>
      <w:r w:rsidR="008A503A">
        <w:rPr>
          <w:i/>
          <w:kern w:val="28"/>
          <w:szCs w:val="28"/>
          <w:lang w:val="uk-UA"/>
        </w:rPr>
        <w:t>Г</w:t>
      </w:r>
      <w:r>
        <w:rPr>
          <w:i/>
          <w:kern w:val="28"/>
          <w:szCs w:val="28"/>
          <w:lang w:val="uk-UA"/>
        </w:rPr>
        <w:t>олови К</w:t>
      </w:r>
      <w:r w:rsidR="00965689">
        <w:rPr>
          <w:i/>
          <w:kern w:val="28"/>
          <w:szCs w:val="28"/>
          <w:lang w:val="uk-UA"/>
        </w:rPr>
        <w:t>валіфікаційно-</w:t>
      </w:r>
    </w:p>
    <w:p w:rsidR="00965689" w:rsidRDefault="00965689" w:rsidP="008A503A">
      <w:pPr>
        <w:ind w:left="4678"/>
        <w:jc w:val="left"/>
        <w:rPr>
          <w:i/>
          <w:kern w:val="28"/>
          <w:szCs w:val="28"/>
          <w:lang w:val="uk-UA"/>
        </w:rPr>
      </w:pPr>
      <w:r>
        <w:rPr>
          <w:i/>
          <w:kern w:val="28"/>
          <w:szCs w:val="28"/>
          <w:lang w:val="uk-UA"/>
        </w:rPr>
        <w:t>дисциплінарної комісії прокурорів</w:t>
      </w:r>
    </w:p>
    <w:p w:rsidR="004F22EE" w:rsidRPr="001A2A2C" w:rsidRDefault="004F22EE" w:rsidP="008A503A">
      <w:pPr>
        <w:ind w:left="4678"/>
        <w:jc w:val="left"/>
        <w:rPr>
          <w:i/>
          <w:kern w:val="28"/>
          <w:szCs w:val="28"/>
          <w:lang w:val="uk-UA"/>
        </w:rPr>
      </w:pPr>
      <w:r>
        <w:rPr>
          <w:i/>
          <w:kern w:val="28"/>
          <w:szCs w:val="28"/>
          <w:lang w:val="uk-UA"/>
        </w:rPr>
        <w:t>від 27 лютого 2026 року № 13)</w:t>
      </w:r>
    </w:p>
    <w:p w:rsidR="001A2A2C" w:rsidRDefault="001A2A2C" w:rsidP="001A7C9C">
      <w:pPr>
        <w:jc w:val="right"/>
        <w:rPr>
          <w:kern w:val="28"/>
          <w:sz w:val="40"/>
          <w:szCs w:val="40"/>
          <w:lang w:val="uk-UA"/>
        </w:rPr>
      </w:pPr>
    </w:p>
    <w:p w:rsidR="004F22EE" w:rsidRPr="004F22EE" w:rsidRDefault="004F22EE" w:rsidP="001A7C9C">
      <w:pPr>
        <w:jc w:val="right"/>
        <w:rPr>
          <w:kern w:val="28"/>
          <w:sz w:val="40"/>
          <w:szCs w:val="40"/>
          <w:lang w:val="uk-UA"/>
        </w:rPr>
      </w:pPr>
    </w:p>
    <w:p w:rsidR="004F22EE" w:rsidRPr="001A2A2C" w:rsidRDefault="004F22EE" w:rsidP="004F22EE">
      <w:pPr>
        <w:jc w:val="center"/>
        <w:rPr>
          <w:b/>
          <w:kern w:val="28"/>
          <w:szCs w:val="28"/>
          <w:lang w:val="uk-UA"/>
        </w:rPr>
      </w:pPr>
      <w:r w:rsidRPr="001A2A2C">
        <w:rPr>
          <w:b/>
          <w:kern w:val="28"/>
          <w:szCs w:val="28"/>
          <w:lang w:val="uk-UA"/>
        </w:rPr>
        <w:t>ПЕРЕЛІК</w:t>
      </w:r>
    </w:p>
    <w:p w:rsidR="004F22EE" w:rsidRPr="00C749CA" w:rsidRDefault="004F22EE" w:rsidP="004F22EE">
      <w:pPr>
        <w:jc w:val="center"/>
        <w:rPr>
          <w:b/>
          <w:kern w:val="28"/>
          <w:lang w:val="uk-UA"/>
        </w:rPr>
      </w:pPr>
      <w:r w:rsidRPr="00C749CA">
        <w:rPr>
          <w:b/>
          <w:kern w:val="28"/>
          <w:lang w:val="uk-UA"/>
        </w:rPr>
        <w:t xml:space="preserve">відповідальних осіб Кваліфікаційно-дисциплінарної комісії </w:t>
      </w:r>
      <w:r>
        <w:rPr>
          <w:b/>
          <w:kern w:val="28"/>
          <w:lang w:val="uk-UA"/>
        </w:rPr>
        <w:br/>
      </w:r>
      <w:r w:rsidRPr="00C749CA">
        <w:rPr>
          <w:b/>
          <w:kern w:val="28"/>
          <w:lang w:val="uk-UA"/>
        </w:rPr>
        <w:t xml:space="preserve">прокурорів </w:t>
      </w:r>
      <w:r>
        <w:rPr>
          <w:b/>
          <w:kern w:val="28"/>
          <w:lang w:val="uk-UA"/>
        </w:rPr>
        <w:t xml:space="preserve">та її Секретаріату </w:t>
      </w:r>
      <w:r w:rsidRPr="00C749CA">
        <w:rPr>
          <w:b/>
          <w:kern w:val="28"/>
          <w:lang w:val="uk-UA"/>
        </w:rPr>
        <w:t xml:space="preserve">за оприлюднення публічної </w:t>
      </w:r>
      <w:r>
        <w:rPr>
          <w:b/>
          <w:kern w:val="28"/>
          <w:lang w:val="uk-UA"/>
        </w:rPr>
        <w:br/>
      </w:r>
      <w:r w:rsidRPr="00C749CA">
        <w:rPr>
          <w:b/>
          <w:kern w:val="28"/>
          <w:lang w:val="uk-UA"/>
        </w:rPr>
        <w:t>інформації у формі відкритих даних</w:t>
      </w:r>
    </w:p>
    <w:p w:rsidR="004F22EE" w:rsidRPr="001A2A2C" w:rsidRDefault="004F22EE" w:rsidP="004F22EE">
      <w:pPr>
        <w:jc w:val="right"/>
        <w:rPr>
          <w:i/>
          <w:kern w:val="28"/>
          <w:sz w:val="40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42"/>
        <w:gridCol w:w="3265"/>
        <w:gridCol w:w="2721"/>
      </w:tblGrid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b/>
                <w:szCs w:val="28"/>
                <w:lang w:val="uk-UA"/>
              </w:rPr>
            </w:pPr>
            <w:r w:rsidRPr="00C749CA">
              <w:rPr>
                <w:b/>
                <w:szCs w:val="28"/>
                <w:lang w:val="uk-UA"/>
              </w:rPr>
              <w:t>Назва набору даних</w:t>
            </w:r>
          </w:p>
        </w:tc>
        <w:tc>
          <w:tcPr>
            <w:tcW w:w="3402" w:type="dxa"/>
          </w:tcPr>
          <w:p w:rsidR="004F22EE" w:rsidRPr="00C749CA" w:rsidRDefault="004F22EE" w:rsidP="00BD6109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Кваліфікаційно-дисциплінарна комісія прокурорів / н</w:t>
            </w:r>
            <w:r w:rsidRPr="00C749CA">
              <w:rPr>
                <w:b/>
                <w:szCs w:val="28"/>
                <w:lang w:val="uk-UA"/>
              </w:rPr>
              <w:t>азва структурного підрозділу</w:t>
            </w:r>
            <w:r>
              <w:rPr>
                <w:b/>
                <w:szCs w:val="28"/>
                <w:lang w:val="uk-UA"/>
              </w:rPr>
              <w:t xml:space="preserve"> Секретаріату</w:t>
            </w:r>
          </w:p>
        </w:tc>
        <w:tc>
          <w:tcPr>
            <w:tcW w:w="2800" w:type="dxa"/>
          </w:tcPr>
          <w:p w:rsidR="004F22EE" w:rsidRPr="00C749CA" w:rsidRDefault="004F22EE" w:rsidP="00BD6109">
            <w:pPr>
              <w:jc w:val="center"/>
              <w:rPr>
                <w:b/>
                <w:szCs w:val="28"/>
                <w:lang w:val="uk-UA"/>
              </w:rPr>
            </w:pPr>
            <w:r w:rsidRPr="00C749CA">
              <w:rPr>
                <w:b/>
                <w:szCs w:val="28"/>
                <w:lang w:val="uk-UA"/>
              </w:rPr>
              <w:t>Власне ім’я та прізвище відповідальн</w:t>
            </w:r>
            <w:r>
              <w:rPr>
                <w:b/>
                <w:szCs w:val="28"/>
                <w:lang w:val="uk-UA"/>
              </w:rPr>
              <w:t>их</w:t>
            </w:r>
            <w:r w:rsidRPr="00C749CA">
              <w:rPr>
                <w:b/>
                <w:szCs w:val="28"/>
                <w:lang w:val="uk-UA"/>
              </w:rPr>
              <w:t xml:space="preserve"> ос</w:t>
            </w:r>
            <w:r>
              <w:rPr>
                <w:b/>
                <w:szCs w:val="28"/>
                <w:lang w:val="uk-UA"/>
              </w:rPr>
              <w:t>іб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shd w:val="clear" w:color="auto" w:fill="FFFFFF" w:themeFill="background1"/>
                <w:lang w:val="uk-UA"/>
              </w:rPr>
              <w:t>Довідник підприємств, установ, організацій, що належать до сфери управління розпорядника інформації, та територіальних органів розпорядника інформації, зокрема їх ідентифікаційних кодів юридичної особи в Єдиному державному реєстрі підприємств і організацій України, офіційних веб-сайтів, адрес електронної пошти, номерів телефонів, адрес місцезнаходження</w:t>
            </w:r>
            <w:r w:rsidRPr="00C749CA">
              <w:rPr>
                <w:color w:val="333333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Cs w:val="28"/>
                <w:shd w:val="clear" w:color="auto" w:fill="FFFFFF" w:themeFill="background1"/>
                <w:lang w:val="uk-UA"/>
              </w:rPr>
              <w:t>Кваліфікаційно</w:t>
            </w:r>
            <w:r w:rsidRPr="00C749CA">
              <w:rPr>
                <w:szCs w:val="28"/>
                <w:shd w:val="clear" w:color="auto" w:fill="FFFFFF" w:themeFill="background1"/>
                <w:lang w:val="uk-UA"/>
              </w:rPr>
              <w:t>-дисциплінарної комісії прокурорів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Кваліфікаційно-дисциплінарна комісія прокурорів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Євгенія МНИШЕНКО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Олександр </w:t>
            </w: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ЯРМОНІК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shd w:val="clear" w:color="auto" w:fill="FFFFFF" w:themeFill="background1"/>
                <w:lang w:val="uk-UA"/>
              </w:rPr>
              <w:t>Інформація про структуру (організаційну структуру) розпорядника інформації – Кваліфікаційно-дисциплінарна комісія прокурорів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Олександр </w:t>
            </w: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ЯРМОНІК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lang w:val="uk-UA"/>
              </w:rPr>
            </w:pPr>
            <w:r w:rsidRPr="00C749CA">
              <w:rPr>
                <w:lang w:val="uk-UA"/>
              </w:rPr>
              <w:lastRenderedPageBreak/>
              <w:t>Звіти, у тому числі щодо задоволення запитів на інформацію</w:t>
            </w: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Олександр </w:t>
            </w: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ЯРМОНІК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lang w:val="uk-UA"/>
              </w:rPr>
              <w:t>Реєстр наборів даних, що перебувають у володінні розпорядника інформації – Кваліфікаційно-дисциплінарна комісія прокурорів</w:t>
            </w:r>
            <w:r w:rsidRPr="00C749CA">
              <w:rPr>
                <w:szCs w:val="28"/>
                <w:shd w:val="clear" w:color="auto" w:fill="E7EEF3"/>
                <w:lang w:val="uk-UA"/>
              </w:rPr>
              <w:t xml:space="preserve">  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Ольга </w:t>
            </w:r>
            <w:r w:rsidRPr="00C749CA">
              <w:rPr>
                <w:szCs w:val="28"/>
                <w:lang w:val="uk-UA"/>
              </w:rPr>
              <w:br/>
              <w:t>ЗУБРИЦЬКА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bCs/>
                <w:lang w:val="uk-UA"/>
              </w:rPr>
              <w:t>Переліки нормативно-правових актів, актів індивідуальної дії (крім внутрішньоорганізаційних), прийнятих розпорядником інформації, проекти рішень, що підлягають обговоренню, а також документ розпорядника інформації про визначення особи (осіб) відповідальних за оприлюднення відкритих даних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</w:t>
            </w:r>
            <w:r w:rsidRPr="00C749CA">
              <w:rPr>
                <w:szCs w:val="28"/>
                <w:lang w:val="uk-UA"/>
              </w:rPr>
              <w:t>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Вячеслав ГАВІНСЬКИЙ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shd w:val="clear" w:color="auto" w:fill="FFFFFF" w:themeFill="background1"/>
                <w:lang w:val="uk-UA"/>
              </w:rPr>
              <w:t>Інформація про нормативно-правові засади діяльності розпорядника інформації – Кваліфікаційно-дисциплінарна комісія прокурорів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Ольга </w:t>
            </w:r>
            <w:r w:rsidRPr="00C749CA">
              <w:rPr>
                <w:szCs w:val="28"/>
                <w:lang w:val="uk-UA"/>
              </w:rPr>
              <w:br/>
              <w:t>ЗУБРИЦЬКА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color w:val="000000"/>
                <w:szCs w:val="28"/>
                <w:lang w:val="uk-UA" w:eastAsia="uk-UA"/>
              </w:rPr>
              <w:t xml:space="preserve">Інформація про отримане майно (обладнання, програмне забезпечення) </w:t>
            </w:r>
            <w:r>
              <w:rPr>
                <w:color w:val="000000"/>
                <w:szCs w:val="28"/>
                <w:lang w:val="uk-UA" w:eastAsia="uk-UA"/>
              </w:rPr>
              <w:br/>
            </w:r>
            <w:r w:rsidRPr="00C749CA">
              <w:rPr>
                <w:color w:val="000000"/>
                <w:szCs w:val="28"/>
                <w:lang w:val="uk-UA" w:eastAsia="uk-UA"/>
              </w:rPr>
              <w:t>у рамках міжнародної технічної допомоги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Вячеслав </w:t>
            </w:r>
            <w:r>
              <w:rPr>
                <w:szCs w:val="28"/>
                <w:lang w:val="uk-UA"/>
              </w:rPr>
              <w:br/>
              <w:t>ГАВІНСЬКИЙ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lang w:val="uk-UA"/>
              </w:rPr>
              <w:lastRenderedPageBreak/>
              <w:t>Інформація із системи обліку публічної інформації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Вячеслав ГАВІНСЬКИЙ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shd w:val="clear" w:color="auto" w:fill="FFFFFF" w:themeFill="background1"/>
                <w:lang w:val="uk-UA"/>
              </w:rPr>
              <w:t xml:space="preserve">Результати </w:t>
            </w:r>
            <w:r w:rsidRPr="00C749CA">
              <w:rPr>
                <w:szCs w:val="28"/>
                <w:shd w:val="clear" w:color="auto" w:fill="FFFFFF" w:themeFill="background1"/>
                <w:lang w:val="uk-UA"/>
              </w:rPr>
              <w:br/>
              <w:t>інформаційного аудиту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</w:t>
            </w:r>
            <w:r>
              <w:rPr>
                <w:szCs w:val="28"/>
                <w:lang w:val="uk-UA"/>
              </w:rPr>
              <w:br/>
              <w:t>ДРАГА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shd w:val="clear" w:color="auto" w:fill="FFFFFF" w:themeFill="background1"/>
                <w:lang w:val="uk-UA"/>
              </w:rPr>
              <w:t>Порядки денні засідань Комісії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Олександр </w:t>
            </w:r>
            <w:r w:rsidRPr="00C749CA">
              <w:rPr>
                <w:szCs w:val="28"/>
                <w:lang w:val="uk-UA"/>
              </w:rPr>
              <w:br/>
              <w:t>ЯРМОНІК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Рішення Комісії (зокрема одноосібні рішення її членів) з питань притягнення прокурорів до дисциплінарної відповідальності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підготовки матеріалів щодо дисциплінарної відповідальності, звільнення прокурорів </w:t>
            </w:r>
            <w:r w:rsidRPr="00C749CA">
              <w:rPr>
                <w:szCs w:val="28"/>
                <w:lang w:val="uk-UA"/>
              </w:rPr>
              <w:br/>
              <w:t>з посад та забезпечення представництва в суді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Данило </w:t>
            </w:r>
            <w:r>
              <w:rPr>
                <w:szCs w:val="28"/>
                <w:lang w:val="uk-UA"/>
              </w:rPr>
              <w:br/>
              <w:t>ТАХТАРОВ</w:t>
            </w:r>
          </w:p>
        </w:tc>
      </w:tr>
      <w:tr w:rsidR="004F22EE" w:rsidRPr="00C749CA" w:rsidTr="00BD6109">
        <w:tc>
          <w:tcPr>
            <w:tcW w:w="3652" w:type="dxa"/>
          </w:tcPr>
          <w:p w:rsidR="004F22EE" w:rsidRPr="00C749CA" w:rsidRDefault="004F22EE" w:rsidP="00BD6109">
            <w:pPr>
              <w:shd w:val="clear" w:color="auto" w:fill="FFFFFF" w:themeFill="background1"/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Рішення Комісії  з інших питань (не пов’язаних з питаннями притягнення прокурорів до дисциплінарної відповідальності</w:t>
            </w:r>
          </w:p>
        </w:tc>
        <w:tc>
          <w:tcPr>
            <w:tcW w:w="3402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Відділ </w:t>
            </w:r>
            <w:r>
              <w:rPr>
                <w:szCs w:val="28"/>
                <w:lang w:val="uk-UA"/>
              </w:rPr>
              <w:t xml:space="preserve">інформаційно-комунікативної роботи 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з питань добору, переведення прокурорів та забезпечення представництва в суді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>Відділ організаційного, аналітичного та інформаційного забезпечення</w:t>
            </w:r>
          </w:p>
          <w:p w:rsidR="004F22EE" w:rsidRPr="00C749CA" w:rsidRDefault="004F22EE" w:rsidP="004F22EE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lastRenderedPageBreak/>
              <w:t xml:space="preserve">Відділ підготовки матеріалів щодо дисциплінарної відповідальності, звільнення прокурорів </w:t>
            </w:r>
            <w:r w:rsidRPr="00C749CA">
              <w:rPr>
                <w:szCs w:val="28"/>
                <w:lang w:val="uk-UA"/>
              </w:rPr>
              <w:br/>
              <w:t>з посад та забезпечення представництва в суді</w:t>
            </w:r>
          </w:p>
        </w:tc>
        <w:tc>
          <w:tcPr>
            <w:tcW w:w="2800" w:type="dxa"/>
          </w:tcPr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Віталій МИКИТЕНКО</w:t>
            </w: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Андрій </w:t>
            </w:r>
            <w:r>
              <w:rPr>
                <w:szCs w:val="28"/>
                <w:lang w:val="uk-UA"/>
              </w:rPr>
              <w:br/>
              <w:t>ВОЛЬВАХ</w:t>
            </w: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Default="004F22EE" w:rsidP="00BD6109">
            <w:pPr>
              <w:jc w:val="center"/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 w:rsidRPr="00C749CA">
              <w:rPr>
                <w:szCs w:val="28"/>
                <w:lang w:val="uk-UA"/>
              </w:rPr>
              <w:t xml:space="preserve">Ольга </w:t>
            </w:r>
            <w:r w:rsidRPr="00C749CA">
              <w:rPr>
                <w:szCs w:val="28"/>
                <w:lang w:val="uk-UA"/>
              </w:rPr>
              <w:br/>
              <w:t>ЗУБРИЦЬКА</w:t>
            </w:r>
          </w:p>
          <w:p w:rsidR="004F22EE" w:rsidRDefault="004F22EE" w:rsidP="00BD6109">
            <w:pPr>
              <w:rPr>
                <w:szCs w:val="28"/>
                <w:lang w:val="uk-UA"/>
              </w:rPr>
            </w:pPr>
          </w:p>
          <w:p w:rsidR="004F22EE" w:rsidRDefault="004F22EE" w:rsidP="00BD6109">
            <w:pPr>
              <w:rPr>
                <w:szCs w:val="28"/>
                <w:lang w:val="uk-UA"/>
              </w:rPr>
            </w:pPr>
          </w:p>
          <w:p w:rsidR="004F22EE" w:rsidRDefault="004F22EE" w:rsidP="00BD6109">
            <w:pPr>
              <w:rPr>
                <w:szCs w:val="28"/>
                <w:lang w:val="uk-UA"/>
              </w:rPr>
            </w:pPr>
          </w:p>
          <w:p w:rsidR="004F22EE" w:rsidRPr="00C749CA" w:rsidRDefault="004F22EE" w:rsidP="00BD6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 xml:space="preserve">Данило </w:t>
            </w:r>
            <w:r>
              <w:rPr>
                <w:szCs w:val="28"/>
                <w:lang w:val="uk-UA"/>
              </w:rPr>
              <w:br/>
              <w:t>ТАХТАРОВ</w:t>
            </w:r>
          </w:p>
        </w:tc>
      </w:tr>
    </w:tbl>
    <w:p w:rsidR="004F22EE" w:rsidRPr="001A2A2C" w:rsidRDefault="004F22EE" w:rsidP="001A7C9C">
      <w:pPr>
        <w:jc w:val="right"/>
        <w:rPr>
          <w:i/>
          <w:kern w:val="28"/>
          <w:sz w:val="18"/>
          <w:szCs w:val="28"/>
          <w:lang w:val="uk-UA"/>
        </w:rPr>
      </w:pPr>
    </w:p>
    <w:sectPr w:rsidR="004F22EE" w:rsidRPr="001A2A2C" w:rsidSect="004F22E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EA1" w:rsidRDefault="005D5EA1">
      <w:r>
        <w:separator/>
      </w:r>
    </w:p>
  </w:endnote>
  <w:endnote w:type="continuationSeparator" w:id="0">
    <w:p w:rsidR="005D5EA1" w:rsidRDefault="005D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EA1" w:rsidRDefault="005D5EA1">
      <w:r>
        <w:separator/>
      </w:r>
    </w:p>
  </w:footnote>
  <w:footnote w:type="continuationSeparator" w:id="0">
    <w:p w:rsidR="005D5EA1" w:rsidRDefault="005D5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2D" w:rsidRDefault="007B58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1920">
      <w:rPr>
        <w:noProof/>
      </w:rPr>
      <w:t>2</w:t>
    </w:r>
    <w:r>
      <w:fldChar w:fldCharType="end"/>
    </w:r>
  </w:p>
  <w:p w:rsidR="0036002D" w:rsidRDefault="003600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B05"/>
    <w:multiLevelType w:val="multilevel"/>
    <w:tmpl w:val="C49C15D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134A3D19"/>
    <w:multiLevelType w:val="hybridMultilevel"/>
    <w:tmpl w:val="5606BCF2"/>
    <w:lvl w:ilvl="0" w:tplc="6BAE5F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306D2E"/>
    <w:multiLevelType w:val="hybridMultilevel"/>
    <w:tmpl w:val="981A8D58"/>
    <w:lvl w:ilvl="0" w:tplc="D9EA7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E06F2"/>
    <w:multiLevelType w:val="multilevel"/>
    <w:tmpl w:val="BE4265B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4" w15:restartNumberingAfterBreak="0">
    <w:nsid w:val="7F4420B2"/>
    <w:multiLevelType w:val="hybridMultilevel"/>
    <w:tmpl w:val="5ACE051C"/>
    <w:lvl w:ilvl="0" w:tplc="664037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140BB"/>
    <w:rsid w:val="00026223"/>
    <w:rsid w:val="00027D68"/>
    <w:rsid w:val="00067748"/>
    <w:rsid w:val="000718F6"/>
    <w:rsid w:val="00085C0D"/>
    <w:rsid w:val="000B79F9"/>
    <w:rsid w:val="000C1D0A"/>
    <w:rsid w:val="000D3DAA"/>
    <w:rsid w:val="000D3E2C"/>
    <w:rsid w:val="00107AB6"/>
    <w:rsid w:val="001327B7"/>
    <w:rsid w:val="00142198"/>
    <w:rsid w:val="0014220F"/>
    <w:rsid w:val="00151522"/>
    <w:rsid w:val="0015524E"/>
    <w:rsid w:val="0015679D"/>
    <w:rsid w:val="00163B54"/>
    <w:rsid w:val="00183263"/>
    <w:rsid w:val="00196496"/>
    <w:rsid w:val="001A19B6"/>
    <w:rsid w:val="001A2A2C"/>
    <w:rsid w:val="001A54C7"/>
    <w:rsid w:val="001A7C9C"/>
    <w:rsid w:val="001C1793"/>
    <w:rsid w:val="00211035"/>
    <w:rsid w:val="00236AE8"/>
    <w:rsid w:val="00237220"/>
    <w:rsid w:val="00237730"/>
    <w:rsid w:val="00247002"/>
    <w:rsid w:val="00251D97"/>
    <w:rsid w:val="0025535C"/>
    <w:rsid w:val="00275B1F"/>
    <w:rsid w:val="00281568"/>
    <w:rsid w:val="002A1C67"/>
    <w:rsid w:val="002E31E8"/>
    <w:rsid w:val="002F364C"/>
    <w:rsid w:val="002F5E0F"/>
    <w:rsid w:val="002F7BF9"/>
    <w:rsid w:val="003050F0"/>
    <w:rsid w:val="00305AAD"/>
    <w:rsid w:val="00307468"/>
    <w:rsid w:val="0031435F"/>
    <w:rsid w:val="00314877"/>
    <w:rsid w:val="00324735"/>
    <w:rsid w:val="00326AAE"/>
    <w:rsid w:val="00332C90"/>
    <w:rsid w:val="003339BE"/>
    <w:rsid w:val="00341843"/>
    <w:rsid w:val="0034342D"/>
    <w:rsid w:val="00343FDC"/>
    <w:rsid w:val="00346744"/>
    <w:rsid w:val="003535BE"/>
    <w:rsid w:val="0036002D"/>
    <w:rsid w:val="00363751"/>
    <w:rsid w:val="0038497C"/>
    <w:rsid w:val="00387B82"/>
    <w:rsid w:val="003935CA"/>
    <w:rsid w:val="003B29FF"/>
    <w:rsid w:val="003B3A7B"/>
    <w:rsid w:val="003B75F8"/>
    <w:rsid w:val="003B7709"/>
    <w:rsid w:val="003C5C38"/>
    <w:rsid w:val="003C702E"/>
    <w:rsid w:val="003D6BCC"/>
    <w:rsid w:val="003E0EB0"/>
    <w:rsid w:val="003E3387"/>
    <w:rsid w:val="00444338"/>
    <w:rsid w:val="00467DE7"/>
    <w:rsid w:val="00480D11"/>
    <w:rsid w:val="00490AAF"/>
    <w:rsid w:val="004B4BC4"/>
    <w:rsid w:val="004C0EFE"/>
    <w:rsid w:val="004C2200"/>
    <w:rsid w:val="004C4829"/>
    <w:rsid w:val="004D28CA"/>
    <w:rsid w:val="004F22EE"/>
    <w:rsid w:val="00504E2F"/>
    <w:rsid w:val="00506A3B"/>
    <w:rsid w:val="00533EFA"/>
    <w:rsid w:val="005604F3"/>
    <w:rsid w:val="0056509D"/>
    <w:rsid w:val="0058070D"/>
    <w:rsid w:val="00592EE9"/>
    <w:rsid w:val="00594CAD"/>
    <w:rsid w:val="005C50C1"/>
    <w:rsid w:val="005D0132"/>
    <w:rsid w:val="005D5E0F"/>
    <w:rsid w:val="005D5EA1"/>
    <w:rsid w:val="005E2718"/>
    <w:rsid w:val="005F2CBC"/>
    <w:rsid w:val="005F7EFF"/>
    <w:rsid w:val="006072E6"/>
    <w:rsid w:val="00607E7E"/>
    <w:rsid w:val="00610957"/>
    <w:rsid w:val="00626D9F"/>
    <w:rsid w:val="00627A36"/>
    <w:rsid w:val="00630B3B"/>
    <w:rsid w:val="00681D82"/>
    <w:rsid w:val="006C0222"/>
    <w:rsid w:val="006D7F87"/>
    <w:rsid w:val="006E53E1"/>
    <w:rsid w:val="006E53E4"/>
    <w:rsid w:val="006F5FFB"/>
    <w:rsid w:val="007015E4"/>
    <w:rsid w:val="00710691"/>
    <w:rsid w:val="00710DE5"/>
    <w:rsid w:val="00711B14"/>
    <w:rsid w:val="00720254"/>
    <w:rsid w:val="00736F0B"/>
    <w:rsid w:val="0074244B"/>
    <w:rsid w:val="00760452"/>
    <w:rsid w:val="00762FD7"/>
    <w:rsid w:val="00770C0B"/>
    <w:rsid w:val="00796C9D"/>
    <w:rsid w:val="00797A94"/>
    <w:rsid w:val="007A2F6B"/>
    <w:rsid w:val="007B52B2"/>
    <w:rsid w:val="007B5828"/>
    <w:rsid w:val="007C674B"/>
    <w:rsid w:val="007F7634"/>
    <w:rsid w:val="00805AA4"/>
    <w:rsid w:val="00811CB2"/>
    <w:rsid w:val="00820EDA"/>
    <w:rsid w:val="00821876"/>
    <w:rsid w:val="00837ED1"/>
    <w:rsid w:val="008559DF"/>
    <w:rsid w:val="0086708C"/>
    <w:rsid w:val="008834BA"/>
    <w:rsid w:val="0088744D"/>
    <w:rsid w:val="00896C5C"/>
    <w:rsid w:val="008A0C66"/>
    <w:rsid w:val="008A2559"/>
    <w:rsid w:val="008A503A"/>
    <w:rsid w:val="00914710"/>
    <w:rsid w:val="00931832"/>
    <w:rsid w:val="0094525B"/>
    <w:rsid w:val="0095110F"/>
    <w:rsid w:val="00952758"/>
    <w:rsid w:val="00965689"/>
    <w:rsid w:val="00971F63"/>
    <w:rsid w:val="00972035"/>
    <w:rsid w:val="00977D8D"/>
    <w:rsid w:val="009A2B86"/>
    <w:rsid w:val="009A5B0D"/>
    <w:rsid w:val="009B2C1C"/>
    <w:rsid w:val="009D4DEB"/>
    <w:rsid w:val="00A05D5E"/>
    <w:rsid w:val="00A50A50"/>
    <w:rsid w:val="00A51CE9"/>
    <w:rsid w:val="00A676D4"/>
    <w:rsid w:val="00A7409F"/>
    <w:rsid w:val="00A92F28"/>
    <w:rsid w:val="00AC37C7"/>
    <w:rsid w:val="00AC3AAB"/>
    <w:rsid w:val="00AD325B"/>
    <w:rsid w:val="00AE0B12"/>
    <w:rsid w:val="00AE2957"/>
    <w:rsid w:val="00AF09D2"/>
    <w:rsid w:val="00AF201B"/>
    <w:rsid w:val="00AF30EE"/>
    <w:rsid w:val="00B02A96"/>
    <w:rsid w:val="00B10A84"/>
    <w:rsid w:val="00B13600"/>
    <w:rsid w:val="00B15262"/>
    <w:rsid w:val="00B24AAF"/>
    <w:rsid w:val="00B26CC2"/>
    <w:rsid w:val="00B330DA"/>
    <w:rsid w:val="00B35A3E"/>
    <w:rsid w:val="00B43B6B"/>
    <w:rsid w:val="00B56081"/>
    <w:rsid w:val="00B61ADE"/>
    <w:rsid w:val="00B624CC"/>
    <w:rsid w:val="00B6632A"/>
    <w:rsid w:val="00B75536"/>
    <w:rsid w:val="00B81920"/>
    <w:rsid w:val="00B95EEE"/>
    <w:rsid w:val="00BC47AB"/>
    <w:rsid w:val="00BC67DC"/>
    <w:rsid w:val="00BE0E8F"/>
    <w:rsid w:val="00BF038A"/>
    <w:rsid w:val="00C00B42"/>
    <w:rsid w:val="00C128E3"/>
    <w:rsid w:val="00C3425D"/>
    <w:rsid w:val="00C521F5"/>
    <w:rsid w:val="00C578FB"/>
    <w:rsid w:val="00C61D66"/>
    <w:rsid w:val="00C6373B"/>
    <w:rsid w:val="00C6506A"/>
    <w:rsid w:val="00C749CA"/>
    <w:rsid w:val="00CA26DC"/>
    <w:rsid w:val="00CA30A4"/>
    <w:rsid w:val="00CD10E2"/>
    <w:rsid w:val="00CD174B"/>
    <w:rsid w:val="00CE0DA6"/>
    <w:rsid w:val="00D1243E"/>
    <w:rsid w:val="00D17124"/>
    <w:rsid w:val="00D21158"/>
    <w:rsid w:val="00D2118B"/>
    <w:rsid w:val="00D25E29"/>
    <w:rsid w:val="00D275BA"/>
    <w:rsid w:val="00D4165F"/>
    <w:rsid w:val="00D453EA"/>
    <w:rsid w:val="00D51C97"/>
    <w:rsid w:val="00D82FDF"/>
    <w:rsid w:val="00DB377C"/>
    <w:rsid w:val="00DC258A"/>
    <w:rsid w:val="00DC70BC"/>
    <w:rsid w:val="00DD370F"/>
    <w:rsid w:val="00DD726A"/>
    <w:rsid w:val="00DE52F8"/>
    <w:rsid w:val="00DF7337"/>
    <w:rsid w:val="00E17C74"/>
    <w:rsid w:val="00E22C8F"/>
    <w:rsid w:val="00E34942"/>
    <w:rsid w:val="00E42AC3"/>
    <w:rsid w:val="00E458C4"/>
    <w:rsid w:val="00E45D9C"/>
    <w:rsid w:val="00E618A4"/>
    <w:rsid w:val="00E9064B"/>
    <w:rsid w:val="00E9128C"/>
    <w:rsid w:val="00EB2752"/>
    <w:rsid w:val="00ED132C"/>
    <w:rsid w:val="00EE024C"/>
    <w:rsid w:val="00EF3344"/>
    <w:rsid w:val="00EF4F77"/>
    <w:rsid w:val="00EF6FC6"/>
    <w:rsid w:val="00F25487"/>
    <w:rsid w:val="00F303E7"/>
    <w:rsid w:val="00F30C7C"/>
    <w:rsid w:val="00F54727"/>
    <w:rsid w:val="00F5798F"/>
    <w:rsid w:val="00F6255C"/>
    <w:rsid w:val="00FA7718"/>
    <w:rsid w:val="00FB3555"/>
    <w:rsid w:val="00FC2B44"/>
    <w:rsid w:val="00FD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060345-2207-4CAF-AC12-FFC5D57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B582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A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24AAF"/>
    <w:rPr>
      <w:rFonts w:ascii="Segoe UI" w:hAnsi="Segoe UI" w:cs="Segoe UI"/>
      <w:sz w:val="18"/>
      <w:szCs w:val="18"/>
      <w:lang w:val="x-none" w:eastAsia="ru-RU"/>
    </w:rPr>
  </w:style>
  <w:style w:type="character" w:customStyle="1" w:styleId="3">
    <w:name w:val="Заголовок №3_"/>
    <w:basedOn w:val="a0"/>
    <w:link w:val="30"/>
    <w:locked/>
    <w:rsid w:val="00BF038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BF038A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8">
    <w:name w:val="Колонтитул_"/>
    <w:basedOn w:val="a0"/>
    <w:rsid w:val="00BF038A"/>
    <w:rPr>
      <w:rFonts w:ascii="Times New Roman" w:hAnsi="Times New Roman" w:cs="Times New Roman"/>
      <w:b/>
      <w:bCs/>
      <w:sz w:val="28"/>
      <w:szCs w:val="28"/>
      <w:u w:val="none"/>
      <w:lang w:val="ru-RU" w:eastAsia="ru-RU"/>
    </w:rPr>
  </w:style>
  <w:style w:type="character" w:customStyle="1" w:styleId="a9">
    <w:name w:val="Колонтитул"/>
    <w:basedOn w:val="a8"/>
    <w:rsid w:val="00BF038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30">
    <w:name w:val="Заголовок №3"/>
    <w:basedOn w:val="a"/>
    <w:link w:val="3"/>
    <w:rsid w:val="00BF038A"/>
    <w:pPr>
      <w:widowControl w:val="0"/>
      <w:shd w:val="clear" w:color="auto" w:fill="FFFFFF"/>
      <w:spacing w:before="540" w:after="600" w:line="240" w:lineRule="atLeast"/>
      <w:jc w:val="center"/>
      <w:outlineLvl w:val="2"/>
    </w:pPr>
    <w:rPr>
      <w:b/>
      <w:bCs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BF038A"/>
    <w:pPr>
      <w:widowControl w:val="0"/>
      <w:shd w:val="clear" w:color="auto" w:fill="FFFFFF"/>
      <w:spacing w:before="840" w:after="540" w:line="320" w:lineRule="exact"/>
      <w:ind w:firstLine="780"/>
    </w:pPr>
    <w:rPr>
      <w:szCs w:val="28"/>
      <w:lang w:eastAsia="en-US"/>
    </w:rPr>
  </w:style>
  <w:style w:type="character" w:customStyle="1" w:styleId="21">
    <w:name w:val="Основной текст (2) + Полужирный"/>
    <w:basedOn w:val="2"/>
    <w:rsid w:val="00BF038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C61D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C61D6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spanrvts0">
    <w:name w:val="span_rvts0"/>
    <w:basedOn w:val="a0"/>
    <w:rsid w:val="00C6506A"/>
    <w:rPr>
      <w:rFonts w:ascii="Times New Roman" w:hAnsi="Times New Roman" w:cs="Times New Roman"/>
      <w:sz w:val="24"/>
      <w:szCs w:val="24"/>
    </w:rPr>
  </w:style>
  <w:style w:type="character" w:customStyle="1" w:styleId="spanrvts23">
    <w:name w:val="span_rvts23"/>
    <w:basedOn w:val="a0"/>
    <w:rsid w:val="00C6506A"/>
    <w:rPr>
      <w:rFonts w:ascii="Times New Roman" w:hAnsi="Times New Roman" w:cs="Times New Roman"/>
      <w:b/>
      <w:bCs/>
      <w:sz w:val="32"/>
      <w:szCs w:val="32"/>
    </w:rPr>
  </w:style>
  <w:style w:type="paragraph" w:customStyle="1" w:styleId="rvps6">
    <w:name w:val="rvps6"/>
    <w:basedOn w:val="a"/>
    <w:rsid w:val="00C6506A"/>
    <w:pPr>
      <w:jc w:val="center"/>
    </w:pPr>
    <w:rPr>
      <w:sz w:val="24"/>
      <w:lang w:val="en-US" w:eastAsia="en-US"/>
    </w:rPr>
  </w:style>
  <w:style w:type="table" w:styleId="ac">
    <w:name w:val="Table Grid"/>
    <w:basedOn w:val="a1"/>
    <w:uiPriority w:val="39"/>
    <w:rsid w:val="000D3DA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91A08-76DE-4754-AFA4-960A99A2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4052</Words>
  <Characters>2311</Characters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2026-02-27T13:57:00Z</cp:lastPrinted>
  <dcterms:created xsi:type="dcterms:W3CDTF">2026-03-04T09:00:00Z</dcterms:created>
  <dcterms:modified xsi:type="dcterms:W3CDTF">2026-03-04T09:00:00Z</dcterms:modified>
</cp:coreProperties>
</file>