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074A4239" w:rsidR="00492C7A" w:rsidRPr="00D35EAF" w:rsidRDefault="00160494" w:rsidP="00843637">
      <w:pPr>
        <w:rPr>
          <w:rFonts w:ascii="Times New Roman" w:hAnsi="Times New Roman"/>
          <w:b/>
          <w:kern w:val="28"/>
          <w:sz w:val="28"/>
          <w:szCs w:val="28"/>
          <w:lang w:eastAsia="uk-UA"/>
        </w:rPr>
      </w:pPr>
      <w:r>
        <w:rPr>
          <w:rFonts w:ascii="Times New Roman" w:hAnsi="Times New Roman"/>
          <w:b/>
          <w:kern w:val="28"/>
          <w:sz w:val="28"/>
          <w:szCs w:val="28"/>
          <w:lang w:eastAsia="uk-UA"/>
        </w:rPr>
        <w:t>03</w:t>
      </w:r>
      <w:r w:rsidR="00843637" w:rsidRPr="00E840C7">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843637" w:rsidRPr="00E840C7">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225470">
        <w:rPr>
          <w:rFonts w:ascii="Times New Roman" w:hAnsi="Times New Roman"/>
          <w:b/>
          <w:kern w:val="28"/>
          <w:sz w:val="28"/>
          <w:szCs w:val="28"/>
          <w:lang w:eastAsia="uk-UA"/>
        </w:rPr>
        <w:t>68</w:t>
      </w:r>
      <w:r w:rsidR="00843637" w:rsidRPr="00D35EAF">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0AD08B71" w:rsidR="00843637" w:rsidRDefault="00843637" w:rsidP="00492C7A">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391943">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160494">
        <w:rPr>
          <w:rFonts w:ascii="Times New Roman" w:hAnsi="Times New Roman"/>
          <w:sz w:val="28"/>
          <w:szCs w:val="28"/>
        </w:rPr>
        <w:t xml:space="preserve">заступника </w:t>
      </w:r>
      <w:r w:rsidR="00CD4FDB" w:rsidRPr="00D35EAF">
        <w:rPr>
          <w:rFonts w:ascii="Times New Roman" w:hAnsi="Times New Roman"/>
          <w:sz w:val="28"/>
          <w:szCs w:val="28"/>
        </w:rPr>
        <w:t xml:space="preserve">начальника </w:t>
      </w:r>
      <w:r w:rsidR="00160494">
        <w:rPr>
          <w:rFonts w:ascii="Times New Roman" w:hAnsi="Times New Roman"/>
          <w:sz w:val="28"/>
          <w:szCs w:val="28"/>
        </w:rPr>
        <w:t xml:space="preserve">другого відділу </w:t>
      </w:r>
      <w:r w:rsidR="00160494" w:rsidRPr="00D35EAF">
        <w:rPr>
          <w:rFonts w:ascii="Times New Roman" w:hAnsi="Times New Roman"/>
          <w:sz w:val="28"/>
          <w:szCs w:val="28"/>
        </w:rPr>
        <w:t xml:space="preserve">процесуального керівництва досудовим розслідуванням та підтримання публічного обвинувачення </w:t>
      </w:r>
      <w:r w:rsidR="00CD4FDB" w:rsidRPr="00D35EAF">
        <w:rPr>
          <w:rFonts w:ascii="Times New Roman" w:hAnsi="Times New Roman"/>
          <w:sz w:val="28"/>
          <w:szCs w:val="28"/>
        </w:rPr>
        <w:t xml:space="preserve">управління </w:t>
      </w:r>
      <w:r w:rsidR="00160494">
        <w:rPr>
          <w:rFonts w:ascii="Times New Roman" w:hAnsi="Times New Roman"/>
          <w:sz w:val="28"/>
          <w:szCs w:val="28"/>
        </w:rPr>
        <w:t xml:space="preserve">нагляду за додержанням законів у сфері протидії організованій злочинності </w:t>
      </w:r>
      <w:r w:rsidR="00CD4FDB" w:rsidRPr="00D35EAF">
        <w:rPr>
          <w:rFonts w:ascii="Times New Roman" w:hAnsi="Times New Roman"/>
          <w:sz w:val="28"/>
          <w:szCs w:val="28"/>
        </w:rPr>
        <w:t>Департаменту нагляду за додерж</w:t>
      </w:r>
      <w:r w:rsidR="00B8177E" w:rsidRPr="00D35EAF">
        <w:rPr>
          <w:rFonts w:ascii="Times New Roman" w:hAnsi="Times New Roman"/>
          <w:sz w:val="28"/>
          <w:szCs w:val="28"/>
        </w:rPr>
        <w:t>анням законів Національною поліц</w:t>
      </w:r>
      <w:r w:rsidR="00CD4FDB" w:rsidRPr="00D35EAF">
        <w:rPr>
          <w:rFonts w:ascii="Times New Roman" w:hAnsi="Times New Roman"/>
          <w:sz w:val="28"/>
          <w:szCs w:val="28"/>
        </w:rPr>
        <w:t xml:space="preserve">ією України та органами, які ведуть боротьбу з організованою злочинністю, Офісу Генерального прокурора </w:t>
      </w:r>
      <w:r w:rsidR="00160494">
        <w:rPr>
          <w:rFonts w:ascii="Times New Roman" w:hAnsi="Times New Roman"/>
          <w:sz w:val="28"/>
          <w:szCs w:val="28"/>
        </w:rPr>
        <w:t>Кокоріна Олега Юрій</w:t>
      </w:r>
      <w:r w:rsidR="00724F05" w:rsidRPr="00D35EAF">
        <w:rPr>
          <w:rFonts w:ascii="Times New Roman" w:hAnsi="Times New Roman"/>
          <w:sz w:val="28"/>
          <w:szCs w:val="28"/>
        </w:rPr>
        <w:t>овича</w:t>
      </w:r>
      <w:r w:rsidR="00225470">
        <w:rPr>
          <w:rFonts w:ascii="Times New Roman" w:hAnsi="Times New Roman"/>
          <w:sz w:val="28"/>
          <w:szCs w:val="28"/>
        </w:rPr>
        <w:t xml:space="preserve"> (далі – прокурор </w:t>
      </w:r>
      <w:r w:rsidR="00160494">
        <w:rPr>
          <w:rFonts w:ascii="Times New Roman" w:hAnsi="Times New Roman"/>
          <w:sz w:val="28"/>
          <w:szCs w:val="28"/>
        </w:rPr>
        <w:t>Кокорін</w:t>
      </w:r>
      <w:r w:rsidR="00225470">
        <w:rPr>
          <w:rFonts w:ascii="Times New Roman" w:hAnsi="Times New Roman"/>
          <w:sz w:val="28"/>
          <w:szCs w:val="28"/>
        </w:rPr>
        <w:t xml:space="preserve"> О.</w:t>
      </w:r>
      <w:r w:rsidR="00160494">
        <w:rPr>
          <w:rFonts w:ascii="Times New Roman" w:hAnsi="Times New Roman"/>
          <w:sz w:val="28"/>
          <w:szCs w:val="28"/>
        </w:rPr>
        <w:t>Ю</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6A30A82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391943">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724F05" w:rsidRPr="00D35EAF">
        <w:rPr>
          <w:rFonts w:ascii="Times New Roman" w:hAnsi="Times New Roman"/>
          <w:sz w:val="28"/>
          <w:szCs w:val="28"/>
        </w:rPr>
        <w:t>о</w:t>
      </w:r>
      <w:r w:rsidRPr="00D35EAF">
        <w:rPr>
          <w:rFonts w:ascii="Times New Roman" w:hAnsi="Times New Roman"/>
          <w:sz w:val="28"/>
          <w:szCs w:val="28"/>
        </w:rPr>
        <w:t xml:space="preserve">м </w:t>
      </w:r>
      <w:r w:rsidR="00160494">
        <w:rPr>
          <w:rFonts w:ascii="Times New Roman" w:hAnsi="Times New Roman"/>
          <w:sz w:val="28"/>
          <w:szCs w:val="28"/>
        </w:rPr>
        <w:t>Кокоріним О.Ю</w:t>
      </w:r>
      <w:r w:rsidR="00724F05" w:rsidRPr="00D35EAF">
        <w:rPr>
          <w:rFonts w:ascii="Times New Roman" w:hAnsi="Times New Roman"/>
          <w:sz w:val="28"/>
          <w:szCs w:val="28"/>
        </w:rPr>
        <w:t>.</w:t>
      </w:r>
    </w:p>
    <w:p w14:paraId="1026768B" w14:textId="769EFD78"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160494">
        <w:rPr>
          <w:rFonts w:ascii="Times New Roman" w:hAnsi="Times New Roman"/>
          <w:sz w:val="28"/>
          <w:szCs w:val="28"/>
        </w:rPr>
        <w:t>27</w:t>
      </w:r>
      <w:r w:rsidRPr="00D35EAF">
        <w:rPr>
          <w:rFonts w:ascii="Times New Roman" w:hAnsi="Times New Roman"/>
          <w:sz w:val="28"/>
          <w:szCs w:val="28"/>
        </w:rPr>
        <w:t xml:space="preserve"> </w:t>
      </w:r>
      <w:r w:rsidR="00160494">
        <w:rPr>
          <w:rFonts w:ascii="Times New Roman" w:hAnsi="Times New Roman"/>
          <w:sz w:val="28"/>
          <w:szCs w:val="28"/>
        </w:rPr>
        <w:t>січ</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5641BE8" w14:textId="4638E9FE" w:rsidR="00D249A1"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3F2D0A" w:rsidRPr="00D35EAF">
        <w:rPr>
          <w:rFonts w:ascii="Times New Roman" w:hAnsi="Times New Roman"/>
          <w:sz w:val="28"/>
          <w:szCs w:val="28"/>
        </w:rPr>
        <w:t>к</w:t>
      </w:r>
      <w:r w:rsidRPr="00D35EAF">
        <w:rPr>
          <w:rFonts w:ascii="Times New Roman" w:hAnsi="Times New Roman"/>
          <w:sz w:val="28"/>
          <w:szCs w:val="28"/>
        </w:rPr>
        <w:t xml:space="preserve"> зазначи</w:t>
      </w:r>
      <w:r w:rsidR="003F2D0A" w:rsidRPr="00D35EAF">
        <w:rPr>
          <w:rFonts w:ascii="Times New Roman" w:hAnsi="Times New Roman"/>
          <w:sz w:val="28"/>
          <w:szCs w:val="28"/>
        </w:rPr>
        <w:t xml:space="preserve">в, </w:t>
      </w:r>
      <w:r w:rsidR="00724F05" w:rsidRPr="00D35EAF">
        <w:rPr>
          <w:rFonts w:ascii="Times New Roman" w:hAnsi="Times New Roman"/>
          <w:sz w:val="28"/>
          <w:szCs w:val="28"/>
        </w:rPr>
        <w:t xml:space="preserve">що Головним слідчим управлінням Національної поліції України </w:t>
      </w:r>
      <w:r w:rsidR="0039002F" w:rsidRPr="00D35EAF">
        <w:rPr>
          <w:rFonts w:ascii="Times New Roman" w:hAnsi="Times New Roman"/>
          <w:sz w:val="28"/>
          <w:szCs w:val="28"/>
        </w:rPr>
        <w:t>проводи</w:t>
      </w:r>
      <w:r w:rsidR="00160494">
        <w:rPr>
          <w:rFonts w:ascii="Times New Roman" w:hAnsi="Times New Roman"/>
          <w:sz w:val="28"/>
          <w:szCs w:val="28"/>
        </w:rPr>
        <w:t>ло</w:t>
      </w:r>
      <w:r w:rsidR="0039002F" w:rsidRPr="00D35EAF">
        <w:rPr>
          <w:rFonts w:ascii="Times New Roman" w:hAnsi="Times New Roman"/>
          <w:sz w:val="28"/>
          <w:szCs w:val="28"/>
        </w:rPr>
        <w:t>ся досудове розслідування</w:t>
      </w:r>
      <w:r w:rsidR="003F2D0A" w:rsidRPr="00D35EAF">
        <w:rPr>
          <w:rFonts w:ascii="Times New Roman" w:hAnsi="Times New Roman"/>
          <w:sz w:val="28"/>
          <w:szCs w:val="28"/>
        </w:rPr>
        <w:t xml:space="preserve"> </w:t>
      </w:r>
      <w:r w:rsidR="004824F2">
        <w:rPr>
          <w:rFonts w:ascii="Times New Roman" w:hAnsi="Times New Roman"/>
          <w:sz w:val="28"/>
          <w:szCs w:val="28"/>
        </w:rPr>
        <w:t xml:space="preserve">стосовно нього </w:t>
      </w:r>
      <w:r w:rsidR="0065004D" w:rsidRPr="00D35EAF">
        <w:rPr>
          <w:rFonts w:ascii="Times New Roman" w:hAnsi="Times New Roman"/>
          <w:sz w:val="28"/>
          <w:szCs w:val="28"/>
        </w:rPr>
        <w:t>у кримінальному провадженні</w:t>
      </w:r>
      <w:r w:rsidR="0039002F" w:rsidRPr="00D35EAF">
        <w:rPr>
          <w:rFonts w:ascii="Times New Roman" w:hAnsi="Times New Roman"/>
          <w:sz w:val="28"/>
          <w:szCs w:val="28"/>
        </w:rPr>
        <w:t xml:space="preserve"> </w:t>
      </w:r>
      <w:r w:rsidR="0065004D" w:rsidRPr="00D35EAF">
        <w:rPr>
          <w:rFonts w:ascii="Times New Roman" w:hAnsi="Times New Roman"/>
          <w:sz w:val="28"/>
          <w:szCs w:val="28"/>
        </w:rPr>
        <w:t>№</w:t>
      </w:r>
      <w:r w:rsidR="00225470">
        <w:rPr>
          <w:rFonts w:ascii="Times New Roman" w:hAnsi="Times New Roman"/>
          <w:sz w:val="28"/>
          <w:szCs w:val="28"/>
        </w:rPr>
        <w:t> </w:t>
      </w:r>
      <w:r w:rsidR="00391943">
        <w:rPr>
          <w:rFonts w:ascii="Times New Roman" w:hAnsi="Times New Roman"/>
          <w:sz w:val="28"/>
          <w:szCs w:val="28"/>
        </w:rPr>
        <w:t>(конфіденційна інформація)</w:t>
      </w:r>
      <w:r w:rsidR="0065004D" w:rsidRPr="00D35EAF">
        <w:rPr>
          <w:rFonts w:ascii="Times New Roman" w:hAnsi="Times New Roman"/>
          <w:sz w:val="28"/>
          <w:szCs w:val="28"/>
        </w:rPr>
        <w:t xml:space="preserve"> від </w:t>
      </w:r>
      <w:r w:rsidR="00160494">
        <w:rPr>
          <w:rFonts w:ascii="Times New Roman" w:hAnsi="Times New Roman"/>
          <w:sz w:val="28"/>
          <w:szCs w:val="28"/>
        </w:rPr>
        <w:t>04</w:t>
      </w:r>
      <w:r w:rsidR="00FA12AC" w:rsidRPr="00D35EAF">
        <w:rPr>
          <w:rFonts w:ascii="Times New Roman" w:hAnsi="Times New Roman"/>
          <w:sz w:val="28"/>
          <w:szCs w:val="28"/>
        </w:rPr>
        <w:t xml:space="preserve"> </w:t>
      </w:r>
      <w:r w:rsidR="00160494">
        <w:rPr>
          <w:rFonts w:ascii="Times New Roman" w:hAnsi="Times New Roman"/>
          <w:sz w:val="28"/>
          <w:szCs w:val="28"/>
        </w:rPr>
        <w:t>листопада</w:t>
      </w:r>
      <w:r w:rsidR="00FA12AC" w:rsidRPr="00D35EAF">
        <w:rPr>
          <w:rFonts w:ascii="Times New Roman" w:hAnsi="Times New Roman"/>
          <w:sz w:val="28"/>
          <w:szCs w:val="28"/>
        </w:rPr>
        <w:t xml:space="preserve"> </w:t>
      </w:r>
      <w:r w:rsidR="00391943">
        <w:rPr>
          <w:rFonts w:ascii="Times New Roman" w:hAnsi="Times New Roman"/>
          <w:sz w:val="28"/>
          <w:szCs w:val="28"/>
        </w:rPr>
        <w:t>2</w:t>
      </w:r>
      <w:r w:rsidR="0065004D" w:rsidRPr="00D35EAF">
        <w:rPr>
          <w:rFonts w:ascii="Times New Roman" w:hAnsi="Times New Roman"/>
          <w:sz w:val="28"/>
          <w:szCs w:val="28"/>
        </w:rPr>
        <w:t>0</w:t>
      </w:r>
      <w:r w:rsidR="000536B7" w:rsidRPr="00D35EAF">
        <w:rPr>
          <w:rFonts w:ascii="Times New Roman" w:hAnsi="Times New Roman"/>
          <w:sz w:val="28"/>
          <w:szCs w:val="28"/>
        </w:rPr>
        <w:t>2</w:t>
      </w:r>
      <w:r w:rsidR="00160494">
        <w:rPr>
          <w:rFonts w:ascii="Times New Roman" w:hAnsi="Times New Roman"/>
          <w:sz w:val="28"/>
          <w:szCs w:val="28"/>
        </w:rPr>
        <w:t>4</w:t>
      </w:r>
      <w:r w:rsidR="00FA12AC" w:rsidRPr="00D35EAF">
        <w:rPr>
          <w:rFonts w:ascii="Times New Roman" w:hAnsi="Times New Roman"/>
          <w:sz w:val="28"/>
          <w:szCs w:val="28"/>
        </w:rPr>
        <w:t xml:space="preserve"> року</w:t>
      </w:r>
      <w:r w:rsidR="009F7057">
        <w:rPr>
          <w:rFonts w:ascii="Times New Roman" w:hAnsi="Times New Roman"/>
          <w:sz w:val="28"/>
          <w:szCs w:val="28"/>
        </w:rPr>
        <w:t xml:space="preserve"> у вчиненні кримінального правопорушення, передбаченого частинами третьою та четвертою статті 358 Кримінального кодексу України</w:t>
      </w:r>
      <w:r w:rsidR="000536B7" w:rsidRPr="00D35EAF">
        <w:rPr>
          <w:rFonts w:ascii="Times New Roman" w:hAnsi="Times New Roman"/>
          <w:sz w:val="28"/>
          <w:szCs w:val="28"/>
        </w:rPr>
        <w:t>.</w:t>
      </w:r>
      <w:r w:rsidR="0039002F" w:rsidRPr="00D35EAF">
        <w:rPr>
          <w:rFonts w:ascii="Times New Roman" w:hAnsi="Times New Roman"/>
          <w:sz w:val="28"/>
          <w:szCs w:val="28"/>
        </w:rPr>
        <w:t xml:space="preserve"> Процесуальне керівництво у цьому провадженні здійсню</w:t>
      </w:r>
      <w:r w:rsidR="009F7057">
        <w:rPr>
          <w:rFonts w:ascii="Times New Roman" w:hAnsi="Times New Roman"/>
          <w:sz w:val="28"/>
          <w:szCs w:val="28"/>
        </w:rPr>
        <w:t>вали</w:t>
      </w:r>
      <w:r w:rsidR="0039002F" w:rsidRPr="00D35EAF">
        <w:rPr>
          <w:rFonts w:ascii="Times New Roman" w:hAnsi="Times New Roman"/>
          <w:sz w:val="28"/>
          <w:szCs w:val="28"/>
        </w:rPr>
        <w:t xml:space="preserve"> прокурори Офісу Генерального прокурора</w:t>
      </w:r>
      <w:r w:rsidR="00160494">
        <w:rPr>
          <w:rFonts w:ascii="Times New Roman" w:hAnsi="Times New Roman"/>
          <w:sz w:val="28"/>
          <w:szCs w:val="28"/>
        </w:rPr>
        <w:t xml:space="preserve">, старшим групи яких визначено </w:t>
      </w:r>
      <w:r w:rsidR="00160494" w:rsidRPr="00D35EAF">
        <w:rPr>
          <w:rFonts w:ascii="Times New Roman" w:hAnsi="Times New Roman"/>
          <w:sz w:val="28"/>
          <w:szCs w:val="28"/>
        </w:rPr>
        <w:t>прокурор</w:t>
      </w:r>
      <w:r w:rsidR="00160494">
        <w:rPr>
          <w:rFonts w:ascii="Times New Roman" w:hAnsi="Times New Roman"/>
          <w:sz w:val="28"/>
          <w:szCs w:val="28"/>
        </w:rPr>
        <w:t>а</w:t>
      </w:r>
      <w:r w:rsidR="00160494" w:rsidRPr="00D35EAF">
        <w:rPr>
          <w:rFonts w:ascii="Times New Roman" w:hAnsi="Times New Roman"/>
          <w:sz w:val="28"/>
          <w:szCs w:val="28"/>
        </w:rPr>
        <w:t xml:space="preserve"> </w:t>
      </w:r>
      <w:r w:rsidR="00160494">
        <w:rPr>
          <w:rFonts w:ascii="Times New Roman" w:hAnsi="Times New Roman"/>
          <w:sz w:val="28"/>
          <w:szCs w:val="28"/>
        </w:rPr>
        <w:t>Кокоріна О.Ю</w:t>
      </w:r>
      <w:r w:rsidR="0039002F" w:rsidRPr="00D35EAF">
        <w:rPr>
          <w:rFonts w:ascii="Times New Roman" w:hAnsi="Times New Roman"/>
          <w:sz w:val="28"/>
          <w:szCs w:val="28"/>
        </w:rPr>
        <w:t>.</w:t>
      </w:r>
      <w:r w:rsidR="0064018E" w:rsidRPr="00D35EAF">
        <w:rPr>
          <w:rFonts w:ascii="Times New Roman" w:hAnsi="Times New Roman"/>
          <w:sz w:val="28"/>
          <w:szCs w:val="28"/>
        </w:rPr>
        <w:t xml:space="preserve"> </w:t>
      </w:r>
    </w:p>
    <w:p w14:paraId="534C9576" w14:textId="71E2EF33" w:rsidR="009F7057" w:rsidRPr="00D35EAF" w:rsidRDefault="009F7057"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13 грудня 2024 року обвинувальний акт у цьому провадженні направлено для розгляду до Святошинського районного суду міста Києва, підготовче засідання у якому призначено на 31 січня 2025 року. </w:t>
      </w:r>
    </w:p>
    <w:p w14:paraId="462C83A8" w14:textId="3952D21B" w:rsidR="009F7057" w:rsidRPr="00D35EAF" w:rsidRDefault="009F7057" w:rsidP="009F7057">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CB69EC" w:rsidRPr="00D35EAF">
        <w:rPr>
          <w:rFonts w:ascii="Times New Roman" w:hAnsi="Times New Roman"/>
          <w:sz w:val="28"/>
          <w:szCs w:val="28"/>
        </w:rPr>
        <w:t>а думку скаржни</w:t>
      </w:r>
      <w:r w:rsidR="003F2D0A" w:rsidRPr="00D35EAF">
        <w:rPr>
          <w:rFonts w:ascii="Times New Roman" w:hAnsi="Times New Roman"/>
          <w:sz w:val="28"/>
          <w:szCs w:val="28"/>
        </w:rPr>
        <w:t>ка</w:t>
      </w:r>
      <w:r w:rsidR="00CB69EC" w:rsidRPr="00D35EAF">
        <w:rPr>
          <w:rFonts w:ascii="Times New Roman" w:hAnsi="Times New Roman"/>
          <w:sz w:val="28"/>
          <w:szCs w:val="28"/>
        </w:rPr>
        <w:t>,</w:t>
      </w:r>
      <w:r w:rsidR="003F2D0A" w:rsidRPr="00D35EAF">
        <w:rPr>
          <w:rFonts w:ascii="Times New Roman" w:hAnsi="Times New Roman"/>
          <w:sz w:val="28"/>
          <w:szCs w:val="28"/>
        </w:rPr>
        <w:t xml:space="preserve"> </w:t>
      </w:r>
      <w:r w:rsidRPr="00D35EAF">
        <w:rPr>
          <w:rFonts w:ascii="Times New Roman" w:hAnsi="Times New Roman"/>
          <w:sz w:val="28"/>
          <w:szCs w:val="28"/>
        </w:rPr>
        <w:t xml:space="preserve">прокурором </w:t>
      </w:r>
      <w:r>
        <w:rPr>
          <w:rFonts w:ascii="Times New Roman" w:hAnsi="Times New Roman"/>
          <w:sz w:val="28"/>
          <w:szCs w:val="28"/>
        </w:rPr>
        <w:t>Кокоріним О.Ю</w:t>
      </w:r>
      <w:r w:rsidRPr="00D35EAF">
        <w:rPr>
          <w:rFonts w:ascii="Times New Roman" w:hAnsi="Times New Roman"/>
          <w:sz w:val="28"/>
          <w:szCs w:val="28"/>
        </w:rPr>
        <w:t>.</w:t>
      </w:r>
      <w:r>
        <w:rPr>
          <w:rFonts w:ascii="Times New Roman" w:hAnsi="Times New Roman"/>
          <w:sz w:val="28"/>
          <w:szCs w:val="28"/>
        </w:rPr>
        <w:t xml:space="preserve"> 16 січня </w:t>
      </w:r>
      <w:r>
        <w:rPr>
          <w:rFonts w:ascii="Times New Roman" w:hAnsi="Times New Roman"/>
          <w:sz w:val="28"/>
          <w:szCs w:val="28"/>
        </w:rPr>
        <w:br/>
        <w:t>2025 року безпідставно подано клопотання про продовження строку дії обов’язків, передбачених частиною п’ятою статті 194 Кримінального процесуального кодексу України, слідчому судді Печерського районного суду міста Києва,</w:t>
      </w:r>
      <w:r w:rsidR="004824F2">
        <w:rPr>
          <w:rFonts w:ascii="Times New Roman" w:hAnsi="Times New Roman"/>
          <w:sz w:val="28"/>
          <w:szCs w:val="28"/>
        </w:rPr>
        <w:t xml:space="preserve"> що є прямим порушенням процесуального законодавства та порушенням прав обвинуваченого на справедливий судовий розгляд.</w:t>
      </w:r>
    </w:p>
    <w:p w14:paraId="19B10535" w14:textId="67B0586C"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w:t>
      </w:r>
      <w:r w:rsidR="00391943">
        <w:rPr>
          <w:rFonts w:ascii="Times New Roman" w:hAnsi="Times New Roman"/>
          <w:sz w:val="28"/>
          <w:szCs w:val="28"/>
        </w:rPr>
        <w:t xml:space="preserve">ОСОБА_1 </w:t>
      </w:r>
      <w:r w:rsidRPr="00D35EAF">
        <w:rPr>
          <w:rFonts w:ascii="Times New Roman" w:hAnsi="Times New Roman"/>
          <w:sz w:val="28"/>
          <w:szCs w:val="28"/>
        </w:rPr>
        <w:t>просить притягнути прокурор</w:t>
      </w:r>
      <w:r w:rsidR="00BE7A85" w:rsidRPr="00D35EAF">
        <w:rPr>
          <w:rFonts w:ascii="Times New Roman" w:hAnsi="Times New Roman"/>
          <w:sz w:val="28"/>
          <w:szCs w:val="28"/>
        </w:rPr>
        <w:t xml:space="preserve">а </w:t>
      </w:r>
      <w:r w:rsidR="00160494">
        <w:rPr>
          <w:rFonts w:ascii="Times New Roman" w:hAnsi="Times New Roman"/>
          <w:sz w:val="28"/>
          <w:szCs w:val="28"/>
        </w:rPr>
        <w:t>Кокоріна</w:t>
      </w:r>
      <w:r w:rsidR="00391943">
        <w:rPr>
          <w:rFonts w:ascii="Times New Roman" w:hAnsi="Times New Roman"/>
          <w:sz w:val="28"/>
          <w:szCs w:val="28"/>
        </w:rPr>
        <w:t> </w:t>
      </w:r>
      <w:r w:rsidR="00160494">
        <w:rPr>
          <w:rFonts w:ascii="Times New Roman" w:hAnsi="Times New Roman"/>
          <w:sz w:val="28"/>
          <w:szCs w:val="28"/>
        </w:rPr>
        <w:t>О.Ю</w:t>
      </w:r>
      <w:r w:rsidR="009C45E4" w:rsidRPr="00D35EAF">
        <w:rPr>
          <w:rFonts w:ascii="Times New Roman" w:hAnsi="Times New Roman"/>
          <w:sz w:val="28"/>
          <w:szCs w:val="28"/>
        </w:rPr>
        <w:t>.</w:t>
      </w:r>
      <w:r w:rsidR="006D6583" w:rsidRPr="00D35EAF">
        <w:rPr>
          <w:rFonts w:ascii="Times New Roman" w:hAnsi="Times New Roman"/>
          <w:sz w:val="28"/>
          <w:szCs w:val="28"/>
        </w:rPr>
        <w:t xml:space="preserve"> </w:t>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виконанням службових обов’язків, за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 також систематичне (два і більше разів протягом одного року) або одноразове грубе порушення правил прокурорської етики.</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4D811AC6"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9F5725">
        <w:rPr>
          <w:rFonts w:ascii="Times New Roman" w:hAnsi="Times New Roman"/>
          <w:sz w:val="28"/>
          <w:szCs w:val="28"/>
        </w:rPr>
        <w:t xml:space="preserve"> витягу з Єдиного реєстру досудових розслідувань </w:t>
      </w:r>
      <w:r w:rsidR="009F5725" w:rsidRPr="00D35EAF">
        <w:rPr>
          <w:rFonts w:ascii="Times New Roman" w:hAnsi="Times New Roman"/>
          <w:sz w:val="28"/>
          <w:szCs w:val="28"/>
        </w:rPr>
        <w:t>№</w:t>
      </w:r>
      <w:r w:rsidR="009F5725">
        <w:rPr>
          <w:rFonts w:ascii="Times New Roman" w:hAnsi="Times New Roman"/>
          <w:sz w:val="28"/>
          <w:szCs w:val="28"/>
        </w:rPr>
        <w:t> </w:t>
      </w:r>
      <w:r w:rsidR="0083687B">
        <w:rPr>
          <w:rFonts w:ascii="Times New Roman" w:hAnsi="Times New Roman"/>
          <w:sz w:val="28"/>
          <w:szCs w:val="28"/>
        </w:rPr>
        <w:t>(конфіденційна інформація)</w:t>
      </w:r>
      <w:r w:rsidR="0083687B" w:rsidRPr="00D35EAF">
        <w:rPr>
          <w:rFonts w:ascii="Times New Roman" w:hAnsi="Times New Roman"/>
          <w:sz w:val="28"/>
          <w:szCs w:val="28"/>
        </w:rPr>
        <w:t xml:space="preserve"> </w:t>
      </w:r>
      <w:r w:rsidR="009F5725" w:rsidRPr="00D35EAF">
        <w:rPr>
          <w:rFonts w:ascii="Times New Roman" w:hAnsi="Times New Roman"/>
          <w:sz w:val="28"/>
          <w:szCs w:val="28"/>
        </w:rPr>
        <w:t xml:space="preserve">від </w:t>
      </w:r>
      <w:r w:rsidR="009F5725">
        <w:rPr>
          <w:rFonts w:ascii="Times New Roman" w:hAnsi="Times New Roman"/>
          <w:sz w:val="28"/>
          <w:szCs w:val="28"/>
        </w:rPr>
        <w:t>04</w:t>
      </w:r>
      <w:r w:rsidR="009F5725" w:rsidRPr="00D35EAF">
        <w:rPr>
          <w:rFonts w:ascii="Times New Roman" w:hAnsi="Times New Roman"/>
          <w:sz w:val="28"/>
          <w:szCs w:val="28"/>
        </w:rPr>
        <w:t xml:space="preserve"> </w:t>
      </w:r>
      <w:r w:rsidR="009F5725">
        <w:rPr>
          <w:rFonts w:ascii="Times New Roman" w:hAnsi="Times New Roman"/>
          <w:sz w:val="28"/>
          <w:szCs w:val="28"/>
        </w:rPr>
        <w:t>листопада</w:t>
      </w:r>
      <w:r w:rsidR="009F5725" w:rsidRPr="00D35EAF">
        <w:rPr>
          <w:rFonts w:ascii="Times New Roman" w:hAnsi="Times New Roman"/>
          <w:sz w:val="28"/>
          <w:szCs w:val="28"/>
        </w:rPr>
        <w:t xml:space="preserve"> </w:t>
      </w:r>
      <w:r w:rsidR="0083687B">
        <w:rPr>
          <w:rFonts w:ascii="Times New Roman" w:hAnsi="Times New Roman"/>
          <w:sz w:val="28"/>
          <w:szCs w:val="28"/>
        </w:rPr>
        <w:br/>
      </w:r>
      <w:r w:rsidR="009F5725" w:rsidRPr="00D35EAF">
        <w:rPr>
          <w:rFonts w:ascii="Times New Roman" w:hAnsi="Times New Roman"/>
          <w:sz w:val="28"/>
          <w:szCs w:val="28"/>
        </w:rPr>
        <w:t>202</w:t>
      </w:r>
      <w:r w:rsidR="009F5725">
        <w:rPr>
          <w:rFonts w:ascii="Times New Roman" w:hAnsi="Times New Roman"/>
          <w:sz w:val="28"/>
          <w:szCs w:val="28"/>
        </w:rPr>
        <w:t>4</w:t>
      </w:r>
      <w:r w:rsidR="009F5725" w:rsidRPr="00D35EAF">
        <w:rPr>
          <w:rFonts w:ascii="Times New Roman" w:hAnsi="Times New Roman"/>
          <w:sz w:val="28"/>
          <w:szCs w:val="28"/>
        </w:rPr>
        <w:t xml:space="preserve"> року</w:t>
      </w:r>
      <w:r w:rsidR="009F5725">
        <w:rPr>
          <w:rFonts w:ascii="Times New Roman" w:hAnsi="Times New Roman"/>
          <w:sz w:val="28"/>
          <w:szCs w:val="28"/>
        </w:rPr>
        <w:t xml:space="preserve">; повідомлення про надання доступу до матеріалів та речових доказів у кримінальному провадженні </w:t>
      </w:r>
      <w:r w:rsidR="009F5725" w:rsidRPr="00D35EAF">
        <w:rPr>
          <w:rFonts w:ascii="Times New Roman" w:hAnsi="Times New Roman"/>
          <w:sz w:val="28"/>
          <w:szCs w:val="28"/>
        </w:rPr>
        <w:t>№</w:t>
      </w:r>
      <w:r w:rsidR="009F5725">
        <w:rPr>
          <w:rFonts w:ascii="Times New Roman" w:hAnsi="Times New Roman"/>
          <w:sz w:val="28"/>
          <w:szCs w:val="28"/>
        </w:rPr>
        <w:t> </w:t>
      </w:r>
      <w:r w:rsidR="0083687B">
        <w:rPr>
          <w:rFonts w:ascii="Times New Roman" w:hAnsi="Times New Roman"/>
          <w:sz w:val="28"/>
          <w:szCs w:val="28"/>
        </w:rPr>
        <w:t>(конфіденційна інформація)</w:t>
      </w:r>
      <w:r w:rsidR="00161F39">
        <w:rPr>
          <w:rFonts w:ascii="Times New Roman" w:hAnsi="Times New Roman"/>
          <w:sz w:val="28"/>
          <w:szCs w:val="28"/>
        </w:rPr>
        <w:t xml:space="preserve">; клопотання про продовження строку дії обов’язків, передбачених частиною п’ятою статті 194 КПК України; обвинувального акта у кримінальному провадженні </w:t>
      </w:r>
      <w:r w:rsidR="00161F39" w:rsidRPr="00D35EAF">
        <w:rPr>
          <w:rFonts w:ascii="Times New Roman" w:hAnsi="Times New Roman"/>
          <w:sz w:val="28"/>
          <w:szCs w:val="28"/>
        </w:rPr>
        <w:t>№</w:t>
      </w:r>
      <w:r w:rsidR="00161F39">
        <w:rPr>
          <w:rFonts w:ascii="Times New Roman" w:hAnsi="Times New Roman"/>
          <w:sz w:val="28"/>
          <w:szCs w:val="28"/>
        </w:rPr>
        <w:t> </w:t>
      </w:r>
      <w:r w:rsidR="0083687B">
        <w:rPr>
          <w:rFonts w:ascii="Times New Roman" w:hAnsi="Times New Roman"/>
          <w:sz w:val="28"/>
          <w:szCs w:val="28"/>
        </w:rPr>
        <w:t>(конфіденційна інформація)</w:t>
      </w:r>
      <w:r w:rsidR="00161F39">
        <w:rPr>
          <w:rFonts w:ascii="Times New Roman" w:hAnsi="Times New Roman"/>
          <w:sz w:val="28"/>
          <w:szCs w:val="28"/>
        </w:rPr>
        <w:t xml:space="preserve">; повідомлення Святошинського районного суду міста Києва про призначення підготовчого судового засідання у кримінальному провадженні </w:t>
      </w:r>
      <w:r w:rsidR="00161F39" w:rsidRPr="00D35EAF">
        <w:rPr>
          <w:rFonts w:ascii="Times New Roman" w:hAnsi="Times New Roman"/>
          <w:sz w:val="28"/>
          <w:szCs w:val="28"/>
        </w:rPr>
        <w:t>№</w:t>
      </w:r>
      <w:r w:rsidR="00161F39">
        <w:rPr>
          <w:rFonts w:ascii="Times New Roman" w:hAnsi="Times New Roman"/>
          <w:sz w:val="28"/>
          <w:szCs w:val="28"/>
        </w:rPr>
        <w:t> </w:t>
      </w:r>
      <w:r w:rsidR="00161F39" w:rsidRPr="00D35EAF">
        <w:rPr>
          <w:rFonts w:ascii="Times New Roman" w:hAnsi="Times New Roman"/>
          <w:sz w:val="28"/>
          <w:szCs w:val="28"/>
        </w:rPr>
        <w:t>1</w:t>
      </w:r>
      <w:r w:rsidR="0083687B">
        <w:rPr>
          <w:rFonts w:ascii="Times New Roman" w:hAnsi="Times New Roman"/>
          <w:sz w:val="28"/>
          <w:szCs w:val="28"/>
        </w:rPr>
        <w:t>(конфіденційна інформація)</w:t>
      </w:r>
      <w:r w:rsidR="0083687B" w:rsidRPr="00D35EAF">
        <w:rPr>
          <w:rFonts w:ascii="Times New Roman" w:hAnsi="Times New Roman"/>
          <w:sz w:val="28"/>
          <w:szCs w:val="28"/>
        </w:rPr>
        <w:t xml:space="preserve"> </w:t>
      </w:r>
      <w:r w:rsidR="00161F39">
        <w:rPr>
          <w:rFonts w:ascii="Times New Roman" w:hAnsi="Times New Roman"/>
          <w:sz w:val="28"/>
          <w:szCs w:val="28"/>
        </w:rPr>
        <w:t>на 31 січня 2025 року</w:t>
      </w:r>
      <w:r w:rsidR="00D35EAF" w:rsidRPr="00AE4671">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69575330"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561F593D"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Зі змісту частини другої статті 16 Закону № 1697</w:t>
      </w:r>
      <w:r w:rsidRPr="00D35EAF">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BAF5C38"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17188C3" w14:textId="052EDE5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w:t>
      </w:r>
      <w:r w:rsidRPr="00D35EAF">
        <w:rPr>
          <w:rFonts w:ascii="Times New Roman" w:hAnsi="Times New Roman"/>
          <w:sz w:val="28"/>
          <w:szCs w:val="28"/>
        </w:rPr>
        <w:lastRenderedPageBreak/>
        <w:t xml:space="preserve">КПК України). Про такий порядок оскарження рішень, дій чи бездіяльності прокурора в межах кримінального провадження наголошено </w:t>
      </w:r>
      <w:r w:rsidR="00B208B1">
        <w:rPr>
          <w:rFonts w:ascii="Times New Roman" w:hAnsi="Times New Roman"/>
          <w:sz w:val="28"/>
          <w:szCs w:val="28"/>
        </w:rPr>
        <w:t>й</w:t>
      </w:r>
      <w:r w:rsidRPr="00D35EAF">
        <w:rPr>
          <w:rFonts w:ascii="Times New Roman" w:hAnsi="Times New Roman"/>
          <w:sz w:val="28"/>
          <w:szCs w:val="28"/>
        </w:rPr>
        <w:t xml:space="preserve"> у частині першій статті 45 Закону № 1697</w:t>
      </w:r>
      <w:r w:rsidRPr="00D35EAF">
        <w:rPr>
          <w:rFonts w:ascii="Times New Roman" w:hAnsi="Times New Roman"/>
          <w:sz w:val="28"/>
          <w:szCs w:val="28"/>
        </w:rPr>
        <w:noBreakHyphen/>
        <w:t xml:space="preserve">VII. </w:t>
      </w:r>
    </w:p>
    <w:p w14:paraId="5B98986D"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F830FBF"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Визначення дисциплінарного провадження наведено у частині першій статті 45 Закону № 1697</w:t>
      </w:r>
      <w:r w:rsidRPr="00D35EAF">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7594840" w14:textId="59B97412" w:rsidR="00683178" w:rsidRPr="00D35EAF" w:rsidRDefault="00843637" w:rsidP="00492C7A">
      <w:pPr>
        <w:spacing w:after="0" w:line="240" w:lineRule="auto"/>
        <w:ind w:firstLine="567"/>
        <w:jc w:val="both"/>
        <w:rPr>
          <w:rFonts w:ascii="Times New Roman" w:hAnsi="Times New Roman"/>
          <w:sz w:val="28"/>
          <w:szCs w:val="28"/>
        </w:rPr>
      </w:pPr>
      <w:r w:rsidRPr="00D35EAF">
        <w:rPr>
          <w:rStyle w:val="rvts9"/>
          <w:rFonts w:ascii="Times New Roman" w:hAnsi="Times New Roman"/>
          <w:bCs/>
          <w:sz w:val="28"/>
          <w:szCs w:val="28"/>
        </w:rPr>
        <w:t xml:space="preserve">Частиною першою статті 43 </w:t>
      </w:r>
      <w:r w:rsidRPr="00D35EAF">
        <w:rPr>
          <w:rFonts w:ascii="Times New Roman" w:hAnsi="Times New Roman"/>
          <w:sz w:val="28"/>
          <w:szCs w:val="28"/>
        </w:rPr>
        <w:t>Закону № 1697</w:t>
      </w:r>
      <w:r w:rsidRPr="00D35EAF">
        <w:rPr>
          <w:rFonts w:ascii="Times New Roman" w:hAnsi="Times New Roman"/>
          <w:sz w:val="28"/>
          <w:szCs w:val="28"/>
        </w:rPr>
        <w:noBreakHyphen/>
        <w:t xml:space="preserve">VII визначено, що </w:t>
      </w:r>
      <w:r w:rsidRPr="00D35EAF">
        <w:rPr>
          <w:rStyle w:val="rvts9"/>
          <w:rFonts w:ascii="Times New Roman" w:hAnsi="Times New Roman"/>
          <w:bCs/>
          <w:sz w:val="28"/>
          <w:szCs w:val="28"/>
        </w:rPr>
        <w:t xml:space="preserve"> </w:t>
      </w:r>
      <w:bookmarkStart w:id="0" w:name="n417"/>
      <w:bookmarkEnd w:id="0"/>
      <w:r w:rsidRPr="00D35EA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Pr="00D35EAF">
        <w:rPr>
          <w:rFonts w:ascii="Times New Roman" w:hAnsi="Times New Roman"/>
          <w:sz w:val="28"/>
          <w:szCs w:val="28"/>
        </w:rPr>
        <w:t xml:space="preserve"> 1) невиконання чи неналежне виконання службових обов’язків;</w:t>
      </w:r>
      <w:bookmarkStart w:id="2" w:name="n419"/>
      <w:bookmarkEnd w:id="2"/>
      <w:r w:rsidRPr="00D35EAF">
        <w:rPr>
          <w:rFonts w:ascii="Times New Roman" w:hAnsi="Times New Roman"/>
          <w:sz w:val="28"/>
          <w:szCs w:val="28"/>
        </w:rPr>
        <w:t xml:space="preserve"> 2) необґрунтоване зволікання з розглядом звернення;</w:t>
      </w:r>
      <w:bookmarkStart w:id="3" w:name="n420"/>
      <w:bookmarkEnd w:id="3"/>
      <w:r w:rsidRPr="00D35EAF">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4" w:name="n421"/>
      <w:bookmarkEnd w:id="4"/>
      <w:r w:rsidR="00657351" w:rsidRPr="00D35EAF">
        <w:rPr>
          <w:rFonts w:ascii="Times New Roman" w:hAnsi="Times New Roman"/>
          <w:sz w:val="28"/>
          <w:szCs w:val="28"/>
        </w:rPr>
        <w:t xml:space="preserve"> </w:t>
      </w:r>
      <w:r w:rsidRPr="00D35EA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Pr="00D35EAF">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Pr="00D35EAF">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8" w:name="n424"/>
      <w:bookmarkEnd w:id="8"/>
      <w:r w:rsidRPr="00D35EAF">
        <w:rPr>
          <w:rFonts w:ascii="Times New Roman" w:hAnsi="Times New Roman"/>
          <w:sz w:val="28"/>
          <w:szCs w:val="28"/>
        </w:rPr>
        <w:t> 7) порушення правил внутрішнього службового розпорядку;</w:t>
      </w:r>
      <w:bookmarkStart w:id="9" w:name="n425"/>
      <w:bookmarkEnd w:id="9"/>
      <w:r w:rsidRPr="00D35EAF">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Pr="00D35EAF">
        <w:rPr>
          <w:rFonts w:ascii="Times New Roman" w:hAnsi="Times New Roman"/>
          <w:sz w:val="28"/>
          <w:szCs w:val="28"/>
        </w:rPr>
        <w:t xml:space="preserve"> 9) публічне висловлювання, яке є порушенням презумпції невинуватості.</w:t>
      </w:r>
    </w:p>
    <w:p w14:paraId="2A97344B"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Юридична конструкція статті 46 Закону № 1697</w:t>
      </w:r>
      <w:r w:rsidRPr="00D35EAF">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A194420"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32DBC231"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2) дисциплінарна скарга є анонімною;</w:t>
      </w:r>
      <w:bookmarkStart w:id="12" w:name="n442"/>
      <w:bookmarkEnd w:id="12"/>
    </w:p>
    <w:p w14:paraId="414F42F5"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3) дисциплінарна скарга подана з підстав, не визначених </w:t>
      </w:r>
      <w:hyperlink r:id="rId7" w:anchor="n416" w:history="1">
        <w:r w:rsidRPr="00D35EAF">
          <w:rPr>
            <w:rStyle w:val="a3"/>
            <w:rFonts w:ascii="Times New Roman" w:hAnsi="Times New Roman"/>
            <w:color w:val="auto"/>
            <w:sz w:val="28"/>
            <w:szCs w:val="28"/>
            <w:u w:val="none"/>
          </w:rPr>
          <w:t>статтею 43</w:t>
        </w:r>
      </w:hyperlink>
      <w:r w:rsidRPr="00D35EAF">
        <w:rPr>
          <w:rFonts w:ascii="Times New Roman" w:hAnsi="Times New Roman"/>
          <w:sz w:val="28"/>
          <w:szCs w:val="28"/>
        </w:rPr>
        <w:t> цього Закону;</w:t>
      </w:r>
      <w:bookmarkStart w:id="13" w:name="n443"/>
      <w:bookmarkEnd w:id="13"/>
    </w:p>
    <w:p w14:paraId="349A9B11"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D35EAF">
          <w:rPr>
            <w:rStyle w:val="a3"/>
            <w:rFonts w:ascii="Times New Roman" w:hAnsi="Times New Roman"/>
            <w:color w:val="auto"/>
            <w:sz w:val="28"/>
            <w:szCs w:val="28"/>
            <w:u w:val="none"/>
          </w:rPr>
          <w:t> статтею 51</w:t>
        </w:r>
      </w:hyperlink>
      <w:r w:rsidRPr="00D35EAF">
        <w:rPr>
          <w:rFonts w:ascii="Times New Roman" w:hAnsi="Times New Roman"/>
          <w:sz w:val="28"/>
          <w:szCs w:val="28"/>
        </w:rPr>
        <w:t> цього Закону;</w:t>
      </w:r>
      <w:bookmarkStart w:id="14" w:name="n1893"/>
      <w:bookmarkStart w:id="15" w:name="n444"/>
      <w:bookmarkEnd w:id="14"/>
      <w:bookmarkEnd w:id="15"/>
    </w:p>
    <w:p w14:paraId="1E2598EE"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14:paraId="559D88E1" w14:textId="77777777" w:rsidR="0068317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2A6E0C" w14:textId="512E56B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Дисциплінарному проступку, як і будь</w:t>
      </w:r>
      <w:r w:rsidR="002E30D7">
        <w:rPr>
          <w:rFonts w:ascii="Times New Roman" w:hAnsi="Times New Roman"/>
          <w:sz w:val="28"/>
          <w:szCs w:val="28"/>
        </w:rPr>
        <w:t>-</w:t>
      </w:r>
      <w:r w:rsidRPr="00D35EAF">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9DCB015" w14:textId="77777777" w:rsidR="00492C7A" w:rsidRPr="00D35EAF" w:rsidRDefault="00492C7A" w:rsidP="00492C7A">
      <w:pPr>
        <w:spacing w:after="0" w:line="240" w:lineRule="auto"/>
        <w:ind w:firstLine="567"/>
        <w:jc w:val="both"/>
        <w:rPr>
          <w:rFonts w:ascii="Times New Roman" w:hAnsi="Times New Roman"/>
          <w:sz w:val="28"/>
          <w:szCs w:val="28"/>
        </w:rPr>
      </w:pP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64091050"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391943">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4802C0" w:rsidRPr="00D35EAF">
        <w:rPr>
          <w:rFonts w:ascii="Times New Roman" w:hAnsi="Times New Roman"/>
          <w:sz w:val="28"/>
          <w:szCs w:val="28"/>
        </w:rPr>
        <w:t>а</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5CC1BC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4802C0" w:rsidRPr="00D35EAF">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r w:rsidR="001417FF">
        <w:rPr>
          <w:rFonts w:ascii="Times New Roman" w:hAnsi="Times New Roman"/>
          <w:sz w:val="28"/>
          <w:szCs w:val="28"/>
        </w:rPr>
        <w:t>Кокоріни</w:t>
      </w:r>
      <w:r w:rsidR="004802C0" w:rsidRPr="00D35EAF">
        <w:rPr>
          <w:rFonts w:ascii="Times New Roman" w:hAnsi="Times New Roman"/>
          <w:sz w:val="28"/>
          <w:szCs w:val="28"/>
        </w:rPr>
        <w:t>м О.</w:t>
      </w:r>
      <w:r w:rsidR="001417FF">
        <w:rPr>
          <w:rFonts w:ascii="Times New Roman" w:hAnsi="Times New Roman"/>
          <w:sz w:val="28"/>
          <w:szCs w:val="28"/>
        </w:rPr>
        <w:t>Ю</w:t>
      </w:r>
      <w:r w:rsidR="004802C0" w:rsidRPr="00D35EAF">
        <w:rPr>
          <w:rFonts w:ascii="Times New Roman" w:hAnsi="Times New Roman"/>
          <w:sz w:val="28"/>
          <w:szCs w:val="28"/>
        </w:rPr>
        <w:t>.</w:t>
      </w:r>
      <w:r w:rsidR="00DE630D" w:rsidRPr="00D35EAF">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6E0CD9" w:rsidRPr="00D35EAF">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1F032209"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прокурора </w:t>
      </w:r>
      <w:r w:rsidR="001417FF">
        <w:rPr>
          <w:rFonts w:ascii="Times New Roman" w:hAnsi="Times New Roman"/>
          <w:sz w:val="28"/>
          <w:szCs w:val="28"/>
        </w:rPr>
        <w:t>Кокоріна</w:t>
      </w:r>
      <w:r w:rsidR="001417FF" w:rsidRPr="00D35EAF">
        <w:rPr>
          <w:rFonts w:ascii="Times New Roman" w:hAnsi="Times New Roman"/>
          <w:sz w:val="28"/>
          <w:szCs w:val="28"/>
        </w:rPr>
        <w:t xml:space="preserve"> О.</w:t>
      </w:r>
      <w:r w:rsidR="001417FF">
        <w:rPr>
          <w:rFonts w:ascii="Times New Roman" w:hAnsi="Times New Roman"/>
          <w:sz w:val="28"/>
          <w:szCs w:val="28"/>
        </w:rPr>
        <w:t>Ю</w:t>
      </w:r>
      <w:r>
        <w:rPr>
          <w:rFonts w:ascii="Times New Roman" w:hAnsi="Times New Roman" w:cs="Calibri"/>
          <w:sz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41EAFDDA"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391943">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 прокурор</w:t>
      </w:r>
      <w:r w:rsidR="001417FF">
        <w:rPr>
          <w:rFonts w:ascii="Times New Roman" w:hAnsi="Times New Roman"/>
          <w:sz w:val="28"/>
          <w:szCs w:val="28"/>
        </w:rPr>
        <w:t>ів</w:t>
      </w:r>
      <w:r w:rsidR="006E0CD9" w:rsidRPr="00D35EAF">
        <w:rPr>
          <w:rFonts w:ascii="Times New Roman" w:hAnsi="Times New Roman"/>
          <w:sz w:val="28"/>
          <w:szCs w:val="28"/>
        </w:rPr>
        <w:t>, які здійснюють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1417FF" w:rsidRPr="00D35EAF">
        <w:rPr>
          <w:rFonts w:ascii="Times New Roman" w:hAnsi="Times New Roman"/>
          <w:sz w:val="28"/>
          <w:szCs w:val="28"/>
        </w:rPr>
        <w:t>№</w:t>
      </w:r>
      <w:r w:rsidR="001417FF">
        <w:rPr>
          <w:rFonts w:ascii="Times New Roman" w:hAnsi="Times New Roman"/>
          <w:sz w:val="28"/>
          <w:szCs w:val="28"/>
        </w:rPr>
        <w:t> </w:t>
      </w:r>
      <w:r w:rsidR="002E71BC">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5DE2CABE"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прокурорів</w:t>
      </w:r>
      <w:r w:rsidR="00DC37BC" w:rsidRPr="00D35EAF">
        <w:rPr>
          <w:rFonts w:ascii="Times New Roman" w:hAnsi="Times New Roman"/>
          <w:sz w:val="28"/>
          <w:szCs w:val="28"/>
        </w:rPr>
        <w:t>, прийнятими ними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 xml:space="preserve">у </w:t>
      </w:r>
      <w:proofErr w:type="spellStart"/>
      <w:r w:rsidR="00A24F1B" w:rsidRPr="00D35EAF">
        <w:rPr>
          <w:rFonts w:ascii="Times New Roman" w:hAnsi="Times New Roman"/>
          <w:sz w:val="28"/>
          <w:szCs w:val="28"/>
        </w:rPr>
        <w:t>поза</w:t>
      </w:r>
      <w:r w:rsidR="00F67165" w:rsidRPr="00D35EAF">
        <w:rPr>
          <w:rFonts w:ascii="Times New Roman" w:hAnsi="Times New Roman"/>
          <w:sz w:val="28"/>
          <w:szCs w:val="28"/>
        </w:rPr>
        <w:t>процесуальний</w:t>
      </w:r>
      <w:proofErr w:type="spellEnd"/>
      <w:r w:rsidR="00F67165" w:rsidRPr="00D35EAF">
        <w:rPr>
          <w:rFonts w:ascii="Times New Roman" w:hAnsi="Times New Roman"/>
          <w:sz w:val="28"/>
          <w:szCs w:val="28"/>
        </w:rPr>
        <w:t xml:space="preserve">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ними </w:t>
      </w:r>
      <w:r w:rsidR="00F67165" w:rsidRPr="00D35EAF">
        <w:rPr>
          <w:rFonts w:ascii="Times New Roman" w:hAnsi="Times New Roman"/>
          <w:sz w:val="28"/>
          <w:szCs w:val="28"/>
        </w:rPr>
        <w:t>їх</w:t>
      </w:r>
      <w:r w:rsidR="002E0CDF" w:rsidRPr="00D35EAF">
        <w:rPr>
          <w:rFonts w:ascii="Times New Roman" w:hAnsi="Times New Roman"/>
          <w:sz w:val="28"/>
          <w:szCs w:val="28"/>
        </w:rPr>
        <w:t xml:space="preserve"> службових обов’язків. </w:t>
      </w:r>
    </w:p>
    <w:p w14:paraId="581BF93B" w14:textId="77777777" w:rsidR="00A07BC6" w:rsidRDefault="00924414" w:rsidP="00492C7A">
      <w:pPr>
        <w:spacing w:after="0" w:line="240" w:lineRule="auto"/>
        <w:ind w:firstLine="567"/>
        <w:jc w:val="both"/>
        <w:rPr>
          <w:rFonts w:ascii="Times New Roman" w:eastAsia="Times New Roman" w:hAnsi="Times New Roman"/>
          <w:sz w:val="28"/>
          <w:szCs w:val="28"/>
          <w:lang w:eastAsia="uk-UA"/>
        </w:rPr>
      </w:pPr>
      <w:r w:rsidRPr="00D35EAF">
        <w:rPr>
          <w:rFonts w:ascii="Times New Roman" w:hAnsi="Times New Roman"/>
          <w:sz w:val="28"/>
          <w:szCs w:val="28"/>
        </w:rPr>
        <w:t>Також</w:t>
      </w:r>
      <w:r w:rsidR="000604D0" w:rsidRPr="00D35EAF">
        <w:rPr>
          <w:rFonts w:ascii="Times New Roman" w:hAnsi="Times New Roman"/>
          <w:sz w:val="28"/>
          <w:szCs w:val="28"/>
        </w:rPr>
        <w:t xml:space="preserve"> </w:t>
      </w:r>
      <w:r w:rsidR="00386433" w:rsidRPr="00D35EAF">
        <w:rPr>
          <w:rFonts w:ascii="Times New Roman" w:hAnsi="Times New Roman"/>
          <w:sz w:val="28"/>
          <w:szCs w:val="28"/>
        </w:rPr>
        <w:t>з</w:t>
      </w:r>
      <w:r w:rsidR="00386433" w:rsidRPr="00D35EAF">
        <w:rPr>
          <w:rFonts w:ascii="Times New Roman" w:eastAsia="Times New Roman" w:hAnsi="Times New Roman"/>
          <w:sz w:val="28"/>
          <w:szCs w:val="28"/>
          <w:lang w:eastAsia="uk-UA"/>
        </w:rPr>
        <w:t>і змісту скарги та доданих до неї письмових матеріалів вбачається</w:t>
      </w:r>
      <w:r w:rsidR="00386433" w:rsidRPr="00D35EAF">
        <w:rPr>
          <w:rFonts w:ascii="Times New Roman" w:hAnsi="Times New Roman"/>
          <w:sz w:val="28"/>
          <w:szCs w:val="28"/>
        </w:rPr>
        <w:t>, що процесуальним керівник</w:t>
      </w:r>
      <w:r w:rsidR="001417FF">
        <w:rPr>
          <w:rFonts w:ascii="Times New Roman" w:hAnsi="Times New Roman"/>
          <w:sz w:val="28"/>
          <w:szCs w:val="28"/>
        </w:rPr>
        <w:t>о</w:t>
      </w:r>
      <w:r w:rsidR="00386433" w:rsidRPr="00D35EAF">
        <w:rPr>
          <w:rFonts w:ascii="Times New Roman" w:hAnsi="Times New Roman"/>
          <w:sz w:val="28"/>
          <w:szCs w:val="28"/>
        </w:rPr>
        <w:t xml:space="preserve">м </w:t>
      </w:r>
      <w:r w:rsidR="00386433" w:rsidRPr="00D35EAF">
        <w:rPr>
          <w:rFonts w:ascii="Times New Roman" w:eastAsia="Times New Roman" w:hAnsi="Times New Roman"/>
          <w:sz w:val="28"/>
          <w:szCs w:val="28"/>
          <w:lang w:eastAsia="uk-UA"/>
        </w:rPr>
        <w:t>прийнято процесуальн</w:t>
      </w:r>
      <w:r w:rsidR="00A07BC6">
        <w:rPr>
          <w:rFonts w:ascii="Times New Roman" w:eastAsia="Times New Roman" w:hAnsi="Times New Roman"/>
          <w:sz w:val="28"/>
          <w:szCs w:val="28"/>
          <w:lang w:eastAsia="uk-UA"/>
        </w:rPr>
        <w:t>е</w:t>
      </w:r>
      <w:r w:rsidR="00386433" w:rsidRPr="00D35EAF">
        <w:rPr>
          <w:rFonts w:ascii="Times New Roman" w:eastAsia="Times New Roman" w:hAnsi="Times New Roman"/>
          <w:sz w:val="28"/>
          <w:szCs w:val="28"/>
          <w:lang w:eastAsia="uk-UA"/>
        </w:rPr>
        <w:t xml:space="preserve"> рішення, з яким скаржник, як сторона кримінального провадження не погодився. </w:t>
      </w:r>
    </w:p>
    <w:p w14:paraId="696FC0C6" w14:textId="32A7C29E" w:rsidR="001417FF" w:rsidRDefault="001417FF" w:rsidP="00492C7A">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Старшим прокурором групи прокурорів у кримінальному провадженні – заступником н</w:t>
      </w:r>
      <w:r w:rsidR="00386433" w:rsidRPr="00D35EAF">
        <w:rPr>
          <w:rFonts w:ascii="Times New Roman" w:eastAsia="Times New Roman" w:hAnsi="Times New Roman"/>
          <w:sz w:val="28"/>
          <w:szCs w:val="28"/>
          <w:lang w:eastAsia="uk-UA"/>
        </w:rPr>
        <w:t>ачальник</w:t>
      </w:r>
      <w:r>
        <w:rPr>
          <w:rFonts w:ascii="Times New Roman" w:eastAsia="Times New Roman" w:hAnsi="Times New Roman"/>
          <w:sz w:val="28"/>
          <w:szCs w:val="28"/>
          <w:lang w:eastAsia="uk-UA"/>
        </w:rPr>
        <w:t>а</w:t>
      </w:r>
      <w:r w:rsidR="00386433" w:rsidRPr="00D35EAF">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відді</w:t>
      </w:r>
      <w:bookmarkStart w:id="17" w:name="_GoBack"/>
      <w:bookmarkEnd w:id="17"/>
      <w:r>
        <w:rPr>
          <w:rFonts w:ascii="Times New Roman" w:eastAsia="Times New Roman" w:hAnsi="Times New Roman"/>
          <w:sz w:val="28"/>
          <w:szCs w:val="28"/>
          <w:lang w:eastAsia="uk-UA"/>
        </w:rPr>
        <w:t>лу</w:t>
      </w:r>
      <w:r w:rsidR="00386433" w:rsidRPr="00D35EAF">
        <w:rPr>
          <w:rFonts w:ascii="Times New Roman" w:eastAsia="Times New Roman" w:hAnsi="Times New Roman"/>
          <w:sz w:val="28"/>
          <w:szCs w:val="28"/>
          <w:lang w:eastAsia="uk-UA"/>
        </w:rPr>
        <w:t xml:space="preserve"> Офісу Генерального прокурора </w:t>
      </w:r>
      <w:r>
        <w:rPr>
          <w:rFonts w:ascii="Times New Roman" w:hAnsi="Times New Roman"/>
          <w:sz w:val="28"/>
          <w:szCs w:val="28"/>
        </w:rPr>
        <w:t>Кокоріним</w:t>
      </w:r>
      <w:r w:rsidR="00A07BC6">
        <w:rPr>
          <w:rFonts w:ascii="Times New Roman" w:hAnsi="Times New Roman"/>
          <w:sz w:val="28"/>
          <w:szCs w:val="28"/>
        </w:rPr>
        <w:t> </w:t>
      </w:r>
      <w:r w:rsidRPr="00D35EAF">
        <w:rPr>
          <w:rFonts w:ascii="Times New Roman" w:hAnsi="Times New Roman"/>
          <w:sz w:val="28"/>
          <w:szCs w:val="28"/>
        </w:rPr>
        <w:t>О.</w:t>
      </w:r>
      <w:r>
        <w:rPr>
          <w:rFonts w:ascii="Times New Roman" w:hAnsi="Times New Roman"/>
          <w:sz w:val="28"/>
          <w:szCs w:val="28"/>
        </w:rPr>
        <w:t>Ю</w:t>
      </w:r>
      <w:r w:rsidR="00386433" w:rsidRPr="00D35EAF">
        <w:rPr>
          <w:rFonts w:ascii="Times New Roman" w:eastAsia="Times New Roman" w:hAnsi="Times New Roman"/>
          <w:sz w:val="28"/>
          <w:szCs w:val="28"/>
          <w:lang w:eastAsia="uk-UA"/>
        </w:rPr>
        <w:t xml:space="preserve">. </w:t>
      </w:r>
      <w:r w:rsidR="00A07BC6">
        <w:rPr>
          <w:rFonts w:ascii="Times New Roman" w:hAnsi="Times New Roman"/>
          <w:sz w:val="28"/>
          <w:szCs w:val="28"/>
        </w:rPr>
        <w:t xml:space="preserve">подано клопотання про продовження строку дії обов’язків, </w:t>
      </w:r>
      <w:r w:rsidR="00A07BC6">
        <w:rPr>
          <w:rFonts w:ascii="Times New Roman" w:hAnsi="Times New Roman"/>
          <w:sz w:val="28"/>
          <w:szCs w:val="28"/>
        </w:rPr>
        <w:lastRenderedPageBreak/>
        <w:t>передбачених частиною п’ятою статті 194 КПК України, слідчому судді Печерського районного суду міста Києва.</w:t>
      </w:r>
    </w:p>
    <w:p w14:paraId="68E2001D" w14:textId="51295472" w:rsidR="00A07BC6" w:rsidRDefault="00A07BC6" w:rsidP="00492C7A">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 xml:space="preserve">Зазначене клопотання відповідає вимогам процесуального законодавства, оскільки відповідно до частини шостої статті 199 КПК України у </w:t>
      </w:r>
      <w:r w:rsidRPr="00A07BC6">
        <w:rPr>
          <w:rFonts w:ascii="Times New Roman" w:hAnsi="Times New Roman"/>
          <w:sz w:val="28"/>
          <w:szCs w:val="28"/>
        </w:rPr>
        <w:t xml:space="preserve">разі закінчення строку запобіжного заходу </w:t>
      </w:r>
      <w:r w:rsidRPr="00A07BC6">
        <w:rPr>
          <w:rFonts w:ascii="Times New Roman" w:hAnsi="Times New Roman"/>
          <w:sz w:val="28"/>
          <w:szCs w:val="28"/>
          <w:u w:val="single"/>
        </w:rPr>
        <w:t>до проведення підготовчого судового засідання</w:t>
      </w:r>
      <w:r w:rsidRPr="00A07BC6">
        <w:rPr>
          <w:rFonts w:ascii="Times New Roman" w:hAnsi="Times New Roman"/>
          <w:sz w:val="28"/>
          <w:szCs w:val="28"/>
        </w:rPr>
        <w:t xml:space="preserve"> прокурор не пізніше ніж за п’ять днів до закінчення строку дії попередньої ухвали про застосування запобіжного заходу може подати клопотання про його продовження. Розгляд такого клопотання здійснюється слідчим суддею за правилами цієї статті.</w:t>
      </w:r>
    </w:p>
    <w:p w14:paraId="4556A237" w14:textId="78F37A32" w:rsidR="001417FF" w:rsidRDefault="00A07BC6" w:rsidP="00492C7A">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У зв’язку з цим на 22 січня 2025 року Печерським районним судом міста Києва було призначено судове засідання (про результати його розгляду скаржником не повідомлено).</w:t>
      </w:r>
    </w:p>
    <w:p w14:paraId="4F07159D" w14:textId="4547FFB0" w:rsidR="00B058B3" w:rsidRPr="00C501C6"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sidR="00A36438">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Pr="00C501C6">
        <w:rPr>
          <w:rFonts w:ascii="Times New Roman" w:hAnsi="Times New Roman"/>
          <w:spacing w:val="-2"/>
          <w:sz w:val="28"/>
          <w:szCs w:val="28"/>
        </w:rPr>
        <w:t xml:space="preserve">прокурором </w:t>
      </w:r>
      <w:r w:rsidR="00A07BC6">
        <w:rPr>
          <w:rFonts w:ascii="Times New Roman" w:hAnsi="Times New Roman"/>
          <w:sz w:val="28"/>
          <w:szCs w:val="28"/>
        </w:rPr>
        <w:t>Кокоріним </w:t>
      </w:r>
      <w:r w:rsidR="00A07BC6" w:rsidRPr="00D35EAF">
        <w:rPr>
          <w:rFonts w:ascii="Times New Roman" w:hAnsi="Times New Roman"/>
          <w:sz w:val="28"/>
          <w:szCs w:val="28"/>
        </w:rPr>
        <w:t>О.</w:t>
      </w:r>
      <w:r w:rsidR="00A07BC6">
        <w:rPr>
          <w:rFonts w:ascii="Times New Roman" w:hAnsi="Times New Roman"/>
          <w:sz w:val="28"/>
          <w:szCs w:val="28"/>
        </w:rPr>
        <w:t>Ю</w:t>
      </w:r>
      <w:r w:rsidRPr="002A2A07">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22CFEA"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11A1364" w14:textId="77777777"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8337902" w14:textId="60016F96" w:rsidR="00B058B3" w:rsidRDefault="00B058B3" w:rsidP="00B058B3">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прокурором </w:t>
      </w:r>
      <w:r w:rsidR="00A07BC6">
        <w:rPr>
          <w:rFonts w:ascii="Times New Roman" w:hAnsi="Times New Roman"/>
          <w:sz w:val="28"/>
          <w:szCs w:val="28"/>
        </w:rPr>
        <w:t>Кокоріним </w:t>
      </w:r>
      <w:r w:rsidR="00A07BC6" w:rsidRPr="00D35EAF">
        <w:rPr>
          <w:rFonts w:ascii="Times New Roman" w:hAnsi="Times New Roman"/>
          <w:sz w:val="28"/>
          <w:szCs w:val="28"/>
        </w:rPr>
        <w:t>О.</w:t>
      </w:r>
      <w:r w:rsidR="00A07BC6">
        <w:rPr>
          <w:rFonts w:ascii="Times New Roman" w:hAnsi="Times New Roman"/>
          <w:sz w:val="28"/>
          <w:szCs w:val="28"/>
        </w:rPr>
        <w:t>Ю</w:t>
      </w:r>
      <w:r w:rsidRPr="00B058B3">
        <w:rPr>
          <w:rFonts w:ascii="Times New Roman" w:eastAsia="Times New Roman" w:hAnsi="Times New Roman" w:cs="Calibri"/>
          <w:sz w:val="28"/>
          <w:szCs w:val="28"/>
          <w:lang w:eastAsia="uk-UA"/>
        </w:rPr>
        <w:t>. будь-якої із вищезазначених дій.</w:t>
      </w:r>
    </w:p>
    <w:p w14:paraId="4CD93EC4" w14:textId="3CEC2D6D" w:rsidR="00B058B3" w:rsidRDefault="00843637" w:rsidP="00B058B3">
      <w:pPr>
        <w:widowControl w:val="0"/>
        <w:pBdr>
          <w:bottom w:val="single" w:sz="12" w:space="12" w:color="FFFFFF"/>
        </w:pBdr>
        <w:spacing w:after="0" w:line="240" w:lineRule="auto"/>
        <w:ind w:firstLine="567"/>
        <w:jc w:val="both"/>
        <w:rPr>
          <w:rFonts w:ascii="Times New Roman" w:hAnsi="Times New Roman"/>
          <w:sz w:val="28"/>
          <w:szCs w:val="28"/>
        </w:rPr>
      </w:pPr>
      <w:r w:rsidRPr="00D35EAF">
        <w:rPr>
          <w:rFonts w:ascii="Times New Roman" w:hAnsi="Times New Roman"/>
          <w:sz w:val="28"/>
          <w:szCs w:val="28"/>
        </w:rPr>
        <w:t>На підставі викладеного, як член Комісії, дійш</w:t>
      </w:r>
      <w:r w:rsidR="00225470">
        <w:rPr>
          <w:rFonts w:ascii="Times New Roman" w:hAnsi="Times New Roman"/>
          <w:sz w:val="28"/>
          <w:szCs w:val="28"/>
        </w:rPr>
        <w:t>ла</w:t>
      </w:r>
      <w:r w:rsidRPr="00D35EAF">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w:t>
      </w:r>
      <w:r w:rsidR="00386433" w:rsidRPr="00D35EAF">
        <w:rPr>
          <w:rFonts w:ascii="Times New Roman" w:hAnsi="Times New Roman"/>
          <w:sz w:val="28"/>
          <w:szCs w:val="28"/>
        </w:rPr>
        <w:t>о</w:t>
      </w:r>
      <w:r w:rsidRPr="00D35EAF">
        <w:rPr>
          <w:rFonts w:ascii="Times New Roman" w:hAnsi="Times New Roman"/>
          <w:sz w:val="28"/>
          <w:szCs w:val="28"/>
        </w:rPr>
        <w:t>м</w:t>
      </w:r>
      <w:r w:rsidR="00386433" w:rsidRPr="00D35EAF">
        <w:rPr>
          <w:rFonts w:ascii="Times New Roman" w:hAnsi="Times New Roman"/>
          <w:sz w:val="28"/>
          <w:szCs w:val="28"/>
        </w:rPr>
        <w:t xml:space="preserve"> </w:t>
      </w:r>
      <w:r w:rsidR="00A07BC6">
        <w:rPr>
          <w:rFonts w:ascii="Times New Roman" w:hAnsi="Times New Roman"/>
          <w:sz w:val="28"/>
          <w:szCs w:val="28"/>
        </w:rPr>
        <w:t>Кокоріним </w:t>
      </w:r>
      <w:r w:rsidR="00A07BC6" w:rsidRPr="00D35EAF">
        <w:rPr>
          <w:rFonts w:ascii="Times New Roman" w:hAnsi="Times New Roman"/>
          <w:sz w:val="28"/>
          <w:szCs w:val="28"/>
        </w:rPr>
        <w:t>О.</w:t>
      </w:r>
      <w:r w:rsidR="00A07BC6">
        <w:rPr>
          <w:rFonts w:ascii="Times New Roman" w:hAnsi="Times New Roman"/>
          <w:sz w:val="28"/>
          <w:szCs w:val="28"/>
        </w:rPr>
        <w:t>Ю</w:t>
      </w:r>
      <w:r w:rsidR="00386433" w:rsidRPr="00D35EAF">
        <w:rPr>
          <w:rFonts w:ascii="Times New Roman" w:hAnsi="Times New Roman"/>
          <w:sz w:val="28"/>
          <w:szCs w:val="28"/>
        </w:rPr>
        <w:t>.</w:t>
      </w:r>
      <w:r w:rsidR="001E623B" w:rsidRPr="00D35EAF">
        <w:rPr>
          <w:rFonts w:ascii="Times New Roman" w:hAnsi="Times New Roman"/>
          <w:sz w:val="28"/>
          <w:szCs w:val="28"/>
        </w:rPr>
        <w:t xml:space="preserve"> </w:t>
      </w:r>
    </w:p>
    <w:p w14:paraId="05702DDF" w14:textId="18212A78" w:rsidR="00833521" w:rsidRPr="00D35EAF" w:rsidRDefault="00843637" w:rsidP="00B058B3">
      <w:pPr>
        <w:widowControl w:val="0"/>
        <w:pBdr>
          <w:bottom w:val="single" w:sz="12" w:space="12" w:color="FFFFFF"/>
        </w:pBdr>
        <w:spacing w:after="0" w:line="240" w:lineRule="auto"/>
        <w:ind w:firstLine="567"/>
        <w:jc w:val="both"/>
        <w:rPr>
          <w:rFonts w:ascii="Times New Roman" w:hAnsi="Times New Roman"/>
          <w:sz w:val="28"/>
          <w:szCs w:val="28"/>
        </w:rPr>
      </w:pPr>
      <w:r w:rsidRPr="00D35EAF">
        <w:rPr>
          <w:rFonts w:ascii="Times New Roman" w:hAnsi="Times New Roman"/>
          <w:sz w:val="28"/>
          <w:szCs w:val="28"/>
        </w:rPr>
        <w:t>Керуючись статтями 44 – 46 Закону № 1697</w:t>
      </w:r>
      <w:r w:rsidRPr="00D35EAF">
        <w:rPr>
          <w:rFonts w:ascii="Times New Roman" w:hAnsi="Times New Roman"/>
          <w:sz w:val="28"/>
          <w:szCs w:val="28"/>
        </w:rPr>
        <w:noBreakHyphen/>
        <w:t xml:space="preserve">VII, пунктами 28, 98 </w:t>
      </w:r>
      <w:r w:rsidRPr="00D35EAF">
        <w:rPr>
          <w:rFonts w:ascii="Times New Roman" w:hAnsi="Times New Roman"/>
          <w:sz w:val="28"/>
          <w:szCs w:val="28"/>
        </w:rPr>
        <w:br/>
      </w:r>
      <w:r w:rsidRPr="00D35EAF">
        <w:rPr>
          <w:rFonts w:ascii="Times New Roman" w:hAnsi="Times New Roman"/>
          <w:sz w:val="28"/>
          <w:szCs w:val="28"/>
        </w:rPr>
        <w:lastRenderedPageBreak/>
        <w:t xml:space="preserve">Положення про порядок роботи відповідного органу, що здійснює дисциплінарне провадження, </w:t>
      </w:r>
    </w:p>
    <w:p w14:paraId="5FD2EF2E" w14:textId="76979AAD" w:rsidR="00843637" w:rsidRPr="00D35EAF" w:rsidRDefault="00843637" w:rsidP="00225470">
      <w:pP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74866FD5" w14:textId="77777777" w:rsidR="00492C7A" w:rsidRPr="00D35EAF" w:rsidRDefault="00492C7A" w:rsidP="00492C7A">
      <w:pPr>
        <w:spacing w:after="0" w:line="240" w:lineRule="auto"/>
        <w:ind w:firstLine="567"/>
        <w:jc w:val="center"/>
        <w:rPr>
          <w:rFonts w:ascii="Times New Roman" w:hAnsi="Times New Roman"/>
          <w:b/>
          <w:sz w:val="28"/>
          <w:szCs w:val="28"/>
        </w:rPr>
      </w:pPr>
    </w:p>
    <w:p w14:paraId="3012F13A" w14:textId="1C532C20"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A07BC6">
        <w:rPr>
          <w:rFonts w:ascii="Times New Roman" w:hAnsi="Times New Roman"/>
          <w:sz w:val="28"/>
          <w:szCs w:val="28"/>
        </w:rPr>
        <w:t xml:space="preserve">заступника </w:t>
      </w:r>
      <w:r w:rsidR="00A07BC6" w:rsidRPr="00D35EAF">
        <w:rPr>
          <w:rFonts w:ascii="Times New Roman" w:hAnsi="Times New Roman"/>
          <w:sz w:val="28"/>
          <w:szCs w:val="28"/>
        </w:rPr>
        <w:t xml:space="preserve">начальника </w:t>
      </w:r>
      <w:r w:rsidR="00A07BC6">
        <w:rPr>
          <w:rFonts w:ascii="Times New Roman" w:hAnsi="Times New Roman"/>
          <w:sz w:val="28"/>
          <w:szCs w:val="28"/>
        </w:rPr>
        <w:t xml:space="preserve">другого відділу </w:t>
      </w:r>
      <w:r w:rsidR="00A07BC6" w:rsidRPr="00D35EAF">
        <w:rPr>
          <w:rFonts w:ascii="Times New Roman" w:hAnsi="Times New Roman"/>
          <w:sz w:val="28"/>
          <w:szCs w:val="28"/>
        </w:rPr>
        <w:t xml:space="preserve">процесуального керівництва досудовим розслідуванням та підтримання публічного обвинувачення управління </w:t>
      </w:r>
      <w:r w:rsidR="00A07BC6">
        <w:rPr>
          <w:rFonts w:ascii="Times New Roman" w:hAnsi="Times New Roman"/>
          <w:sz w:val="28"/>
          <w:szCs w:val="28"/>
        </w:rPr>
        <w:t xml:space="preserve">нагляду за додержанням законів у сфері протидії організованій злочинності </w:t>
      </w:r>
      <w:r w:rsidR="00A07BC6" w:rsidRPr="00D35EAF">
        <w:rPr>
          <w:rFonts w:ascii="Times New Roman" w:hAnsi="Times New Roman"/>
          <w:sz w:val="28"/>
          <w:szCs w:val="28"/>
        </w:rPr>
        <w:t xml:space="preserve">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r w:rsidR="00A07BC6">
        <w:rPr>
          <w:rFonts w:ascii="Times New Roman" w:hAnsi="Times New Roman"/>
          <w:sz w:val="28"/>
          <w:szCs w:val="28"/>
        </w:rPr>
        <w:t>Кокоріна Олега Юрій</w:t>
      </w:r>
      <w:r w:rsidR="00A07BC6" w:rsidRPr="00D35EAF">
        <w:rPr>
          <w:rFonts w:ascii="Times New Roman" w:hAnsi="Times New Roman"/>
          <w:sz w:val="28"/>
          <w:szCs w:val="28"/>
        </w:rPr>
        <w:t>овича</w:t>
      </w:r>
      <w:r w:rsidR="00A15180" w:rsidRPr="00D35EAF">
        <w:rPr>
          <w:rFonts w:ascii="Times New Roman" w:hAnsi="Times New Roman"/>
          <w:sz w:val="28"/>
          <w:szCs w:val="28"/>
        </w:rPr>
        <w:t>.</w:t>
      </w:r>
    </w:p>
    <w:p w14:paraId="20751488" w14:textId="670D5A5D"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 xml:space="preserve">вищезазначеному </w:t>
      </w:r>
      <w:r w:rsidRPr="00D35EAF">
        <w:rPr>
          <w:rFonts w:ascii="Times New Roman" w:hAnsi="Times New Roman"/>
          <w:sz w:val="28"/>
          <w:szCs w:val="28"/>
        </w:rPr>
        <w:t>прокурор</w:t>
      </w:r>
      <w:r w:rsidR="00A07BC6">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335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F9F95" w14:textId="77777777" w:rsidR="004553CD" w:rsidRDefault="004553CD" w:rsidP="006C0F80">
      <w:pPr>
        <w:spacing w:after="0" w:line="240" w:lineRule="auto"/>
      </w:pPr>
      <w:r>
        <w:separator/>
      </w:r>
    </w:p>
  </w:endnote>
  <w:endnote w:type="continuationSeparator" w:id="0">
    <w:p w14:paraId="1D1669F5" w14:textId="77777777" w:rsidR="004553CD" w:rsidRDefault="004553CD"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CC751" w14:textId="77777777" w:rsidR="004553CD" w:rsidRDefault="004553CD" w:rsidP="006C0F80">
      <w:pPr>
        <w:spacing w:after="0" w:line="240" w:lineRule="auto"/>
      </w:pPr>
      <w:r>
        <w:separator/>
      </w:r>
    </w:p>
  </w:footnote>
  <w:footnote w:type="continuationSeparator" w:id="0">
    <w:p w14:paraId="63E5169A" w14:textId="77777777" w:rsidR="004553CD" w:rsidRDefault="004553CD"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57353"/>
      <w:docPartObj>
        <w:docPartGallery w:val="Page Numbers (Top of Page)"/>
        <w:docPartUnique/>
      </w:docPartObj>
    </w:sdtPr>
    <w:sdtEndPr/>
    <w:sdtContent>
      <w:p w14:paraId="5DA8D9E5" w14:textId="1FAA1FEB" w:rsidR="006C0F80" w:rsidRDefault="006C0F80">
        <w:pPr>
          <w:pStyle w:val="a4"/>
          <w:jc w:val="center"/>
        </w:pPr>
        <w:r>
          <w:fldChar w:fldCharType="begin"/>
        </w:r>
        <w:r>
          <w:instrText>PAGE   \* MERGEFORMAT</w:instrText>
        </w:r>
        <w:r>
          <w:fldChar w:fldCharType="separate"/>
        </w:r>
        <w:r w:rsidR="002E71BC">
          <w:rPr>
            <w:noProof/>
          </w:rPr>
          <w:t>6</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B6"/>
    <w:rsid w:val="0004259C"/>
    <w:rsid w:val="00051B58"/>
    <w:rsid w:val="000536B7"/>
    <w:rsid w:val="00060104"/>
    <w:rsid w:val="000604D0"/>
    <w:rsid w:val="000753F0"/>
    <w:rsid w:val="000A196E"/>
    <w:rsid w:val="000F6B8D"/>
    <w:rsid w:val="001035D9"/>
    <w:rsid w:val="001103A1"/>
    <w:rsid w:val="001138EA"/>
    <w:rsid w:val="001147B7"/>
    <w:rsid w:val="00135EB3"/>
    <w:rsid w:val="001417FF"/>
    <w:rsid w:val="00160494"/>
    <w:rsid w:val="00161F39"/>
    <w:rsid w:val="0019507F"/>
    <w:rsid w:val="001A5D82"/>
    <w:rsid w:val="001B12FC"/>
    <w:rsid w:val="001C186B"/>
    <w:rsid w:val="001C43D9"/>
    <w:rsid w:val="001D1BAE"/>
    <w:rsid w:val="001E623B"/>
    <w:rsid w:val="00206CBC"/>
    <w:rsid w:val="002212CC"/>
    <w:rsid w:val="00225470"/>
    <w:rsid w:val="002371EB"/>
    <w:rsid w:val="002444CE"/>
    <w:rsid w:val="00263511"/>
    <w:rsid w:val="00263E3F"/>
    <w:rsid w:val="002C0885"/>
    <w:rsid w:val="002E0CDF"/>
    <w:rsid w:val="002E30D7"/>
    <w:rsid w:val="002E71BC"/>
    <w:rsid w:val="00361F40"/>
    <w:rsid w:val="00362307"/>
    <w:rsid w:val="00367177"/>
    <w:rsid w:val="0037293B"/>
    <w:rsid w:val="003750E8"/>
    <w:rsid w:val="00386433"/>
    <w:rsid w:val="0039002F"/>
    <w:rsid w:val="00391943"/>
    <w:rsid w:val="003936C3"/>
    <w:rsid w:val="003A0077"/>
    <w:rsid w:val="003A1EA6"/>
    <w:rsid w:val="003C3014"/>
    <w:rsid w:val="003F2D0A"/>
    <w:rsid w:val="00427611"/>
    <w:rsid w:val="004553CD"/>
    <w:rsid w:val="00462E83"/>
    <w:rsid w:val="004777FA"/>
    <w:rsid w:val="004802C0"/>
    <w:rsid w:val="004824F2"/>
    <w:rsid w:val="00492C7A"/>
    <w:rsid w:val="004D0E0F"/>
    <w:rsid w:val="005105FC"/>
    <w:rsid w:val="00515ED9"/>
    <w:rsid w:val="005367C3"/>
    <w:rsid w:val="00536AE8"/>
    <w:rsid w:val="00542752"/>
    <w:rsid w:val="0056322B"/>
    <w:rsid w:val="00586516"/>
    <w:rsid w:val="00593144"/>
    <w:rsid w:val="005B79B5"/>
    <w:rsid w:val="005D03B5"/>
    <w:rsid w:val="005D390B"/>
    <w:rsid w:val="005E4946"/>
    <w:rsid w:val="005F50BC"/>
    <w:rsid w:val="005F6F76"/>
    <w:rsid w:val="00602F4F"/>
    <w:rsid w:val="0064018E"/>
    <w:rsid w:val="006441B5"/>
    <w:rsid w:val="0065004D"/>
    <w:rsid w:val="00655635"/>
    <w:rsid w:val="00657351"/>
    <w:rsid w:val="00680963"/>
    <w:rsid w:val="00683178"/>
    <w:rsid w:val="00683C0F"/>
    <w:rsid w:val="006A580B"/>
    <w:rsid w:val="006C0F80"/>
    <w:rsid w:val="006C143D"/>
    <w:rsid w:val="006D6583"/>
    <w:rsid w:val="006E0CD9"/>
    <w:rsid w:val="006F3CEF"/>
    <w:rsid w:val="006F40A8"/>
    <w:rsid w:val="007124E6"/>
    <w:rsid w:val="00722216"/>
    <w:rsid w:val="00724A2B"/>
    <w:rsid w:val="00724F05"/>
    <w:rsid w:val="00734F05"/>
    <w:rsid w:val="00737DBA"/>
    <w:rsid w:val="007420E5"/>
    <w:rsid w:val="0078760F"/>
    <w:rsid w:val="00796068"/>
    <w:rsid w:val="007C0662"/>
    <w:rsid w:val="007E28E0"/>
    <w:rsid w:val="007E331E"/>
    <w:rsid w:val="00833521"/>
    <w:rsid w:val="0083687B"/>
    <w:rsid w:val="00843637"/>
    <w:rsid w:val="008765A8"/>
    <w:rsid w:val="00886D8C"/>
    <w:rsid w:val="00897EAC"/>
    <w:rsid w:val="008A68A2"/>
    <w:rsid w:val="008D46FD"/>
    <w:rsid w:val="008E4EF0"/>
    <w:rsid w:val="0090652D"/>
    <w:rsid w:val="00921117"/>
    <w:rsid w:val="00924414"/>
    <w:rsid w:val="00945278"/>
    <w:rsid w:val="009C45E4"/>
    <w:rsid w:val="009F116D"/>
    <w:rsid w:val="009F5725"/>
    <w:rsid w:val="009F7057"/>
    <w:rsid w:val="00A05892"/>
    <w:rsid w:val="00A07BC6"/>
    <w:rsid w:val="00A15180"/>
    <w:rsid w:val="00A20461"/>
    <w:rsid w:val="00A24F1B"/>
    <w:rsid w:val="00A36438"/>
    <w:rsid w:val="00A51FB6"/>
    <w:rsid w:val="00A55934"/>
    <w:rsid w:val="00A705CF"/>
    <w:rsid w:val="00AA5C95"/>
    <w:rsid w:val="00AC1DB8"/>
    <w:rsid w:val="00AE43C4"/>
    <w:rsid w:val="00AE4671"/>
    <w:rsid w:val="00AF49A4"/>
    <w:rsid w:val="00B058B3"/>
    <w:rsid w:val="00B2024E"/>
    <w:rsid w:val="00B208B1"/>
    <w:rsid w:val="00B5305D"/>
    <w:rsid w:val="00B60A09"/>
    <w:rsid w:val="00B8177E"/>
    <w:rsid w:val="00BB22DB"/>
    <w:rsid w:val="00BB4BC3"/>
    <w:rsid w:val="00BC3903"/>
    <w:rsid w:val="00BE1F46"/>
    <w:rsid w:val="00BE7A85"/>
    <w:rsid w:val="00BF25F3"/>
    <w:rsid w:val="00C87355"/>
    <w:rsid w:val="00CB69EC"/>
    <w:rsid w:val="00CD384F"/>
    <w:rsid w:val="00CD413A"/>
    <w:rsid w:val="00CD4FDB"/>
    <w:rsid w:val="00D00414"/>
    <w:rsid w:val="00D249A1"/>
    <w:rsid w:val="00D35EAF"/>
    <w:rsid w:val="00D4548A"/>
    <w:rsid w:val="00D6009F"/>
    <w:rsid w:val="00D6750F"/>
    <w:rsid w:val="00D82465"/>
    <w:rsid w:val="00D83D89"/>
    <w:rsid w:val="00D91440"/>
    <w:rsid w:val="00DB2979"/>
    <w:rsid w:val="00DC29D9"/>
    <w:rsid w:val="00DC37BC"/>
    <w:rsid w:val="00DE630D"/>
    <w:rsid w:val="00E026F4"/>
    <w:rsid w:val="00E530AD"/>
    <w:rsid w:val="00E73198"/>
    <w:rsid w:val="00E83073"/>
    <w:rsid w:val="00E840C7"/>
    <w:rsid w:val="00E874B4"/>
    <w:rsid w:val="00E87BE9"/>
    <w:rsid w:val="00ED31AB"/>
    <w:rsid w:val="00ED32E6"/>
    <w:rsid w:val="00F13B29"/>
    <w:rsid w:val="00F21FAB"/>
    <w:rsid w:val="00F31F10"/>
    <w:rsid w:val="00F67165"/>
    <w:rsid w:val="00FA0E74"/>
    <w:rsid w:val="00FA12AC"/>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8659</Words>
  <Characters>4937</Characters>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2025-01-30T09:26:00Z</cp:lastPrinted>
  <dcterms:created xsi:type="dcterms:W3CDTF">2025-01-30T09:32:00Z</dcterms:created>
  <dcterms:modified xsi:type="dcterms:W3CDTF">2025-01-30T09:35:00Z</dcterms:modified>
</cp:coreProperties>
</file>