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087DB" w14:textId="77777777" w:rsidR="00492C85" w:rsidRPr="00C507FF" w:rsidRDefault="00492C85" w:rsidP="00492C8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C507FF">
        <w:rPr>
          <w:rFonts w:ascii="Times New Roman" w:eastAsia="Times New Roman" w:hAnsi="Times New Roman"/>
          <w:noProof/>
          <w:sz w:val="19"/>
          <w:szCs w:val="20"/>
          <w:lang w:val="ru-RU" w:eastAsia="ru-RU"/>
        </w:rPr>
        <w:drawing>
          <wp:inline distT="0" distB="0" distL="0" distR="0" wp14:anchorId="4099D6EA" wp14:editId="68D6930A">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938B547" w14:textId="77777777" w:rsidR="00492C85" w:rsidRPr="00C507FF" w:rsidRDefault="00492C85" w:rsidP="00492C8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2F8F1AAB" w14:textId="77777777" w:rsidR="00492C85" w:rsidRPr="008810BD" w:rsidRDefault="00492C85" w:rsidP="00492C85">
      <w:pPr>
        <w:spacing w:after="0" w:line="240" w:lineRule="auto"/>
        <w:jc w:val="center"/>
        <w:rPr>
          <w:rFonts w:ascii="Times New Roman" w:eastAsia="Times New Roman" w:hAnsi="Times New Roman"/>
          <w:kern w:val="28"/>
          <w:sz w:val="32"/>
          <w:szCs w:val="32"/>
          <w:lang w:eastAsia="ru-RU"/>
        </w:rPr>
      </w:pPr>
      <w:r w:rsidRPr="00C507FF">
        <w:rPr>
          <w:rFonts w:ascii="Times New Roman" w:eastAsia="Times New Roman" w:hAnsi="Times New Roman"/>
          <w:bCs/>
          <w:kern w:val="28"/>
          <w:sz w:val="36"/>
          <w:szCs w:val="32"/>
          <w:lang w:eastAsia="ru-RU"/>
        </w:rPr>
        <w:t xml:space="preserve">КВАЛІФІКАЦІЙНО-ДИСЦИПЛІНАРНА </w:t>
      </w:r>
      <w:r w:rsidRPr="00C507FF">
        <w:rPr>
          <w:rFonts w:ascii="Times New Roman" w:eastAsia="Times New Roman" w:hAnsi="Times New Roman"/>
          <w:bCs/>
          <w:kern w:val="28"/>
          <w:sz w:val="36"/>
          <w:szCs w:val="32"/>
          <w:lang w:eastAsia="ru-RU"/>
        </w:rPr>
        <w:br/>
        <w:t>КОМІСІЯ ПРОКУРОРІВ</w:t>
      </w:r>
    </w:p>
    <w:p w14:paraId="1FFEDC9A" w14:textId="77777777" w:rsidR="00492C85" w:rsidRPr="00C507FF" w:rsidRDefault="00492C85" w:rsidP="00492C85">
      <w:pPr>
        <w:spacing w:after="0" w:line="240" w:lineRule="auto"/>
        <w:ind w:left="84"/>
        <w:rPr>
          <w:rFonts w:ascii="Times New Roman" w:eastAsia="Times New Roman" w:hAnsi="Times New Roman"/>
          <w:kern w:val="28"/>
          <w:sz w:val="28"/>
          <w:szCs w:val="28"/>
          <w:lang w:eastAsia="uk-UA"/>
        </w:rPr>
      </w:pPr>
    </w:p>
    <w:p w14:paraId="0F61C88E" w14:textId="77777777" w:rsidR="00492C85" w:rsidRDefault="00492C85" w:rsidP="00492C85">
      <w:pPr>
        <w:spacing w:after="0" w:line="240" w:lineRule="auto"/>
        <w:ind w:left="84"/>
        <w:jc w:val="center"/>
        <w:rPr>
          <w:rFonts w:ascii="Times New Roman" w:eastAsia="Times New Roman" w:hAnsi="Times New Roman"/>
          <w:b/>
          <w:kern w:val="28"/>
          <w:sz w:val="28"/>
          <w:szCs w:val="28"/>
          <w:lang w:eastAsia="uk-UA"/>
        </w:rPr>
      </w:pPr>
      <w:r w:rsidRPr="00C507FF">
        <w:rPr>
          <w:rFonts w:ascii="Times New Roman" w:eastAsia="Times New Roman" w:hAnsi="Times New Roman"/>
          <w:b/>
          <w:kern w:val="28"/>
          <w:sz w:val="28"/>
          <w:szCs w:val="28"/>
          <w:lang w:eastAsia="uk-UA"/>
        </w:rPr>
        <w:t xml:space="preserve">Р І Ш Е Н </w:t>
      </w:r>
      <w:proofErr w:type="spellStart"/>
      <w:r w:rsidRPr="00C507FF">
        <w:rPr>
          <w:rFonts w:ascii="Times New Roman" w:eastAsia="Times New Roman" w:hAnsi="Times New Roman"/>
          <w:b/>
          <w:kern w:val="28"/>
          <w:sz w:val="28"/>
          <w:szCs w:val="28"/>
          <w:lang w:eastAsia="uk-UA"/>
        </w:rPr>
        <w:t>Н</w:t>
      </w:r>
      <w:proofErr w:type="spellEnd"/>
      <w:r w:rsidRPr="00C507FF">
        <w:rPr>
          <w:rFonts w:ascii="Times New Roman" w:eastAsia="Times New Roman" w:hAnsi="Times New Roman"/>
          <w:b/>
          <w:kern w:val="28"/>
          <w:sz w:val="28"/>
          <w:szCs w:val="28"/>
          <w:lang w:eastAsia="uk-UA"/>
        </w:rPr>
        <w:t xml:space="preserve"> Я</w:t>
      </w:r>
      <w:r>
        <w:rPr>
          <w:rFonts w:ascii="Times New Roman" w:eastAsia="Times New Roman" w:hAnsi="Times New Roman"/>
          <w:b/>
          <w:kern w:val="28"/>
          <w:sz w:val="28"/>
          <w:szCs w:val="28"/>
          <w:lang w:eastAsia="uk-UA"/>
        </w:rPr>
        <w:t xml:space="preserve"> </w:t>
      </w:r>
    </w:p>
    <w:p w14:paraId="3557A370" w14:textId="77777777" w:rsidR="00492C85" w:rsidRPr="00C507FF" w:rsidRDefault="00492C85" w:rsidP="00492C85">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492C85" w:rsidRPr="00C507FF" w14:paraId="7AA5D358" w14:textId="77777777" w:rsidTr="006660A7">
        <w:trPr>
          <w:trHeight w:val="460"/>
        </w:trPr>
        <w:tc>
          <w:tcPr>
            <w:tcW w:w="1765" w:type="pct"/>
            <w:hideMark/>
          </w:tcPr>
          <w:p w14:paraId="7E25CDD6" w14:textId="77777777" w:rsidR="00492C85" w:rsidRPr="00C507FF" w:rsidRDefault="00492C85" w:rsidP="006660A7">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 xml:space="preserve">11 липня </w:t>
            </w:r>
            <w:r w:rsidRPr="00C507FF">
              <w:rPr>
                <w:rFonts w:ascii="Times New Roman" w:eastAsia="Times New Roman" w:hAnsi="Times New Roman"/>
                <w:b/>
                <w:sz w:val="28"/>
                <w:szCs w:val="24"/>
                <w:lang w:eastAsia="ru-RU"/>
              </w:rPr>
              <w:t>20</w:t>
            </w:r>
            <w:r>
              <w:rPr>
                <w:rFonts w:ascii="Times New Roman" w:eastAsia="Times New Roman" w:hAnsi="Times New Roman"/>
                <w:b/>
                <w:sz w:val="28"/>
                <w:szCs w:val="24"/>
                <w:lang w:eastAsia="ru-RU"/>
              </w:rPr>
              <w:t>25</w:t>
            </w:r>
            <w:r w:rsidRPr="00C507FF">
              <w:rPr>
                <w:rFonts w:ascii="Times New Roman" w:eastAsia="Times New Roman" w:hAnsi="Times New Roman"/>
                <w:b/>
                <w:sz w:val="28"/>
                <w:szCs w:val="24"/>
                <w:lang w:eastAsia="ru-RU"/>
              </w:rPr>
              <w:t xml:space="preserve"> року</w:t>
            </w:r>
          </w:p>
        </w:tc>
        <w:tc>
          <w:tcPr>
            <w:tcW w:w="1471" w:type="pct"/>
            <w:hideMark/>
          </w:tcPr>
          <w:p w14:paraId="0B5675E5" w14:textId="77777777" w:rsidR="00492C85" w:rsidRPr="00C507FF" w:rsidRDefault="00492C85" w:rsidP="006660A7">
            <w:pPr>
              <w:spacing w:after="0" w:line="240" w:lineRule="auto"/>
              <w:jc w:val="center"/>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Київ</w:t>
            </w:r>
          </w:p>
        </w:tc>
        <w:tc>
          <w:tcPr>
            <w:tcW w:w="1764" w:type="pct"/>
            <w:hideMark/>
          </w:tcPr>
          <w:p w14:paraId="0EF57C14" w14:textId="77777777" w:rsidR="00492C85" w:rsidRPr="00C507FF" w:rsidRDefault="00492C85" w:rsidP="006660A7">
            <w:pPr>
              <w:spacing w:after="0" w:line="240" w:lineRule="auto"/>
              <w:ind w:firstLine="567"/>
              <w:jc w:val="right"/>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eastAsia="ru-RU"/>
              </w:rPr>
              <w:t xml:space="preserve"> 506дс-25</w:t>
            </w:r>
            <w:r w:rsidRPr="00C507FF">
              <w:rPr>
                <w:rFonts w:ascii="Times New Roman" w:eastAsia="Times New Roman" w:hAnsi="Times New Roman"/>
                <w:b/>
                <w:sz w:val="28"/>
                <w:szCs w:val="24"/>
                <w:lang w:eastAsia="ru-RU"/>
              </w:rPr>
              <w:t xml:space="preserve"> </w:t>
            </w:r>
          </w:p>
        </w:tc>
      </w:tr>
    </w:tbl>
    <w:p w14:paraId="46A9CD21" w14:textId="77777777" w:rsidR="00492C85" w:rsidRDefault="00492C85" w:rsidP="00492C85">
      <w:pPr>
        <w:widowControl w:val="0"/>
        <w:spacing w:after="0" w:line="240" w:lineRule="auto"/>
        <w:contextualSpacing/>
        <w:rPr>
          <w:rFonts w:ascii="Times New Roman" w:hAnsi="Times New Roman"/>
          <w:b/>
          <w:noProof/>
          <w:sz w:val="28"/>
          <w:szCs w:val="28"/>
          <w:lang w:eastAsia="uk-UA"/>
        </w:rPr>
      </w:pPr>
    </w:p>
    <w:p w14:paraId="7B2F560F" w14:textId="77777777" w:rsidR="00492C85" w:rsidRPr="003E6B3D" w:rsidRDefault="00492C85" w:rsidP="00492C85">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 xml:space="preserve">Про відмову у відкритті </w:t>
      </w:r>
    </w:p>
    <w:p w14:paraId="62056CF1" w14:textId="77777777" w:rsidR="00492C85" w:rsidRPr="003E6B3D" w:rsidRDefault="00492C85" w:rsidP="00492C85">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дисциплінарного провадження</w:t>
      </w:r>
    </w:p>
    <w:p w14:paraId="05313E2F" w14:textId="77777777" w:rsidR="00492C85" w:rsidRPr="003E6B3D" w:rsidRDefault="00492C85" w:rsidP="00492C85">
      <w:pPr>
        <w:widowControl w:val="0"/>
        <w:spacing w:after="0" w:line="240" w:lineRule="auto"/>
        <w:contextualSpacing/>
        <w:rPr>
          <w:rFonts w:ascii="Times New Roman" w:hAnsi="Times New Roman"/>
          <w:b/>
          <w:noProof/>
          <w:sz w:val="28"/>
          <w:szCs w:val="28"/>
          <w:lang w:eastAsia="uk-UA"/>
        </w:rPr>
      </w:pPr>
    </w:p>
    <w:p w14:paraId="4D2B4260" w14:textId="1EA1022B" w:rsidR="00492C85" w:rsidRDefault="00492C85" w:rsidP="00492C85">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Pr="003E6B3D">
        <w:rPr>
          <w:rFonts w:ascii="Times New Roman" w:hAnsi="Times New Roman"/>
          <w:sz w:val="28"/>
          <w:szCs w:val="28"/>
        </w:rPr>
        <w:t xml:space="preserve"> </w:t>
      </w:r>
      <w:r w:rsidRPr="00C507FF">
        <w:rPr>
          <w:rFonts w:ascii="Times New Roman" w:hAnsi="Times New Roman"/>
          <w:sz w:val="28"/>
          <w:szCs w:val="28"/>
        </w:rPr>
        <w:t>Кваліфікаційно-дисциплінарної</w:t>
      </w:r>
      <w:r w:rsidRPr="009C5AA4">
        <w:rPr>
          <w:rFonts w:ascii="Times New Roman" w:hAnsi="Times New Roman"/>
          <w:sz w:val="28"/>
          <w:szCs w:val="28"/>
        </w:rPr>
        <w:t xml:space="preserve"> </w:t>
      </w:r>
      <w:r w:rsidRPr="00C507FF">
        <w:rPr>
          <w:rFonts w:ascii="Times New Roman" w:hAnsi="Times New Roman"/>
          <w:sz w:val="28"/>
          <w:szCs w:val="28"/>
        </w:rPr>
        <w:t>комісії прокурорів</w:t>
      </w:r>
      <w:r w:rsidRPr="003E6B3D">
        <w:rPr>
          <w:rFonts w:ascii="Times New Roman" w:hAnsi="Times New Roman"/>
          <w:sz w:val="28"/>
          <w:szCs w:val="28"/>
        </w:rPr>
        <w:t xml:space="preserve">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3E6B3D">
        <w:rPr>
          <w:rFonts w:ascii="Times New Roman" w:hAnsi="Times New Roman"/>
          <w:sz w:val="28"/>
          <w:szCs w:val="28"/>
        </w:rPr>
        <w:t xml:space="preserve">., розглянувши дисциплінарну </w:t>
      </w:r>
      <w:bookmarkStart w:id="0" w:name="_Hlk124933696"/>
      <w:r w:rsidRPr="003E6B3D">
        <w:rPr>
          <w:rFonts w:ascii="Times New Roman" w:hAnsi="Times New Roman"/>
          <w:sz w:val="28"/>
          <w:szCs w:val="28"/>
        </w:rPr>
        <w:t xml:space="preserve">скаргу </w:t>
      </w:r>
      <w:bookmarkStart w:id="1" w:name="_Hlk126658932"/>
      <w:bookmarkEnd w:id="0"/>
      <w:r>
        <w:rPr>
          <w:rFonts w:ascii="Times New Roman" w:hAnsi="Times New Roman"/>
          <w:sz w:val="28"/>
          <w:szCs w:val="28"/>
        </w:rPr>
        <w:t>ОСОБИ_1</w:t>
      </w:r>
      <w:r w:rsidRPr="003E6B3D">
        <w:rPr>
          <w:rFonts w:ascii="Times New Roman" w:hAnsi="Times New Roman"/>
          <w:sz w:val="28"/>
          <w:szCs w:val="28"/>
        </w:rPr>
        <w:t xml:space="preserve"> </w:t>
      </w:r>
      <w:bookmarkEnd w:id="1"/>
      <w:r w:rsidRPr="003E6B3D">
        <w:rPr>
          <w:rFonts w:ascii="Times New Roman" w:hAnsi="Times New Roman"/>
          <w:sz w:val="28"/>
          <w:szCs w:val="28"/>
        </w:rPr>
        <w:t>стосовно</w:t>
      </w:r>
      <w:r>
        <w:rPr>
          <w:rFonts w:ascii="Times New Roman" w:hAnsi="Times New Roman"/>
          <w:sz w:val="28"/>
          <w:szCs w:val="28"/>
        </w:rPr>
        <w:t xml:space="preserve"> прокурора </w:t>
      </w:r>
      <w:r w:rsidRPr="00E81CB6">
        <w:rPr>
          <w:rFonts w:ascii="Times New Roman" w:hAnsi="Times New Roman"/>
          <w:bCs/>
          <w:sz w:val="28"/>
          <w:szCs w:val="28"/>
        </w:rPr>
        <w:t xml:space="preserve">Роздільнянської </w:t>
      </w:r>
      <w:r>
        <w:rPr>
          <w:rFonts w:ascii="Times New Roman" w:hAnsi="Times New Roman"/>
          <w:sz w:val="28"/>
          <w:szCs w:val="28"/>
        </w:rPr>
        <w:t xml:space="preserve">окружної прокуратури Одеської області </w:t>
      </w:r>
      <w:proofErr w:type="spellStart"/>
      <w:r>
        <w:rPr>
          <w:rFonts w:ascii="Times New Roman" w:hAnsi="Times New Roman"/>
          <w:sz w:val="28"/>
          <w:szCs w:val="28"/>
        </w:rPr>
        <w:t>Мельніченка</w:t>
      </w:r>
      <w:proofErr w:type="spellEnd"/>
      <w:r>
        <w:rPr>
          <w:rFonts w:ascii="Times New Roman" w:hAnsi="Times New Roman"/>
          <w:sz w:val="28"/>
          <w:szCs w:val="28"/>
        </w:rPr>
        <w:t xml:space="preserve"> Віталія Олександровича (далі – </w:t>
      </w:r>
      <w:proofErr w:type="spellStart"/>
      <w:r>
        <w:rPr>
          <w:rFonts w:ascii="Times New Roman" w:hAnsi="Times New Roman"/>
          <w:sz w:val="28"/>
          <w:szCs w:val="28"/>
        </w:rPr>
        <w:t>Мельніченко</w:t>
      </w:r>
      <w:proofErr w:type="spellEnd"/>
      <w:r>
        <w:rPr>
          <w:rFonts w:ascii="Times New Roman" w:hAnsi="Times New Roman"/>
          <w:sz w:val="28"/>
          <w:szCs w:val="28"/>
        </w:rPr>
        <w:t xml:space="preserve"> В.О.), </w:t>
      </w:r>
    </w:p>
    <w:p w14:paraId="0F9E4AA6" w14:textId="77777777" w:rsidR="00492C85" w:rsidRPr="003E6B3D" w:rsidRDefault="00492C85" w:rsidP="00492C85">
      <w:pPr>
        <w:pStyle w:val="a3"/>
        <w:widowControl w:val="0"/>
        <w:tabs>
          <w:tab w:val="left" w:pos="993"/>
        </w:tabs>
        <w:ind w:firstLine="709"/>
        <w:contextualSpacing/>
        <w:jc w:val="both"/>
        <w:rPr>
          <w:rFonts w:ascii="Times New Roman" w:hAnsi="Times New Roman"/>
          <w:sz w:val="28"/>
          <w:szCs w:val="28"/>
        </w:rPr>
      </w:pPr>
    </w:p>
    <w:p w14:paraId="46A279C0" w14:textId="77777777" w:rsidR="00492C85" w:rsidRPr="003E6B3D" w:rsidRDefault="00492C85" w:rsidP="00492C85">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E6B3D">
        <w:rPr>
          <w:rFonts w:ascii="Times New Roman" w:hAnsi="Times New Roman"/>
          <w:b/>
          <w:noProof/>
          <w:sz w:val="28"/>
          <w:szCs w:val="28"/>
          <w:lang w:eastAsia="uk-UA"/>
        </w:rPr>
        <w:t>УСТАНОВИВ:</w:t>
      </w:r>
    </w:p>
    <w:p w14:paraId="6225A479" w14:textId="77777777" w:rsidR="00492C85" w:rsidRPr="003E6B3D" w:rsidRDefault="00492C85" w:rsidP="00492C85">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59239B1C" w14:textId="77777777" w:rsidR="00492C85" w:rsidRPr="00273E5C" w:rsidRDefault="00492C85" w:rsidP="00492C85">
      <w:pPr>
        <w:pStyle w:val="a4"/>
        <w:widowControl w:val="0"/>
        <w:numPr>
          <w:ilvl w:val="0"/>
          <w:numId w:val="1"/>
        </w:numPr>
        <w:tabs>
          <w:tab w:val="left" w:pos="851"/>
          <w:tab w:val="left" w:pos="993"/>
        </w:tabs>
        <w:spacing w:after="0" w:line="240" w:lineRule="auto"/>
        <w:jc w:val="both"/>
        <w:rPr>
          <w:rFonts w:ascii="Times New Roman" w:hAnsi="Times New Roman"/>
          <w:b/>
          <w:sz w:val="28"/>
          <w:szCs w:val="28"/>
        </w:rPr>
      </w:pPr>
      <w:r w:rsidRPr="00273E5C">
        <w:rPr>
          <w:rFonts w:ascii="Times New Roman" w:hAnsi="Times New Roman"/>
          <w:b/>
          <w:sz w:val="28"/>
          <w:szCs w:val="28"/>
        </w:rPr>
        <w:t>Інформація про зміст скарги</w:t>
      </w:r>
    </w:p>
    <w:p w14:paraId="46026341" w14:textId="7FC750C6" w:rsidR="00492C85" w:rsidRPr="009C5AA4" w:rsidRDefault="00492C85" w:rsidP="00492C85">
      <w:pPr>
        <w:pStyle w:val="a3"/>
        <w:widowControl w:val="0"/>
        <w:tabs>
          <w:tab w:val="left" w:pos="993"/>
        </w:tabs>
        <w:ind w:firstLine="709"/>
        <w:contextualSpacing/>
        <w:jc w:val="both"/>
        <w:rPr>
          <w:rFonts w:ascii="Times New Roman" w:hAnsi="Times New Roman"/>
          <w:sz w:val="28"/>
          <w:szCs w:val="28"/>
        </w:rPr>
      </w:pPr>
      <w:r w:rsidRPr="003E6B3D">
        <w:rPr>
          <w:rFonts w:ascii="Times New Roman" w:hAnsi="Times New Roman"/>
          <w:sz w:val="28"/>
          <w:szCs w:val="28"/>
        </w:rPr>
        <w:t xml:space="preserve">До </w:t>
      </w:r>
      <w:r w:rsidRPr="000760D1">
        <w:rPr>
          <w:rFonts w:ascii="Times New Roman" w:hAnsi="Times New Roman"/>
          <w:sz w:val="28"/>
          <w:szCs w:val="28"/>
        </w:rPr>
        <w:t>Кваліфікаційно-дисциплінарної комісії прокурорів</w:t>
      </w:r>
      <w:r w:rsidRPr="003E6B3D">
        <w:rPr>
          <w:rFonts w:ascii="Times New Roman" w:hAnsi="Times New Roman"/>
          <w:sz w:val="28"/>
          <w:szCs w:val="28"/>
        </w:rPr>
        <w:t xml:space="preserve"> (далі –</w:t>
      </w:r>
      <w:r>
        <w:rPr>
          <w:rFonts w:ascii="Times New Roman" w:hAnsi="Times New Roman"/>
          <w:sz w:val="28"/>
          <w:szCs w:val="28"/>
        </w:rPr>
        <w:t xml:space="preserve"> КДКП, </w:t>
      </w:r>
      <w:r w:rsidRPr="003E6B3D">
        <w:rPr>
          <w:rFonts w:ascii="Times New Roman" w:hAnsi="Times New Roman"/>
          <w:sz w:val="28"/>
          <w:szCs w:val="28"/>
        </w:rPr>
        <w:t>Комісія)</w:t>
      </w:r>
      <w:r>
        <w:rPr>
          <w:rFonts w:ascii="Times New Roman" w:hAnsi="Times New Roman"/>
          <w:sz w:val="28"/>
          <w:szCs w:val="28"/>
        </w:rPr>
        <w:t xml:space="preserve"> </w:t>
      </w:r>
      <w:r w:rsidRPr="003E6B3D">
        <w:rPr>
          <w:rFonts w:ascii="Times New Roman" w:hAnsi="Times New Roman"/>
          <w:sz w:val="28"/>
          <w:szCs w:val="28"/>
        </w:rPr>
        <w:t xml:space="preserve">надійшла дисциплінарна скарга </w:t>
      </w:r>
      <w:r>
        <w:rPr>
          <w:rFonts w:ascii="Times New Roman" w:hAnsi="Times New Roman"/>
          <w:sz w:val="28"/>
          <w:szCs w:val="28"/>
        </w:rPr>
        <w:t>ООСБИ_1</w:t>
      </w:r>
      <w:r>
        <w:rPr>
          <w:rFonts w:ascii="Times New Roman" w:hAnsi="Times New Roman"/>
          <w:sz w:val="28"/>
          <w:szCs w:val="28"/>
        </w:rPr>
        <w:t xml:space="preserve"> </w:t>
      </w:r>
      <w:r w:rsidRPr="003E6B3D">
        <w:rPr>
          <w:rFonts w:ascii="Times New Roman" w:hAnsi="Times New Roman"/>
          <w:sz w:val="28"/>
          <w:szCs w:val="28"/>
        </w:rPr>
        <w:t xml:space="preserve">про вчинення </w:t>
      </w:r>
      <w:r>
        <w:rPr>
          <w:rFonts w:ascii="Times New Roman" w:hAnsi="Times New Roman"/>
          <w:sz w:val="28"/>
          <w:szCs w:val="28"/>
        </w:rPr>
        <w:t xml:space="preserve">прокурором </w:t>
      </w:r>
      <w:proofErr w:type="spellStart"/>
      <w:r>
        <w:rPr>
          <w:rFonts w:ascii="Times New Roman" w:hAnsi="Times New Roman"/>
          <w:sz w:val="28"/>
          <w:szCs w:val="28"/>
        </w:rPr>
        <w:t>Мельніченком</w:t>
      </w:r>
      <w:proofErr w:type="spellEnd"/>
      <w:r>
        <w:rPr>
          <w:rFonts w:ascii="Times New Roman" w:hAnsi="Times New Roman"/>
          <w:sz w:val="28"/>
          <w:szCs w:val="28"/>
        </w:rPr>
        <w:t xml:space="preserve"> В.О. </w:t>
      </w:r>
      <w:r w:rsidRPr="003E6B3D">
        <w:rPr>
          <w:rFonts w:ascii="Times New Roman" w:hAnsi="Times New Roman"/>
          <w:sz w:val="28"/>
          <w:szCs w:val="28"/>
        </w:rPr>
        <w:t>дисциплінарного проступку</w:t>
      </w:r>
      <w:r>
        <w:rPr>
          <w:rFonts w:ascii="Times New Roman" w:hAnsi="Times New Roman"/>
          <w:sz w:val="28"/>
          <w:szCs w:val="28"/>
        </w:rPr>
        <w:t>.</w:t>
      </w:r>
    </w:p>
    <w:p w14:paraId="64A68589" w14:textId="77777777" w:rsidR="00492C85" w:rsidRPr="003E6B3D" w:rsidRDefault="00492C85" w:rsidP="00492C85">
      <w:pPr>
        <w:pStyle w:val="a3"/>
        <w:widowControl w:val="0"/>
        <w:tabs>
          <w:tab w:val="left" w:pos="993"/>
        </w:tabs>
        <w:ind w:firstLine="709"/>
        <w:contextualSpacing/>
        <w:jc w:val="both"/>
        <w:rPr>
          <w:rFonts w:ascii="Times New Roman" w:hAnsi="Times New Roman"/>
          <w:sz w:val="28"/>
          <w:szCs w:val="28"/>
        </w:rPr>
      </w:pPr>
      <w:r w:rsidRPr="003E6B3D">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E6B3D">
        <w:rPr>
          <w:rFonts w:ascii="Times New Roman" w:hAnsi="Times New Roman"/>
          <w:sz w:val="28"/>
          <w:szCs w:val="28"/>
        </w:rPr>
        <w:t>розподілено</w:t>
      </w:r>
      <w:proofErr w:type="spellEnd"/>
      <w:r w:rsidRPr="003E6B3D">
        <w:rPr>
          <w:rFonts w:ascii="Times New Roman" w:hAnsi="Times New Roman"/>
          <w:sz w:val="28"/>
          <w:szCs w:val="28"/>
        </w:rPr>
        <w:t xml:space="preserve"> мені (протокол розподілу від </w:t>
      </w:r>
      <w:r>
        <w:rPr>
          <w:rFonts w:ascii="Times New Roman" w:hAnsi="Times New Roman"/>
          <w:sz w:val="28"/>
          <w:szCs w:val="28"/>
        </w:rPr>
        <w:t>04 липня</w:t>
      </w:r>
      <w:r w:rsidRPr="003E6B3D">
        <w:rPr>
          <w:rFonts w:ascii="Times New Roman" w:hAnsi="Times New Roman"/>
          <w:sz w:val="28"/>
          <w:szCs w:val="28"/>
        </w:rPr>
        <w:t xml:space="preserve"> 202</w:t>
      </w:r>
      <w:r>
        <w:rPr>
          <w:rFonts w:ascii="Times New Roman" w:hAnsi="Times New Roman"/>
          <w:sz w:val="28"/>
          <w:szCs w:val="28"/>
        </w:rPr>
        <w:t>5</w:t>
      </w:r>
      <w:r w:rsidRPr="003E6B3D">
        <w:rPr>
          <w:rFonts w:ascii="Times New Roman" w:hAnsi="Times New Roman"/>
          <w:sz w:val="28"/>
          <w:szCs w:val="28"/>
        </w:rPr>
        <w:t xml:space="preserve"> року). </w:t>
      </w:r>
    </w:p>
    <w:p w14:paraId="635DB933" w14:textId="77777777" w:rsidR="00492C85" w:rsidRDefault="00492C85" w:rsidP="00492C85">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Вирішуючи питання щодо відкриття дисциплінарного провадження встановлено таке. </w:t>
      </w:r>
    </w:p>
    <w:p w14:paraId="1D96D0F7" w14:textId="77777777" w:rsidR="00492C85" w:rsidRPr="00793E4B" w:rsidRDefault="00492C85" w:rsidP="00492C85">
      <w:pPr>
        <w:widowControl w:val="0"/>
        <w:tabs>
          <w:tab w:val="left" w:pos="851"/>
          <w:tab w:val="left" w:pos="993"/>
        </w:tabs>
        <w:spacing w:after="0" w:line="240" w:lineRule="auto"/>
        <w:ind w:firstLine="709"/>
        <w:contextualSpacing/>
        <w:jc w:val="both"/>
        <w:rPr>
          <w:rFonts w:ascii="Times New Roman" w:hAnsi="Times New Roman"/>
          <w:sz w:val="28"/>
          <w:szCs w:val="28"/>
        </w:rPr>
      </w:pPr>
      <w:r w:rsidRPr="00793E4B">
        <w:rPr>
          <w:rFonts w:ascii="Times New Roman" w:hAnsi="Times New Roman"/>
          <w:sz w:val="28"/>
          <w:szCs w:val="28"/>
        </w:rPr>
        <w:t xml:space="preserve">Скаржник зазначає, що у період з 2016 по 2020 роки прокурор </w:t>
      </w:r>
      <w:r>
        <w:rPr>
          <w:rFonts w:ascii="Times New Roman" w:hAnsi="Times New Roman"/>
          <w:sz w:val="28"/>
          <w:szCs w:val="28"/>
        </w:rPr>
        <w:br/>
      </w:r>
      <w:proofErr w:type="spellStart"/>
      <w:r w:rsidRPr="00793E4B">
        <w:rPr>
          <w:rFonts w:ascii="Times New Roman" w:hAnsi="Times New Roman"/>
          <w:sz w:val="28"/>
          <w:szCs w:val="28"/>
        </w:rPr>
        <w:t>Мельніченко</w:t>
      </w:r>
      <w:proofErr w:type="spellEnd"/>
      <w:r w:rsidRPr="00793E4B">
        <w:rPr>
          <w:rFonts w:ascii="Times New Roman" w:hAnsi="Times New Roman"/>
          <w:sz w:val="28"/>
          <w:szCs w:val="28"/>
        </w:rPr>
        <w:t xml:space="preserve"> В.О. вносив до своїх щорічних декларацій особи, уповноваженої на виконання функцій держави або місцевого самоврядування (далі – Декларація), завідомо недостовірні відомості щодо дати набуття у власність квартири, розташованої у місті Одеса, загальною площею 75,1 </w:t>
      </w:r>
      <w:r w:rsidRPr="00D37DD4">
        <w:rPr>
          <w:rFonts w:ascii="Times New Roman" w:hAnsi="Times New Roman"/>
          <w:sz w:val="28"/>
          <w:szCs w:val="28"/>
        </w:rPr>
        <w:t>м².</w:t>
      </w:r>
    </w:p>
    <w:p w14:paraId="3DDB5BBD" w14:textId="77777777" w:rsidR="00492C85" w:rsidRPr="00793E4B" w:rsidRDefault="00492C85" w:rsidP="00492C85">
      <w:pPr>
        <w:widowControl w:val="0"/>
        <w:tabs>
          <w:tab w:val="left" w:pos="851"/>
          <w:tab w:val="left" w:pos="993"/>
        </w:tabs>
        <w:spacing w:after="0" w:line="240" w:lineRule="auto"/>
        <w:ind w:firstLine="709"/>
        <w:contextualSpacing/>
        <w:jc w:val="both"/>
        <w:rPr>
          <w:rFonts w:ascii="Times New Roman" w:hAnsi="Times New Roman"/>
          <w:sz w:val="28"/>
          <w:szCs w:val="28"/>
        </w:rPr>
      </w:pPr>
      <w:r w:rsidRPr="00793E4B">
        <w:rPr>
          <w:rFonts w:ascii="Times New Roman" w:hAnsi="Times New Roman"/>
          <w:sz w:val="28"/>
          <w:szCs w:val="28"/>
        </w:rPr>
        <w:t xml:space="preserve">Вказується, що у Деклараціях за 2016–2020 роки прокурор </w:t>
      </w:r>
      <w:r>
        <w:rPr>
          <w:rFonts w:ascii="Times New Roman" w:hAnsi="Times New Roman"/>
          <w:sz w:val="28"/>
          <w:szCs w:val="28"/>
        </w:rPr>
        <w:br/>
      </w:r>
      <w:proofErr w:type="spellStart"/>
      <w:r w:rsidRPr="00793E4B">
        <w:rPr>
          <w:rFonts w:ascii="Times New Roman" w:hAnsi="Times New Roman"/>
          <w:sz w:val="28"/>
          <w:szCs w:val="28"/>
        </w:rPr>
        <w:t>Мельніченко</w:t>
      </w:r>
      <w:proofErr w:type="spellEnd"/>
      <w:r w:rsidRPr="00793E4B">
        <w:rPr>
          <w:rFonts w:ascii="Times New Roman" w:hAnsi="Times New Roman"/>
          <w:sz w:val="28"/>
          <w:szCs w:val="28"/>
        </w:rPr>
        <w:t xml:space="preserve"> В.О. зазначав дату набуття права власності на </w:t>
      </w:r>
      <w:r>
        <w:rPr>
          <w:rFonts w:ascii="Times New Roman" w:hAnsi="Times New Roman"/>
          <w:sz w:val="28"/>
          <w:szCs w:val="28"/>
        </w:rPr>
        <w:t>вказану</w:t>
      </w:r>
      <w:r w:rsidRPr="00793E4B">
        <w:rPr>
          <w:rFonts w:ascii="Times New Roman" w:hAnsi="Times New Roman"/>
          <w:sz w:val="28"/>
          <w:szCs w:val="28"/>
        </w:rPr>
        <w:t xml:space="preserve"> квартиру як 01.06.2016 року, водночас у Декларації за 2021 рік відобразив іншу дату – 28.03.2017 року. На думку скаржника, така розбіжність у датах може свідчити про умисне внесення недостовірних відомостей з метою приховати факт незаконного набуття права власності на вказане житло.</w:t>
      </w:r>
    </w:p>
    <w:p w14:paraId="235B2A7E" w14:textId="77777777" w:rsidR="00492C85" w:rsidRPr="00793E4B" w:rsidRDefault="00492C85" w:rsidP="00492C85">
      <w:pPr>
        <w:widowControl w:val="0"/>
        <w:tabs>
          <w:tab w:val="left" w:pos="851"/>
          <w:tab w:val="left" w:pos="993"/>
        </w:tabs>
        <w:spacing w:after="0" w:line="240" w:lineRule="auto"/>
        <w:ind w:firstLine="709"/>
        <w:contextualSpacing/>
        <w:jc w:val="both"/>
        <w:rPr>
          <w:rFonts w:ascii="Times New Roman" w:hAnsi="Times New Roman"/>
          <w:sz w:val="28"/>
          <w:szCs w:val="28"/>
        </w:rPr>
      </w:pPr>
      <w:r w:rsidRPr="00793E4B">
        <w:rPr>
          <w:rFonts w:ascii="Times New Roman" w:hAnsi="Times New Roman"/>
          <w:sz w:val="28"/>
          <w:szCs w:val="28"/>
        </w:rPr>
        <w:t xml:space="preserve">Крім того, автор скарги наголошує, що станом на 28.03.2017 року </w:t>
      </w:r>
      <w:proofErr w:type="spellStart"/>
      <w:r w:rsidRPr="00793E4B">
        <w:rPr>
          <w:rFonts w:ascii="Times New Roman" w:hAnsi="Times New Roman"/>
          <w:sz w:val="28"/>
          <w:szCs w:val="28"/>
        </w:rPr>
        <w:t>Мельніченко</w:t>
      </w:r>
      <w:proofErr w:type="spellEnd"/>
      <w:r w:rsidRPr="00793E4B">
        <w:rPr>
          <w:rFonts w:ascii="Times New Roman" w:hAnsi="Times New Roman"/>
          <w:sz w:val="28"/>
          <w:szCs w:val="28"/>
        </w:rPr>
        <w:t xml:space="preserve"> В.О. вже не обіймав посаду в Одеськ</w:t>
      </w:r>
      <w:r>
        <w:rPr>
          <w:rFonts w:ascii="Times New Roman" w:hAnsi="Times New Roman"/>
          <w:sz w:val="28"/>
          <w:szCs w:val="28"/>
        </w:rPr>
        <w:t>ій</w:t>
      </w:r>
      <w:r w:rsidRPr="00793E4B">
        <w:rPr>
          <w:rFonts w:ascii="Times New Roman" w:hAnsi="Times New Roman"/>
          <w:sz w:val="28"/>
          <w:szCs w:val="28"/>
        </w:rPr>
        <w:t xml:space="preserve"> обласн</w:t>
      </w:r>
      <w:r>
        <w:rPr>
          <w:rFonts w:ascii="Times New Roman" w:hAnsi="Times New Roman"/>
          <w:sz w:val="28"/>
          <w:szCs w:val="28"/>
        </w:rPr>
        <w:t>ій</w:t>
      </w:r>
      <w:r w:rsidRPr="00793E4B">
        <w:rPr>
          <w:rFonts w:ascii="Times New Roman" w:hAnsi="Times New Roman"/>
          <w:sz w:val="28"/>
          <w:szCs w:val="28"/>
        </w:rPr>
        <w:t xml:space="preserve"> прокуратур</w:t>
      </w:r>
      <w:r>
        <w:rPr>
          <w:rFonts w:ascii="Times New Roman" w:hAnsi="Times New Roman"/>
          <w:sz w:val="28"/>
          <w:szCs w:val="28"/>
        </w:rPr>
        <w:t>і</w:t>
      </w:r>
      <w:r w:rsidRPr="00793E4B">
        <w:rPr>
          <w:rFonts w:ascii="Times New Roman" w:hAnsi="Times New Roman"/>
          <w:sz w:val="28"/>
          <w:szCs w:val="28"/>
        </w:rPr>
        <w:t xml:space="preserve">, оскільки з липня 2016 року </w:t>
      </w:r>
      <w:r>
        <w:rPr>
          <w:rFonts w:ascii="Times New Roman" w:hAnsi="Times New Roman"/>
          <w:sz w:val="28"/>
          <w:szCs w:val="28"/>
        </w:rPr>
        <w:t>був призначений на</w:t>
      </w:r>
      <w:r w:rsidRPr="00793E4B">
        <w:rPr>
          <w:rFonts w:ascii="Times New Roman" w:hAnsi="Times New Roman"/>
          <w:sz w:val="28"/>
          <w:szCs w:val="28"/>
        </w:rPr>
        <w:t xml:space="preserve"> посаду керівника Котовської </w:t>
      </w:r>
      <w:r w:rsidRPr="00793E4B">
        <w:rPr>
          <w:rFonts w:ascii="Times New Roman" w:hAnsi="Times New Roman"/>
          <w:sz w:val="28"/>
          <w:szCs w:val="28"/>
        </w:rPr>
        <w:lastRenderedPageBreak/>
        <w:t>місцевої прокуратури Одеської області, а відтак, на переконання скаржника, не мав правових підстав для отримання службового житла, призначеного виключно для працівників Одеської обласної прокуратури.</w:t>
      </w:r>
    </w:p>
    <w:p w14:paraId="7B79EC87" w14:textId="77777777" w:rsidR="00492C85" w:rsidRPr="00793E4B" w:rsidRDefault="00492C85" w:rsidP="00492C85">
      <w:pPr>
        <w:widowControl w:val="0"/>
        <w:tabs>
          <w:tab w:val="left" w:pos="851"/>
          <w:tab w:val="left" w:pos="993"/>
        </w:tabs>
        <w:spacing w:after="0" w:line="240" w:lineRule="auto"/>
        <w:ind w:firstLine="709"/>
        <w:contextualSpacing/>
        <w:jc w:val="both"/>
        <w:rPr>
          <w:rFonts w:ascii="Times New Roman" w:hAnsi="Times New Roman"/>
          <w:sz w:val="28"/>
          <w:szCs w:val="28"/>
        </w:rPr>
      </w:pPr>
      <w:r w:rsidRPr="00793E4B">
        <w:rPr>
          <w:rFonts w:ascii="Times New Roman" w:hAnsi="Times New Roman"/>
          <w:sz w:val="28"/>
          <w:szCs w:val="28"/>
        </w:rPr>
        <w:t xml:space="preserve">У зв’язку з викладеним, скаржник просить призначити та провести службове розслідування за зазначеними фактами та притягнути прокурора </w:t>
      </w:r>
      <w:proofErr w:type="spellStart"/>
      <w:r w:rsidRPr="00793E4B">
        <w:rPr>
          <w:rFonts w:ascii="Times New Roman" w:hAnsi="Times New Roman"/>
          <w:sz w:val="28"/>
          <w:szCs w:val="28"/>
        </w:rPr>
        <w:t>Мельніченка</w:t>
      </w:r>
      <w:proofErr w:type="spellEnd"/>
      <w:r w:rsidRPr="00793E4B">
        <w:rPr>
          <w:rFonts w:ascii="Times New Roman" w:hAnsi="Times New Roman"/>
          <w:sz w:val="28"/>
          <w:szCs w:val="28"/>
        </w:rPr>
        <w:t xml:space="preserve"> В.О. до дисциплінарної відповідальності за внесення недостовірних відомостей до Декларацій за період з 2016 по 2021 роки.</w:t>
      </w:r>
    </w:p>
    <w:p w14:paraId="0F73DF32" w14:textId="77777777" w:rsidR="00492C85" w:rsidRPr="00793E4B" w:rsidRDefault="00492C85" w:rsidP="00492C85">
      <w:pPr>
        <w:widowControl w:val="0"/>
        <w:tabs>
          <w:tab w:val="left" w:pos="851"/>
          <w:tab w:val="left" w:pos="993"/>
        </w:tabs>
        <w:spacing w:after="0" w:line="240" w:lineRule="auto"/>
        <w:ind w:firstLine="709"/>
        <w:contextualSpacing/>
        <w:jc w:val="both"/>
        <w:rPr>
          <w:rFonts w:ascii="Times New Roman" w:hAnsi="Times New Roman"/>
          <w:sz w:val="28"/>
          <w:szCs w:val="28"/>
        </w:rPr>
      </w:pPr>
    </w:p>
    <w:p w14:paraId="6B464738" w14:textId="77777777" w:rsidR="00492C85" w:rsidRPr="000538BA" w:rsidRDefault="00492C85" w:rsidP="00492C85">
      <w:pPr>
        <w:pStyle w:val="a4"/>
        <w:widowControl w:val="0"/>
        <w:numPr>
          <w:ilvl w:val="0"/>
          <w:numId w:val="1"/>
        </w:numPr>
        <w:tabs>
          <w:tab w:val="left" w:pos="851"/>
          <w:tab w:val="left" w:pos="993"/>
        </w:tabs>
        <w:spacing w:after="0" w:line="240" w:lineRule="auto"/>
        <w:jc w:val="both"/>
        <w:rPr>
          <w:rFonts w:ascii="Times New Roman" w:hAnsi="Times New Roman"/>
          <w:b/>
          <w:sz w:val="28"/>
          <w:szCs w:val="28"/>
        </w:rPr>
      </w:pPr>
      <w:r w:rsidRPr="000538BA">
        <w:rPr>
          <w:rFonts w:ascii="Times New Roman" w:hAnsi="Times New Roman"/>
          <w:b/>
          <w:sz w:val="28"/>
          <w:szCs w:val="28"/>
        </w:rPr>
        <w:t>Щодо встановлених фактичних відомостей</w:t>
      </w:r>
    </w:p>
    <w:p w14:paraId="0227292E" w14:textId="77777777" w:rsidR="00492C85" w:rsidRDefault="00492C85" w:rsidP="00492C85">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До дисциплінарної скарги</w:t>
      </w:r>
      <w:r>
        <w:rPr>
          <w:rFonts w:ascii="Times New Roman" w:hAnsi="Times New Roman"/>
          <w:sz w:val="28"/>
          <w:szCs w:val="28"/>
        </w:rPr>
        <w:t xml:space="preserve"> долучено копію листа Офісу Генерального прокурора від 03.07.2025.</w:t>
      </w:r>
    </w:p>
    <w:p w14:paraId="33638AAD" w14:textId="77777777" w:rsidR="00492C85" w:rsidRPr="0012149F" w:rsidRDefault="00492C85" w:rsidP="00492C85">
      <w:pPr>
        <w:widowControl w:val="0"/>
        <w:tabs>
          <w:tab w:val="left" w:pos="851"/>
          <w:tab w:val="left" w:pos="993"/>
        </w:tabs>
        <w:spacing w:after="0" w:line="240" w:lineRule="auto"/>
        <w:ind w:firstLine="709"/>
        <w:contextualSpacing/>
        <w:jc w:val="both"/>
        <w:rPr>
          <w:rFonts w:ascii="Times New Roman" w:hAnsi="Times New Roman"/>
          <w:sz w:val="24"/>
          <w:szCs w:val="24"/>
        </w:rPr>
      </w:pPr>
    </w:p>
    <w:p w14:paraId="0CCBD4D6" w14:textId="77777777" w:rsidR="00492C85" w:rsidRDefault="00492C85" w:rsidP="00492C85">
      <w:pPr>
        <w:pStyle w:val="a4"/>
        <w:widowControl w:val="0"/>
        <w:numPr>
          <w:ilvl w:val="0"/>
          <w:numId w:val="1"/>
        </w:numPr>
        <w:tabs>
          <w:tab w:val="left" w:pos="851"/>
          <w:tab w:val="left" w:pos="993"/>
        </w:tabs>
        <w:spacing w:after="0" w:line="240" w:lineRule="auto"/>
        <w:jc w:val="both"/>
        <w:rPr>
          <w:rFonts w:ascii="Times New Roman" w:hAnsi="Times New Roman"/>
          <w:b/>
          <w:sz w:val="28"/>
          <w:szCs w:val="28"/>
        </w:rPr>
      </w:pPr>
      <w:r w:rsidRPr="00F549F8">
        <w:rPr>
          <w:rFonts w:ascii="Times New Roman" w:hAnsi="Times New Roman"/>
          <w:b/>
          <w:sz w:val="28"/>
          <w:szCs w:val="28"/>
        </w:rPr>
        <w:t>Щодо джерел права, які підлягають застосуванню</w:t>
      </w:r>
    </w:p>
    <w:p w14:paraId="02B0D2E3" w14:textId="77777777" w:rsidR="00492C85" w:rsidRPr="00793E4B" w:rsidRDefault="00492C85" w:rsidP="00492C85">
      <w:pPr>
        <w:widowControl w:val="0"/>
        <w:tabs>
          <w:tab w:val="left" w:pos="851"/>
          <w:tab w:val="left" w:pos="993"/>
        </w:tabs>
        <w:spacing w:after="0" w:line="240" w:lineRule="auto"/>
        <w:jc w:val="both"/>
        <w:rPr>
          <w:rFonts w:ascii="Times New Roman" w:hAnsi="Times New Roman"/>
          <w:b/>
          <w:sz w:val="28"/>
          <w:szCs w:val="28"/>
        </w:rPr>
      </w:pPr>
    </w:p>
    <w:p w14:paraId="54970A55" w14:textId="77777777" w:rsidR="00492C85" w:rsidRPr="00814DBD" w:rsidRDefault="00492C85" w:rsidP="00492C85">
      <w:pPr>
        <w:spacing w:after="0" w:line="240" w:lineRule="auto"/>
        <w:ind w:firstLine="709"/>
        <w:jc w:val="both"/>
        <w:rPr>
          <w:rStyle w:val="a7"/>
          <w:rFonts w:ascii="Times New Roman" w:hAnsi="Times New Roman"/>
          <w:i w:val="0"/>
          <w:iCs w:val="0"/>
          <w:sz w:val="28"/>
          <w:szCs w:val="28"/>
        </w:rPr>
      </w:pPr>
      <w:r w:rsidRPr="00814DBD">
        <w:rPr>
          <w:rStyle w:val="a7"/>
          <w:rFonts w:ascii="Times New Roman" w:hAnsi="Times New Roman"/>
          <w:i w:val="0"/>
          <w:iCs w:val="0"/>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41743DBE" w14:textId="77777777" w:rsidR="00492C85" w:rsidRPr="00814DBD" w:rsidRDefault="00492C85" w:rsidP="00492C85">
      <w:pPr>
        <w:widowControl w:val="0"/>
        <w:tabs>
          <w:tab w:val="left" w:pos="709"/>
          <w:tab w:val="left" w:pos="993"/>
        </w:tabs>
        <w:spacing w:after="0" w:line="240" w:lineRule="auto"/>
        <w:ind w:firstLine="709"/>
        <w:contextualSpacing/>
        <w:jc w:val="both"/>
        <w:rPr>
          <w:rFonts w:ascii="Times New Roman" w:hAnsi="Times New Roman"/>
          <w:sz w:val="28"/>
          <w:szCs w:val="28"/>
        </w:rPr>
      </w:pPr>
      <w:r w:rsidRPr="00814DBD">
        <w:rPr>
          <w:rFonts w:ascii="Times New Roman" w:hAnsi="Times New Roman"/>
          <w:sz w:val="28"/>
          <w:szCs w:val="28"/>
        </w:rPr>
        <w:t xml:space="preserve">Правові та організаційні засади функціонування системи запобігання корупції в Україні, зміст та порядок застосування превентивних антикорупційних механізмів, правила щодо усунення наслідків корупційних правопорушень визначено </w:t>
      </w:r>
      <w:r>
        <w:rPr>
          <w:rFonts w:ascii="Times New Roman" w:hAnsi="Times New Roman"/>
          <w:sz w:val="28"/>
          <w:szCs w:val="28"/>
        </w:rPr>
        <w:t xml:space="preserve">Законом України « Про запобігання корупції» (далі - </w:t>
      </w:r>
      <w:r w:rsidRPr="00814DBD">
        <w:rPr>
          <w:rFonts w:ascii="Times New Roman" w:hAnsi="Times New Roman"/>
          <w:sz w:val="28"/>
          <w:szCs w:val="28"/>
        </w:rPr>
        <w:t>Закон № 1700-VII</w:t>
      </w:r>
      <w:r>
        <w:rPr>
          <w:rFonts w:ascii="Times New Roman" w:hAnsi="Times New Roman"/>
          <w:sz w:val="28"/>
          <w:szCs w:val="28"/>
        </w:rPr>
        <w:t>)</w:t>
      </w:r>
    </w:p>
    <w:p w14:paraId="23716ADB" w14:textId="77777777" w:rsidR="00492C85" w:rsidRPr="00814DBD" w:rsidRDefault="00492C85" w:rsidP="00492C85">
      <w:pPr>
        <w:widowControl w:val="0"/>
        <w:tabs>
          <w:tab w:val="left" w:pos="709"/>
          <w:tab w:val="left" w:pos="993"/>
        </w:tabs>
        <w:spacing w:after="0" w:line="240" w:lineRule="auto"/>
        <w:ind w:firstLine="709"/>
        <w:contextualSpacing/>
        <w:jc w:val="both"/>
        <w:rPr>
          <w:rFonts w:ascii="Times New Roman" w:hAnsi="Times New Roman"/>
          <w:sz w:val="28"/>
          <w:szCs w:val="28"/>
        </w:rPr>
      </w:pPr>
      <w:r w:rsidRPr="00814DBD">
        <w:rPr>
          <w:rFonts w:ascii="Times New Roman" w:hAnsi="Times New Roman"/>
          <w:sz w:val="28"/>
          <w:szCs w:val="28"/>
        </w:rPr>
        <w:t xml:space="preserve">Частинами першою, четвертою статті 4 Закону № 1700-VII встановлено, що центральним органом виконавчої влади зі спеціальним статусом, який забезпечує формування та реалізує державну антикорупційну політику є </w:t>
      </w:r>
      <w:r>
        <w:rPr>
          <w:rFonts w:ascii="Times New Roman" w:hAnsi="Times New Roman"/>
          <w:sz w:val="28"/>
          <w:szCs w:val="28"/>
        </w:rPr>
        <w:t xml:space="preserve">Національне агентство з питань запобігання корупції (далі – </w:t>
      </w:r>
      <w:r w:rsidRPr="00814DBD">
        <w:rPr>
          <w:rFonts w:ascii="Times New Roman" w:hAnsi="Times New Roman"/>
          <w:sz w:val="28"/>
          <w:szCs w:val="28"/>
        </w:rPr>
        <w:t>НАЗК</w:t>
      </w:r>
      <w:r>
        <w:rPr>
          <w:rFonts w:ascii="Times New Roman" w:hAnsi="Times New Roman"/>
          <w:sz w:val="28"/>
          <w:szCs w:val="28"/>
        </w:rPr>
        <w:t>)</w:t>
      </w:r>
      <w:r w:rsidRPr="00814DBD">
        <w:rPr>
          <w:rFonts w:ascii="Times New Roman" w:hAnsi="Times New Roman"/>
          <w:sz w:val="28"/>
          <w:szCs w:val="28"/>
        </w:rPr>
        <w:t>.</w:t>
      </w:r>
    </w:p>
    <w:p w14:paraId="511D1C50" w14:textId="77777777" w:rsidR="00492C85" w:rsidRPr="00814DBD" w:rsidRDefault="00492C85" w:rsidP="00492C85">
      <w:pPr>
        <w:widowControl w:val="0"/>
        <w:tabs>
          <w:tab w:val="left" w:pos="709"/>
          <w:tab w:val="left" w:pos="993"/>
        </w:tabs>
        <w:spacing w:after="0" w:line="240" w:lineRule="auto"/>
        <w:ind w:firstLine="709"/>
        <w:contextualSpacing/>
        <w:jc w:val="both"/>
        <w:rPr>
          <w:rFonts w:ascii="Times New Roman" w:hAnsi="Times New Roman"/>
          <w:sz w:val="28"/>
          <w:szCs w:val="28"/>
        </w:rPr>
      </w:pPr>
      <w:r w:rsidRPr="00814DBD">
        <w:rPr>
          <w:rFonts w:ascii="Times New Roman" w:hAnsi="Times New Roman"/>
          <w:sz w:val="28"/>
          <w:szCs w:val="28"/>
        </w:rPr>
        <w:t>Згідно з підпунктом «е» пункту 1 частини першої статті 3</w:t>
      </w:r>
      <w:r>
        <w:rPr>
          <w:rFonts w:ascii="Times New Roman" w:hAnsi="Times New Roman"/>
          <w:sz w:val="28"/>
          <w:szCs w:val="28"/>
        </w:rPr>
        <w:t xml:space="preserve"> </w:t>
      </w:r>
      <w:r w:rsidRPr="00814DBD">
        <w:rPr>
          <w:rFonts w:ascii="Times New Roman" w:hAnsi="Times New Roman"/>
          <w:sz w:val="28"/>
          <w:szCs w:val="28"/>
        </w:rPr>
        <w:t>Закону                             № 1700-VII суб’єктами, на яких поширюються дія цього Закону, є, зокрема, посадові та службові особи органів прокуратури.</w:t>
      </w:r>
    </w:p>
    <w:p w14:paraId="64D41136" w14:textId="77777777" w:rsidR="00492C85" w:rsidRPr="00814DBD" w:rsidRDefault="00492C85" w:rsidP="00492C85">
      <w:pPr>
        <w:widowControl w:val="0"/>
        <w:tabs>
          <w:tab w:val="left" w:pos="709"/>
          <w:tab w:val="left" w:pos="993"/>
        </w:tabs>
        <w:spacing w:after="0" w:line="240" w:lineRule="auto"/>
        <w:ind w:firstLine="709"/>
        <w:contextualSpacing/>
        <w:jc w:val="both"/>
        <w:rPr>
          <w:rFonts w:ascii="Times New Roman" w:hAnsi="Times New Roman"/>
          <w:sz w:val="28"/>
          <w:szCs w:val="28"/>
        </w:rPr>
      </w:pPr>
      <w:r w:rsidRPr="00814DBD">
        <w:rPr>
          <w:rFonts w:ascii="Times New Roman" w:hAnsi="Times New Roman"/>
          <w:sz w:val="28"/>
          <w:szCs w:val="28"/>
        </w:rPr>
        <w:t xml:space="preserve">За правилами частини першої статті 45 Закону № 1700-VII вони зобов’язані щорічно до 1 квітня подавати шляхом заповнення на офіційному </w:t>
      </w:r>
      <w:proofErr w:type="spellStart"/>
      <w:r w:rsidRPr="00814DBD">
        <w:rPr>
          <w:rFonts w:ascii="Times New Roman" w:hAnsi="Times New Roman"/>
          <w:sz w:val="28"/>
          <w:szCs w:val="28"/>
        </w:rPr>
        <w:t>вебсайті</w:t>
      </w:r>
      <w:proofErr w:type="spellEnd"/>
      <w:r w:rsidRPr="00814DBD">
        <w:rPr>
          <w:rFonts w:ascii="Times New Roman" w:hAnsi="Times New Roman"/>
          <w:sz w:val="28"/>
          <w:szCs w:val="28"/>
        </w:rPr>
        <w:t xml:space="preserve"> НАЗК декларацію особи, уповноваженої на виконання функцій держави або місцевого самоврядування за минулий рік за формою, що визначається НАЗК.</w:t>
      </w:r>
    </w:p>
    <w:p w14:paraId="36A530E4" w14:textId="77777777" w:rsidR="00492C85" w:rsidRPr="00814DBD" w:rsidRDefault="00492C85" w:rsidP="00492C85">
      <w:pPr>
        <w:widowControl w:val="0"/>
        <w:tabs>
          <w:tab w:val="left" w:pos="709"/>
          <w:tab w:val="left" w:pos="993"/>
        </w:tabs>
        <w:spacing w:after="0" w:line="240" w:lineRule="auto"/>
        <w:ind w:firstLine="709"/>
        <w:contextualSpacing/>
        <w:jc w:val="both"/>
        <w:rPr>
          <w:rFonts w:ascii="Times New Roman" w:hAnsi="Times New Roman"/>
          <w:sz w:val="28"/>
          <w:szCs w:val="28"/>
        </w:rPr>
      </w:pPr>
      <w:r w:rsidRPr="00814DBD">
        <w:rPr>
          <w:rFonts w:ascii="Times New Roman" w:hAnsi="Times New Roman"/>
          <w:sz w:val="28"/>
          <w:szCs w:val="28"/>
        </w:rPr>
        <w:t xml:space="preserve">Відповідно до вимог частини першої статті 46 Закону № 1700-VII у декларації зазначаються відомості, зокрема, про: 1) прізвище, ім’я, по батькові, число, місяць і рік народження, реєстраційний номер облікової картки платника податків, серію та номер паспорта громадянина України, суб’єкта декларування та членів його сім’ї; 2) об’єкти нерухомості, що належать суб’єкту декларування та членам його сім’ї; 3) цінне рухоме майно, вартість якого перевищує 100 прожиткових мінімумів, встановлених для працездатних осіб на 1 січня звітного року, що належить суб’єкту декларування або членам його сім’ї на праві приватної власності; 4) цінні папери, у тому числі акції, облігації, чеки, сертифікати, векселі, що належать суб’єкту декларування або членам його сім’ї; </w:t>
      </w:r>
      <w:r w:rsidRPr="00814DBD">
        <w:rPr>
          <w:rFonts w:ascii="Times New Roman" w:hAnsi="Times New Roman"/>
          <w:sz w:val="28"/>
          <w:szCs w:val="28"/>
        </w:rPr>
        <w:lastRenderedPageBreak/>
        <w:t xml:space="preserve">5) інші корпоративні права, що належать суб’єкту декларування або членам його сім’ї; 5-1) юридичні особи, трасти або інші подібні правові утворення, кінцевим </w:t>
      </w:r>
      <w:proofErr w:type="spellStart"/>
      <w:r w:rsidRPr="00814DBD">
        <w:rPr>
          <w:rFonts w:ascii="Times New Roman" w:hAnsi="Times New Roman"/>
          <w:sz w:val="28"/>
          <w:szCs w:val="28"/>
        </w:rPr>
        <w:t>бенефіціарним</w:t>
      </w:r>
      <w:proofErr w:type="spellEnd"/>
      <w:r w:rsidRPr="00814DBD">
        <w:rPr>
          <w:rFonts w:ascii="Times New Roman" w:hAnsi="Times New Roman"/>
          <w:sz w:val="28"/>
          <w:szCs w:val="28"/>
        </w:rPr>
        <w:t xml:space="preserve"> власником (контролером) яких є суб’єкт декларування або члени його сім’ї</w:t>
      </w:r>
      <w:bookmarkStart w:id="2" w:name="n1006"/>
      <w:bookmarkEnd w:id="2"/>
      <w:r w:rsidRPr="00814DBD">
        <w:rPr>
          <w:rFonts w:ascii="Times New Roman" w:hAnsi="Times New Roman"/>
          <w:sz w:val="28"/>
          <w:szCs w:val="28"/>
        </w:rPr>
        <w:t>; 6) нематеріальні активи, що належать суб’єкту декларування або членам його сім’ї; 7) отримані доходи суб’єкта декларування або членів його сім’ї; 8) наявні у суб’єкта декларування або членів його сім’ї грошові активи; 9) фінансові зобов’язання суб’єкта декларування або членів його сім’ї; 10) видатки, а також будь-які інші правочини, вчинені у звітному періоді, на підставі яких у суб’єкта декларування виникає або припиняється право власності, володіння чи користування, тощо.</w:t>
      </w:r>
      <w:bookmarkStart w:id="3" w:name="n468"/>
      <w:bookmarkEnd w:id="3"/>
    </w:p>
    <w:p w14:paraId="7A51605C" w14:textId="77777777" w:rsidR="00492C85" w:rsidRDefault="00492C85" w:rsidP="00492C85">
      <w:pPr>
        <w:widowControl w:val="0"/>
        <w:tabs>
          <w:tab w:val="left" w:pos="709"/>
          <w:tab w:val="left" w:pos="993"/>
        </w:tabs>
        <w:spacing w:after="0" w:line="240" w:lineRule="auto"/>
        <w:ind w:firstLine="709"/>
        <w:contextualSpacing/>
        <w:jc w:val="both"/>
        <w:rPr>
          <w:rFonts w:ascii="Times New Roman" w:hAnsi="Times New Roman"/>
          <w:sz w:val="28"/>
          <w:szCs w:val="28"/>
        </w:rPr>
      </w:pPr>
      <w:r w:rsidRPr="00814DBD">
        <w:rPr>
          <w:rFonts w:ascii="Times New Roman" w:hAnsi="Times New Roman"/>
          <w:sz w:val="28"/>
          <w:szCs w:val="28"/>
        </w:rPr>
        <w:t>Пунктом 7-</w:t>
      </w:r>
      <w:r w:rsidRPr="00814DBD">
        <w:rPr>
          <w:rFonts w:ascii="Times New Roman" w:hAnsi="Times New Roman"/>
          <w:sz w:val="28"/>
          <w:szCs w:val="28"/>
          <w:vertAlign w:val="superscript"/>
        </w:rPr>
        <w:t>1 </w:t>
      </w:r>
      <w:r w:rsidRPr="00814DBD">
        <w:rPr>
          <w:rFonts w:ascii="Times New Roman" w:hAnsi="Times New Roman"/>
          <w:sz w:val="28"/>
          <w:szCs w:val="28"/>
        </w:rPr>
        <w:t> частини першої статті 11 Закону № 1700-VII передбачено, що до повноважень НАЗК належить здійснення у порядку, визначеному цим Законом, контролю та перевірки декларацій суб’єктів декларування.</w:t>
      </w:r>
    </w:p>
    <w:p w14:paraId="1EEA98D8" w14:textId="77777777" w:rsidR="00492C85" w:rsidRDefault="00492C85" w:rsidP="00492C85">
      <w:pPr>
        <w:widowControl w:val="0"/>
        <w:tabs>
          <w:tab w:val="left" w:pos="709"/>
          <w:tab w:val="left" w:pos="993"/>
        </w:tabs>
        <w:spacing w:after="0" w:line="240" w:lineRule="auto"/>
        <w:ind w:firstLine="709"/>
        <w:contextualSpacing/>
        <w:jc w:val="both"/>
        <w:rPr>
          <w:rFonts w:ascii="Times New Roman" w:hAnsi="Times New Roman"/>
          <w:sz w:val="28"/>
          <w:szCs w:val="28"/>
        </w:rPr>
      </w:pPr>
      <w:r w:rsidRPr="00814DBD">
        <w:rPr>
          <w:rFonts w:ascii="Times New Roman" w:hAnsi="Times New Roman"/>
          <w:sz w:val="28"/>
          <w:szCs w:val="28"/>
        </w:rPr>
        <w:t>Положеннями частини першої статті 51-</w:t>
      </w:r>
      <w:r w:rsidRPr="00814DBD">
        <w:rPr>
          <w:rFonts w:ascii="Times New Roman" w:hAnsi="Times New Roman"/>
          <w:sz w:val="28"/>
          <w:szCs w:val="28"/>
          <w:vertAlign w:val="superscript"/>
        </w:rPr>
        <w:t>3</w:t>
      </w:r>
      <w:r w:rsidRPr="00814DBD">
        <w:rPr>
          <w:rFonts w:ascii="Times New Roman" w:hAnsi="Times New Roman"/>
          <w:sz w:val="28"/>
          <w:szCs w:val="28"/>
        </w:rPr>
        <w:t xml:space="preserve"> Закону № 1700-VII визначено, що НАЗК проводить перевірку декларації на підставі інформації, отриманої від фізичних та юридичних осіб, із засобів масової інформації та інших джерел про можливе відображення у декларації недостовірних відомостей.</w:t>
      </w:r>
    </w:p>
    <w:p w14:paraId="28F64DD8" w14:textId="77777777" w:rsidR="00492C85" w:rsidRPr="00814DBD" w:rsidRDefault="00492C85" w:rsidP="00492C85">
      <w:pPr>
        <w:widowControl w:val="0"/>
        <w:tabs>
          <w:tab w:val="left" w:pos="709"/>
          <w:tab w:val="left" w:pos="993"/>
        </w:tabs>
        <w:spacing w:after="0" w:line="240" w:lineRule="auto"/>
        <w:ind w:firstLine="709"/>
        <w:contextualSpacing/>
        <w:jc w:val="both"/>
        <w:rPr>
          <w:rFonts w:ascii="Times New Roman" w:hAnsi="Times New Roman"/>
          <w:sz w:val="28"/>
          <w:szCs w:val="28"/>
        </w:rPr>
      </w:pPr>
      <w:r w:rsidRPr="00814DBD">
        <w:rPr>
          <w:rFonts w:ascii="Times New Roman" w:hAnsi="Times New Roman"/>
          <w:sz w:val="28"/>
          <w:szCs w:val="28"/>
        </w:rPr>
        <w:t>Відповідно до частини першої статті 51-</w:t>
      </w:r>
      <w:r w:rsidRPr="00814DBD">
        <w:rPr>
          <w:rFonts w:ascii="Times New Roman" w:hAnsi="Times New Roman"/>
          <w:sz w:val="28"/>
          <w:szCs w:val="28"/>
          <w:vertAlign w:val="superscript"/>
        </w:rPr>
        <w:t>3</w:t>
      </w:r>
      <w:r w:rsidRPr="00814DBD">
        <w:rPr>
          <w:rFonts w:ascii="Times New Roman" w:hAnsi="Times New Roman"/>
          <w:sz w:val="28"/>
          <w:szCs w:val="28"/>
        </w:rPr>
        <w:t xml:space="preserve"> Закону № 1700-VII, пункту 1 розділу ІІ Порядку проведення повної перевірки декларації особи, уповноваженої на виконання функцій держави або місцевого самоврядування</w:t>
      </w:r>
      <w:r w:rsidRPr="00814DBD">
        <w:rPr>
          <w:rFonts w:ascii="Times New Roman" w:hAnsi="Times New Roman"/>
          <w:b/>
          <w:bCs/>
          <w:sz w:val="28"/>
          <w:szCs w:val="28"/>
        </w:rPr>
        <w:t xml:space="preserve"> </w:t>
      </w:r>
      <w:r w:rsidRPr="00814DBD">
        <w:rPr>
          <w:rFonts w:ascii="Times New Roman" w:hAnsi="Times New Roman"/>
          <w:b/>
          <w:bCs/>
          <w:sz w:val="28"/>
          <w:szCs w:val="28"/>
        </w:rPr>
        <w:br/>
      </w:r>
      <w:r w:rsidRPr="00814DBD">
        <w:rPr>
          <w:rFonts w:ascii="Times New Roman" w:hAnsi="Times New Roman"/>
          <w:sz w:val="28"/>
          <w:szCs w:val="28"/>
        </w:rPr>
        <w:t>№ 26/21 (далі – Порядок № 26/21) НАЗК здійснює контроль своєчасності подання декларацій за власною ініціативою. Повна перевірка декларації полягає у з’ясуванні: 1) достовірності задекларованих відомостей; 2) точності оцінки задекларованих активів; 3) ознак незаконного збагачення чи необґрунтованості активів; 4) наявності конфлікту інтересів.</w:t>
      </w:r>
    </w:p>
    <w:p w14:paraId="0C1513DD" w14:textId="77777777" w:rsidR="00492C85" w:rsidRPr="00814DBD" w:rsidRDefault="00492C85" w:rsidP="00492C85">
      <w:pPr>
        <w:widowControl w:val="0"/>
        <w:tabs>
          <w:tab w:val="left" w:pos="709"/>
          <w:tab w:val="left" w:pos="993"/>
        </w:tabs>
        <w:spacing w:after="0" w:line="240" w:lineRule="auto"/>
        <w:ind w:firstLine="709"/>
        <w:contextualSpacing/>
        <w:jc w:val="both"/>
        <w:rPr>
          <w:rFonts w:ascii="Times New Roman" w:hAnsi="Times New Roman"/>
          <w:sz w:val="28"/>
          <w:szCs w:val="28"/>
        </w:rPr>
      </w:pPr>
      <w:r w:rsidRPr="00814DBD">
        <w:rPr>
          <w:rFonts w:ascii="Times New Roman" w:hAnsi="Times New Roman"/>
          <w:sz w:val="28"/>
          <w:szCs w:val="28"/>
        </w:rPr>
        <w:t>Пунктом 1 розділу ІІ Порядку № 26/21 визначено, що під час проведення повної перевірки декларації НАЗК здійснює перевірку всіх відомостей, які зазначені або повинні бути зазначені в декларації відповідно до ст. 46 Закону № 1700-VII.</w:t>
      </w:r>
    </w:p>
    <w:p w14:paraId="1FA7C833" w14:textId="77777777" w:rsidR="00492C85" w:rsidRPr="003E6B3D" w:rsidRDefault="00492C85" w:rsidP="00492C85">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02B807E0" w14:textId="77777777" w:rsidR="00492C85" w:rsidRPr="003E6B3D" w:rsidRDefault="00492C85" w:rsidP="00492C85">
      <w:pPr>
        <w:pStyle w:val="a3"/>
        <w:widowControl w:val="0"/>
        <w:tabs>
          <w:tab w:val="left" w:pos="709"/>
          <w:tab w:val="left" w:pos="993"/>
        </w:tabs>
        <w:ind w:firstLine="709"/>
        <w:contextualSpacing/>
        <w:jc w:val="both"/>
        <w:rPr>
          <w:rFonts w:ascii="Times New Roman" w:hAnsi="Times New Roman"/>
          <w:sz w:val="28"/>
          <w:szCs w:val="28"/>
        </w:rPr>
      </w:pPr>
      <w:r w:rsidRPr="003E6B3D">
        <w:rPr>
          <w:rStyle w:val="rvts9"/>
          <w:rFonts w:ascii="Times New Roman" w:hAnsi="Times New Roman"/>
          <w:bCs/>
          <w:sz w:val="28"/>
          <w:szCs w:val="28"/>
        </w:rPr>
        <w:t xml:space="preserve">Частиною першою статті 43 </w:t>
      </w:r>
      <w:r w:rsidRPr="003E6B3D">
        <w:rPr>
          <w:rFonts w:ascii="Times New Roman" w:hAnsi="Times New Roman"/>
          <w:sz w:val="28"/>
          <w:szCs w:val="28"/>
        </w:rPr>
        <w:t xml:space="preserve">Закону України «Про прокуратуру» визначено, що </w:t>
      </w:r>
      <w:bookmarkStart w:id="4" w:name="n417"/>
      <w:bookmarkEnd w:id="4"/>
      <w:r w:rsidRPr="003E6B3D">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6912CA74" w14:textId="77777777" w:rsidR="00492C85" w:rsidRPr="003E6B3D" w:rsidRDefault="00492C85" w:rsidP="00492C85">
      <w:pPr>
        <w:pStyle w:val="a3"/>
        <w:widowControl w:val="0"/>
        <w:tabs>
          <w:tab w:val="left" w:pos="709"/>
          <w:tab w:val="left" w:pos="993"/>
        </w:tabs>
        <w:ind w:firstLine="709"/>
        <w:contextualSpacing/>
        <w:jc w:val="both"/>
        <w:rPr>
          <w:rFonts w:ascii="Times New Roman" w:hAnsi="Times New Roman"/>
          <w:sz w:val="28"/>
          <w:szCs w:val="28"/>
        </w:rPr>
      </w:pPr>
      <w:bookmarkStart w:id="5" w:name="n418"/>
      <w:bookmarkEnd w:id="5"/>
      <w:r w:rsidRPr="003E6B3D">
        <w:rPr>
          <w:rFonts w:ascii="Times New Roman" w:hAnsi="Times New Roman"/>
          <w:sz w:val="28"/>
          <w:szCs w:val="28"/>
        </w:rPr>
        <w:t>1) невиконання чи неналежне виконання службових обов’язків;</w:t>
      </w:r>
    </w:p>
    <w:p w14:paraId="10EDB92F" w14:textId="77777777" w:rsidR="00492C85" w:rsidRPr="003E6B3D" w:rsidRDefault="00492C85" w:rsidP="00492C85">
      <w:pPr>
        <w:pStyle w:val="a3"/>
        <w:widowControl w:val="0"/>
        <w:tabs>
          <w:tab w:val="left" w:pos="709"/>
          <w:tab w:val="left" w:pos="993"/>
        </w:tabs>
        <w:ind w:firstLine="709"/>
        <w:contextualSpacing/>
        <w:jc w:val="both"/>
        <w:rPr>
          <w:rFonts w:ascii="Times New Roman" w:hAnsi="Times New Roman"/>
          <w:sz w:val="28"/>
          <w:szCs w:val="28"/>
        </w:rPr>
      </w:pPr>
      <w:bookmarkStart w:id="6" w:name="n419"/>
      <w:bookmarkEnd w:id="6"/>
      <w:r w:rsidRPr="003E6B3D">
        <w:rPr>
          <w:rFonts w:ascii="Times New Roman" w:hAnsi="Times New Roman"/>
          <w:sz w:val="28"/>
          <w:szCs w:val="28"/>
        </w:rPr>
        <w:t>2) необґрунтоване зволікання з розглядом звернення;</w:t>
      </w:r>
    </w:p>
    <w:p w14:paraId="0AE5FFEB" w14:textId="77777777" w:rsidR="00492C85" w:rsidRPr="003E6B3D" w:rsidRDefault="00492C85" w:rsidP="00492C85">
      <w:pPr>
        <w:pStyle w:val="a3"/>
        <w:widowControl w:val="0"/>
        <w:tabs>
          <w:tab w:val="left" w:pos="709"/>
          <w:tab w:val="left" w:pos="993"/>
        </w:tabs>
        <w:ind w:firstLine="709"/>
        <w:contextualSpacing/>
        <w:jc w:val="both"/>
        <w:rPr>
          <w:rFonts w:ascii="Times New Roman" w:hAnsi="Times New Roman"/>
          <w:sz w:val="28"/>
          <w:szCs w:val="28"/>
        </w:rPr>
      </w:pPr>
      <w:bookmarkStart w:id="7" w:name="n420"/>
      <w:bookmarkEnd w:id="7"/>
      <w:r w:rsidRPr="003E6B3D">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3497848F" w14:textId="77777777" w:rsidR="00492C85" w:rsidRPr="003E6B3D" w:rsidRDefault="00492C85" w:rsidP="00492C85">
      <w:pPr>
        <w:pStyle w:val="a3"/>
        <w:widowControl w:val="0"/>
        <w:tabs>
          <w:tab w:val="left" w:pos="709"/>
          <w:tab w:val="left" w:pos="993"/>
        </w:tabs>
        <w:ind w:firstLine="709"/>
        <w:contextualSpacing/>
        <w:jc w:val="both"/>
        <w:rPr>
          <w:rFonts w:ascii="Times New Roman" w:hAnsi="Times New Roman"/>
          <w:sz w:val="28"/>
          <w:szCs w:val="28"/>
        </w:rPr>
      </w:pPr>
      <w:bookmarkStart w:id="8" w:name="n421"/>
      <w:bookmarkEnd w:id="8"/>
      <w:r w:rsidRPr="003E6B3D">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9" w:name="n2686"/>
      <w:bookmarkEnd w:id="9"/>
    </w:p>
    <w:p w14:paraId="33C51F8B" w14:textId="77777777" w:rsidR="00492C85" w:rsidRPr="003E6B3D" w:rsidRDefault="00492C85" w:rsidP="00492C85">
      <w:pPr>
        <w:pStyle w:val="a3"/>
        <w:widowControl w:val="0"/>
        <w:tabs>
          <w:tab w:val="left" w:pos="709"/>
          <w:tab w:val="left" w:pos="993"/>
        </w:tabs>
        <w:ind w:firstLine="709"/>
        <w:contextualSpacing/>
        <w:jc w:val="both"/>
        <w:rPr>
          <w:rFonts w:ascii="Times New Roman" w:hAnsi="Times New Roman"/>
          <w:sz w:val="28"/>
          <w:szCs w:val="28"/>
        </w:rPr>
      </w:pPr>
      <w:bookmarkStart w:id="10" w:name="n422"/>
      <w:bookmarkEnd w:id="10"/>
      <w:r w:rsidRPr="003E6B3D">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2C57D6D0" w14:textId="77777777" w:rsidR="00492C85" w:rsidRPr="003E6B3D" w:rsidRDefault="00492C85" w:rsidP="00492C85">
      <w:pPr>
        <w:pStyle w:val="a3"/>
        <w:widowControl w:val="0"/>
        <w:tabs>
          <w:tab w:val="left" w:pos="709"/>
          <w:tab w:val="left" w:pos="993"/>
        </w:tabs>
        <w:ind w:firstLine="709"/>
        <w:contextualSpacing/>
        <w:jc w:val="both"/>
        <w:rPr>
          <w:rFonts w:ascii="Times New Roman" w:hAnsi="Times New Roman"/>
          <w:sz w:val="28"/>
          <w:szCs w:val="28"/>
        </w:rPr>
      </w:pPr>
      <w:bookmarkStart w:id="11" w:name="n423"/>
      <w:bookmarkEnd w:id="11"/>
      <w:r w:rsidRPr="003E6B3D">
        <w:rPr>
          <w:rFonts w:ascii="Times New Roman" w:hAnsi="Times New Roman"/>
          <w:sz w:val="28"/>
          <w:szCs w:val="28"/>
        </w:rPr>
        <w:lastRenderedPageBreak/>
        <w:t>6) систематичне (два і більше разів протягом одного року) або одноразове грубе порушення правил прокурорської етики;</w:t>
      </w:r>
    </w:p>
    <w:p w14:paraId="40D8AFB2" w14:textId="77777777" w:rsidR="00492C85" w:rsidRPr="003E6B3D" w:rsidRDefault="00492C85" w:rsidP="00492C85">
      <w:pPr>
        <w:pStyle w:val="a3"/>
        <w:widowControl w:val="0"/>
        <w:tabs>
          <w:tab w:val="left" w:pos="709"/>
          <w:tab w:val="left" w:pos="993"/>
        </w:tabs>
        <w:ind w:firstLine="709"/>
        <w:contextualSpacing/>
        <w:jc w:val="both"/>
        <w:rPr>
          <w:rFonts w:ascii="Times New Roman" w:hAnsi="Times New Roman"/>
          <w:sz w:val="28"/>
          <w:szCs w:val="28"/>
        </w:rPr>
      </w:pPr>
      <w:bookmarkStart w:id="12" w:name="n424"/>
      <w:bookmarkEnd w:id="12"/>
      <w:r w:rsidRPr="003E6B3D">
        <w:rPr>
          <w:rFonts w:ascii="Times New Roman" w:hAnsi="Times New Roman"/>
          <w:sz w:val="28"/>
          <w:szCs w:val="28"/>
        </w:rPr>
        <w:t>7) порушення правил внутрішнього службового розпорядку;</w:t>
      </w:r>
    </w:p>
    <w:p w14:paraId="53D91A1A" w14:textId="77777777" w:rsidR="00492C85" w:rsidRPr="003E6B3D" w:rsidRDefault="00492C85" w:rsidP="00492C85">
      <w:pPr>
        <w:pStyle w:val="a3"/>
        <w:widowControl w:val="0"/>
        <w:tabs>
          <w:tab w:val="left" w:pos="709"/>
          <w:tab w:val="left" w:pos="993"/>
        </w:tabs>
        <w:ind w:firstLine="709"/>
        <w:contextualSpacing/>
        <w:jc w:val="both"/>
        <w:rPr>
          <w:rFonts w:ascii="Times New Roman" w:hAnsi="Times New Roman"/>
          <w:sz w:val="28"/>
          <w:szCs w:val="28"/>
        </w:rPr>
      </w:pPr>
      <w:bookmarkStart w:id="13" w:name="n425"/>
      <w:bookmarkEnd w:id="13"/>
      <w:r w:rsidRPr="003E6B3D">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ACB3A80" w14:textId="77777777" w:rsidR="00492C85" w:rsidRPr="003E6B3D" w:rsidRDefault="00492C85" w:rsidP="00492C85">
      <w:pPr>
        <w:pStyle w:val="a3"/>
        <w:widowControl w:val="0"/>
        <w:tabs>
          <w:tab w:val="left" w:pos="709"/>
          <w:tab w:val="left" w:pos="993"/>
        </w:tabs>
        <w:ind w:firstLine="709"/>
        <w:contextualSpacing/>
        <w:jc w:val="both"/>
        <w:rPr>
          <w:rFonts w:ascii="Times New Roman" w:hAnsi="Times New Roman"/>
          <w:sz w:val="28"/>
          <w:szCs w:val="28"/>
        </w:rPr>
      </w:pPr>
      <w:bookmarkStart w:id="14" w:name="n426"/>
      <w:bookmarkEnd w:id="14"/>
      <w:r w:rsidRPr="003E6B3D">
        <w:rPr>
          <w:rFonts w:ascii="Times New Roman" w:hAnsi="Times New Roman"/>
          <w:sz w:val="28"/>
          <w:szCs w:val="28"/>
        </w:rPr>
        <w:t>9) публічне висловлювання, яке є порушенням презумпції невинуватості.</w:t>
      </w:r>
    </w:p>
    <w:p w14:paraId="71901F48" w14:textId="77777777" w:rsidR="00492C85" w:rsidRPr="003E6B3D" w:rsidRDefault="00492C85" w:rsidP="00492C85">
      <w:pPr>
        <w:pStyle w:val="a3"/>
        <w:widowControl w:val="0"/>
        <w:tabs>
          <w:tab w:val="left" w:pos="709"/>
          <w:tab w:val="left" w:pos="993"/>
        </w:tabs>
        <w:ind w:firstLine="709"/>
        <w:contextualSpacing/>
        <w:jc w:val="both"/>
        <w:rPr>
          <w:rFonts w:ascii="Times New Roman" w:hAnsi="Times New Roman"/>
          <w:sz w:val="28"/>
          <w:szCs w:val="28"/>
        </w:rPr>
      </w:pPr>
      <w:r w:rsidRPr="003E6B3D">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10D04BE" w14:textId="77777777" w:rsidR="00492C85" w:rsidRPr="003E6B3D" w:rsidRDefault="00492C85" w:rsidP="00492C85">
      <w:pPr>
        <w:pStyle w:val="a3"/>
        <w:widowControl w:val="0"/>
        <w:tabs>
          <w:tab w:val="left" w:pos="709"/>
          <w:tab w:val="left" w:pos="993"/>
        </w:tabs>
        <w:ind w:firstLine="709"/>
        <w:contextualSpacing/>
        <w:jc w:val="both"/>
        <w:rPr>
          <w:rFonts w:ascii="Times New Roman" w:hAnsi="Times New Roman"/>
          <w:sz w:val="28"/>
          <w:szCs w:val="28"/>
        </w:rPr>
      </w:pPr>
      <w:r w:rsidRPr="003E6B3D">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2B7BC2F8" w14:textId="77777777" w:rsidR="00492C85" w:rsidRPr="003E6B3D" w:rsidRDefault="00492C85" w:rsidP="00492C85">
      <w:pPr>
        <w:pStyle w:val="a3"/>
        <w:widowControl w:val="0"/>
        <w:tabs>
          <w:tab w:val="left" w:pos="709"/>
          <w:tab w:val="left" w:pos="993"/>
        </w:tabs>
        <w:ind w:firstLine="709"/>
        <w:contextualSpacing/>
        <w:jc w:val="both"/>
        <w:rPr>
          <w:rFonts w:ascii="Times New Roman" w:hAnsi="Times New Roman"/>
          <w:sz w:val="28"/>
          <w:szCs w:val="28"/>
        </w:rPr>
      </w:pPr>
      <w:bookmarkStart w:id="15" w:name="n441"/>
      <w:bookmarkEnd w:id="15"/>
      <w:r w:rsidRPr="003E6B3D">
        <w:rPr>
          <w:rFonts w:ascii="Times New Roman" w:hAnsi="Times New Roman"/>
          <w:sz w:val="28"/>
          <w:szCs w:val="28"/>
        </w:rPr>
        <w:t>2) дисциплінарна скарга є анонімною;</w:t>
      </w:r>
    </w:p>
    <w:p w14:paraId="45F364AF" w14:textId="77777777" w:rsidR="00492C85" w:rsidRPr="003E6B3D" w:rsidRDefault="00492C85" w:rsidP="00492C85">
      <w:pPr>
        <w:pStyle w:val="a3"/>
        <w:widowControl w:val="0"/>
        <w:tabs>
          <w:tab w:val="left" w:pos="709"/>
          <w:tab w:val="left" w:pos="993"/>
        </w:tabs>
        <w:ind w:firstLine="709"/>
        <w:contextualSpacing/>
        <w:jc w:val="both"/>
        <w:rPr>
          <w:rFonts w:ascii="Times New Roman" w:hAnsi="Times New Roman"/>
          <w:sz w:val="28"/>
          <w:szCs w:val="28"/>
        </w:rPr>
      </w:pPr>
      <w:bookmarkStart w:id="16" w:name="n442"/>
      <w:bookmarkEnd w:id="16"/>
      <w:r w:rsidRPr="003E6B3D">
        <w:rPr>
          <w:rFonts w:ascii="Times New Roman" w:hAnsi="Times New Roman"/>
          <w:sz w:val="28"/>
          <w:szCs w:val="28"/>
        </w:rPr>
        <w:t>3) дисциплінарна скарга подана з підстав, не визначених </w:t>
      </w:r>
      <w:r w:rsidRPr="00987A81">
        <w:rPr>
          <w:rFonts w:ascii="Times New Roman" w:hAnsi="Times New Roman"/>
          <w:sz w:val="28"/>
          <w:szCs w:val="28"/>
        </w:rPr>
        <w:t>статтею 43</w:t>
      </w:r>
      <w:r w:rsidRPr="003E6B3D">
        <w:rPr>
          <w:rFonts w:ascii="Times New Roman" w:hAnsi="Times New Roman"/>
          <w:sz w:val="28"/>
          <w:szCs w:val="28"/>
        </w:rPr>
        <w:t> цього Закону;</w:t>
      </w:r>
    </w:p>
    <w:p w14:paraId="256A5715" w14:textId="77777777" w:rsidR="00492C85" w:rsidRPr="003E6B3D" w:rsidRDefault="00492C85" w:rsidP="00492C85">
      <w:pPr>
        <w:pStyle w:val="a3"/>
        <w:widowControl w:val="0"/>
        <w:tabs>
          <w:tab w:val="left" w:pos="709"/>
          <w:tab w:val="left" w:pos="993"/>
        </w:tabs>
        <w:ind w:firstLine="709"/>
        <w:contextualSpacing/>
        <w:jc w:val="both"/>
        <w:rPr>
          <w:rFonts w:ascii="Times New Roman" w:hAnsi="Times New Roman"/>
          <w:sz w:val="28"/>
          <w:szCs w:val="28"/>
        </w:rPr>
      </w:pPr>
      <w:bookmarkStart w:id="17" w:name="n443"/>
      <w:bookmarkEnd w:id="17"/>
      <w:r w:rsidRPr="003E6B3D">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r w:rsidRPr="00987A81">
        <w:rPr>
          <w:rFonts w:ascii="Times New Roman" w:hAnsi="Times New Roman"/>
          <w:sz w:val="28"/>
          <w:szCs w:val="28"/>
        </w:rPr>
        <w:t> статтею 51</w:t>
      </w:r>
      <w:r w:rsidRPr="003E6B3D">
        <w:rPr>
          <w:rFonts w:ascii="Times New Roman" w:hAnsi="Times New Roman"/>
          <w:sz w:val="28"/>
          <w:szCs w:val="28"/>
        </w:rPr>
        <w:t> цього Закону;</w:t>
      </w:r>
      <w:bookmarkStart w:id="18" w:name="n1893"/>
      <w:bookmarkEnd w:id="18"/>
    </w:p>
    <w:p w14:paraId="7B9B7B5F" w14:textId="77777777" w:rsidR="00492C85" w:rsidRDefault="00492C85" w:rsidP="00492C85">
      <w:pPr>
        <w:widowControl w:val="0"/>
        <w:tabs>
          <w:tab w:val="left" w:pos="993"/>
        </w:tabs>
        <w:spacing w:line="240" w:lineRule="auto"/>
        <w:ind w:firstLine="709"/>
        <w:contextualSpacing/>
        <w:jc w:val="both"/>
        <w:rPr>
          <w:rFonts w:ascii="Times New Roman" w:hAnsi="Times New Roman"/>
          <w:sz w:val="28"/>
          <w:szCs w:val="28"/>
        </w:rPr>
      </w:pPr>
      <w:bookmarkStart w:id="19" w:name="n444"/>
      <w:bookmarkEnd w:id="19"/>
      <w:r w:rsidRPr="003E6B3D">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w:t>
      </w:r>
      <w:r>
        <w:rPr>
          <w:rFonts w:ascii="Times New Roman" w:hAnsi="Times New Roman"/>
          <w:sz w:val="28"/>
          <w:szCs w:val="28"/>
        </w:rPr>
        <w:t>КДКП</w:t>
      </w:r>
      <w:r w:rsidRPr="003E6B3D">
        <w:rPr>
          <w:rFonts w:ascii="Times New Roman" w:hAnsi="Times New Roman"/>
          <w:sz w:val="28"/>
          <w:szCs w:val="28"/>
        </w:rPr>
        <w:t xml:space="preserve"> прийняла рішення, яке не скасовано в установленому законом порядку.</w:t>
      </w:r>
      <w:bookmarkStart w:id="20" w:name="n2545"/>
      <w:bookmarkEnd w:id="20"/>
      <w:r w:rsidRPr="00347F04">
        <w:rPr>
          <w:rFonts w:ascii="Times New Roman" w:hAnsi="Times New Roman"/>
          <w:sz w:val="28"/>
          <w:szCs w:val="28"/>
        </w:rPr>
        <w:t xml:space="preserve"> </w:t>
      </w:r>
    </w:p>
    <w:p w14:paraId="16D8D4F0" w14:textId="77777777" w:rsidR="00492C85" w:rsidRDefault="00492C85" w:rsidP="00492C85">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176DC48C" w14:textId="77777777" w:rsidR="00492C85" w:rsidRDefault="00492C85" w:rsidP="00492C85">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6919DBAA" w14:textId="77777777" w:rsidR="00492C85" w:rsidRDefault="00492C85" w:rsidP="00492C85">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00CFA6D" w14:textId="77777777" w:rsidR="00492C85" w:rsidRDefault="00492C85" w:rsidP="00492C85">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w:t>
      </w:r>
      <w:r>
        <w:rPr>
          <w:rFonts w:ascii="Times New Roman" w:hAnsi="Times New Roman"/>
          <w:sz w:val="28"/>
          <w:szCs w:val="28"/>
          <w:lang w:eastAsia="uk-UA"/>
        </w:rPr>
        <w:lastRenderedPageBreak/>
        <w:t>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CEFF021" w14:textId="77777777" w:rsidR="00492C85" w:rsidRPr="00AA2357" w:rsidRDefault="00492C85" w:rsidP="00492C85">
      <w:pPr>
        <w:widowControl w:val="0"/>
        <w:pBdr>
          <w:bottom w:val="single" w:sz="12" w:space="12" w:color="FFFFFF"/>
        </w:pBdr>
        <w:spacing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0BDBF53D" w14:textId="77777777" w:rsidR="00492C85" w:rsidRDefault="00492C85" w:rsidP="00492C85">
      <w:pPr>
        <w:pStyle w:val="rvps2"/>
        <w:widowControl w:val="0"/>
        <w:shd w:val="clear" w:color="auto" w:fill="FFFFFF"/>
        <w:tabs>
          <w:tab w:val="left" w:pos="993"/>
        </w:tabs>
        <w:spacing w:before="0" w:beforeAutospacing="0" w:after="0" w:afterAutospacing="0"/>
        <w:ind w:firstLine="709"/>
        <w:jc w:val="both"/>
        <w:rPr>
          <w:b/>
          <w:sz w:val="28"/>
          <w:szCs w:val="28"/>
          <w:lang w:val="uk-UA"/>
        </w:rPr>
      </w:pPr>
      <w:r w:rsidRPr="003E6B3D">
        <w:rPr>
          <w:b/>
          <w:sz w:val="28"/>
          <w:szCs w:val="28"/>
          <w:lang w:val="uk-UA"/>
        </w:rPr>
        <w:t>4. Оцінка встановлених обставин та мотиви прийнятого рішення</w:t>
      </w:r>
    </w:p>
    <w:p w14:paraId="105BD112" w14:textId="77777777" w:rsidR="00492C85" w:rsidRPr="0012149F" w:rsidRDefault="00492C85" w:rsidP="00492C85">
      <w:pPr>
        <w:pStyle w:val="rvps2"/>
        <w:widowControl w:val="0"/>
        <w:shd w:val="clear" w:color="auto" w:fill="FFFFFF"/>
        <w:tabs>
          <w:tab w:val="left" w:pos="993"/>
        </w:tabs>
        <w:spacing w:before="0" w:beforeAutospacing="0" w:after="0" w:afterAutospacing="0"/>
        <w:ind w:firstLine="709"/>
        <w:jc w:val="both"/>
        <w:rPr>
          <w:b/>
          <w:sz w:val="20"/>
          <w:szCs w:val="20"/>
          <w:lang w:val="uk-UA"/>
        </w:rPr>
      </w:pPr>
    </w:p>
    <w:p w14:paraId="2D7063F3" w14:textId="16B1B745" w:rsidR="00492C85" w:rsidRDefault="00492C85" w:rsidP="00492C85">
      <w:pPr>
        <w:widowControl w:val="0"/>
        <w:pBdr>
          <w:bottom w:val="single" w:sz="12" w:space="12" w:color="FFFFFF"/>
        </w:pBdr>
        <w:spacing w:after="0" w:line="240" w:lineRule="auto"/>
        <w:ind w:firstLine="709"/>
        <w:jc w:val="both"/>
        <w:rPr>
          <w:rFonts w:ascii="Times New Roman" w:hAnsi="Times New Roman"/>
          <w:sz w:val="28"/>
          <w:szCs w:val="28"/>
        </w:rPr>
      </w:pPr>
      <w:r w:rsidRPr="006432D9">
        <w:rPr>
          <w:rFonts w:ascii="Times New Roman" w:hAnsi="Times New Roman"/>
          <w:sz w:val="28"/>
          <w:szCs w:val="28"/>
        </w:rPr>
        <w:t xml:space="preserve">Дисциплінарна скарга </w:t>
      </w:r>
      <w:r>
        <w:rPr>
          <w:rFonts w:ascii="Times New Roman" w:hAnsi="Times New Roman"/>
          <w:sz w:val="28"/>
          <w:szCs w:val="28"/>
        </w:rPr>
        <w:t>ОСОБИ_1</w:t>
      </w:r>
      <w:r>
        <w:rPr>
          <w:rFonts w:ascii="Times New Roman" w:hAnsi="Times New Roman"/>
          <w:sz w:val="28"/>
          <w:szCs w:val="28"/>
        </w:rPr>
        <w:t xml:space="preserve"> </w:t>
      </w:r>
      <w:r w:rsidRPr="006432D9">
        <w:rPr>
          <w:rFonts w:ascii="Times New Roman" w:hAnsi="Times New Roman"/>
          <w:sz w:val="28"/>
          <w:szCs w:val="28"/>
        </w:rPr>
        <w:t xml:space="preserve">стосується </w:t>
      </w:r>
      <w:r>
        <w:rPr>
          <w:rFonts w:ascii="Times New Roman" w:eastAsia="Times New Roman" w:hAnsi="Times New Roman" w:cs="Calibri"/>
          <w:sz w:val="28"/>
          <w:szCs w:val="28"/>
          <w:lang w:eastAsia="uk-UA"/>
        </w:rPr>
        <w:t xml:space="preserve">можливого зазначення прокурором </w:t>
      </w:r>
      <w:proofErr w:type="spellStart"/>
      <w:r>
        <w:rPr>
          <w:rFonts w:ascii="Times New Roman" w:eastAsia="Times New Roman" w:hAnsi="Times New Roman" w:cs="Calibri"/>
          <w:sz w:val="28"/>
          <w:szCs w:val="28"/>
          <w:lang w:eastAsia="uk-UA"/>
        </w:rPr>
        <w:t>Мельніченком</w:t>
      </w:r>
      <w:proofErr w:type="spellEnd"/>
      <w:r>
        <w:rPr>
          <w:rFonts w:ascii="Times New Roman" w:eastAsia="Times New Roman" w:hAnsi="Times New Roman" w:cs="Calibri"/>
          <w:sz w:val="28"/>
          <w:szCs w:val="28"/>
          <w:lang w:eastAsia="uk-UA"/>
        </w:rPr>
        <w:t xml:space="preserve"> В.О. недостовірних відомостей у своїх Деклараціях за 2016-2021 роки.</w:t>
      </w:r>
    </w:p>
    <w:p w14:paraId="4BB734E6" w14:textId="77777777" w:rsidR="00492C85" w:rsidRPr="00814DBD" w:rsidRDefault="00492C85" w:rsidP="00492C85">
      <w:pPr>
        <w:widowControl w:val="0"/>
        <w:pBdr>
          <w:bottom w:val="single" w:sz="12" w:space="12" w:color="FFFFFF"/>
        </w:pBdr>
        <w:spacing w:after="0" w:line="240" w:lineRule="auto"/>
        <w:ind w:firstLine="709"/>
        <w:jc w:val="both"/>
        <w:rPr>
          <w:rFonts w:ascii="Times New Roman" w:hAnsi="Times New Roman"/>
          <w:sz w:val="28"/>
          <w:szCs w:val="28"/>
        </w:rPr>
      </w:pPr>
      <w:r w:rsidRPr="00814DBD">
        <w:rPr>
          <w:rFonts w:ascii="Times New Roman" w:hAnsi="Times New Roman"/>
          <w:sz w:val="28"/>
          <w:szCs w:val="28"/>
        </w:rPr>
        <w:t>Відповідно до частини першої статті 51-</w:t>
      </w:r>
      <w:r w:rsidRPr="00814DBD">
        <w:rPr>
          <w:rFonts w:ascii="Times New Roman" w:hAnsi="Times New Roman"/>
          <w:sz w:val="28"/>
          <w:szCs w:val="28"/>
          <w:vertAlign w:val="superscript"/>
        </w:rPr>
        <w:t>1</w:t>
      </w:r>
      <w:r w:rsidRPr="00814DBD">
        <w:rPr>
          <w:rFonts w:ascii="Times New Roman" w:hAnsi="Times New Roman"/>
          <w:sz w:val="28"/>
          <w:szCs w:val="28"/>
        </w:rPr>
        <w:t xml:space="preserve"> Закону № 1700-VII повноваження стосовно здійснення контролю та перевірки декларацій осіб, уповноважених на виконання функцій держави або місцевого самоврядування, незалежно від посади, яку займає така особа, віднесені до виключної компетенції НАЗК і можуть бути реалізовані в порядку, визначеному Законом № 1700-VII.</w:t>
      </w:r>
    </w:p>
    <w:p w14:paraId="4E752A4E" w14:textId="77777777" w:rsidR="00492C85" w:rsidRDefault="00492C85" w:rsidP="00492C85">
      <w:pPr>
        <w:widowControl w:val="0"/>
        <w:pBdr>
          <w:bottom w:val="single" w:sz="12" w:space="12" w:color="FFFFFF"/>
        </w:pBdr>
        <w:spacing w:after="0" w:line="240" w:lineRule="auto"/>
        <w:ind w:firstLine="709"/>
        <w:jc w:val="both"/>
        <w:rPr>
          <w:rFonts w:ascii="Times New Roman" w:hAnsi="Times New Roman"/>
          <w:sz w:val="28"/>
          <w:szCs w:val="28"/>
        </w:rPr>
      </w:pPr>
      <w:r w:rsidRPr="00814DBD">
        <w:rPr>
          <w:rFonts w:ascii="Times New Roman" w:hAnsi="Times New Roman"/>
          <w:sz w:val="28"/>
          <w:szCs w:val="28"/>
        </w:rPr>
        <w:t xml:space="preserve">Відповідно до правової позиції, викладеної у Постанові Великої Палати Верховного Суду від 02.10.2018 у справі № 800/433/17, для того, щоб притягнути прокурора до дисциплінарної відповідальності з підстав порушення встановленого законом порядку подання декларації про майно, доходи, витрати і зобов’язання фінансового характеру, повинна відбутися перевірка такої декларації. Однак правом на таку перевірку КДКП не наділена, оскільки це є виключною компетенцією НАЗК. </w:t>
      </w:r>
    </w:p>
    <w:p w14:paraId="7FE4C880" w14:textId="77777777" w:rsidR="00492C85" w:rsidRDefault="00492C85" w:rsidP="00492C85">
      <w:pPr>
        <w:widowControl w:val="0"/>
        <w:pBdr>
          <w:bottom w:val="single" w:sz="12" w:space="12" w:color="FFFFFF"/>
        </w:pBdr>
        <w:spacing w:after="0" w:line="240" w:lineRule="auto"/>
        <w:ind w:firstLine="709"/>
        <w:jc w:val="both"/>
        <w:rPr>
          <w:rFonts w:ascii="Times New Roman" w:hAnsi="Times New Roman"/>
          <w:sz w:val="28"/>
          <w:szCs w:val="28"/>
        </w:rPr>
      </w:pPr>
      <w:r w:rsidRPr="00814DBD">
        <w:rPr>
          <w:rFonts w:ascii="Times New Roman" w:hAnsi="Times New Roman"/>
          <w:sz w:val="28"/>
          <w:szCs w:val="28"/>
        </w:rPr>
        <w:t>З урахуванням норм пункту 7-</w:t>
      </w:r>
      <w:r w:rsidRPr="00814DBD">
        <w:rPr>
          <w:rFonts w:ascii="Times New Roman" w:hAnsi="Times New Roman"/>
          <w:sz w:val="28"/>
          <w:szCs w:val="28"/>
          <w:vertAlign w:val="superscript"/>
        </w:rPr>
        <w:t>1</w:t>
      </w:r>
      <w:r w:rsidRPr="00814DBD">
        <w:rPr>
          <w:rFonts w:ascii="Times New Roman" w:hAnsi="Times New Roman"/>
          <w:sz w:val="28"/>
          <w:szCs w:val="28"/>
        </w:rPr>
        <w:t xml:space="preserve"> частини першої статті 11 Закону 1700-VII, повноваження щодо здійснення в порядку, визначеному цим Законом, контролю та перевірки декларацій суб’єктів декларування, зберігання та оприлюднення таких декларацій, проведення моніторингу способу життя суб’єктів декларування, віднесені до виключної компетенції НАЗК і повинно відбуватися у порядку, визначеному Законом № 1700-VII, а не Законом № 1697-VІІ.</w:t>
      </w:r>
    </w:p>
    <w:p w14:paraId="06ECD25C" w14:textId="77777777" w:rsidR="00492C85" w:rsidRDefault="00492C85" w:rsidP="00492C85">
      <w:pPr>
        <w:widowControl w:val="0"/>
        <w:pBdr>
          <w:bottom w:val="single" w:sz="12" w:space="12" w:color="FFFFFF"/>
        </w:pBdr>
        <w:spacing w:after="0" w:line="240" w:lineRule="auto"/>
        <w:ind w:firstLine="709"/>
        <w:jc w:val="both"/>
        <w:rPr>
          <w:rFonts w:ascii="Times New Roman" w:hAnsi="Times New Roman"/>
          <w:sz w:val="28"/>
          <w:szCs w:val="28"/>
        </w:rPr>
      </w:pPr>
      <w:r w:rsidRPr="00C82C12">
        <w:rPr>
          <w:rFonts w:ascii="Times New Roman" w:hAnsi="Times New Roman"/>
          <w:sz w:val="28"/>
          <w:szCs w:val="28"/>
        </w:rPr>
        <w:t>Відповідно до частини першої статті 51-</w:t>
      </w:r>
      <w:r w:rsidRPr="00C82C12">
        <w:rPr>
          <w:rFonts w:ascii="Times New Roman" w:hAnsi="Times New Roman"/>
          <w:sz w:val="28"/>
          <w:szCs w:val="28"/>
          <w:vertAlign w:val="superscript"/>
        </w:rPr>
        <w:t>3</w:t>
      </w:r>
      <w:r w:rsidRPr="00C82C12">
        <w:rPr>
          <w:rFonts w:ascii="Times New Roman" w:hAnsi="Times New Roman"/>
          <w:sz w:val="28"/>
          <w:szCs w:val="28"/>
        </w:rPr>
        <w:t xml:space="preserve"> Закону № 1700-VII, пункту 1 розділу ІІ Порядку проведення повної перевірки декларації особи, уповноваженої на виконання функцій держави або місцевого самоврядування</w:t>
      </w:r>
      <w:r w:rsidRPr="00C82C12">
        <w:rPr>
          <w:rFonts w:ascii="Times New Roman" w:hAnsi="Times New Roman"/>
          <w:b/>
          <w:bCs/>
          <w:sz w:val="28"/>
          <w:szCs w:val="28"/>
        </w:rPr>
        <w:t xml:space="preserve"> </w:t>
      </w:r>
      <w:r w:rsidRPr="00C82C12">
        <w:rPr>
          <w:rFonts w:ascii="Times New Roman" w:hAnsi="Times New Roman"/>
          <w:b/>
          <w:bCs/>
          <w:sz w:val="28"/>
          <w:szCs w:val="28"/>
        </w:rPr>
        <w:br/>
      </w:r>
      <w:r w:rsidRPr="00C82C12">
        <w:rPr>
          <w:rFonts w:ascii="Times New Roman" w:hAnsi="Times New Roman"/>
          <w:sz w:val="28"/>
          <w:szCs w:val="28"/>
        </w:rPr>
        <w:t>№ 26/21 (далі – Порядок № 26/21) НАЗК здійснює контроль своєчасності подання декларацій за власною ініціативою. Повна перевірка декларації полягає у з’ясуванні: 1) достовірності задекларованих відомостей; 2) точності оцінки задекларованих активів; 3) ознак незаконного збагачення чи необґрунтованості активів; 4) наявності конфлікту інтересів.</w:t>
      </w:r>
    </w:p>
    <w:p w14:paraId="464ED0A3" w14:textId="77777777" w:rsidR="00492C85" w:rsidRDefault="00492C85" w:rsidP="00492C85">
      <w:pPr>
        <w:widowControl w:val="0"/>
        <w:pBdr>
          <w:bottom w:val="single" w:sz="12" w:space="12" w:color="FFFFFF"/>
        </w:pBdr>
        <w:spacing w:after="0" w:line="240" w:lineRule="auto"/>
        <w:ind w:firstLine="709"/>
        <w:jc w:val="both"/>
        <w:rPr>
          <w:rFonts w:ascii="Times New Roman" w:hAnsi="Times New Roman"/>
          <w:sz w:val="28"/>
          <w:szCs w:val="28"/>
        </w:rPr>
      </w:pPr>
      <w:r w:rsidRPr="00814DBD">
        <w:rPr>
          <w:rFonts w:ascii="Times New Roman" w:hAnsi="Times New Roman"/>
          <w:sz w:val="28"/>
          <w:szCs w:val="28"/>
        </w:rPr>
        <w:t xml:space="preserve">Водночас до дисциплінарної скарги не долучено копій документів, якими констатовано порушення </w:t>
      </w:r>
      <w:r>
        <w:rPr>
          <w:rFonts w:ascii="Times New Roman" w:hAnsi="Times New Roman"/>
          <w:sz w:val="28"/>
          <w:szCs w:val="28"/>
        </w:rPr>
        <w:t xml:space="preserve">прокурором </w:t>
      </w:r>
      <w:proofErr w:type="spellStart"/>
      <w:r>
        <w:rPr>
          <w:rFonts w:ascii="Times New Roman" w:hAnsi="Times New Roman"/>
          <w:sz w:val="28"/>
          <w:szCs w:val="28"/>
        </w:rPr>
        <w:t>Мельніченком</w:t>
      </w:r>
      <w:proofErr w:type="spellEnd"/>
      <w:r>
        <w:rPr>
          <w:rFonts w:ascii="Times New Roman" w:hAnsi="Times New Roman"/>
          <w:sz w:val="28"/>
          <w:szCs w:val="28"/>
        </w:rPr>
        <w:t xml:space="preserve"> В.О.</w:t>
      </w:r>
      <w:r w:rsidRPr="00814DBD">
        <w:rPr>
          <w:rFonts w:ascii="Times New Roman" w:hAnsi="Times New Roman"/>
          <w:sz w:val="28"/>
          <w:szCs w:val="28"/>
        </w:rPr>
        <w:t xml:space="preserve"> вимог закону, зокрема не долучено відповідн</w:t>
      </w:r>
      <w:r>
        <w:rPr>
          <w:rFonts w:ascii="Times New Roman" w:hAnsi="Times New Roman"/>
          <w:sz w:val="28"/>
          <w:szCs w:val="28"/>
        </w:rPr>
        <w:t>их</w:t>
      </w:r>
      <w:r w:rsidRPr="00814DBD">
        <w:rPr>
          <w:rFonts w:ascii="Times New Roman" w:hAnsi="Times New Roman"/>
          <w:sz w:val="28"/>
          <w:szCs w:val="28"/>
        </w:rPr>
        <w:t xml:space="preserve"> рішен</w:t>
      </w:r>
      <w:r>
        <w:rPr>
          <w:rFonts w:ascii="Times New Roman" w:hAnsi="Times New Roman"/>
          <w:sz w:val="28"/>
          <w:szCs w:val="28"/>
        </w:rPr>
        <w:t>ь</w:t>
      </w:r>
      <w:r w:rsidRPr="00814DBD">
        <w:rPr>
          <w:rFonts w:ascii="Times New Roman" w:hAnsi="Times New Roman"/>
          <w:sz w:val="28"/>
          <w:szCs w:val="28"/>
        </w:rPr>
        <w:t xml:space="preserve"> НАЗК за результатами повн</w:t>
      </w:r>
      <w:r>
        <w:rPr>
          <w:rFonts w:ascii="Times New Roman" w:hAnsi="Times New Roman"/>
          <w:sz w:val="28"/>
          <w:szCs w:val="28"/>
        </w:rPr>
        <w:t xml:space="preserve">их перевірок </w:t>
      </w:r>
      <w:r w:rsidRPr="00814DBD">
        <w:rPr>
          <w:rFonts w:ascii="Times New Roman" w:hAnsi="Times New Roman"/>
          <w:sz w:val="28"/>
          <w:szCs w:val="28"/>
        </w:rPr>
        <w:t>щорічн</w:t>
      </w:r>
      <w:r>
        <w:rPr>
          <w:rFonts w:ascii="Times New Roman" w:hAnsi="Times New Roman"/>
          <w:sz w:val="28"/>
          <w:szCs w:val="28"/>
        </w:rPr>
        <w:t xml:space="preserve">их </w:t>
      </w:r>
      <w:r w:rsidRPr="00814DBD">
        <w:rPr>
          <w:rFonts w:ascii="Times New Roman" w:hAnsi="Times New Roman"/>
          <w:sz w:val="28"/>
          <w:szCs w:val="28"/>
        </w:rPr>
        <w:t>Деклараці</w:t>
      </w:r>
      <w:r>
        <w:rPr>
          <w:rFonts w:ascii="Times New Roman" w:hAnsi="Times New Roman"/>
          <w:sz w:val="28"/>
          <w:szCs w:val="28"/>
        </w:rPr>
        <w:t>й</w:t>
      </w:r>
      <w:r w:rsidRPr="00814DBD">
        <w:rPr>
          <w:rFonts w:ascii="Times New Roman" w:hAnsi="Times New Roman"/>
          <w:sz w:val="28"/>
          <w:szCs w:val="28"/>
        </w:rPr>
        <w:t xml:space="preserve"> прокурора за 20</w:t>
      </w:r>
      <w:r>
        <w:rPr>
          <w:rFonts w:ascii="Times New Roman" w:hAnsi="Times New Roman"/>
          <w:sz w:val="28"/>
          <w:szCs w:val="28"/>
        </w:rPr>
        <w:t>16-2021</w:t>
      </w:r>
      <w:r w:rsidRPr="00814DBD">
        <w:rPr>
          <w:rFonts w:ascii="Times New Roman" w:hAnsi="Times New Roman"/>
          <w:sz w:val="28"/>
          <w:szCs w:val="28"/>
        </w:rPr>
        <w:t xml:space="preserve"> роки. </w:t>
      </w:r>
    </w:p>
    <w:p w14:paraId="58A6E66A" w14:textId="77777777" w:rsidR="00492C85" w:rsidRPr="00604C3E" w:rsidRDefault="00492C85" w:rsidP="00492C85">
      <w:pPr>
        <w:widowControl w:val="0"/>
        <w:pBdr>
          <w:bottom w:val="single" w:sz="12" w:space="12" w:color="FFFFFF"/>
        </w:pBdr>
        <w:spacing w:after="0" w:line="240" w:lineRule="auto"/>
        <w:ind w:firstLine="709"/>
        <w:jc w:val="both"/>
        <w:rPr>
          <w:rFonts w:ascii="Times New Roman" w:hAnsi="Times New Roman"/>
          <w:bCs/>
          <w:sz w:val="28"/>
          <w:szCs w:val="28"/>
        </w:rPr>
      </w:pPr>
      <w:r w:rsidRPr="00814DBD">
        <w:rPr>
          <w:rFonts w:ascii="Times New Roman" w:hAnsi="Times New Roman"/>
          <w:sz w:val="28"/>
          <w:szCs w:val="28"/>
        </w:rPr>
        <w:lastRenderedPageBreak/>
        <w:t>У свою чергу, Комісія</w:t>
      </w:r>
      <w:r>
        <w:rPr>
          <w:rFonts w:ascii="Times New Roman" w:hAnsi="Times New Roman"/>
          <w:sz w:val="28"/>
          <w:szCs w:val="28"/>
        </w:rPr>
        <w:t xml:space="preserve"> </w:t>
      </w:r>
      <w:r w:rsidRPr="00814DBD">
        <w:rPr>
          <w:rFonts w:ascii="Times New Roman" w:hAnsi="Times New Roman"/>
          <w:sz w:val="28"/>
          <w:szCs w:val="28"/>
        </w:rPr>
        <w:t>не наділена компетенцією здійснювати контроль та перевіряти подану прокурором щорічну Декларацію, зокрема на предмет правильності та повноти вказаних у ній відомостей, а саме</w:t>
      </w:r>
      <w:r>
        <w:rPr>
          <w:rFonts w:ascii="Times New Roman" w:hAnsi="Times New Roman"/>
          <w:sz w:val="28"/>
          <w:szCs w:val="28"/>
        </w:rPr>
        <w:t xml:space="preserve"> щодо зазначення достовірних відомостей дати набуття права власності на квартиру</w:t>
      </w:r>
      <w:r>
        <w:rPr>
          <w:rFonts w:ascii="Times New Roman" w:hAnsi="Times New Roman"/>
          <w:bCs/>
          <w:sz w:val="28"/>
          <w:szCs w:val="28"/>
        </w:rPr>
        <w:t>.</w:t>
      </w:r>
    </w:p>
    <w:p w14:paraId="15E24B40" w14:textId="77777777" w:rsidR="00492C85" w:rsidRDefault="00492C85" w:rsidP="00492C85">
      <w:pPr>
        <w:widowControl w:val="0"/>
        <w:pBdr>
          <w:bottom w:val="single" w:sz="12" w:space="12" w:color="FFFFFF"/>
        </w:pBdr>
        <w:spacing w:after="0" w:line="240" w:lineRule="auto"/>
        <w:ind w:firstLine="709"/>
        <w:jc w:val="both"/>
        <w:rPr>
          <w:rFonts w:ascii="Times New Roman" w:hAnsi="Times New Roman"/>
          <w:sz w:val="28"/>
          <w:szCs w:val="28"/>
        </w:rPr>
      </w:pPr>
      <w:r w:rsidRPr="00431DDF">
        <w:rPr>
          <w:rFonts w:ascii="Times New Roman" w:hAnsi="Times New Roman"/>
          <w:sz w:val="28"/>
          <w:szCs w:val="28"/>
        </w:rPr>
        <w:t xml:space="preserve">Поряд із цим, якщо, на думку скаржника, прокурор </w:t>
      </w:r>
      <w:proofErr w:type="spellStart"/>
      <w:r w:rsidRPr="00431DDF">
        <w:rPr>
          <w:rFonts w:ascii="Times New Roman" w:hAnsi="Times New Roman"/>
          <w:sz w:val="28"/>
          <w:szCs w:val="28"/>
        </w:rPr>
        <w:t>Мельніченко</w:t>
      </w:r>
      <w:proofErr w:type="spellEnd"/>
      <w:r w:rsidRPr="00431DDF">
        <w:rPr>
          <w:rFonts w:ascii="Times New Roman" w:hAnsi="Times New Roman"/>
          <w:sz w:val="28"/>
          <w:szCs w:val="28"/>
        </w:rPr>
        <w:t xml:space="preserve"> В.О. умисно приховував факт незаконного набуття у власність квартири або вчиняв інші дії, які можуть містити ознаки кримінального правопорушення, то кримінальним процесуальним законодавством України встановлено порядок звернення з відповідним повідомленням про вчинення кримінального правопорушення, передбачений статтею 214 </w:t>
      </w:r>
      <w:r>
        <w:rPr>
          <w:rFonts w:ascii="Times New Roman" w:hAnsi="Times New Roman"/>
          <w:sz w:val="28"/>
          <w:szCs w:val="28"/>
        </w:rPr>
        <w:t>КПК</w:t>
      </w:r>
      <w:r w:rsidRPr="00431DDF">
        <w:rPr>
          <w:rFonts w:ascii="Times New Roman" w:hAnsi="Times New Roman"/>
          <w:sz w:val="28"/>
          <w:szCs w:val="28"/>
        </w:rPr>
        <w:t xml:space="preserve"> України. </w:t>
      </w:r>
      <w:r w:rsidRPr="00B22B3D">
        <w:rPr>
          <w:rFonts w:ascii="Times New Roman" w:hAnsi="Times New Roman"/>
          <w:sz w:val="28"/>
          <w:szCs w:val="28"/>
        </w:rPr>
        <w:t>Окрім цього, Комісія не наділена повноваженнями щодо перевірки</w:t>
      </w:r>
      <w:r>
        <w:rPr>
          <w:rFonts w:ascii="Times New Roman" w:hAnsi="Times New Roman"/>
          <w:sz w:val="28"/>
          <w:szCs w:val="28"/>
        </w:rPr>
        <w:t xml:space="preserve"> </w:t>
      </w:r>
      <w:r w:rsidRPr="00B22B3D">
        <w:rPr>
          <w:rFonts w:ascii="Times New Roman" w:hAnsi="Times New Roman"/>
          <w:sz w:val="28"/>
          <w:szCs w:val="28"/>
        </w:rPr>
        <w:t>наявності в діях осіб ознак кримінальних правопорушень.</w:t>
      </w:r>
    </w:p>
    <w:p w14:paraId="256D8874" w14:textId="77777777" w:rsidR="00492C85" w:rsidRDefault="00492C85" w:rsidP="00492C85">
      <w:pPr>
        <w:widowControl w:val="0"/>
        <w:pBdr>
          <w:bottom w:val="single" w:sz="12" w:space="12" w:color="FFFFFF"/>
        </w:pBdr>
        <w:spacing w:after="0" w:line="240" w:lineRule="auto"/>
        <w:ind w:firstLine="709"/>
        <w:jc w:val="both"/>
        <w:rPr>
          <w:rFonts w:ascii="Times New Roman" w:hAnsi="Times New Roman"/>
          <w:sz w:val="28"/>
          <w:szCs w:val="28"/>
        </w:rPr>
      </w:pPr>
      <w:r w:rsidRPr="00F549F8">
        <w:rPr>
          <w:rFonts w:ascii="Times New Roman" w:hAnsi="Times New Roman"/>
          <w:sz w:val="28"/>
          <w:szCs w:val="28"/>
        </w:rPr>
        <w:t xml:space="preserve">На підставі викладеного вважаю, що дисциплінарна скарга не містить </w:t>
      </w:r>
      <w:r w:rsidRPr="00EA61D2">
        <w:rPr>
          <w:rFonts w:ascii="Times New Roman" w:hAnsi="Times New Roman"/>
          <w:sz w:val="28"/>
          <w:szCs w:val="28"/>
        </w:rPr>
        <w:t xml:space="preserve">конкретних відомостей про наявність ознак дисциплінарного проступку, вчиненого прокурором </w:t>
      </w:r>
      <w:proofErr w:type="spellStart"/>
      <w:r>
        <w:rPr>
          <w:rFonts w:ascii="Times New Roman" w:hAnsi="Times New Roman"/>
          <w:sz w:val="28"/>
          <w:szCs w:val="28"/>
        </w:rPr>
        <w:t>Мельніченком</w:t>
      </w:r>
      <w:proofErr w:type="spellEnd"/>
      <w:r>
        <w:rPr>
          <w:rFonts w:ascii="Times New Roman" w:hAnsi="Times New Roman"/>
          <w:sz w:val="28"/>
          <w:szCs w:val="28"/>
        </w:rPr>
        <w:t xml:space="preserve"> В.О.</w:t>
      </w:r>
    </w:p>
    <w:p w14:paraId="76189870" w14:textId="77777777" w:rsidR="00492C85" w:rsidRPr="0012149F" w:rsidRDefault="00492C85" w:rsidP="00492C85">
      <w:pPr>
        <w:widowControl w:val="0"/>
        <w:pBdr>
          <w:bottom w:val="single" w:sz="12" w:space="12" w:color="FFFFFF"/>
        </w:pBdr>
        <w:spacing w:after="0" w:line="240" w:lineRule="auto"/>
        <w:ind w:firstLine="709"/>
        <w:jc w:val="both"/>
        <w:rPr>
          <w:rFonts w:ascii="Times New Roman" w:hAnsi="Times New Roman"/>
        </w:rPr>
      </w:pPr>
      <w:r w:rsidRPr="003E6B3D">
        <w:rPr>
          <w:rFonts w:ascii="Times New Roman" w:hAnsi="Times New Roman"/>
          <w:sz w:val="28"/>
          <w:szCs w:val="28"/>
        </w:rPr>
        <w:t xml:space="preserve">Керуючись статтями 44 – 46 </w:t>
      </w:r>
      <w:r w:rsidRPr="00AE3423">
        <w:rPr>
          <w:rFonts w:ascii="Times New Roman" w:hAnsi="Times New Roman"/>
          <w:sz w:val="28"/>
          <w:szCs w:val="28"/>
        </w:rPr>
        <w:t>Закону України «Про прокуратуру»</w:t>
      </w:r>
      <w:r w:rsidRPr="003E6B3D">
        <w:rPr>
          <w:rFonts w:ascii="Times New Roman" w:hAnsi="Times New Roman"/>
          <w:sz w:val="28"/>
          <w:szCs w:val="28"/>
        </w:rPr>
        <w:t xml:space="preserve">, пунктами 28, </w:t>
      </w:r>
      <w:r>
        <w:rPr>
          <w:rFonts w:ascii="Times New Roman" w:hAnsi="Times New Roman"/>
          <w:sz w:val="28"/>
          <w:szCs w:val="28"/>
        </w:rPr>
        <w:t xml:space="preserve">62, </w:t>
      </w:r>
      <w:r w:rsidRPr="003E6B3D">
        <w:rPr>
          <w:rFonts w:ascii="Times New Roman" w:hAnsi="Times New Roman"/>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r>
        <w:rPr>
          <w:rFonts w:ascii="Times New Roman" w:hAnsi="Times New Roman"/>
          <w:sz w:val="28"/>
          <w:szCs w:val="28"/>
        </w:rPr>
        <w:t xml:space="preserve"> (зі змінами)</w:t>
      </w:r>
      <w:r w:rsidRPr="003E6B3D">
        <w:rPr>
          <w:rFonts w:ascii="Times New Roman" w:hAnsi="Times New Roman"/>
          <w:sz w:val="28"/>
          <w:szCs w:val="28"/>
        </w:rPr>
        <w:t>,</w:t>
      </w:r>
      <w:r>
        <w:rPr>
          <w:rFonts w:ascii="Times New Roman" w:hAnsi="Times New Roman"/>
          <w:sz w:val="28"/>
          <w:szCs w:val="28"/>
        </w:rPr>
        <w:t xml:space="preserve"> </w:t>
      </w:r>
    </w:p>
    <w:p w14:paraId="289CF9C6" w14:textId="77777777" w:rsidR="00492C85" w:rsidRPr="003E6B3D" w:rsidRDefault="00492C85" w:rsidP="00492C85">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E6B3D">
        <w:rPr>
          <w:rFonts w:ascii="Times New Roman" w:hAnsi="Times New Roman"/>
          <w:b/>
          <w:sz w:val="28"/>
          <w:szCs w:val="28"/>
        </w:rPr>
        <w:t>В И Р І Ш И В:</w:t>
      </w:r>
    </w:p>
    <w:p w14:paraId="2926E8CA" w14:textId="77777777" w:rsidR="00492C85" w:rsidRPr="0012149F" w:rsidRDefault="00492C85" w:rsidP="00492C85">
      <w:pPr>
        <w:widowControl w:val="0"/>
        <w:tabs>
          <w:tab w:val="left" w:pos="851"/>
          <w:tab w:val="left" w:pos="993"/>
        </w:tabs>
        <w:spacing w:after="0" w:line="240" w:lineRule="auto"/>
        <w:ind w:firstLine="709"/>
        <w:contextualSpacing/>
        <w:jc w:val="center"/>
        <w:rPr>
          <w:rFonts w:ascii="Times New Roman" w:hAnsi="Times New Roman"/>
          <w:b/>
        </w:rPr>
      </w:pPr>
    </w:p>
    <w:p w14:paraId="54BD4847" w14:textId="77777777" w:rsidR="00492C85" w:rsidRDefault="00492C85" w:rsidP="00492C85">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Відмовити у відкритті дисциплінарного провадження</w:t>
      </w:r>
      <w:r>
        <w:rPr>
          <w:rFonts w:ascii="Times New Roman" w:hAnsi="Times New Roman"/>
          <w:sz w:val="28"/>
          <w:szCs w:val="28"/>
        </w:rPr>
        <w:t xml:space="preserve"> стосовно прокурора </w:t>
      </w:r>
      <w:r w:rsidRPr="00E81CB6">
        <w:rPr>
          <w:rFonts w:ascii="Times New Roman" w:hAnsi="Times New Roman"/>
          <w:bCs/>
          <w:sz w:val="28"/>
          <w:szCs w:val="28"/>
        </w:rPr>
        <w:t>Роздільнянськ</w:t>
      </w:r>
      <w:r>
        <w:rPr>
          <w:rFonts w:ascii="Times New Roman" w:hAnsi="Times New Roman"/>
          <w:bCs/>
          <w:sz w:val="28"/>
          <w:szCs w:val="28"/>
        </w:rPr>
        <w:t>ої</w:t>
      </w:r>
      <w:r>
        <w:rPr>
          <w:rFonts w:ascii="Times New Roman" w:hAnsi="Times New Roman"/>
          <w:sz w:val="28"/>
          <w:szCs w:val="28"/>
        </w:rPr>
        <w:t xml:space="preserve"> окружної прокуратури Одеської області </w:t>
      </w:r>
      <w:proofErr w:type="spellStart"/>
      <w:r>
        <w:rPr>
          <w:rFonts w:ascii="Times New Roman" w:hAnsi="Times New Roman"/>
          <w:sz w:val="28"/>
          <w:szCs w:val="28"/>
        </w:rPr>
        <w:t>Мельніченка</w:t>
      </w:r>
      <w:proofErr w:type="spellEnd"/>
      <w:r>
        <w:rPr>
          <w:rFonts w:ascii="Times New Roman" w:hAnsi="Times New Roman"/>
          <w:sz w:val="28"/>
          <w:szCs w:val="28"/>
        </w:rPr>
        <w:t xml:space="preserve"> Віталія Олександровича. </w:t>
      </w:r>
    </w:p>
    <w:p w14:paraId="7C8A9CC9" w14:textId="77777777" w:rsidR="00492C85" w:rsidRPr="003E6B3D" w:rsidRDefault="00492C85" w:rsidP="00492C85">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Рішення направити </w:t>
      </w:r>
      <w:r>
        <w:rPr>
          <w:rFonts w:ascii="Times New Roman" w:hAnsi="Times New Roman"/>
          <w:sz w:val="28"/>
          <w:szCs w:val="28"/>
        </w:rPr>
        <w:t>скаржнику</w:t>
      </w:r>
      <w:r w:rsidRPr="003E6B3D">
        <w:rPr>
          <w:rFonts w:ascii="Times New Roman" w:hAnsi="Times New Roman"/>
          <w:sz w:val="28"/>
          <w:szCs w:val="28"/>
        </w:rPr>
        <w:t xml:space="preserve"> та прокурору.</w:t>
      </w:r>
    </w:p>
    <w:p w14:paraId="6CADD8C8" w14:textId="77777777" w:rsidR="00492C85" w:rsidRDefault="00492C85" w:rsidP="00492C85">
      <w:pPr>
        <w:widowControl w:val="0"/>
        <w:tabs>
          <w:tab w:val="left" w:pos="851"/>
        </w:tabs>
        <w:spacing w:after="0" w:line="240" w:lineRule="auto"/>
        <w:contextualSpacing/>
        <w:jc w:val="both"/>
        <w:rPr>
          <w:rFonts w:ascii="Times New Roman" w:hAnsi="Times New Roman"/>
          <w:b/>
          <w:sz w:val="28"/>
          <w:szCs w:val="28"/>
        </w:rPr>
      </w:pPr>
    </w:p>
    <w:p w14:paraId="646263F8" w14:textId="77777777" w:rsidR="00492C85" w:rsidRDefault="00492C85" w:rsidP="00492C85">
      <w:pPr>
        <w:widowControl w:val="0"/>
        <w:tabs>
          <w:tab w:val="left" w:pos="851"/>
        </w:tabs>
        <w:spacing w:after="0" w:line="240" w:lineRule="auto"/>
        <w:contextualSpacing/>
        <w:jc w:val="both"/>
        <w:rPr>
          <w:rFonts w:ascii="Times New Roman" w:hAnsi="Times New Roman"/>
          <w:b/>
          <w:sz w:val="28"/>
          <w:szCs w:val="28"/>
        </w:rPr>
      </w:pPr>
    </w:p>
    <w:p w14:paraId="2DA20FEA" w14:textId="77777777" w:rsidR="00492C85" w:rsidRPr="000E54C4" w:rsidRDefault="00492C85" w:rsidP="00492C85">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Pr="003E6B3D">
        <w:rPr>
          <w:rFonts w:ascii="Times New Roman" w:hAnsi="Times New Roman"/>
          <w:b/>
          <w:sz w:val="28"/>
          <w:szCs w:val="28"/>
        </w:rPr>
        <w:t xml:space="preserve"> Комісії                                                                                 </w:t>
      </w:r>
      <w:r>
        <w:rPr>
          <w:rFonts w:ascii="Times New Roman" w:hAnsi="Times New Roman"/>
          <w:b/>
          <w:sz w:val="28"/>
          <w:szCs w:val="28"/>
        </w:rPr>
        <w:t xml:space="preserve">      Віталій МАВРОДІ</w:t>
      </w:r>
    </w:p>
    <w:p w14:paraId="3D495049" w14:textId="77777777" w:rsidR="00492C85" w:rsidRDefault="00492C85" w:rsidP="00492C85"/>
    <w:p w14:paraId="3D01BF50" w14:textId="77777777" w:rsidR="0086765E" w:rsidRDefault="0086765E"/>
    <w:sectPr w:rsidR="0086765E" w:rsidSect="00D02B7D">
      <w:headerReference w:type="default" r:id="rId6"/>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0AD3E424" w14:textId="77777777" w:rsidR="00456067" w:rsidRDefault="00492C85" w:rsidP="00FE45BA">
        <w:pPr>
          <w:pStyle w:val="a5"/>
          <w:jc w:val="center"/>
        </w:pPr>
        <w:r>
          <w:fldChar w:fldCharType="begin"/>
        </w:r>
        <w:r>
          <w:instrText>PAGE   \* MERGEFORMAT</w:instrText>
        </w:r>
        <w:r>
          <w:fldChar w:fldCharType="separate"/>
        </w:r>
        <w:r w:rsidRPr="009A4C17">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25DD9"/>
    <w:multiLevelType w:val="hybridMultilevel"/>
    <w:tmpl w:val="122C9AF0"/>
    <w:lvl w:ilvl="0" w:tplc="180863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C85"/>
    <w:rsid w:val="00492C85"/>
    <w:rsid w:val="008676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AB29D"/>
  <w15:chartTrackingRefBased/>
  <w15:docId w15:val="{167819DD-384A-44F8-9C63-146291A16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C85"/>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2C85"/>
    <w:pPr>
      <w:spacing w:after="0" w:line="240" w:lineRule="auto"/>
    </w:pPr>
    <w:rPr>
      <w:rFonts w:ascii="Calibri" w:eastAsia="Calibri" w:hAnsi="Calibri" w:cs="Times New Roman"/>
      <w:sz w:val="22"/>
    </w:rPr>
  </w:style>
  <w:style w:type="paragraph" w:styleId="a4">
    <w:name w:val="List Paragraph"/>
    <w:basedOn w:val="a"/>
    <w:uiPriority w:val="34"/>
    <w:qFormat/>
    <w:rsid w:val="00492C85"/>
    <w:pPr>
      <w:ind w:left="720"/>
      <w:contextualSpacing/>
    </w:pPr>
  </w:style>
  <w:style w:type="paragraph" w:customStyle="1" w:styleId="rvps2">
    <w:name w:val="rvps2"/>
    <w:basedOn w:val="a"/>
    <w:rsid w:val="00492C85"/>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492C85"/>
  </w:style>
  <w:style w:type="paragraph" w:styleId="a5">
    <w:name w:val="header"/>
    <w:basedOn w:val="a"/>
    <w:link w:val="a6"/>
    <w:uiPriority w:val="99"/>
    <w:unhideWhenUsed/>
    <w:rsid w:val="00492C85"/>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492C85"/>
    <w:rPr>
      <w:rFonts w:ascii="Calibri" w:eastAsia="Calibri" w:hAnsi="Calibri" w:cs="Times New Roman"/>
      <w:sz w:val="22"/>
    </w:rPr>
  </w:style>
  <w:style w:type="character" w:styleId="a7">
    <w:name w:val="Emphasis"/>
    <w:basedOn w:val="a0"/>
    <w:uiPriority w:val="20"/>
    <w:qFormat/>
    <w:rsid w:val="00492C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9451</Words>
  <Characters>5388</Characters>
  <DocSecurity>0</DocSecurity>
  <Lines>44</Lines>
  <Paragraphs>29</Paragraphs>
  <ScaleCrop>false</ScaleCrop>
  <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2025-07-15T06:59:00Z</dcterms:created>
  <dcterms:modified xsi:type="dcterms:W3CDTF">2025-07-15T07:00:00Z</dcterms:modified>
</cp:coreProperties>
</file>