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96B4" w14:textId="2A40C8E3" w:rsidR="001D2C99" w:rsidRPr="009927D0" w:rsidRDefault="00C366EB" w:rsidP="00214C50">
      <w:pPr>
        <w:pStyle w:val="a4"/>
        <w:rPr>
          <w:sz w:val="26"/>
        </w:rPr>
      </w:pPr>
      <w:r>
        <w:rPr>
          <w:sz w:val="26"/>
        </w:rPr>
        <w:tab/>
      </w:r>
      <w:r w:rsidR="001D2C99" w:rsidRPr="009927D0">
        <w:rPr>
          <w:noProof/>
          <w:sz w:val="19"/>
          <w:lang w:val="en-US"/>
        </w:rPr>
        <w:drawing>
          <wp:inline distT="0" distB="0" distL="0" distR="0" wp14:anchorId="3D9F3EAD" wp14:editId="21344F9C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7483D" w14:textId="77777777" w:rsidR="001D2C99" w:rsidRPr="009927D0" w:rsidRDefault="001D2C99" w:rsidP="001D2C99">
      <w:pPr>
        <w:pStyle w:val="a4"/>
        <w:jc w:val="center"/>
        <w:rPr>
          <w:b/>
          <w:sz w:val="10"/>
        </w:rPr>
      </w:pPr>
    </w:p>
    <w:p w14:paraId="037B25A1" w14:textId="77777777" w:rsidR="001D2C99" w:rsidRPr="009927D0" w:rsidRDefault="001D2C99" w:rsidP="001D2C9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265F4052" w14:textId="77777777" w:rsidR="001D2C99" w:rsidRDefault="001D2C99" w:rsidP="001D2C9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2F33516C" w14:textId="77777777" w:rsidR="001D2C99" w:rsidRPr="003D2D7E" w:rsidRDefault="001D2C99" w:rsidP="001D2C9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EC76896" w14:textId="77777777" w:rsidR="001D2C99" w:rsidRPr="009927D0" w:rsidRDefault="001D2C99" w:rsidP="001D2C9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23041FDB" w14:textId="77777777" w:rsidR="001D2C99" w:rsidRPr="003D2D7E" w:rsidRDefault="001D2C99" w:rsidP="001D2C9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7046D478" w14:textId="2E4B41C4" w:rsidR="001D2C99" w:rsidRPr="009927D0" w:rsidRDefault="0023692A" w:rsidP="001D2C9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1D2C9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січня</w:t>
      </w:r>
      <w:r w:rsidR="001D2C9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1D2C9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65</w:t>
      </w:r>
      <w:r w:rsidR="001D2C99" w:rsidRPr="00E42E93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6851FD79" w14:textId="77777777" w:rsidR="001D2C99" w:rsidRPr="00777990" w:rsidRDefault="001D2C99" w:rsidP="001D2C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7799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C75EACB" w14:textId="77777777" w:rsidR="001D2C99" w:rsidRPr="00777990" w:rsidRDefault="001D2C99" w:rsidP="001D2C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7799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42BD2D6F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84E44C" w14:textId="2A86DB5C" w:rsidR="001D2C99" w:rsidRPr="00777990" w:rsidRDefault="001D2C99" w:rsidP="003806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Pr="00777990">
        <w:rPr>
          <w:rFonts w:ascii="Times New Roman" w:hAnsi="Times New Roman"/>
          <w:sz w:val="28"/>
          <w:szCs w:val="28"/>
        </w:rPr>
        <w:t>Булулуков</w:t>
      </w:r>
      <w:proofErr w:type="spellEnd"/>
      <w:r w:rsidRPr="0077799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</w:t>
      </w:r>
      <w:r w:rsidR="005D3DE4">
        <w:rPr>
          <w:rFonts w:ascii="Times New Roman" w:hAnsi="Times New Roman"/>
          <w:sz w:val="28"/>
          <w:szCs w:val="28"/>
        </w:rPr>
        <w:t xml:space="preserve"> </w:t>
      </w:r>
      <w:r w:rsidR="0023692A">
        <w:rPr>
          <w:rFonts w:ascii="Times New Roman" w:hAnsi="Times New Roman"/>
          <w:sz w:val="28"/>
          <w:szCs w:val="28"/>
        </w:rPr>
        <w:t xml:space="preserve">адвоката </w:t>
      </w:r>
      <w:r w:rsidR="00C366EB">
        <w:rPr>
          <w:rFonts w:ascii="Times New Roman" w:hAnsi="Times New Roman"/>
          <w:sz w:val="28"/>
          <w:szCs w:val="28"/>
        </w:rPr>
        <w:t xml:space="preserve">ОСОБА_1 </w:t>
      </w:r>
      <w:r w:rsidR="0023692A">
        <w:rPr>
          <w:rFonts w:ascii="Times New Roman" w:hAnsi="Times New Roman"/>
          <w:sz w:val="28"/>
          <w:szCs w:val="28"/>
        </w:rPr>
        <w:t xml:space="preserve">в інтересах </w:t>
      </w:r>
      <w:r w:rsidR="00C366EB">
        <w:rPr>
          <w:rFonts w:ascii="Times New Roman" w:hAnsi="Times New Roman"/>
          <w:sz w:val="28"/>
          <w:szCs w:val="28"/>
        </w:rPr>
        <w:t xml:space="preserve">ОСОБА_2 </w:t>
      </w:r>
      <w:r w:rsidRPr="00777990">
        <w:rPr>
          <w:rFonts w:ascii="Times New Roman" w:hAnsi="Times New Roman"/>
          <w:sz w:val="28"/>
          <w:szCs w:val="28"/>
        </w:rPr>
        <w:t xml:space="preserve">стосовно </w:t>
      </w:r>
      <w:r w:rsidR="0038066F" w:rsidRPr="00777990">
        <w:rPr>
          <w:rFonts w:ascii="Times New Roman" w:hAnsi="Times New Roman"/>
          <w:sz w:val="28"/>
          <w:szCs w:val="28"/>
          <w:highlight w:val="white"/>
        </w:rPr>
        <w:t xml:space="preserve">прокурора </w:t>
      </w:r>
      <w:r w:rsidR="0038066F">
        <w:rPr>
          <w:rFonts w:ascii="Times New Roman" w:hAnsi="Times New Roman"/>
          <w:sz w:val="28"/>
          <w:szCs w:val="28"/>
        </w:rPr>
        <w:t>першого відділу процесуального керівництва досудовим розслідуванням та підтримання публіч</w:t>
      </w:r>
      <w:r w:rsidR="00E80DE7">
        <w:rPr>
          <w:rFonts w:ascii="Times New Roman" w:hAnsi="Times New Roman"/>
          <w:sz w:val="28"/>
          <w:szCs w:val="28"/>
        </w:rPr>
        <w:t>ного обвинувачення управління на</w:t>
      </w:r>
      <w:r w:rsidR="0038066F">
        <w:rPr>
          <w:rFonts w:ascii="Times New Roman" w:hAnsi="Times New Roman"/>
          <w:sz w:val="28"/>
          <w:szCs w:val="28"/>
        </w:rPr>
        <w:t xml:space="preserve">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органами, які ведуть боротьбу з організованою злочинністю Офісу Генерального прокурора </w:t>
      </w:r>
      <w:r w:rsidR="00E81189">
        <w:rPr>
          <w:rFonts w:ascii="Times New Roman" w:hAnsi="Times New Roman"/>
          <w:sz w:val="28"/>
          <w:szCs w:val="28"/>
        </w:rPr>
        <w:t>Писаренка</w:t>
      </w:r>
      <w:r w:rsidR="005D3DE4">
        <w:rPr>
          <w:rFonts w:ascii="Times New Roman" w:hAnsi="Times New Roman"/>
          <w:sz w:val="28"/>
          <w:szCs w:val="28"/>
        </w:rPr>
        <w:t xml:space="preserve"> Євгенія Геннадійовича</w:t>
      </w:r>
      <w:r w:rsidRPr="00777990">
        <w:rPr>
          <w:rFonts w:ascii="Times New Roman" w:hAnsi="Times New Roman"/>
          <w:sz w:val="28"/>
          <w:szCs w:val="28"/>
        </w:rPr>
        <w:t xml:space="preserve"> (далі – прокурор </w:t>
      </w:r>
      <w:r w:rsidR="005D3DE4">
        <w:rPr>
          <w:rFonts w:ascii="Times New Roman" w:hAnsi="Times New Roman"/>
          <w:sz w:val="28"/>
          <w:szCs w:val="28"/>
        </w:rPr>
        <w:t>Писаренко</w:t>
      </w:r>
      <w:r w:rsidRPr="00777990">
        <w:rPr>
          <w:rFonts w:ascii="Times New Roman" w:hAnsi="Times New Roman"/>
          <w:sz w:val="28"/>
          <w:szCs w:val="28"/>
        </w:rPr>
        <w:t xml:space="preserve"> </w:t>
      </w:r>
      <w:r w:rsidR="005D3DE4">
        <w:rPr>
          <w:rFonts w:ascii="Times New Roman" w:hAnsi="Times New Roman"/>
          <w:sz w:val="28"/>
          <w:szCs w:val="28"/>
        </w:rPr>
        <w:t>Є</w:t>
      </w:r>
      <w:r w:rsidRPr="00777990">
        <w:rPr>
          <w:rFonts w:ascii="Times New Roman" w:hAnsi="Times New Roman"/>
          <w:sz w:val="28"/>
          <w:szCs w:val="28"/>
        </w:rPr>
        <w:t>.</w:t>
      </w:r>
      <w:r w:rsidR="005D3DE4">
        <w:rPr>
          <w:rFonts w:ascii="Times New Roman" w:hAnsi="Times New Roman"/>
          <w:sz w:val="28"/>
          <w:szCs w:val="28"/>
        </w:rPr>
        <w:t>Г</w:t>
      </w:r>
      <w:r w:rsidRPr="00777990">
        <w:rPr>
          <w:rFonts w:ascii="Times New Roman" w:hAnsi="Times New Roman"/>
          <w:sz w:val="28"/>
          <w:szCs w:val="28"/>
        </w:rPr>
        <w:t xml:space="preserve">.), </w:t>
      </w:r>
    </w:p>
    <w:p w14:paraId="7B3723CD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657AC5" w14:textId="77777777" w:rsidR="001D2C99" w:rsidRPr="00777990" w:rsidRDefault="001D2C99" w:rsidP="001D2C99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77990">
        <w:rPr>
          <w:rFonts w:ascii="Times New Roman" w:hAnsi="Times New Roman"/>
          <w:b/>
          <w:noProof/>
          <w:sz w:val="28"/>
          <w:szCs w:val="28"/>
          <w:lang w:eastAsia="uk-UA"/>
        </w:rPr>
        <w:t>ВСТАНОВИВ:</w:t>
      </w:r>
    </w:p>
    <w:p w14:paraId="09237E75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31B70C65" w14:textId="31846E58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23692A">
        <w:rPr>
          <w:rFonts w:ascii="Times New Roman" w:hAnsi="Times New Roman"/>
          <w:sz w:val="28"/>
          <w:szCs w:val="28"/>
          <w:lang w:eastAsia="ru-RU"/>
        </w:rPr>
        <w:t xml:space="preserve">адвоката </w:t>
      </w:r>
      <w:r w:rsidR="00C366EB">
        <w:rPr>
          <w:rFonts w:ascii="Times New Roman" w:hAnsi="Times New Roman"/>
          <w:sz w:val="28"/>
          <w:szCs w:val="28"/>
          <w:lang w:eastAsia="ru-RU"/>
        </w:rPr>
        <w:t xml:space="preserve"> ОСОБА _1 </w:t>
      </w:r>
      <w:r w:rsidRPr="00777990">
        <w:rPr>
          <w:rFonts w:ascii="Times New Roman" w:hAnsi="Times New Roman"/>
          <w:sz w:val="28"/>
          <w:szCs w:val="28"/>
        </w:rPr>
        <w:t xml:space="preserve">(далі – скаржник) </w:t>
      </w:r>
      <w:r w:rsidR="0023692A">
        <w:rPr>
          <w:rFonts w:ascii="Times New Roman" w:hAnsi="Times New Roman"/>
          <w:sz w:val="28"/>
          <w:szCs w:val="28"/>
        </w:rPr>
        <w:t xml:space="preserve">в інтересах </w:t>
      </w:r>
      <w:r w:rsidR="00C366EB">
        <w:rPr>
          <w:rFonts w:ascii="Times New Roman" w:hAnsi="Times New Roman"/>
          <w:sz w:val="28"/>
          <w:szCs w:val="28"/>
        </w:rPr>
        <w:t xml:space="preserve">ОСОБА_2 </w:t>
      </w:r>
      <w:r w:rsidRPr="00777990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0361CB">
        <w:rPr>
          <w:rFonts w:ascii="Times New Roman" w:hAnsi="Times New Roman"/>
          <w:sz w:val="28"/>
          <w:szCs w:val="28"/>
        </w:rPr>
        <w:t>Писаренко</w:t>
      </w:r>
      <w:r w:rsidR="00E81189">
        <w:rPr>
          <w:rFonts w:ascii="Times New Roman" w:hAnsi="Times New Roman"/>
          <w:sz w:val="28"/>
          <w:szCs w:val="28"/>
        </w:rPr>
        <w:t>м</w:t>
      </w:r>
      <w:r w:rsidR="000361CB">
        <w:rPr>
          <w:rFonts w:ascii="Times New Roman" w:hAnsi="Times New Roman"/>
          <w:sz w:val="28"/>
          <w:szCs w:val="28"/>
        </w:rPr>
        <w:t xml:space="preserve"> Є.Г.</w:t>
      </w:r>
    </w:p>
    <w:p w14:paraId="566359E1" w14:textId="5650D6AE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Скар</w:t>
      </w:r>
      <w:r w:rsidR="00E81189">
        <w:rPr>
          <w:rFonts w:ascii="Times New Roman" w:hAnsi="Times New Roman"/>
          <w:sz w:val="28"/>
          <w:szCs w:val="28"/>
        </w:rPr>
        <w:t xml:space="preserve">га передана мені, члену Комісії </w:t>
      </w:r>
      <w:proofErr w:type="spellStart"/>
      <w:r w:rsidRPr="00777990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777990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23692A">
        <w:rPr>
          <w:rFonts w:ascii="Times New Roman" w:hAnsi="Times New Roman"/>
          <w:sz w:val="28"/>
          <w:szCs w:val="28"/>
        </w:rPr>
        <w:t>27</w:t>
      </w:r>
      <w:r w:rsidRPr="00777990">
        <w:rPr>
          <w:rFonts w:ascii="Times New Roman" w:hAnsi="Times New Roman"/>
          <w:sz w:val="28"/>
          <w:szCs w:val="28"/>
        </w:rPr>
        <w:t xml:space="preserve"> </w:t>
      </w:r>
      <w:r w:rsidR="0023692A">
        <w:rPr>
          <w:rFonts w:ascii="Times New Roman" w:hAnsi="Times New Roman"/>
          <w:sz w:val="28"/>
          <w:szCs w:val="28"/>
        </w:rPr>
        <w:t>січня</w:t>
      </w:r>
      <w:r w:rsidRPr="00777990">
        <w:rPr>
          <w:rFonts w:ascii="Times New Roman" w:hAnsi="Times New Roman"/>
          <w:sz w:val="28"/>
          <w:szCs w:val="28"/>
        </w:rPr>
        <w:t xml:space="preserve"> 202</w:t>
      </w:r>
      <w:r w:rsidR="0023692A">
        <w:rPr>
          <w:rFonts w:ascii="Times New Roman" w:hAnsi="Times New Roman"/>
          <w:sz w:val="28"/>
          <w:szCs w:val="28"/>
        </w:rPr>
        <w:t>5</w:t>
      </w:r>
      <w:r w:rsidRPr="00777990">
        <w:rPr>
          <w:rFonts w:ascii="Times New Roman" w:hAnsi="Times New Roman"/>
          <w:sz w:val="28"/>
          <w:szCs w:val="28"/>
        </w:rPr>
        <w:t xml:space="preserve"> року). </w:t>
      </w:r>
    </w:p>
    <w:p w14:paraId="3C7BE8C0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789CE9AF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83BB4E" w14:textId="4ADA2464" w:rsidR="00933F60" w:rsidRPr="00933F60" w:rsidRDefault="001D2C99" w:rsidP="00933F6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7990">
        <w:rPr>
          <w:rFonts w:ascii="Times New Roman" w:hAnsi="Times New Roman"/>
          <w:b/>
          <w:sz w:val="28"/>
          <w:szCs w:val="28"/>
        </w:rPr>
        <w:t>Зміст скарги</w:t>
      </w:r>
    </w:p>
    <w:p w14:paraId="6F938118" w14:textId="4352A863" w:rsidR="00E62D05" w:rsidRDefault="00EF5599" w:rsidP="00C75D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695165">
        <w:rPr>
          <w:rFonts w:ascii="Times New Roman" w:hAnsi="Times New Roman"/>
          <w:sz w:val="28"/>
          <w:szCs w:val="28"/>
        </w:rPr>
        <w:t>к</w:t>
      </w:r>
      <w:r w:rsidR="00C75DDD" w:rsidRPr="001C75B2">
        <w:rPr>
          <w:rFonts w:ascii="Times New Roman" w:hAnsi="Times New Roman"/>
          <w:sz w:val="28"/>
          <w:szCs w:val="28"/>
        </w:rPr>
        <w:t xml:space="preserve"> зазначила, що вказаним прокурор</w:t>
      </w:r>
      <w:r w:rsidR="00C75DDD">
        <w:rPr>
          <w:rFonts w:ascii="Times New Roman" w:hAnsi="Times New Roman"/>
          <w:sz w:val="28"/>
          <w:szCs w:val="28"/>
        </w:rPr>
        <w:t>о</w:t>
      </w:r>
      <w:r w:rsidR="00C75DDD" w:rsidRPr="001C75B2">
        <w:rPr>
          <w:rFonts w:ascii="Times New Roman" w:hAnsi="Times New Roman"/>
          <w:sz w:val="28"/>
          <w:szCs w:val="28"/>
        </w:rPr>
        <w:t>м здійснюється процесуальне керівництво у кримінальному провадженні</w:t>
      </w:r>
      <w:r w:rsidR="00C366EB">
        <w:rPr>
          <w:rFonts w:ascii="Times New Roman" w:hAnsi="Times New Roman"/>
          <w:sz w:val="28"/>
          <w:szCs w:val="28"/>
        </w:rPr>
        <w:t xml:space="preserve"> № (конфіденційна інформація)</w:t>
      </w:r>
      <w:r w:rsidR="00C75DDD" w:rsidRPr="001C75B2">
        <w:rPr>
          <w:rFonts w:ascii="Times New Roman" w:hAnsi="Times New Roman"/>
          <w:sz w:val="28"/>
          <w:szCs w:val="28"/>
        </w:rPr>
        <w:t>.</w:t>
      </w:r>
      <w:r w:rsidR="009E3D85">
        <w:rPr>
          <w:rFonts w:ascii="Times New Roman" w:hAnsi="Times New Roman"/>
          <w:sz w:val="28"/>
          <w:szCs w:val="28"/>
        </w:rPr>
        <w:t xml:space="preserve"> </w:t>
      </w:r>
      <w:r w:rsidR="00120BA3">
        <w:rPr>
          <w:rFonts w:ascii="Times New Roman" w:hAnsi="Times New Roman"/>
          <w:sz w:val="28"/>
          <w:szCs w:val="28"/>
        </w:rPr>
        <w:t>За</w:t>
      </w:r>
      <w:r w:rsidR="004575C0">
        <w:rPr>
          <w:rFonts w:ascii="Times New Roman" w:hAnsi="Times New Roman"/>
          <w:sz w:val="28"/>
          <w:szCs w:val="28"/>
        </w:rPr>
        <w:t xml:space="preserve"> клопотанням </w:t>
      </w:r>
      <w:r w:rsidR="00921375">
        <w:rPr>
          <w:rFonts w:ascii="Times New Roman" w:hAnsi="Times New Roman"/>
          <w:sz w:val="28"/>
          <w:szCs w:val="28"/>
        </w:rPr>
        <w:t>старшого слідчого в особливо важливих справах Головного слідчого управління Національної поліції України</w:t>
      </w:r>
      <w:r w:rsidR="00C366EB">
        <w:rPr>
          <w:rFonts w:ascii="Times New Roman" w:hAnsi="Times New Roman"/>
          <w:sz w:val="28"/>
          <w:szCs w:val="28"/>
        </w:rPr>
        <w:t xml:space="preserve"> ОСОБА_3</w:t>
      </w:r>
      <w:r w:rsidR="00921375">
        <w:rPr>
          <w:rFonts w:ascii="Times New Roman" w:hAnsi="Times New Roman"/>
          <w:sz w:val="28"/>
          <w:szCs w:val="28"/>
        </w:rPr>
        <w:t xml:space="preserve">, погоджене </w:t>
      </w:r>
      <w:r w:rsidR="004575C0">
        <w:rPr>
          <w:rFonts w:ascii="Times New Roman" w:hAnsi="Times New Roman"/>
          <w:sz w:val="28"/>
          <w:szCs w:val="28"/>
        </w:rPr>
        <w:t>прокурор</w:t>
      </w:r>
      <w:r w:rsidR="00921375">
        <w:rPr>
          <w:rFonts w:ascii="Times New Roman" w:hAnsi="Times New Roman"/>
          <w:sz w:val="28"/>
          <w:szCs w:val="28"/>
        </w:rPr>
        <w:t>ом</w:t>
      </w:r>
      <w:r w:rsidR="004575C0">
        <w:rPr>
          <w:rFonts w:ascii="Times New Roman" w:hAnsi="Times New Roman"/>
          <w:sz w:val="28"/>
          <w:szCs w:val="28"/>
        </w:rPr>
        <w:t xml:space="preserve"> Писаренк</w:t>
      </w:r>
      <w:r w:rsidR="00921375">
        <w:rPr>
          <w:rFonts w:ascii="Times New Roman" w:hAnsi="Times New Roman"/>
          <w:sz w:val="28"/>
          <w:szCs w:val="28"/>
        </w:rPr>
        <w:t>ом</w:t>
      </w:r>
      <w:r w:rsidR="00120BA3">
        <w:rPr>
          <w:rFonts w:ascii="Times New Roman" w:hAnsi="Times New Roman"/>
          <w:sz w:val="28"/>
          <w:szCs w:val="28"/>
        </w:rPr>
        <w:t xml:space="preserve"> Є.Г.</w:t>
      </w:r>
      <w:r w:rsidR="00B1085F">
        <w:rPr>
          <w:rFonts w:ascii="Times New Roman" w:hAnsi="Times New Roman"/>
          <w:sz w:val="28"/>
          <w:szCs w:val="28"/>
        </w:rPr>
        <w:t>,</w:t>
      </w:r>
      <w:r w:rsidR="00120BA3">
        <w:rPr>
          <w:rFonts w:ascii="Times New Roman" w:hAnsi="Times New Roman"/>
          <w:sz w:val="28"/>
          <w:szCs w:val="28"/>
        </w:rPr>
        <w:t xml:space="preserve"> </w:t>
      </w:r>
      <w:r w:rsidR="004575C0">
        <w:rPr>
          <w:rFonts w:ascii="Times New Roman" w:hAnsi="Times New Roman"/>
          <w:sz w:val="28"/>
          <w:szCs w:val="28"/>
        </w:rPr>
        <w:t xml:space="preserve">слідчим </w:t>
      </w:r>
      <w:r w:rsidR="00120BA3">
        <w:rPr>
          <w:rFonts w:ascii="Times New Roman" w:hAnsi="Times New Roman"/>
          <w:sz w:val="28"/>
          <w:szCs w:val="28"/>
        </w:rPr>
        <w:t>суддею П</w:t>
      </w:r>
      <w:r w:rsidR="004575C0">
        <w:rPr>
          <w:rFonts w:ascii="Times New Roman" w:hAnsi="Times New Roman"/>
          <w:sz w:val="28"/>
          <w:szCs w:val="28"/>
        </w:rPr>
        <w:t xml:space="preserve">ечерського районного суду </w:t>
      </w:r>
      <w:r w:rsidR="00921375">
        <w:rPr>
          <w:rFonts w:ascii="Times New Roman" w:hAnsi="Times New Roman"/>
          <w:sz w:val="28"/>
          <w:szCs w:val="28"/>
        </w:rPr>
        <w:br/>
      </w:r>
      <w:r w:rsidR="00CC25A7">
        <w:rPr>
          <w:rFonts w:ascii="Times New Roman" w:hAnsi="Times New Roman"/>
          <w:sz w:val="28"/>
          <w:szCs w:val="28"/>
        </w:rPr>
        <w:t xml:space="preserve">м. Києва </w:t>
      </w:r>
      <w:r w:rsidR="0023692A">
        <w:rPr>
          <w:rFonts w:ascii="Times New Roman" w:hAnsi="Times New Roman"/>
          <w:sz w:val="28"/>
          <w:szCs w:val="28"/>
        </w:rPr>
        <w:t>14 жовтня</w:t>
      </w:r>
      <w:r w:rsidR="004575C0">
        <w:rPr>
          <w:rFonts w:ascii="Times New Roman" w:hAnsi="Times New Roman"/>
          <w:sz w:val="28"/>
          <w:szCs w:val="28"/>
        </w:rPr>
        <w:t xml:space="preserve"> </w:t>
      </w:r>
      <w:r w:rsidR="00120BA3">
        <w:rPr>
          <w:rFonts w:ascii="Times New Roman" w:hAnsi="Times New Roman"/>
          <w:sz w:val="28"/>
          <w:szCs w:val="28"/>
        </w:rPr>
        <w:t>202</w:t>
      </w:r>
      <w:r w:rsidR="0023692A">
        <w:rPr>
          <w:rFonts w:ascii="Times New Roman" w:hAnsi="Times New Roman"/>
          <w:sz w:val="28"/>
          <w:szCs w:val="28"/>
        </w:rPr>
        <w:t>4</w:t>
      </w:r>
      <w:r w:rsidR="00120BA3">
        <w:rPr>
          <w:rFonts w:ascii="Times New Roman" w:hAnsi="Times New Roman"/>
          <w:sz w:val="28"/>
          <w:szCs w:val="28"/>
        </w:rPr>
        <w:t xml:space="preserve"> р</w:t>
      </w:r>
      <w:r w:rsidR="004575C0">
        <w:rPr>
          <w:rFonts w:ascii="Times New Roman" w:hAnsi="Times New Roman"/>
          <w:sz w:val="28"/>
          <w:szCs w:val="28"/>
        </w:rPr>
        <w:t>оку</w:t>
      </w:r>
      <w:r w:rsidR="00120BA3">
        <w:rPr>
          <w:rFonts w:ascii="Times New Roman" w:hAnsi="Times New Roman"/>
          <w:sz w:val="28"/>
          <w:szCs w:val="28"/>
        </w:rPr>
        <w:t xml:space="preserve"> винесена ухвала</w:t>
      </w:r>
      <w:r w:rsidR="0023692A">
        <w:rPr>
          <w:rFonts w:ascii="Times New Roman" w:hAnsi="Times New Roman"/>
          <w:sz w:val="28"/>
          <w:szCs w:val="28"/>
        </w:rPr>
        <w:t xml:space="preserve"> про зміну раніше застосованого запобіжного заходу </w:t>
      </w:r>
      <w:r w:rsidR="00933F60">
        <w:rPr>
          <w:rFonts w:ascii="Times New Roman" w:hAnsi="Times New Roman"/>
          <w:sz w:val="28"/>
          <w:szCs w:val="28"/>
        </w:rPr>
        <w:t xml:space="preserve">підозрюваному </w:t>
      </w:r>
      <w:r w:rsidR="00C366EB">
        <w:rPr>
          <w:rFonts w:ascii="Times New Roman" w:hAnsi="Times New Roman"/>
          <w:sz w:val="28"/>
          <w:szCs w:val="28"/>
        </w:rPr>
        <w:t xml:space="preserve">ОСОБА_2 </w:t>
      </w:r>
      <w:r w:rsidR="00E62D05">
        <w:rPr>
          <w:rFonts w:ascii="Times New Roman" w:hAnsi="Times New Roman"/>
          <w:sz w:val="28"/>
          <w:szCs w:val="28"/>
        </w:rPr>
        <w:t>із цілодобового домашнього арешту на тримання під вартою.</w:t>
      </w:r>
    </w:p>
    <w:p w14:paraId="38F56487" w14:textId="42DCD254" w:rsidR="008E1189" w:rsidRDefault="00CC25A7" w:rsidP="00C75D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подальшому </w:t>
      </w:r>
      <w:r w:rsidR="00E62D05" w:rsidRPr="00E62D05">
        <w:rPr>
          <w:rFonts w:ascii="Times New Roman" w:hAnsi="Times New Roman"/>
          <w:sz w:val="28"/>
          <w:szCs w:val="28"/>
          <w:lang w:val="ru-RU"/>
        </w:rPr>
        <w:t>10</w:t>
      </w:r>
      <w:r w:rsidR="00D352AA">
        <w:rPr>
          <w:rFonts w:ascii="Times New Roman" w:hAnsi="Times New Roman"/>
          <w:sz w:val="28"/>
          <w:szCs w:val="28"/>
        </w:rPr>
        <w:t xml:space="preserve"> </w:t>
      </w:r>
      <w:r w:rsidR="00E62D05">
        <w:rPr>
          <w:rFonts w:ascii="Times New Roman" w:hAnsi="Times New Roman"/>
          <w:sz w:val="28"/>
          <w:szCs w:val="28"/>
        </w:rPr>
        <w:t>грудня</w:t>
      </w:r>
      <w:r w:rsidR="004575C0">
        <w:rPr>
          <w:rFonts w:ascii="Times New Roman" w:hAnsi="Times New Roman"/>
          <w:sz w:val="28"/>
          <w:szCs w:val="28"/>
        </w:rPr>
        <w:t xml:space="preserve"> 2024 року </w:t>
      </w:r>
      <w:r w:rsidR="00120BA3">
        <w:rPr>
          <w:rFonts w:ascii="Times New Roman" w:hAnsi="Times New Roman"/>
          <w:sz w:val="28"/>
          <w:szCs w:val="28"/>
        </w:rPr>
        <w:t xml:space="preserve">ухвалою </w:t>
      </w:r>
      <w:r>
        <w:rPr>
          <w:rFonts w:ascii="Times New Roman" w:hAnsi="Times New Roman"/>
          <w:sz w:val="28"/>
          <w:szCs w:val="28"/>
        </w:rPr>
        <w:t xml:space="preserve">слідчого </w:t>
      </w:r>
      <w:r w:rsidR="00120BA3">
        <w:rPr>
          <w:rFonts w:ascii="Times New Roman" w:hAnsi="Times New Roman"/>
          <w:sz w:val="28"/>
          <w:szCs w:val="28"/>
        </w:rPr>
        <w:t>судді Печерського</w:t>
      </w:r>
      <w:r>
        <w:rPr>
          <w:rFonts w:ascii="Times New Roman" w:hAnsi="Times New Roman"/>
          <w:sz w:val="28"/>
          <w:szCs w:val="28"/>
        </w:rPr>
        <w:t xml:space="preserve"> районного </w:t>
      </w:r>
      <w:r w:rsidR="00120BA3">
        <w:rPr>
          <w:rFonts w:ascii="Times New Roman" w:hAnsi="Times New Roman"/>
          <w:sz w:val="28"/>
          <w:szCs w:val="28"/>
        </w:rPr>
        <w:t>суду</w:t>
      </w:r>
      <w:r>
        <w:rPr>
          <w:rFonts w:ascii="Times New Roman" w:hAnsi="Times New Roman"/>
          <w:sz w:val="28"/>
          <w:szCs w:val="28"/>
        </w:rPr>
        <w:t xml:space="preserve"> м. Києва</w:t>
      </w:r>
      <w:r w:rsidR="00E62D05">
        <w:rPr>
          <w:rFonts w:ascii="Times New Roman" w:hAnsi="Times New Roman"/>
          <w:sz w:val="28"/>
          <w:szCs w:val="28"/>
        </w:rPr>
        <w:t xml:space="preserve"> продовжено строк дії запобіжного заходу у вигляді тримання під вартою </w:t>
      </w:r>
      <w:r w:rsidR="00C366EB">
        <w:rPr>
          <w:rFonts w:ascii="Times New Roman" w:hAnsi="Times New Roman"/>
          <w:sz w:val="28"/>
          <w:szCs w:val="28"/>
        </w:rPr>
        <w:t xml:space="preserve">ОСОБА_2 </w:t>
      </w:r>
      <w:r w:rsidR="00E62D05">
        <w:rPr>
          <w:rFonts w:ascii="Times New Roman" w:hAnsi="Times New Roman"/>
          <w:sz w:val="28"/>
          <w:szCs w:val="28"/>
        </w:rPr>
        <w:t xml:space="preserve">на 60 днів. </w:t>
      </w:r>
      <w:r w:rsidR="00933F60">
        <w:rPr>
          <w:rFonts w:ascii="Times New Roman" w:hAnsi="Times New Roman"/>
          <w:sz w:val="28"/>
          <w:szCs w:val="28"/>
        </w:rPr>
        <w:t xml:space="preserve">  </w:t>
      </w:r>
    </w:p>
    <w:p w14:paraId="6A8D17D2" w14:textId="5034EEB4" w:rsidR="008E1189" w:rsidRDefault="00695165" w:rsidP="00DC7C3A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чином, на думку скаржника</w:t>
      </w:r>
      <w:r w:rsidR="008E1189">
        <w:rPr>
          <w:rFonts w:ascii="Times New Roman" w:hAnsi="Times New Roman"/>
          <w:sz w:val="28"/>
          <w:szCs w:val="28"/>
        </w:rPr>
        <w:t>, дії прокурора Писаренка Є.Г. під час погодження клопотання слідчого про зміну запобіжного заходу</w:t>
      </w:r>
      <w:r w:rsidR="00C366EB">
        <w:rPr>
          <w:rFonts w:ascii="Times New Roman" w:hAnsi="Times New Roman"/>
          <w:sz w:val="28"/>
          <w:szCs w:val="28"/>
        </w:rPr>
        <w:t xml:space="preserve"> ОСОБА_2</w:t>
      </w:r>
      <w:r w:rsidR="00DC7C3A">
        <w:rPr>
          <w:rFonts w:ascii="Times New Roman" w:hAnsi="Times New Roman"/>
          <w:sz w:val="28"/>
          <w:szCs w:val="28"/>
        </w:rPr>
        <w:t>.</w:t>
      </w:r>
      <w:r w:rsidR="00DC7C3A">
        <w:rPr>
          <w:rFonts w:ascii="Times New Roman" w:hAnsi="Times New Roman"/>
          <w:sz w:val="28"/>
          <w:szCs w:val="28"/>
        </w:rPr>
        <w:br/>
      </w:r>
      <w:r w:rsidR="008E1189">
        <w:rPr>
          <w:rFonts w:ascii="Times New Roman" w:hAnsi="Times New Roman"/>
          <w:sz w:val="28"/>
          <w:szCs w:val="28"/>
        </w:rPr>
        <w:t xml:space="preserve">є незаконними та такими, що суперечать нормам чинного законодавства, </w:t>
      </w:r>
      <w:r w:rsidR="00DC7C3A">
        <w:rPr>
          <w:rFonts w:ascii="Times New Roman" w:hAnsi="Times New Roman"/>
          <w:sz w:val="28"/>
          <w:szCs w:val="28"/>
        </w:rPr>
        <w:t xml:space="preserve">оскільки відсутні </w:t>
      </w:r>
      <w:r w:rsidR="008E1189">
        <w:rPr>
          <w:rFonts w:ascii="Times New Roman" w:hAnsi="Times New Roman"/>
          <w:sz w:val="28"/>
          <w:szCs w:val="28"/>
        </w:rPr>
        <w:t>ризик</w:t>
      </w:r>
      <w:r w:rsidR="00DC7C3A">
        <w:rPr>
          <w:rFonts w:ascii="Times New Roman" w:hAnsi="Times New Roman"/>
          <w:sz w:val="28"/>
          <w:szCs w:val="28"/>
        </w:rPr>
        <w:t>и</w:t>
      </w:r>
      <w:r w:rsidR="008E1189">
        <w:rPr>
          <w:rFonts w:ascii="Times New Roman" w:hAnsi="Times New Roman"/>
          <w:sz w:val="28"/>
          <w:szCs w:val="28"/>
        </w:rPr>
        <w:t>, передбаче</w:t>
      </w:r>
      <w:r w:rsidR="00DC7C3A">
        <w:rPr>
          <w:rFonts w:ascii="Times New Roman" w:hAnsi="Times New Roman"/>
          <w:sz w:val="28"/>
          <w:szCs w:val="28"/>
        </w:rPr>
        <w:t>ні</w:t>
      </w:r>
      <w:r w:rsidR="008E1189">
        <w:rPr>
          <w:rFonts w:ascii="Times New Roman" w:hAnsi="Times New Roman"/>
          <w:sz w:val="28"/>
          <w:szCs w:val="28"/>
        </w:rPr>
        <w:t xml:space="preserve"> статтею 177 КПК України.</w:t>
      </w:r>
    </w:p>
    <w:p w14:paraId="34A062EC" w14:textId="00E50EA1" w:rsidR="00DC7C3A" w:rsidRDefault="00DC7C3A" w:rsidP="00DC7C3A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695165">
        <w:rPr>
          <w:rFonts w:ascii="Times New Roman" w:hAnsi="Times New Roman"/>
          <w:sz w:val="28"/>
          <w:szCs w:val="28"/>
        </w:rPr>
        <w:t xml:space="preserve">скаржник </w:t>
      </w:r>
      <w:r>
        <w:rPr>
          <w:rFonts w:ascii="Times New Roman" w:hAnsi="Times New Roman"/>
          <w:sz w:val="28"/>
          <w:szCs w:val="28"/>
        </w:rPr>
        <w:t xml:space="preserve">вважає, що прокурором Писаренком Є.Г. на виконання вищезазначених ухвал Печерського районного суду м. Києва від 14 жовтня </w:t>
      </w:r>
      <w:r>
        <w:rPr>
          <w:rFonts w:ascii="Times New Roman" w:hAnsi="Times New Roman"/>
          <w:sz w:val="28"/>
          <w:szCs w:val="28"/>
        </w:rPr>
        <w:br/>
        <w:t>та 10 грудня 2024 року не забезпечено організацію надання необхідної медичної допомоги підозрюваному</w:t>
      </w:r>
      <w:r w:rsidR="00C366EB">
        <w:rPr>
          <w:rFonts w:ascii="Times New Roman" w:hAnsi="Times New Roman"/>
          <w:sz w:val="28"/>
          <w:szCs w:val="28"/>
        </w:rPr>
        <w:t xml:space="preserve"> ОСОБА_2</w:t>
      </w:r>
      <w:r w:rsidR="00E07548">
        <w:rPr>
          <w:rFonts w:ascii="Times New Roman" w:hAnsi="Times New Roman"/>
          <w:sz w:val="28"/>
          <w:szCs w:val="28"/>
        </w:rPr>
        <w:t xml:space="preserve">, а також не вжито належних та достатніх заходів задля встановлення осіб, причетних до вчинення фізичного насильства відносно </w:t>
      </w:r>
      <w:r w:rsidR="00C366EB">
        <w:rPr>
          <w:rFonts w:ascii="Times New Roman" w:hAnsi="Times New Roman"/>
          <w:sz w:val="28"/>
          <w:szCs w:val="28"/>
        </w:rPr>
        <w:t xml:space="preserve">ОСОБА_2 у </w:t>
      </w:r>
      <w:r w:rsidR="00E07548">
        <w:rPr>
          <w:rFonts w:ascii="Times New Roman" w:hAnsi="Times New Roman"/>
          <w:sz w:val="28"/>
          <w:szCs w:val="28"/>
        </w:rPr>
        <w:t>Київському слідчому ізоляторі.</w:t>
      </w:r>
    </w:p>
    <w:p w14:paraId="5708255C" w14:textId="31A6D373" w:rsidR="00F90561" w:rsidRDefault="00695165" w:rsidP="00F90561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цього скаржник стверджує</w:t>
      </w:r>
      <w:r w:rsidR="00F90561">
        <w:rPr>
          <w:rFonts w:ascii="Times New Roman" w:hAnsi="Times New Roman"/>
          <w:sz w:val="28"/>
          <w:szCs w:val="28"/>
        </w:rPr>
        <w:t xml:space="preserve">, що </w:t>
      </w:r>
      <w:r>
        <w:rPr>
          <w:rFonts w:ascii="Times New Roman" w:hAnsi="Times New Roman"/>
          <w:sz w:val="28"/>
          <w:szCs w:val="28"/>
        </w:rPr>
        <w:t>прокурор Писаренко Є.Г., будучи належним чином повідомленим про час та дату слухання клопотань та апеляційних скарг сторони захисту, не з</w:t>
      </w:r>
      <w:r w:rsidRPr="0082203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явився та не забезпечив явку інших прокурорів із групи прокурорів </w:t>
      </w:r>
      <w:r w:rsidR="00F90561">
        <w:rPr>
          <w:rFonts w:ascii="Times New Roman" w:hAnsi="Times New Roman"/>
          <w:sz w:val="28"/>
          <w:szCs w:val="28"/>
        </w:rPr>
        <w:t>у судові засідання Київського апеляційного суду, призначені на 21 жовтня, 19 листопада, 17 та 19 грудня 2024 року, 14 січня 2025 року, судові засідання Печерського районного суду м. Києва, призначені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F90561">
        <w:rPr>
          <w:rFonts w:ascii="Times New Roman" w:hAnsi="Times New Roman"/>
          <w:sz w:val="28"/>
          <w:szCs w:val="28"/>
        </w:rPr>
        <w:t>на 30</w:t>
      </w:r>
      <w:r w:rsidR="00921375">
        <w:rPr>
          <w:rFonts w:ascii="Times New Roman" w:hAnsi="Times New Roman"/>
          <w:sz w:val="28"/>
          <w:szCs w:val="28"/>
        </w:rPr>
        <w:t xml:space="preserve"> </w:t>
      </w:r>
      <w:r w:rsidR="00F90561">
        <w:rPr>
          <w:rFonts w:ascii="Times New Roman" w:hAnsi="Times New Roman"/>
          <w:sz w:val="28"/>
          <w:szCs w:val="28"/>
        </w:rPr>
        <w:t xml:space="preserve">та 31 грудня 2024 року, </w:t>
      </w:r>
      <w:r w:rsidR="0082203D">
        <w:rPr>
          <w:rFonts w:ascii="Times New Roman" w:hAnsi="Times New Roman"/>
          <w:sz w:val="28"/>
          <w:szCs w:val="28"/>
        </w:rPr>
        <w:t>що призвело до відкладення розгляду</w:t>
      </w:r>
      <w:r w:rsidR="0082203D" w:rsidRPr="0082203D">
        <w:rPr>
          <w:rFonts w:ascii="Times New Roman" w:hAnsi="Times New Roman"/>
          <w:sz w:val="28"/>
          <w:szCs w:val="28"/>
        </w:rPr>
        <w:t xml:space="preserve"> </w:t>
      </w:r>
      <w:r w:rsidR="0082203D">
        <w:rPr>
          <w:rFonts w:ascii="Times New Roman" w:hAnsi="Times New Roman"/>
          <w:sz w:val="28"/>
          <w:szCs w:val="28"/>
        </w:rPr>
        <w:t>через неявку прокурора.</w:t>
      </w:r>
    </w:p>
    <w:p w14:paraId="17FF3EF9" w14:textId="79849C31" w:rsidR="00CF7D6A" w:rsidRPr="001C75B2" w:rsidRDefault="00A409C8" w:rsidP="00E07548">
      <w:pPr>
        <w:pStyle w:val="a8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чином, на думку скаржника</w:t>
      </w:r>
      <w:r w:rsidR="0082203D">
        <w:rPr>
          <w:rFonts w:ascii="Times New Roman" w:hAnsi="Times New Roman"/>
          <w:sz w:val="28"/>
          <w:szCs w:val="28"/>
        </w:rPr>
        <w:t>, систематичні неявки в судові засідання прокурора Писаренка Є.Г. призвел</w:t>
      </w:r>
      <w:r w:rsidR="00921375">
        <w:rPr>
          <w:rFonts w:ascii="Times New Roman" w:hAnsi="Times New Roman"/>
          <w:sz w:val="28"/>
          <w:szCs w:val="28"/>
        </w:rPr>
        <w:t>и</w:t>
      </w:r>
      <w:r w:rsidR="0082203D">
        <w:rPr>
          <w:rFonts w:ascii="Times New Roman" w:hAnsi="Times New Roman"/>
          <w:sz w:val="28"/>
          <w:szCs w:val="28"/>
        </w:rPr>
        <w:t xml:space="preserve"> до істотного порушення прав людини і основоположних свобод, в частині забезпечення прав підозрюваного у кримінальному провадженні.</w:t>
      </w:r>
    </w:p>
    <w:p w14:paraId="0C3FC483" w14:textId="19A4ECFD" w:rsidR="00E07548" w:rsidRDefault="00921375" w:rsidP="00E075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таких обставин с</w:t>
      </w:r>
      <w:r w:rsidR="00A409C8">
        <w:rPr>
          <w:rFonts w:ascii="Times New Roman" w:hAnsi="Times New Roman"/>
          <w:sz w:val="28"/>
          <w:szCs w:val="28"/>
        </w:rPr>
        <w:t>каржник</w:t>
      </w:r>
      <w:r>
        <w:rPr>
          <w:rFonts w:ascii="Times New Roman" w:hAnsi="Times New Roman"/>
          <w:sz w:val="28"/>
          <w:szCs w:val="28"/>
        </w:rPr>
        <w:t xml:space="preserve"> вважає, що в діях </w:t>
      </w:r>
      <w:r w:rsidR="00E62D05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>а</w:t>
      </w:r>
      <w:r w:rsidR="00E62D05">
        <w:rPr>
          <w:rFonts w:ascii="Times New Roman" w:hAnsi="Times New Roman"/>
          <w:sz w:val="28"/>
          <w:szCs w:val="28"/>
        </w:rPr>
        <w:t xml:space="preserve"> </w:t>
      </w:r>
      <w:r w:rsidR="00EF5599">
        <w:rPr>
          <w:rFonts w:ascii="Times New Roman" w:hAnsi="Times New Roman"/>
          <w:sz w:val="28"/>
          <w:szCs w:val="28"/>
        </w:rPr>
        <w:t>Писаренк</w:t>
      </w:r>
      <w:r>
        <w:rPr>
          <w:rFonts w:ascii="Times New Roman" w:hAnsi="Times New Roman"/>
          <w:sz w:val="28"/>
          <w:szCs w:val="28"/>
        </w:rPr>
        <w:t>а</w:t>
      </w:r>
      <w:r w:rsidR="00EF5599">
        <w:rPr>
          <w:rFonts w:ascii="Times New Roman" w:hAnsi="Times New Roman"/>
          <w:sz w:val="28"/>
          <w:szCs w:val="28"/>
        </w:rPr>
        <w:t xml:space="preserve"> Є.Г. </w:t>
      </w:r>
      <w:r>
        <w:rPr>
          <w:rFonts w:ascii="Times New Roman" w:hAnsi="Times New Roman"/>
          <w:sz w:val="28"/>
          <w:szCs w:val="28"/>
        </w:rPr>
        <w:t>вбачаються ознаки дисциплінарного проступку, передбаченого пунктами 1, 5, 6 частини першої статті 43 Закону України «Про прокуратуру»</w:t>
      </w:r>
      <w:r w:rsidR="009E3D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1A3036" w14:textId="77777777" w:rsidR="009E3D85" w:rsidRPr="00E07548" w:rsidRDefault="009E3D85" w:rsidP="00E0754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4A3586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7990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7241981" w14:textId="57044357" w:rsidR="002870FC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До дисциплінарної скарги долучено копії:</w:t>
      </w:r>
      <w:r w:rsidR="002870FC">
        <w:rPr>
          <w:rFonts w:ascii="Times New Roman" w:hAnsi="Times New Roman"/>
          <w:sz w:val="28"/>
          <w:szCs w:val="28"/>
        </w:rPr>
        <w:t xml:space="preserve"> </w:t>
      </w:r>
      <w:r w:rsidR="00B1085F">
        <w:rPr>
          <w:rFonts w:ascii="Times New Roman" w:hAnsi="Times New Roman"/>
          <w:sz w:val="28"/>
          <w:szCs w:val="28"/>
        </w:rPr>
        <w:t xml:space="preserve">ухвал Печерського районного суду м. Києва від 12 лютого, 27 червня, 07 серпня, 04 вересня, 03 жовтня, </w:t>
      </w:r>
      <w:r w:rsidR="0091318B">
        <w:rPr>
          <w:rFonts w:ascii="Times New Roman" w:hAnsi="Times New Roman"/>
          <w:sz w:val="28"/>
          <w:szCs w:val="28"/>
        </w:rPr>
        <w:br/>
      </w:r>
      <w:r w:rsidR="00B1085F">
        <w:rPr>
          <w:rFonts w:ascii="Times New Roman" w:hAnsi="Times New Roman"/>
          <w:sz w:val="28"/>
          <w:szCs w:val="28"/>
        </w:rPr>
        <w:t xml:space="preserve">14  жовтня, 10 грудня, 31 грудня 2024 року; </w:t>
      </w:r>
      <w:r w:rsidR="002870FC">
        <w:rPr>
          <w:rFonts w:ascii="Times New Roman" w:hAnsi="Times New Roman"/>
          <w:sz w:val="28"/>
          <w:szCs w:val="28"/>
        </w:rPr>
        <w:t xml:space="preserve">клопотання слідчого про зміну </w:t>
      </w:r>
      <w:r w:rsidR="007520CB">
        <w:rPr>
          <w:rFonts w:ascii="Times New Roman" w:hAnsi="Times New Roman"/>
          <w:sz w:val="28"/>
          <w:szCs w:val="28"/>
        </w:rPr>
        <w:br/>
      </w:r>
      <w:r w:rsidR="00C366EB">
        <w:rPr>
          <w:rFonts w:ascii="Times New Roman" w:hAnsi="Times New Roman"/>
          <w:sz w:val="28"/>
          <w:szCs w:val="28"/>
        </w:rPr>
        <w:t xml:space="preserve">ОСОБА_2 </w:t>
      </w:r>
      <w:r w:rsidR="002870FC">
        <w:rPr>
          <w:rFonts w:ascii="Times New Roman" w:hAnsi="Times New Roman"/>
          <w:sz w:val="28"/>
          <w:szCs w:val="28"/>
        </w:rPr>
        <w:t xml:space="preserve">запобіжного заходу у вигляді домашнього арешту на запобіжний захід у вигляді тримання під вартою від 10 жовтня 2024 року; клопотання адвоката про зміну запобіжного заходу </w:t>
      </w:r>
      <w:r w:rsidR="00C366EB">
        <w:rPr>
          <w:rFonts w:ascii="Times New Roman" w:hAnsi="Times New Roman"/>
          <w:sz w:val="28"/>
          <w:szCs w:val="28"/>
        </w:rPr>
        <w:t xml:space="preserve">ОСОБА_2 </w:t>
      </w:r>
      <w:r w:rsidR="002870FC">
        <w:rPr>
          <w:rFonts w:ascii="Times New Roman" w:hAnsi="Times New Roman"/>
          <w:sz w:val="28"/>
          <w:szCs w:val="28"/>
        </w:rPr>
        <w:t xml:space="preserve">із тримання під вартою на домашній арешт або особисту поруку; апеляційні скарги адвоката на ухвали Печерського районного суду м. Києва від 14 жовтня та 10 грудня 2024 року та </w:t>
      </w:r>
      <w:r w:rsidR="00B1085F">
        <w:rPr>
          <w:rFonts w:ascii="Times New Roman" w:hAnsi="Times New Roman"/>
          <w:sz w:val="28"/>
          <w:szCs w:val="28"/>
        </w:rPr>
        <w:t xml:space="preserve">копії </w:t>
      </w:r>
      <w:r w:rsidR="002870FC">
        <w:rPr>
          <w:rFonts w:ascii="Times New Roman" w:hAnsi="Times New Roman"/>
          <w:sz w:val="28"/>
          <w:szCs w:val="28"/>
        </w:rPr>
        <w:t>інш</w:t>
      </w:r>
      <w:r w:rsidR="00B1085F">
        <w:rPr>
          <w:rFonts w:ascii="Times New Roman" w:hAnsi="Times New Roman"/>
          <w:sz w:val="28"/>
          <w:szCs w:val="28"/>
        </w:rPr>
        <w:t>их</w:t>
      </w:r>
      <w:r w:rsidR="002870FC">
        <w:rPr>
          <w:rFonts w:ascii="Times New Roman" w:hAnsi="Times New Roman"/>
          <w:sz w:val="28"/>
          <w:szCs w:val="28"/>
        </w:rPr>
        <w:t xml:space="preserve"> </w:t>
      </w:r>
      <w:r w:rsidR="00B1085F">
        <w:rPr>
          <w:rFonts w:ascii="Times New Roman" w:hAnsi="Times New Roman"/>
          <w:sz w:val="28"/>
          <w:szCs w:val="28"/>
        </w:rPr>
        <w:t>документів</w:t>
      </w:r>
      <w:r w:rsidR="002870FC">
        <w:rPr>
          <w:rFonts w:ascii="Times New Roman" w:hAnsi="Times New Roman"/>
          <w:sz w:val="28"/>
          <w:szCs w:val="28"/>
        </w:rPr>
        <w:t xml:space="preserve">, якими </w:t>
      </w:r>
      <w:proofErr w:type="spellStart"/>
      <w:r w:rsidR="002870FC">
        <w:rPr>
          <w:rFonts w:ascii="Times New Roman" w:hAnsi="Times New Roman"/>
          <w:sz w:val="28"/>
          <w:szCs w:val="28"/>
        </w:rPr>
        <w:t>обгрунтовується</w:t>
      </w:r>
      <w:proofErr w:type="spellEnd"/>
      <w:r w:rsidR="002870FC">
        <w:rPr>
          <w:rFonts w:ascii="Times New Roman" w:hAnsi="Times New Roman"/>
          <w:sz w:val="28"/>
          <w:szCs w:val="28"/>
        </w:rPr>
        <w:t xml:space="preserve"> дисциплінарна скарга.</w:t>
      </w:r>
    </w:p>
    <w:p w14:paraId="706A329A" w14:textId="77777777" w:rsidR="001D2C99" w:rsidRPr="00777990" w:rsidRDefault="001D2C99" w:rsidP="0028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24347C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7990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48FE3A4F" w14:textId="77777777" w:rsidR="001D2C99" w:rsidRPr="00777990" w:rsidRDefault="001D2C99" w:rsidP="007829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</w:t>
      </w:r>
      <w:r w:rsidR="00782998" w:rsidRPr="00DB0096">
        <w:rPr>
          <w:rFonts w:ascii="Times New Roman" w:hAnsi="Times New Roman"/>
          <w:sz w:val="28"/>
          <w:szCs w:val="28"/>
        </w:rPr>
        <w:t>Закону України «Про прокуратуру</w:t>
      </w:r>
      <w:r w:rsidR="00782998">
        <w:rPr>
          <w:rFonts w:ascii="Times New Roman" w:hAnsi="Times New Roman"/>
          <w:sz w:val="28"/>
          <w:szCs w:val="28"/>
        </w:rPr>
        <w:t xml:space="preserve">» від 14 жовтня 2014 року </w:t>
      </w:r>
      <w:r w:rsidR="00782998" w:rsidRPr="00DB0096">
        <w:rPr>
          <w:rFonts w:ascii="Times New Roman" w:hAnsi="Times New Roman"/>
          <w:sz w:val="28"/>
          <w:szCs w:val="28"/>
        </w:rPr>
        <w:t xml:space="preserve">№ 1697-VII </w:t>
      </w:r>
      <w:r w:rsidR="00782998" w:rsidRPr="00DB0096">
        <w:rPr>
          <w:rFonts w:ascii="Times New Roman" w:hAnsi="Times New Roman"/>
          <w:sz w:val="28"/>
          <w:szCs w:val="28"/>
        </w:rPr>
        <w:lastRenderedPageBreak/>
        <w:t>(далі – Закон, Закон № 1697-VII)).</w:t>
      </w:r>
      <w:r w:rsidR="00782998">
        <w:rPr>
          <w:rFonts w:ascii="Times New Roman" w:hAnsi="Times New Roman"/>
          <w:sz w:val="28"/>
          <w:szCs w:val="28"/>
        </w:rPr>
        <w:t xml:space="preserve"> </w:t>
      </w:r>
      <w:r w:rsidRPr="00777990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 3 Закону, є незалежність прокурорів. </w:t>
      </w:r>
    </w:p>
    <w:p w14:paraId="5C0FCA8E" w14:textId="270079C8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779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Дотриманням такої гарантії забезпечуються загальні засади діяльності прокуратури, передбачені ч</w:t>
      </w:r>
      <w:r w:rsidR="009E3D8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астиною</w:t>
      </w:r>
      <w:r w:rsidRPr="007779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3D8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першою</w:t>
      </w:r>
      <w:r w:rsidRPr="007779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</w:t>
      </w:r>
      <w:r w:rsidR="009E3D8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атті</w:t>
      </w:r>
      <w:r w:rsidRPr="007779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3 Закону </w:t>
      </w:r>
      <w:r w:rsidRPr="00777990">
        <w:rPr>
          <w:rFonts w:ascii="Times New Roman" w:hAnsi="Times New Roman"/>
          <w:sz w:val="28"/>
          <w:szCs w:val="28"/>
        </w:rPr>
        <w:t>№ 1697-VII</w:t>
      </w:r>
      <w:r w:rsidRPr="007779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зокрема щодо незалежності прокурорів.</w:t>
      </w:r>
    </w:p>
    <w:p w14:paraId="64DA8BF7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Pr="007779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7990">
        <w:rPr>
          <w:rFonts w:ascii="Times New Roman" w:hAnsi="Times New Roman"/>
          <w:sz w:val="28"/>
          <w:szCs w:val="28"/>
        </w:rPr>
        <w:t xml:space="preserve">№ 1697-VII. </w:t>
      </w:r>
    </w:p>
    <w:p w14:paraId="2F386F87" w14:textId="448FB6F6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Style w:val="rvts9"/>
          <w:rFonts w:ascii="Times New Roman" w:hAnsi="Times New Roman"/>
          <w:bCs/>
          <w:sz w:val="28"/>
          <w:szCs w:val="28"/>
        </w:rPr>
        <w:t>Зокрема ст</w:t>
      </w:r>
      <w:r w:rsidR="009E3D85">
        <w:rPr>
          <w:rStyle w:val="rvts9"/>
          <w:rFonts w:ascii="Times New Roman" w:hAnsi="Times New Roman"/>
          <w:bCs/>
          <w:sz w:val="28"/>
          <w:szCs w:val="28"/>
        </w:rPr>
        <w:t xml:space="preserve">аттею </w:t>
      </w:r>
      <w:r w:rsidRPr="00777990">
        <w:rPr>
          <w:rStyle w:val="rvts9"/>
          <w:rFonts w:ascii="Times New Roman" w:hAnsi="Times New Roman"/>
          <w:bCs/>
          <w:sz w:val="28"/>
          <w:szCs w:val="28"/>
        </w:rPr>
        <w:t xml:space="preserve">24 КПК України передбачено </w:t>
      </w:r>
      <w:r w:rsidRPr="00777990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777990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777990">
        <w:rPr>
          <w:rFonts w:ascii="Times New Roman" w:hAnsi="Times New Roman"/>
          <w:sz w:val="28"/>
          <w:szCs w:val="28"/>
        </w:rPr>
        <w:t>процесуальних рішень, дій чи бездіяльності, де зазначено, щ</w:t>
      </w:r>
      <w:bookmarkStart w:id="1" w:name="w1_3"/>
      <w:r w:rsidRPr="00777990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777990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777990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777990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777990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231B5DFE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777990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77799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під час досудового розслідування, регламентовано главою 26 КПК України. </w:t>
      </w:r>
    </w:p>
    <w:p w14:paraId="6BF1ABD8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15A5DC1" w14:textId="73F95E9F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  <w:shd w:val="clear" w:color="auto" w:fill="FFFFFF"/>
        </w:rPr>
        <w:t>Так, ч</w:t>
      </w:r>
      <w:r w:rsidR="009E3D85">
        <w:rPr>
          <w:rFonts w:ascii="Times New Roman" w:hAnsi="Times New Roman"/>
          <w:sz w:val="28"/>
          <w:szCs w:val="28"/>
          <w:shd w:val="clear" w:color="auto" w:fill="FFFFFF"/>
        </w:rPr>
        <w:t>астиною другою</w:t>
      </w:r>
      <w:r w:rsidRPr="00777990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 w:rsidR="009E3D85">
        <w:rPr>
          <w:rFonts w:ascii="Times New Roman" w:hAnsi="Times New Roman"/>
          <w:sz w:val="28"/>
          <w:szCs w:val="28"/>
          <w:shd w:val="clear" w:color="auto" w:fill="FFFFFF"/>
        </w:rPr>
        <w:t xml:space="preserve">атті </w:t>
      </w:r>
      <w:r w:rsidRPr="00777990">
        <w:rPr>
          <w:rFonts w:ascii="Times New Roman" w:hAnsi="Times New Roman"/>
          <w:sz w:val="28"/>
          <w:szCs w:val="28"/>
          <w:shd w:val="clear" w:color="auto" w:fill="FFFFFF"/>
        </w:rPr>
        <w:t xml:space="preserve">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72CB7852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Зі змісту частини другої статті 16 Закону № 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2D3DF5F" w14:textId="2157C8F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</w:t>
      </w:r>
      <w:r w:rsidR="00047922">
        <w:rPr>
          <w:rFonts w:ascii="Times New Roman" w:hAnsi="Times New Roman"/>
          <w:sz w:val="28"/>
          <w:szCs w:val="28"/>
        </w:rPr>
        <w:br/>
      </w:r>
      <w:r w:rsidRPr="00777990">
        <w:rPr>
          <w:rFonts w:ascii="Times New Roman" w:hAnsi="Times New Roman"/>
          <w:sz w:val="28"/>
          <w:szCs w:val="28"/>
        </w:rPr>
        <w:t xml:space="preserve">статті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52D037A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777990">
        <w:rPr>
          <w:rFonts w:ascii="Times New Roman" w:hAnsi="Times New Roman"/>
          <w:sz w:val="28"/>
          <w:szCs w:val="28"/>
        </w:rPr>
        <w:t xml:space="preserve">Закону № 1697-VII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зволікання з розглядом звернення; 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</w:t>
      </w:r>
      <w:r w:rsidRPr="00777990">
        <w:rPr>
          <w:rFonts w:ascii="Times New Roman" w:hAnsi="Times New Roman"/>
          <w:sz w:val="28"/>
          <w:szCs w:val="28"/>
        </w:rPr>
        <w:lastRenderedPageBreak/>
        <w:t>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7AEB0921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Юридична конструкція статті 46 Закону № 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7" w:anchor="n416" w:history="1">
        <w:r w:rsidRPr="007829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777990">
        <w:rPr>
          <w:rFonts w:ascii="Times New Roman" w:hAnsi="Times New Roman"/>
          <w:sz w:val="28"/>
          <w:szCs w:val="28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7829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777990">
        <w:rPr>
          <w:rFonts w:ascii="Times New Roman" w:hAnsi="Times New Roman"/>
          <w:sz w:val="28"/>
          <w:szCs w:val="28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25CA3578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Вимогою Закону</w:t>
      </w:r>
      <w:r w:rsidRPr="0077799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7990">
        <w:rPr>
          <w:rFonts w:ascii="Times New Roman" w:hAnsi="Times New Roman"/>
          <w:sz w:val="28"/>
          <w:szCs w:val="28"/>
        </w:rPr>
        <w:t>№ 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9720772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6948BDD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C662E6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77990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54CCBB37" w14:textId="62CF5F54" w:rsidR="001D2C99" w:rsidRPr="00777990" w:rsidRDefault="00782998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7520CB">
        <w:rPr>
          <w:rFonts w:ascii="Times New Roman" w:hAnsi="Times New Roman"/>
          <w:sz w:val="28"/>
          <w:szCs w:val="28"/>
        </w:rPr>
        <w:t xml:space="preserve">адвоката </w:t>
      </w:r>
      <w:r w:rsidR="00C366EB">
        <w:rPr>
          <w:rFonts w:ascii="Times New Roman" w:hAnsi="Times New Roman"/>
          <w:sz w:val="28"/>
          <w:szCs w:val="28"/>
        </w:rPr>
        <w:t xml:space="preserve">ОСОБА_1 </w:t>
      </w:r>
      <w:r w:rsidR="001D2C99" w:rsidRPr="00777990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4D370685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301F87A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частини першої статті 45 Закону</w:t>
      </w:r>
      <w:r w:rsidRPr="0077799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777990">
        <w:rPr>
          <w:rFonts w:ascii="Times New Roman" w:hAnsi="Times New Roman"/>
          <w:sz w:val="28"/>
          <w:szCs w:val="28"/>
        </w:rPr>
        <w:t>№ 1697-VII</w:t>
      </w:r>
      <w:r w:rsidRPr="00777990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0DA64A33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F792CE4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6BC00AB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Так, зокрема слід зауважити, що у поданих до дисциплінарної скарги додатках оцінка правомірності дій прокурора </w:t>
      </w:r>
      <w:r w:rsidR="00BD6898">
        <w:rPr>
          <w:rFonts w:ascii="Times New Roman" w:hAnsi="Times New Roman"/>
          <w:sz w:val="28"/>
          <w:szCs w:val="28"/>
        </w:rPr>
        <w:t>Писаренка Є.Г.</w:t>
      </w:r>
      <w:r w:rsidRPr="00777990">
        <w:rPr>
          <w:rFonts w:ascii="Times New Roman" w:hAnsi="Times New Roman"/>
          <w:sz w:val="28"/>
          <w:szCs w:val="28"/>
        </w:rPr>
        <w:t xml:space="preserve"> у відповідних судових рішеннях не надавалася.</w:t>
      </w:r>
    </w:p>
    <w:p w14:paraId="157271CC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62845222" w14:textId="6ED0EB5C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Згідно із ч</w:t>
      </w:r>
      <w:r w:rsidR="007520CB">
        <w:rPr>
          <w:rFonts w:ascii="Times New Roman" w:hAnsi="Times New Roman"/>
          <w:sz w:val="28"/>
          <w:szCs w:val="28"/>
        </w:rPr>
        <w:t xml:space="preserve">астиною другою </w:t>
      </w:r>
      <w:r w:rsidRPr="00777990">
        <w:rPr>
          <w:rFonts w:ascii="Times New Roman" w:hAnsi="Times New Roman"/>
          <w:sz w:val="28"/>
          <w:szCs w:val="28"/>
        </w:rPr>
        <w:t xml:space="preserve"> ст</w:t>
      </w:r>
      <w:r w:rsidR="007520CB">
        <w:rPr>
          <w:rFonts w:ascii="Times New Roman" w:hAnsi="Times New Roman"/>
          <w:sz w:val="28"/>
          <w:szCs w:val="28"/>
        </w:rPr>
        <w:t xml:space="preserve">атті </w:t>
      </w:r>
      <w:r w:rsidRPr="00777990">
        <w:rPr>
          <w:rFonts w:ascii="Times New Roman" w:hAnsi="Times New Roman"/>
          <w:sz w:val="28"/>
          <w:szCs w:val="28"/>
        </w:rPr>
        <w:t xml:space="preserve">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094FD6F2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eastAsia="Times New Roman" w:hAnsi="Times New Roman"/>
          <w:sz w:val="28"/>
          <w:szCs w:val="28"/>
          <w:lang w:eastAsia="ru-RU"/>
        </w:rPr>
        <w:t>Тобто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  <w:r w:rsidRPr="007779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6F5A74D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990">
        <w:rPr>
          <w:rFonts w:ascii="Times New Roman" w:eastAsia="Times New Roman" w:hAnsi="Times New Roman"/>
          <w:sz w:val="28"/>
          <w:szCs w:val="28"/>
          <w:lang w:eastAsia="ru-RU"/>
        </w:rPr>
        <w:t>Процесуальних рішень,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29202751" w14:textId="45D2E91F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Також чл</w:t>
      </w:r>
      <w:r w:rsidR="00A409C8">
        <w:rPr>
          <w:rFonts w:ascii="Times New Roman" w:hAnsi="Times New Roman"/>
          <w:sz w:val="28"/>
          <w:szCs w:val="28"/>
        </w:rPr>
        <w:t>ен Комісії звертає увагу скаржника</w:t>
      </w:r>
      <w:r w:rsidRPr="00777990">
        <w:rPr>
          <w:rFonts w:ascii="Times New Roman" w:hAnsi="Times New Roman"/>
          <w:sz w:val="28"/>
          <w:szCs w:val="28"/>
        </w:rPr>
        <w:t xml:space="preserve">, </w:t>
      </w:r>
      <w:r w:rsidRPr="00777990">
        <w:rPr>
          <w:rFonts w:ascii="Times New Roman" w:eastAsiaTheme="minorHAnsi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 w:rsidRPr="00777990">
        <w:rPr>
          <w:rFonts w:ascii="Times New Roman" w:hAnsi="Times New Roman"/>
          <w:sz w:val="28"/>
          <w:szCs w:val="28"/>
        </w:rPr>
        <w:t xml:space="preserve"> </w:t>
      </w:r>
      <w:r w:rsidRPr="00777990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519108F2" w14:textId="292B3D41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Щодо доводів</w:t>
      </w:r>
      <w:r w:rsidR="00953E97">
        <w:rPr>
          <w:rFonts w:ascii="Times New Roman" w:hAnsi="Times New Roman"/>
          <w:sz w:val="28"/>
          <w:szCs w:val="28"/>
        </w:rPr>
        <w:t xml:space="preserve"> скаржника про незаконн</w:t>
      </w:r>
      <w:r w:rsidR="0067304C">
        <w:rPr>
          <w:rFonts w:ascii="Times New Roman" w:hAnsi="Times New Roman"/>
          <w:sz w:val="28"/>
          <w:szCs w:val="28"/>
        </w:rPr>
        <w:t>ість дій</w:t>
      </w:r>
      <w:r w:rsidRPr="00777990">
        <w:rPr>
          <w:rFonts w:ascii="Times New Roman" w:hAnsi="Times New Roman"/>
          <w:sz w:val="28"/>
          <w:szCs w:val="28"/>
        </w:rPr>
        <w:t xml:space="preserve"> </w:t>
      </w:r>
      <w:r w:rsidR="00953E97">
        <w:rPr>
          <w:rFonts w:ascii="Times New Roman" w:hAnsi="Times New Roman"/>
          <w:sz w:val="28"/>
          <w:szCs w:val="28"/>
        </w:rPr>
        <w:t>прокурора Писаренка Є.Г.</w:t>
      </w:r>
      <w:r w:rsidRPr="00777990">
        <w:rPr>
          <w:rFonts w:ascii="Times New Roman" w:hAnsi="Times New Roman"/>
          <w:sz w:val="28"/>
          <w:szCs w:val="28"/>
        </w:rPr>
        <w:t xml:space="preserve"> </w:t>
      </w:r>
      <w:r w:rsidR="0067304C">
        <w:rPr>
          <w:rFonts w:ascii="Times New Roman" w:hAnsi="Times New Roman"/>
          <w:sz w:val="28"/>
          <w:szCs w:val="28"/>
        </w:rPr>
        <w:t>при по</w:t>
      </w:r>
      <w:r w:rsidR="007520CB">
        <w:rPr>
          <w:rFonts w:ascii="Times New Roman" w:hAnsi="Times New Roman"/>
          <w:sz w:val="28"/>
          <w:szCs w:val="28"/>
        </w:rPr>
        <w:t xml:space="preserve">годженні клопотання про зміну запобіжного заходу підозрюваному </w:t>
      </w:r>
      <w:r w:rsidRPr="00777990">
        <w:rPr>
          <w:rFonts w:ascii="Times New Roman" w:hAnsi="Times New Roman"/>
          <w:sz w:val="28"/>
          <w:szCs w:val="28"/>
        </w:rPr>
        <w:t xml:space="preserve">слід зазначити, що </w:t>
      </w:r>
      <w:r w:rsidR="0067304C">
        <w:rPr>
          <w:rFonts w:ascii="Times New Roman" w:hAnsi="Times New Roman"/>
          <w:sz w:val="28"/>
          <w:szCs w:val="28"/>
        </w:rPr>
        <w:t>прокурор виконує</w:t>
      </w:r>
      <w:r>
        <w:rPr>
          <w:rFonts w:ascii="Times New Roman" w:hAnsi="Times New Roman"/>
          <w:sz w:val="28"/>
          <w:szCs w:val="28"/>
        </w:rPr>
        <w:t xml:space="preserve"> покладен</w:t>
      </w:r>
      <w:r w:rsidR="0067304C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на нього</w:t>
      </w:r>
      <w:r w:rsidRPr="00777990">
        <w:rPr>
          <w:rFonts w:ascii="Times New Roman" w:hAnsi="Times New Roman"/>
          <w:sz w:val="28"/>
          <w:szCs w:val="28"/>
        </w:rPr>
        <w:t xml:space="preserve"> обов’яз</w:t>
      </w:r>
      <w:r>
        <w:rPr>
          <w:rFonts w:ascii="Times New Roman" w:hAnsi="Times New Roman"/>
          <w:sz w:val="28"/>
          <w:szCs w:val="28"/>
        </w:rPr>
        <w:t>к</w:t>
      </w:r>
      <w:r w:rsidR="006730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під час </w:t>
      </w:r>
      <w:r w:rsidR="0067304C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судового роз</w:t>
      </w:r>
      <w:r w:rsidR="0067304C">
        <w:rPr>
          <w:rFonts w:ascii="Times New Roman" w:hAnsi="Times New Roman"/>
          <w:sz w:val="28"/>
          <w:szCs w:val="28"/>
        </w:rPr>
        <w:t>слідування відповідно до повноважень, передбачених КПК України</w:t>
      </w:r>
      <w:r w:rsidRPr="007779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Оцінку позиції прокурора та заявленим ним клопотанням в суді</w:t>
      </w:r>
      <w:r w:rsidRPr="007779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здійснює суд у процесі судового розгляду.</w:t>
      </w:r>
    </w:p>
    <w:p w14:paraId="4411006F" w14:textId="6A5CF7AB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Відповідно до частини </w:t>
      </w:r>
      <w:r w:rsidR="007520CB">
        <w:rPr>
          <w:rFonts w:ascii="Times New Roman" w:hAnsi="Times New Roman"/>
          <w:color w:val="000000"/>
          <w:sz w:val="28"/>
          <w:szCs w:val="28"/>
          <w:lang w:eastAsia="uk-UA" w:bidi="uk-UA"/>
        </w:rPr>
        <w:t>першої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статті 94 КПК України суд при розгляді заявлених сторонами кримінального провадження клопотань, за своїм внутрішнім переконанням, яке ґрунтується на всебічному, повному й неупередженому дослідженні всіх обставин кримінального провадження, керуючись законом, оцінює кожний аргумент сторони з точки зору його обґрунтованості, кожний поданий доказ з точки зору належності, допустимості, достовірності, а сукупність зібраних доказів – з точки зору достатності та взаємозв’язку для прийняття відповідного процесуального рішення. Прокурор має право висловити свою позицію</w:t>
      </w:r>
      <w:r w:rsidR="007520CB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при розгляді клопотання про зміну </w:t>
      </w:r>
      <w:r w:rsidR="007520CB">
        <w:rPr>
          <w:rFonts w:ascii="Times New Roman" w:hAnsi="Times New Roman"/>
          <w:color w:val="000000"/>
          <w:sz w:val="28"/>
          <w:szCs w:val="28"/>
          <w:lang w:eastAsia="uk-UA" w:bidi="uk-UA"/>
        </w:rPr>
        <w:lastRenderedPageBreak/>
        <w:t>запобіжного заходу підозрюваному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однак рішення за результатами розгляду такого клопотання приймає виключно суд. </w:t>
      </w:r>
    </w:p>
    <w:p w14:paraId="5B4A77F7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>Крім цього, член Комісії звертає увагу скаржника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,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що наявність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у нього 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сумнівів у неупередженості прокурора не може ґрунтуватись на припущеннях, а повинно ґрунтуватись на конкретних фактах. Такі факти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у скарзі відсутні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а заявлені обставини містять лише оціночні судження щодо дій прокурора та не містить об’єктивно підтверджених даних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щодо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існування обставин, які викликають обґрунтовані сумніви в неупередженості або особист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ій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цікавле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ності прокурора </w:t>
      </w:r>
      <w:r w:rsidR="00152EED">
        <w:rPr>
          <w:rFonts w:ascii="Times New Roman" w:hAnsi="Times New Roman"/>
          <w:color w:val="000000"/>
          <w:sz w:val="28"/>
          <w:szCs w:val="28"/>
          <w:lang w:eastAsia="uk-UA" w:bidi="uk-UA"/>
        </w:rPr>
        <w:t>Писаренка</w:t>
      </w:r>
      <w:r w:rsidR="002033C3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Є.Г.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14:paraId="52E9302C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Також слід зауважити, що Комісія не наділена повноваженнями надавати оцінку чи перевіряти правильність позиції прокурора </w:t>
      </w:r>
      <w:r w:rsidR="002033C3">
        <w:rPr>
          <w:rFonts w:ascii="Times New Roman" w:hAnsi="Times New Roman"/>
          <w:sz w:val="28"/>
          <w:szCs w:val="28"/>
        </w:rPr>
        <w:t>на досудовому розслідуванні</w:t>
      </w:r>
      <w:r w:rsidRPr="00777990">
        <w:rPr>
          <w:rFonts w:ascii="Times New Roman" w:hAnsi="Times New Roman"/>
          <w:sz w:val="28"/>
          <w:szCs w:val="28"/>
        </w:rPr>
        <w:t xml:space="preserve"> та її обґрунтованості, а тим більше законності, обґрунтованості і вмотивованості судового рішення у конкретному кримінальному провадженні.</w:t>
      </w:r>
    </w:p>
    <w:p w14:paraId="56E9E1F9" w14:textId="5F154349" w:rsidR="001D2C99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4149D3AA" w14:textId="77777777" w:rsidR="0091318B" w:rsidRDefault="0091318B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Незгода особи із рішеннями (діями) прокурорів не може автоматично мати наслідком їх дисциплінарну відповідальність.</w:t>
      </w:r>
    </w:p>
    <w:p w14:paraId="658EED10" w14:textId="600F2D4D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Окрім цього, член Комісії зауважує, що додані до скарги документи, не містять відомостей про протиправну поведінку прокурора або вчинення ним дій, які містять ознаки дисциплінарного проступку.</w:t>
      </w:r>
    </w:p>
    <w:p w14:paraId="37297653" w14:textId="7027CF58" w:rsidR="004B64A2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На підставі викладеного, я як член Комісії, дійшов висновку, що дисциплінарна скарга не містить конкретних відомостей</w:t>
      </w:r>
      <w:r w:rsidRPr="00777990">
        <w:rPr>
          <w:rFonts w:ascii="Times New Roman" w:hAnsi="Times New Roman"/>
          <w:sz w:val="28"/>
          <w:szCs w:val="28"/>
          <w:shd w:val="clear" w:color="auto" w:fill="FFFFFF"/>
        </w:rPr>
        <w:t xml:space="preserve">, які б свідчили про допущення прокурором </w:t>
      </w:r>
      <w:r w:rsidR="002033C3">
        <w:rPr>
          <w:rFonts w:ascii="Times New Roman" w:hAnsi="Times New Roman"/>
          <w:sz w:val="28"/>
          <w:szCs w:val="28"/>
          <w:shd w:val="clear" w:color="auto" w:fill="FFFFFF"/>
        </w:rPr>
        <w:t>Писаренко</w:t>
      </w:r>
      <w:r w:rsidR="00152EE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2033C3">
        <w:rPr>
          <w:rFonts w:ascii="Times New Roman" w:hAnsi="Times New Roman"/>
          <w:sz w:val="28"/>
          <w:szCs w:val="28"/>
          <w:shd w:val="clear" w:color="auto" w:fill="FFFFFF"/>
        </w:rPr>
        <w:t xml:space="preserve"> Є.Г.</w:t>
      </w:r>
      <w:r w:rsidRPr="00777990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777990">
        <w:rPr>
          <w:rFonts w:ascii="Times New Roman" w:hAnsi="Times New Roman"/>
          <w:sz w:val="28"/>
          <w:szCs w:val="28"/>
        </w:rPr>
        <w:t>порушення вим</w:t>
      </w:r>
      <w:r w:rsidR="00152EED">
        <w:rPr>
          <w:rFonts w:ascii="Times New Roman" w:hAnsi="Times New Roman"/>
          <w:sz w:val="28"/>
          <w:szCs w:val="28"/>
        </w:rPr>
        <w:t xml:space="preserve">ог закону, що могло б вказувати </w:t>
      </w:r>
      <w:r w:rsidRPr="00777990">
        <w:rPr>
          <w:rFonts w:ascii="Times New Roman" w:hAnsi="Times New Roman"/>
          <w:sz w:val="28"/>
          <w:szCs w:val="28"/>
        </w:rPr>
        <w:t xml:space="preserve">на наявність в його діях ознак дисциплінарного проступку </w:t>
      </w:r>
      <w:r w:rsidR="004B64A2">
        <w:rPr>
          <w:rFonts w:ascii="Times New Roman" w:hAnsi="Times New Roman"/>
          <w:sz w:val="28"/>
          <w:szCs w:val="28"/>
        </w:rPr>
        <w:t>передбаченого пункта</w:t>
      </w:r>
      <w:r w:rsidRPr="00777990">
        <w:rPr>
          <w:rFonts w:ascii="Times New Roman" w:hAnsi="Times New Roman"/>
          <w:sz w:val="28"/>
          <w:szCs w:val="28"/>
        </w:rPr>
        <w:t>м</w:t>
      </w:r>
      <w:r w:rsidR="004B64A2">
        <w:rPr>
          <w:rFonts w:ascii="Times New Roman" w:hAnsi="Times New Roman"/>
          <w:sz w:val="28"/>
          <w:szCs w:val="28"/>
        </w:rPr>
        <w:t>и</w:t>
      </w:r>
      <w:r w:rsidRPr="00777990">
        <w:rPr>
          <w:rFonts w:ascii="Times New Roman" w:hAnsi="Times New Roman"/>
          <w:sz w:val="28"/>
          <w:szCs w:val="28"/>
        </w:rPr>
        <w:t xml:space="preserve"> 1</w:t>
      </w:r>
      <w:r w:rsidR="002033C3">
        <w:rPr>
          <w:rFonts w:ascii="Times New Roman" w:hAnsi="Times New Roman"/>
          <w:sz w:val="28"/>
          <w:szCs w:val="28"/>
        </w:rPr>
        <w:t>, 5</w:t>
      </w:r>
      <w:r w:rsidR="00B35F76">
        <w:rPr>
          <w:rFonts w:ascii="Times New Roman" w:hAnsi="Times New Roman"/>
          <w:sz w:val="28"/>
          <w:szCs w:val="28"/>
        </w:rPr>
        <w:t xml:space="preserve">, 6 </w:t>
      </w:r>
      <w:r w:rsidRPr="00777990">
        <w:rPr>
          <w:rFonts w:ascii="Times New Roman" w:hAnsi="Times New Roman"/>
          <w:sz w:val="28"/>
          <w:szCs w:val="28"/>
        </w:rPr>
        <w:t xml:space="preserve">частини </w:t>
      </w:r>
      <w:r w:rsidR="007520CB">
        <w:rPr>
          <w:rFonts w:ascii="Times New Roman" w:hAnsi="Times New Roman"/>
          <w:sz w:val="28"/>
          <w:szCs w:val="28"/>
        </w:rPr>
        <w:t>першої</w:t>
      </w:r>
      <w:r w:rsidRPr="00777990">
        <w:rPr>
          <w:rFonts w:ascii="Times New Roman" w:hAnsi="Times New Roman"/>
          <w:sz w:val="28"/>
          <w:szCs w:val="28"/>
        </w:rPr>
        <w:t xml:space="preserve"> статті 43 Закону № 1697-VII. </w:t>
      </w:r>
    </w:p>
    <w:p w14:paraId="4CAD1D20" w14:textId="77777777" w:rsidR="001D2C99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Керуючись статтями 44 – 46 Закону № 1697-VII, пунктами 28, 98 Положення про порядок роботи відповідного органу, що здійснює дисциплінарне провадження, </w:t>
      </w:r>
    </w:p>
    <w:p w14:paraId="28433FB3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EF7F29" w14:textId="77777777" w:rsidR="001D2C99" w:rsidRPr="00777990" w:rsidRDefault="001D2C99" w:rsidP="001D2C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7990">
        <w:rPr>
          <w:rFonts w:ascii="Times New Roman" w:hAnsi="Times New Roman"/>
          <w:b/>
          <w:sz w:val="28"/>
          <w:szCs w:val="28"/>
        </w:rPr>
        <w:t>В И Р І Ш И В:</w:t>
      </w:r>
    </w:p>
    <w:p w14:paraId="1CEE062A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6F2A8F" w14:textId="72DB1483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Pr="00777990">
        <w:rPr>
          <w:rFonts w:ascii="Times New Roman" w:hAnsi="Times New Roman"/>
          <w:sz w:val="28"/>
          <w:szCs w:val="28"/>
          <w:highlight w:val="white"/>
        </w:rPr>
        <w:t xml:space="preserve">прокурора </w:t>
      </w:r>
      <w:r w:rsidR="002033C3">
        <w:rPr>
          <w:rFonts w:ascii="Times New Roman" w:hAnsi="Times New Roman"/>
          <w:sz w:val="28"/>
          <w:szCs w:val="28"/>
        </w:rPr>
        <w:t>першого відділу процесуального керівництва досудовим розслідуванням та підтримання публіч</w:t>
      </w:r>
      <w:r w:rsidR="00E80DE7">
        <w:rPr>
          <w:rFonts w:ascii="Times New Roman" w:hAnsi="Times New Roman"/>
          <w:sz w:val="28"/>
          <w:szCs w:val="28"/>
        </w:rPr>
        <w:t>ного обвинувачення управління на</w:t>
      </w:r>
      <w:r w:rsidR="002033C3">
        <w:rPr>
          <w:rFonts w:ascii="Times New Roman" w:hAnsi="Times New Roman"/>
          <w:sz w:val="28"/>
          <w:szCs w:val="28"/>
        </w:rPr>
        <w:t>гляду за додержанням законів у сфері протидії організованій злочинності Деп</w:t>
      </w:r>
      <w:r w:rsidR="000032DC">
        <w:rPr>
          <w:rFonts w:ascii="Times New Roman" w:hAnsi="Times New Roman"/>
          <w:sz w:val="28"/>
          <w:szCs w:val="28"/>
        </w:rPr>
        <w:t>а</w:t>
      </w:r>
      <w:r w:rsidR="002033C3">
        <w:rPr>
          <w:rFonts w:ascii="Times New Roman" w:hAnsi="Times New Roman"/>
          <w:sz w:val="28"/>
          <w:szCs w:val="28"/>
        </w:rPr>
        <w:t>ртаменту нагляду за додержанням законів Національною поліцією України та органами, які ведуть борот</w:t>
      </w:r>
      <w:r w:rsidR="0038066F">
        <w:rPr>
          <w:rFonts w:ascii="Times New Roman" w:hAnsi="Times New Roman"/>
          <w:sz w:val="28"/>
          <w:szCs w:val="28"/>
        </w:rPr>
        <w:t xml:space="preserve">ьбу з організованою злочинністю </w:t>
      </w:r>
      <w:r w:rsidR="002033C3">
        <w:rPr>
          <w:rFonts w:ascii="Times New Roman" w:hAnsi="Times New Roman"/>
          <w:sz w:val="28"/>
          <w:szCs w:val="28"/>
        </w:rPr>
        <w:t>Офісу Генерального прокурора Писаренк</w:t>
      </w:r>
      <w:r w:rsidR="00B35F76">
        <w:rPr>
          <w:rFonts w:ascii="Times New Roman" w:hAnsi="Times New Roman"/>
          <w:sz w:val="28"/>
          <w:szCs w:val="28"/>
        </w:rPr>
        <w:t>а</w:t>
      </w:r>
      <w:r w:rsidR="002033C3">
        <w:rPr>
          <w:rFonts w:ascii="Times New Roman" w:hAnsi="Times New Roman"/>
          <w:sz w:val="28"/>
          <w:szCs w:val="28"/>
        </w:rPr>
        <w:t xml:space="preserve"> </w:t>
      </w:r>
      <w:r w:rsidR="000032DC">
        <w:rPr>
          <w:rFonts w:ascii="Times New Roman" w:hAnsi="Times New Roman"/>
          <w:sz w:val="28"/>
          <w:szCs w:val="28"/>
        </w:rPr>
        <w:t>Євгенія Геннадійовича</w:t>
      </w:r>
      <w:r w:rsidRPr="00777990">
        <w:rPr>
          <w:rFonts w:ascii="Times New Roman" w:hAnsi="Times New Roman"/>
          <w:sz w:val="28"/>
          <w:szCs w:val="28"/>
        </w:rPr>
        <w:t>.</w:t>
      </w:r>
    </w:p>
    <w:p w14:paraId="2DC09DB8" w14:textId="14BC99F4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7990"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D807F3">
        <w:rPr>
          <w:rFonts w:ascii="Times New Roman" w:hAnsi="Times New Roman"/>
          <w:sz w:val="28"/>
          <w:szCs w:val="28"/>
        </w:rPr>
        <w:t>ку</w:t>
      </w:r>
      <w:r w:rsidRPr="00777990">
        <w:rPr>
          <w:rFonts w:ascii="Times New Roman" w:hAnsi="Times New Roman"/>
          <w:sz w:val="28"/>
          <w:szCs w:val="28"/>
        </w:rPr>
        <w:t xml:space="preserve"> та прокурору.</w:t>
      </w:r>
    </w:p>
    <w:p w14:paraId="516F79BA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9DC543" w14:textId="77777777" w:rsidR="001D2C99" w:rsidRPr="00777990" w:rsidRDefault="001D2C99" w:rsidP="001D2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BA57C60" w14:textId="77777777" w:rsidR="001D2C99" w:rsidRPr="00777990" w:rsidRDefault="001D2C99" w:rsidP="001D2C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7990">
        <w:rPr>
          <w:rFonts w:ascii="Times New Roman" w:hAnsi="Times New Roman"/>
          <w:b/>
          <w:sz w:val="28"/>
          <w:szCs w:val="28"/>
        </w:rPr>
        <w:t>Член Комісії</w:t>
      </w:r>
      <w:r w:rsidRPr="00777990">
        <w:rPr>
          <w:rFonts w:ascii="Times New Roman" w:hAnsi="Times New Roman"/>
          <w:b/>
          <w:sz w:val="28"/>
          <w:szCs w:val="28"/>
        </w:rPr>
        <w:tab/>
      </w:r>
      <w:r w:rsidRPr="0077799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777990">
        <w:rPr>
          <w:rFonts w:ascii="Times New Roman" w:hAnsi="Times New Roman"/>
          <w:b/>
          <w:sz w:val="28"/>
          <w:szCs w:val="28"/>
        </w:rPr>
        <w:tab/>
      </w:r>
      <w:r w:rsidRPr="0077799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777990">
        <w:rPr>
          <w:rFonts w:ascii="Times New Roman" w:hAnsi="Times New Roman"/>
          <w:b/>
          <w:sz w:val="28"/>
          <w:szCs w:val="28"/>
        </w:rPr>
        <w:tab/>
        <w:t xml:space="preserve">                               Олег БУЛУЛУКОВ</w:t>
      </w:r>
    </w:p>
    <w:p w14:paraId="66A12AF7" w14:textId="77777777" w:rsidR="001D2C99" w:rsidRDefault="001D2C99" w:rsidP="001D2C9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FFA397E" w14:textId="77777777" w:rsidR="001D2C99" w:rsidRPr="009927D0" w:rsidRDefault="001D2C99" w:rsidP="001D2C99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7C88F7" w14:textId="77777777" w:rsidR="0093131E" w:rsidRDefault="00B73D20"/>
    <w:sectPr w:rsidR="0093131E" w:rsidSect="009A5A1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1288" w14:textId="77777777" w:rsidR="00B73D20" w:rsidRDefault="00B73D20">
      <w:pPr>
        <w:spacing w:after="0" w:line="240" w:lineRule="auto"/>
      </w:pPr>
      <w:r>
        <w:separator/>
      </w:r>
    </w:p>
  </w:endnote>
  <w:endnote w:type="continuationSeparator" w:id="0">
    <w:p w14:paraId="044CD9B7" w14:textId="77777777" w:rsidR="00B73D20" w:rsidRDefault="00B7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2A54" w14:textId="77777777" w:rsidR="00B73D20" w:rsidRDefault="00B73D20">
      <w:pPr>
        <w:spacing w:after="0" w:line="240" w:lineRule="auto"/>
      </w:pPr>
      <w:r>
        <w:separator/>
      </w:r>
    </w:p>
  </w:footnote>
  <w:footnote w:type="continuationSeparator" w:id="0">
    <w:p w14:paraId="64A1AFBE" w14:textId="77777777" w:rsidR="00B73D20" w:rsidRDefault="00B7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30A2B010" w14:textId="0B162BD0" w:rsidR="00E32F4B" w:rsidRDefault="004B64A2" w:rsidP="00002A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7F3" w:rsidRPr="00D807F3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99"/>
    <w:rsid w:val="000032DC"/>
    <w:rsid w:val="000361CB"/>
    <w:rsid w:val="0004508C"/>
    <w:rsid w:val="00047922"/>
    <w:rsid w:val="00091CBD"/>
    <w:rsid w:val="00120BA3"/>
    <w:rsid w:val="0014298C"/>
    <w:rsid w:val="00152EED"/>
    <w:rsid w:val="00182E4E"/>
    <w:rsid w:val="001B14FB"/>
    <w:rsid w:val="001D2C99"/>
    <w:rsid w:val="001E088C"/>
    <w:rsid w:val="002033C3"/>
    <w:rsid w:val="00214100"/>
    <w:rsid w:val="00214C50"/>
    <w:rsid w:val="0023692A"/>
    <w:rsid w:val="00256680"/>
    <w:rsid w:val="002870FC"/>
    <w:rsid w:val="002E6893"/>
    <w:rsid w:val="0038066F"/>
    <w:rsid w:val="00411370"/>
    <w:rsid w:val="00433FD8"/>
    <w:rsid w:val="004575C0"/>
    <w:rsid w:val="004B64A2"/>
    <w:rsid w:val="00524D4D"/>
    <w:rsid w:val="00527127"/>
    <w:rsid w:val="00527D6C"/>
    <w:rsid w:val="005D3DE4"/>
    <w:rsid w:val="0067304C"/>
    <w:rsid w:val="00695165"/>
    <w:rsid w:val="006967F0"/>
    <w:rsid w:val="007520CB"/>
    <w:rsid w:val="007815B3"/>
    <w:rsid w:val="00782998"/>
    <w:rsid w:val="0082203D"/>
    <w:rsid w:val="00842EEF"/>
    <w:rsid w:val="008E1189"/>
    <w:rsid w:val="0091318B"/>
    <w:rsid w:val="00921375"/>
    <w:rsid w:val="00933F60"/>
    <w:rsid w:val="00947A4B"/>
    <w:rsid w:val="00953E97"/>
    <w:rsid w:val="009745F1"/>
    <w:rsid w:val="009D15E4"/>
    <w:rsid w:val="009E3D85"/>
    <w:rsid w:val="00A30101"/>
    <w:rsid w:val="00A409C8"/>
    <w:rsid w:val="00B1085F"/>
    <w:rsid w:val="00B35F76"/>
    <w:rsid w:val="00B73D20"/>
    <w:rsid w:val="00B8097E"/>
    <w:rsid w:val="00BD6898"/>
    <w:rsid w:val="00BE04EF"/>
    <w:rsid w:val="00C366EB"/>
    <w:rsid w:val="00C75DDD"/>
    <w:rsid w:val="00C97917"/>
    <w:rsid w:val="00CC25A7"/>
    <w:rsid w:val="00CF7D6A"/>
    <w:rsid w:val="00D14307"/>
    <w:rsid w:val="00D352AA"/>
    <w:rsid w:val="00D807F3"/>
    <w:rsid w:val="00DC7C3A"/>
    <w:rsid w:val="00E01D83"/>
    <w:rsid w:val="00E05629"/>
    <w:rsid w:val="00E07548"/>
    <w:rsid w:val="00E56BCE"/>
    <w:rsid w:val="00E62D05"/>
    <w:rsid w:val="00E6627D"/>
    <w:rsid w:val="00E73A7E"/>
    <w:rsid w:val="00E80DE7"/>
    <w:rsid w:val="00E81189"/>
    <w:rsid w:val="00E87F4B"/>
    <w:rsid w:val="00EF5599"/>
    <w:rsid w:val="00F06F69"/>
    <w:rsid w:val="00F7241B"/>
    <w:rsid w:val="00F80FCA"/>
    <w:rsid w:val="00F90561"/>
    <w:rsid w:val="00F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933A"/>
  <w15:chartTrackingRefBased/>
  <w15:docId w15:val="{813A3381-9535-4F5B-B205-AC3803E4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9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1D2C99"/>
  </w:style>
  <w:style w:type="character" w:styleId="a3">
    <w:name w:val="Hyperlink"/>
    <w:basedOn w:val="a0"/>
    <w:uiPriority w:val="99"/>
    <w:semiHidden/>
    <w:unhideWhenUsed/>
    <w:rsid w:val="001D2C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2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C99"/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D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5E4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8E1189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2350</Words>
  <Characters>13397</Characters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2024-12-17T12:16:00Z</cp:lastPrinted>
  <dcterms:created xsi:type="dcterms:W3CDTF">2025-01-30T08:37:00Z</dcterms:created>
  <dcterms:modified xsi:type="dcterms:W3CDTF">2025-01-30T13:38:00Z</dcterms:modified>
</cp:coreProperties>
</file>