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EC4E11" w:rsidRPr="00EC4E11" w14:paraId="56AE41ED" w14:textId="77777777" w:rsidTr="000B7595">
        <w:tc>
          <w:tcPr>
            <w:tcW w:w="3291" w:type="dxa"/>
            <w:shd w:val="clear" w:color="auto" w:fill="auto"/>
          </w:tcPr>
          <w:p w14:paraId="5888F15D" w14:textId="77777777" w:rsidR="0079489D" w:rsidRPr="00EC4E11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14:paraId="18A05F3E" w14:textId="77777777" w:rsidR="0079489D" w:rsidRPr="00EC4E11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E11">
              <w:rPr>
                <w:noProof/>
                <w:sz w:val="19"/>
                <w:lang w:val="ru-RU" w:eastAsia="ru-RU"/>
              </w:rPr>
              <w:drawing>
                <wp:inline distT="0" distB="0" distL="0" distR="0" wp14:anchorId="27FD287F" wp14:editId="360756B8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14:paraId="5B729AEC" w14:textId="77777777" w:rsidR="0079489D" w:rsidRPr="00EC4E11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E11" w:rsidRPr="00EC4E11" w14:paraId="5C5626C2" w14:textId="77777777" w:rsidTr="000B7595">
        <w:tc>
          <w:tcPr>
            <w:tcW w:w="9962" w:type="dxa"/>
            <w:gridSpan w:val="5"/>
            <w:shd w:val="clear" w:color="auto" w:fill="auto"/>
          </w:tcPr>
          <w:p w14:paraId="7623F40A" w14:textId="77777777" w:rsidR="0079489D" w:rsidRPr="00EC4E11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E11" w:rsidRPr="00EC4E11" w14:paraId="25558F60" w14:textId="77777777" w:rsidTr="000B7595">
        <w:tc>
          <w:tcPr>
            <w:tcW w:w="9962" w:type="dxa"/>
            <w:gridSpan w:val="5"/>
            <w:shd w:val="clear" w:color="auto" w:fill="auto"/>
            <w:hideMark/>
          </w:tcPr>
          <w:p w14:paraId="7019B584" w14:textId="77777777" w:rsidR="0079489D" w:rsidRPr="00DD01F6" w:rsidRDefault="00DD01F6" w:rsidP="00DD01F6">
            <w:pPr>
              <w:jc w:val="center"/>
              <w:rPr>
                <w:rFonts w:ascii="Times New Roman" w:hAnsi="Times New Roman"/>
                <w:kern w:val="28"/>
                <w:sz w:val="32"/>
                <w:szCs w:val="32"/>
              </w:rPr>
            </w:pPr>
            <w:r w:rsidRPr="00DD01F6">
              <w:rPr>
                <w:rFonts w:ascii="Times New Roman" w:hAnsi="Times New Roman"/>
                <w:bCs/>
                <w:kern w:val="28"/>
                <w:sz w:val="36"/>
                <w:szCs w:val="32"/>
              </w:rPr>
              <w:t xml:space="preserve">КВАЛІФІКАЦІЙНО-ДИСЦИПЛІНАРНА </w:t>
            </w:r>
            <w:r w:rsidRPr="00DD01F6">
              <w:rPr>
                <w:rFonts w:ascii="Times New Roman" w:hAnsi="Times New Roman"/>
                <w:bCs/>
                <w:kern w:val="28"/>
                <w:sz w:val="36"/>
                <w:szCs w:val="32"/>
              </w:rPr>
              <w:br/>
              <w:t>КОМІСІЯ ПРОКУРОРІВ</w:t>
            </w:r>
          </w:p>
        </w:tc>
      </w:tr>
      <w:tr w:rsidR="00EC4E11" w:rsidRPr="00EC4E11" w14:paraId="29F1D9F3" w14:textId="77777777" w:rsidTr="000B7595">
        <w:tc>
          <w:tcPr>
            <w:tcW w:w="9962" w:type="dxa"/>
            <w:gridSpan w:val="5"/>
            <w:shd w:val="clear" w:color="auto" w:fill="auto"/>
          </w:tcPr>
          <w:p w14:paraId="5E6A2A9E" w14:textId="77777777" w:rsidR="0079489D" w:rsidRPr="00EC4E11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E11" w:rsidRPr="00EC4E11" w14:paraId="6AECBFC8" w14:textId="77777777" w:rsidTr="000B7595">
        <w:tc>
          <w:tcPr>
            <w:tcW w:w="3400" w:type="dxa"/>
            <w:gridSpan w:val="2"/>
            <w:shd w:val="clear" w:color="auto" w:fill="auto"/>
          </w:tcPr>
          <w:p w14:paraId="3E42FDFE" w14:textId="77777777" w:rsidR="0079489D" w:rsidRPr="00EC4E11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14:paraId="2B16D463" w14:textId="77777777" w:rsidR="0079489D" w:rsidRPr="00EC4E11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E11">
              <w:rPr>
                <w:rFonts w:ascii="Times New Roman" w:hAnsi="Times New Roman"/>
                <w:b/>
                <w:sz w:val="28"/>
                <w:szCs w:val="28"/>
              </w:rPr>
              <w:t>РІШЕННЯ</w:t>
            </w:r>
          </w:p>
        </w:tc>
        <w:tc>
          <w:tcPr>
            <w:tcW w:w="3382" w:type="dxa"/>
            <w:gridSpan w:val="2"/>
            <w:shd w:val="clear" w:color="auto" w:fill="auto"/>
          </w:tcPr>
          <w:p w14:paraId="25DEAF03" w14:textId="77777777" w:rsidR="0079489D" w:rsidRPr="00EC4E11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E11" w:rsidRPr="00EC4E11" w14:paraId="20CC3DAF" w14:textId="77777777" w:rsidTr="000B7595">
        <w:tc>
          <w:tcPr>
            <w:tcW w:w="3400" w:type="dxa"/>
            <w:gridSpan w:val="2"/>
            <w:shd w:val="clear" w:color="auto" w:fill="auto"/>
          </w:tcPr>
          <w:p w14:paraId="1786569E" w14:textId="77777777" w:rsidR="00DD01F6" w:rsidRDefault="00DD01F6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B5A1B9" w14:textId="77777777" w:rsidR="00DD01F6" w:rsidRPr="00EC4E11" w:rsidRDefault="00DD01F6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14:paraId="2E0A0422" w14:textId="77777777" w:rsidR="0079489D" w:rsidRPr="00EC4E11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14:paraId="514D6298" w14:textId="77777777" w:rsidR="0079489D" w:rsidRPr="00EC4E11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EC4E11" w14:paraId="4C3100DC" w14:textId="77777777" w:rsidTr="000B7595">
        <w:tc>
          <w:tcPr>
            <w:tcW w:w="3400" w:type="dxa"/>
            <w:gridSpan w:val="2"/>
            <w:shd w:val="clear" w:color="auto" w:fill="auto"/>
            <w:hideMark/>
          </w:tcPr>
          <w:p w14:paraId="56671B98" w14:textId="4AF9169D" w:rsidR="0079489D" w:rsidRPr="008A7F6B" w:rsidRDefault="00975B89" w:rsidP="00D3064C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 w:rsidRPr="00385A38">
              <w:rPr>
                <w:rFonts w:ascii="Times New Roman" w:hAnsi="Times New Roman"/>
                <w:b/>
                <w:sz w:val="28"/>
                <w:szCs w:val="28"/>
              </w:rPr>
              <w:t xml:space="preserve">07 січня </w:t>
            </w:r>
            <w:r w:rsidR="0079489D" w:rsidRPr="00385A38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Pr="00385A3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385A38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4C9A78D3" w14:textId="77777777" w:rsidR="0079489D" w:rsidRPr="00EC4E11" w:rsidRDefault="00B32216" w:rsidP="00B32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E11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14:paraId="5D1A11FD" w14:textId="473DE758" w:rsidR="0079489D" w:rsidRPr="00EC4E11" w:rsidRDefault="0079489D" w:rsidP="00CE431B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C4E1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2608B" w:rsidRPr="00EC4E1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EC4E1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1D2B7B" w:rsidRPr="00EC4E11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975B89">
              <w:rPr>
                <w:rFonts w:ascii="Times New Roman" w:hAnsi="Times New Roman"/>
                <w:b/>
                <w:sz w:val="28"/>
                <w:szCs w:val="28"/>
              </w:rPr>
              <w:t>916</w:t>
            </w:r>
            <w:r w:rsidRPr="00EC4E11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532B7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14:paraId="0EFACB9F" w14:textId="77777777" w:rsidR="00647470" w:rsidRPr="00EC4E11" w:rsidRDefault="00647470" w:rsidP="0079489D">
      <w:pPr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4662421E" w14:textId="77777777" w:rsidR="000C0827" w:rsidRDefault="0079489D" w:rsidP="0079489D">
      <w:pPr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EC4E11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428F4AF2" w14:textId="77777777" w:rsidR="00C10048" w:rsidRDefault="0079489D" w:rsidP="0079489D">
      <w:pPr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EC4E11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дисциплінарного </w:t>
      </w:r>
      <w:r w:rsidR="00404281" w:rsidRPr="00EC4E11">
        <w:rPr>
          <w:rFonts w:ascii="Times New Roman" w:hAnsi="Times New Roman"/>
          <w:b/>
          <w:noProof/>
          <w:sz w:val="28"/>
          <w:szCs w:val="28"/>
          <w:lang w:eastAsia="uk-UA"/>
        </w:rPr>
        <w:t>пр</w:t>
      </w:r>
      <w:r w:rsidRPr="00EC4E11">
        <w:rPr>
          <w:rFonts w:ascii="Times New Roman" w:hAnsi="Times New Roman"/>
          <w:b/>
          <w:noProof/>
          <w:sz w:val="28"/>
          <w:szCs w:val="28"/>
          <w:lang w:eastAsia="uk-UA"/>
        </w:rPr>
        <w:t>овадження</w:t>
      </w:r>
      <w:r w:rsidR="004D3DAA" w:rsidRPr="00EC4E11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</w:p>
    <w:p w14:paraId="0E3AFBC9" w14:textId="77777777" w:rsidR="00990051" w:rsidRPr="00EC4E11" w:rsidRDefault="00990051" w:rsidP="0079489D">
      <w:pPr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07DA07A5" w14:textId="2630172D" w:rsidR="00523E05" w:rsidRPr="00274AE4" w:rsidRDefault="0032608B" w:rsidP="00D577B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 xml:space="preserve">Член </w:t>
      </w:r>
      <w:r w:rsidR="003D2A90" w:rsidRPr="00274AE4">
        <w:rPr>
          <w:rFonts w:ascii="Times New Roman" w:hAnsi="Times New Roman"/>
          <w:bCs/>
          <w:sz w:val="27"/>
          <w:szCs w:val="27"/>
        </w:rPr>
        <w:t>Кваліфікаційно-дисциплінарної комісії прокурорів</w:t>
      </w:r>
      <w:r w:rsidR="00975B89" w:rsidRPr="00274AE4">
        <w:rPr>
          <w:rFonts w:ascii="Times New Roman" w:hAnsi="Times New Roman"/>
          <w:bCs/>
          <w:sz w:val="27"/>
          <w:szCs w:val="27"/>
        </w:rPr>
        <w:t xml:space="preserve"> Куриленко Д.В.</w:t>
      </w:r>
      <w:r w:rsidRPr="00274AE4">
        <w:rPr>
          <w:rFonts w:ascii="Times New Roman" w:hAnsi="Times New Roman"/>
          <w:sz w:val="27"/>
          <w:szCs w:val="27"/>
        </w:rPr>
        <w:t>,</w:t>
      </w:r>
      <w:r w:rsidR="003D2A90" w:rsidRPr="00274AE4">
        <w:rPr>
          <w:rFonts w:ascii="Times New Roman" w:hAnsi="Times New Roman"/>
          <w:sz w:val="27"/>
          <w:szCs w:val="27"/>
        </w:rPr>
        <w:t xml:space="preserve"> </w:t>
      </w:r>
      <w:r w:rsidRPr="00274AE4">
        <w:rPr>
          <w:rFonts w:ascii="Times New Roman" w:hAnsi="Times New Roman"/>
          <w:sz w:val="27"/>
          <w:szCs w:val="27"/>
        </w:rPr>
        <w:t xml:space="preserve">розглянувши дисциплінарну скаргу </w:t>
      </w:r>
      <w:r w:rsidR="00FD27FA">
        <w:rPr>
          <w:rFonts w:ascii="Times New Roman" w:hAnsi="Times New Roman"/>
          <w:sz w:val="27"/>
          <w:szCs w:val="27"/>
        </w:rPr>
        <w:t>ОСОБА-1</w:t>
      </w:r>
      <w:r w:rsidR="009A71D5" w:rsidRPr="00274AE4">
        <w:rPr>
          <w:rFonts w:ascii="Times New Roman" w:hAnsi="Times New Roman"/>
          <w:sz w:val="27"/>
          <w:szCs w:val="27"/>
        </w:rPr>
        <w:t xml:space="preserve"> </w:t>
      </w:r>
      <w:r w:rsidR="005F5674" w:rsidRPr="00274AE4">
        <w:rPr>
          <w:rFonts w:ascii="Times New Roman" w:hAnsi="Times New Roman"/>
          <w:sz w:val="27"/>
          <w:szCs w:val="27"/>
        </w:rPr>
        <w:t xml:space="preserve">про вчинення </w:t>
      </w:r>
      <w:r w:rsidR="00532B70" w:rsidRPr="00274AE4">
        <w:rPr>
          <w:rFonts w:ascii="Times New Roman" w:hAnsi="Times New Roman"/>
          <w:sz w:val="27"/>
          <w:szCs w:val="27"/>
        </w:rPr>
        <w:t xml:space="preserve">прокурором </w:t>
      </w:r>
      <w:r w:rsidR="00D3064C" w:rsidRPr="00274AE4">
        <w:rPr>
          <w:rFonts w:ascii="Times New Roman" w:hAnsi="Times New Roman"/>
          <w:sz w:val="27"/>
          <w:szCs w:val="27"/>
        </w:rPr>
        <w:t>відділу забезпечення обвинувачення в апеляційному суді управління підтримання публічного обвинувачення в суді Дніпропетровської обласної прокуратури Постаренком Д</w:t>
      </w:r>
      <w:r w:rsidR="00975B89" w:rsidRPr="00274AE4">
        <w:rPr>
          <w:rFonts w:ascii="Times New Roman" w:hAnsi="Times New Roman"/>
          <w:sz w:val="27"/>
          <w:szCs w:val="27"/>
        </w:rPr>
        <w:t>.</w:t>
      </w:r>
      <w:r w:rsidR="00D3064C" w:rsidRPr="00274AE4">
        <w:rPr>
          <w:rFonts w:ascii="Times New Roman" w:hAnsi="Times New Roman"/>
          <w:sz w:val="27"/>
          <w:szCs w:val="27"/>
        </w:rPr>
        <w:t>В</w:t>
      </w:r>
      <w:r w:rsidR="00975B89" w:rsidRPr="00274AE4">
        <w:rPr>
          <w:rFonts w:ascii="Times New Roman" w:hAnsi="Times New Roman"/>
          <w:sz w:val="27"/>
          <w:szCs w:val="27"/>
        </w:rPr>
        <w:t xml:space="preserve">. </w:t>
      </w:r>
      <w:r w:rsidR="00183DA2" w:rsidRPr="00274AE4">
        <w:rPr>
          <w:rFonts w:ascii="Times New Roman" w:hAnsi="Times New Roman"/>
          <w:sz w:val="27"/>
          <w:szCs w:val="27"/>
          <w:lang w:eastAsia="uk-UA"/>
        </w:rPr>
        <w:t xml:space="preserve">(далі – прокурор </w:t>
      </w:r>
      <w:r w:rsidR="00D3064C" w:rsidRPr="00274AE4">
        <w:rPr>
          <w:rFonts w:ascii="Times New Roman" w:hAnsi="Times New Roman"/>
          <w:sz w:val="27"/>
          <w:szCs w:val="27"/>
        </w:rPr>
        <w:t>Постаренко Д.В</w:t>
      </w:r>
      <w:r w:rsidR="00CE431B" w:rsidRPr="00274AE4">
        <w:rPr>
          <w:rFonts w:ascii="Times New Roman" w:hAnsi="Times New Roman"/>
          <w:sz w:val="27"/>
          <w:szCs w:val="27"/>
          <w:lang w:eastAsia="uk-UA"/>
        </w:rPr>
        <w:t>.</w:t>
      </w:r>
      <w:r w:rsidR="00183DA2" w:rsidRPr="00274AE4">
        <w:rPr>
          <w:rFonts w:ascii="Times New Roman" w:hAnsi="Times New Roman"/>
          <w:sz w:val="27"/>
          <w:szCs w:val="27"/>
          <w:lang w:eastAsia="uk-UA"/>
        </w:rPr>
        <w:t xml:space="preserve">) </w:t>
      </w:r>
      <w:r w:rsidR="005F5674" w:rsidRPr="00274AE4">
        <w:rPr>
          <w:rFonts w:ascii="Times New Roman" w:hAnsi="Times New Roman"/>
          <w:sz w:val="27"/>
          <w:szCs w:val="27"/>
        </w:rPr>
        <w:t>дисциплінарного проступку,</w:t>
      </w:r>
    </w:p>
    <w:p w14:paraId="5263EC34" w14:textId="77777777" w:rsidR="0018015F" w:rsidRPr="00274AE4" w:rsidRDefault="0018015F" w:rsidP="00436CB5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noProof/>
          <w:sz w:val="27"/>
          <w:szCs w:val="27"/>
          <w:lang w:eastAsia="uk-UA"/>
        </w:rPr>
      </w:pPr>
    </w:p>
    <w:p w14:paraId="5E69679F" w14:textId="77777777" w:rsidR="0032608B" w:rsidRPr="00274AE4" w:rsidRDefault="0032608B" w:rsidP="00532B70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7"/>
          <w:szCs w:val="27"/>
          <w:lang w:eastAsia="uk-UA"/>
        </w:rPr>
      </w:pPr>
      <w:r w:rsidRPr="00274AE4">
        <w:rPr>
          <w:rFonts w:ascii="Times New Roman" w:hAnsi="Times New Roman"/>
          <w:b/>
          <w:noProof/>
          <w:sz w:val="27"/>
          <w:szCs w:val="27"/>
          <w:lang w:eastAsia="uk-UA"/>
        </w:rPr>
        <w:t>УСТАНОВИ</w:t>
      </w:r>
      <w:r w:rsidR="00251A8A" w:rsidRPr="00274AE4">
        <w:rPr>
          <w:rFonts w:ascii="Times New Roman" w:hAnsi="Times New Roman"/>
          <w:b/>
          <w:noProof/>
          <w:sz w:val="27"/>
          <w:szCs w:val="27"/>
          <w:lang w:eastAsia="uk-UA"/>
        </w:rPr>
        <w:t>В</w:t>
      </w:r>
      <w:r w:rsidRPr="00274AE4">
        <w:rPr>
          <w:rFonts w:ascii="Times New Roman" w:hAnsi="Times New Roman"/>
          <w:b/>
          <w:noProof/>
          <w:sz w:val="27"/>
          <w:szCs w:val="27"/>
          <w:lang w:eastAsia="uk-UA"/>
        </w:rPr>
        <w:t>:</w:t>
      </w:r>
    </w:p>
    <w:p w14:paraId="0CB92BB6" w14:textId="77777777" w:rsidR="00990051" w:rsidRPr="00274AE4" w:rsidRDefault="00990051" w:rsidP="00436CB5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noProof/>
          <w:sz w:val="27"/>
          <w:szCs w:val="27"/>
          <w:lang w:eastAsia="uk-UA"/>
        </w:rPr>
      </w:pPr>
    </w:p>
    <w:p w14:paraId="36CE9CA4" w14:textId="253C6403" w:rsidR="00EF7B26" w:rsidRPr="00274AE4" w:rsidRDefault="005F5674" w:rsidP="00EA5B75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До</w:t>
      </w:r>
      <w:r w:rsidRPr="00274AE4">
        <w:rPr>
          <w:rFonts w:ascii="Times New Roman" w:hAnsi="Times New Roman"/>
          <w:bCs/>
          <w:sz w:val="27"/>
          <w:szCs w:val="27"/>
        </w:rPr>
        <w:t xml:space="preserve"> </w:t>
      </w:r>
      <w:r w:rsidR="00E1110E" w:rsidRPr="00274AE4">
        <w:rPr>
          <w:rFonts w:ascii="Times New Roman" w:hAnsi="Times New Roman"/>
          <w:bCs/>
          <w:sz w:val="27"/>
          <w:szCs w:val="27"/>
        </w:rPr>
        <w:t>Кваліфікаційно-дисциплінарної комісії прокурорів</w:t>
      </w:r>
      <w:r w:rsidR="00E1110E" w:rsidRPr="00274AE4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274AE4">
        <w:rPr>
          <w:rFonts w:ascii="Times New Roman" w:hAnsi="Times New Roman"/>
          <w:bCs/>
          <w:sz w:val="27"/>
          <w:szCs w:val="27"/>
        </w:rPr>
        <w:t xml:space="preserve">(далі – Комісія) </w:t>
      </w:r>
      <w:r w:rsidRPr="00274AE4">
        <w:rPr>
          <w:rFonts w:ascii="Times New Roman" w:hAnsi="Times New Roman"/>
          <w:sz w:val="27"/>
          <w:szCs w:val="27"/>
        </w:rPr>
        <w:t xml:space="preserve">надійшла дисциплінарна скарга </w:t>
      </w:r>
      <w:r w:rsidR="00FD27FA">
        <w:rPr>
          <w:rFonts w:ascii="Times New Roman" w:hAnsi="Times New Roman"/>
          <w:sz w:val="27"/>
          <w:szCs w:val="27"/>
        </w:rPr>
        <w:t>ОСОБА-1</w:t>
      </w:r>
      <w:r w:rsidR="00975B89" w:rsidRPr="00274AE4">
        <w:rPr>
          <w:rFonts w:ascii="Times New Roman" w:hAnsi="Times New Roman"/>
          <w:sz w:val="27"/>
          <w:szCs w:val="27"/>
        </w:rPr>
        <w:t xml:space="preserve"> (далі – скаржник)</w:t>
      </w:r>
      <w:r w:rsidR="00D3064C" w:rsidRPr="00274AE4">
        <w:rPr>
          <w:rFonts w:ascii="Times New Roman" w:hAnsi="Times New Roman"/>
          <w:sz w:val="27"/>
          <w:szCs w:val="27"/>
        </w:rPr>
        <w:t xml:space="preserve"> </w:t>
      </w:r>
      <w:r w:rsidRPr="00274AE4">
        <w:rPr>
          <w:rFonts w:ascii="Times New Roman" w:hAnsi="Times New Roman"/>
          <w:sz w:val="27"/>
          <w:szCs w:val="27"/>
        </w:rPr>
        <w:t xml:space="preserve">про вчинення дисциплінарного проступку </w:t>
      </w:r>
      <w:r w:rsidR="000F475E" w:rsidRPr="00274AE4">
        <w:rPr>
          <w:rFonts w:ascii="Times New Roman" w:eastAsia="Times New Roman" w:hAnsi="Times New Roman"/>
          <w:sz w:val="27"/>
          <w:szCs w:val="27"/>
          <w:lang w:eastAsia="ru-RU"/>
        </w:rPr>
        <w:t>прокурором</w:t>
      </w:r>
      <w:r w:rsidR="00B33EA3" w:rsidRPr="00274AE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3064C" w:rsidRPr="00274AE4">
        <w:rPr>
          <w:rFonts w:ascii="Times New Roman" w:hAnsi="Times New Roman"/>
          <w:sz w:val="27"/>
          <w:szCs w:val="27"/>
        </w:rPr>
        <w:t>Постаренком Д</w:t>
      </w:r>
      <w:r w:rsidR="00CE431B" w:rsidRPr="00274AE4">
        <w:rPr>
          <w:rFonts w:ascii="Times New Roman" w:hAnsi="Times New Roman"/>
          <w:sz w:val="27"/>
          <w:szCs w:val="27"/>
          <w:lang w:eastAsia="uk-UA"/>
        </w:rPr>
        <w:t>.</w:t>
      </w:r>
      <w:r w:rsidR="00D3064C" w:rsidRPr="00274AE4">
        <w:rPr>
          <w:rFonts w:ascii="Times New Roman" w:hAnsi="Times New Roman"/>
          <w:sz w:val="27"/>
          <w:szCs w:val="27"/>
          <w:lang w:eastAsia="uk-UA"/>
        </w:rPr>
        <w:t>В</w:t>
      </w:r>
      <w:r w:rsidR="001069F8" w:rsidRPr="00274AE4">
        <w:rPr>
          <w:rFonts w:ascii="Times New Roman" w:hAnsi="Times New Roman"/>
          <w:sz w:val="27"/>
          <w:szCs w:val="27"/>
        </w:rPr>
        <w:t>.</w:t>
      </w:r>
    </w:p>
    <w:p w14:paraId="2F5C09E9" w14:textId="7DD93F43" w:rsidR="003D2A90" w:rsidRPr="00274AE4" w:rsidRDefault="005F5674" w:rsidP="00EA5B75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 xml:space="preserve">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розподілено мені (протокол розподілу </w:t>
      </w:r>
      <w:r w:rsidR="0077289F" w:rsidRPr="00274AE4">
        <w:rPr>
          <w:rFonts w:ascii="Times New Roman" w:hAnsi="Times New Roman"/>
          <w:sz w:val="27"/>
          <w:szCs w:val="27"/>
        </w:rPr>
        <w:br/>
      </w:r>
      <w:r w:rsidRPr="00274AE4">
        <w:rPr>
          <w:rFonts w:ascii="Times New Roman" w:hAnsi="Times New Roman"/>
          <w:sz w:val="27"/>
          <w:szCs w:val="27"/>
        </w:rPr>
        <w:t xml:space="preserve">від </w:t>
      </w:r>
      <w:r w:rsidR="00975B89" w:rsidRPr="00274AE4">
        <w:rPr>
          <w:rFonts w:ascii="Times New Roman" w:hAnsi="Times New Roman"/>
          <w:sz w:val="27"/>
          <w:szCs w:val="27"/>
        </w:rPr>
        <w:t>25.12.</w:t>
      </w:r>
      <w:r w:rsidRPr="00274AE4">
        <w:rPr>
          <w:rFonts w:ascii="Times New Roman" w:hAnsi="Times New Roman"/>
          <w:sz w:val="27"/>
          <w:szCs w:val="27"/>
        </w:rPr>
        <w:t>202</w:t>
      </w:r>
      <w:r w:rsidR="00183DA2" w:rsidRPr="00274AE4">
        <w:rPr>
          <w:rFonts w:ascii="Times New Roman" w:hAnsi="Times New Roman"/>
          <w:sz w:val="27"/>
          <w:szCs w:val="27"/>
        </w:rPr>
        <w:t>4</w:t>
      </w:r>
      <w:r w:rsidRPr="00274AE4">
        <w:rPr>
          <w:rFonts w:ascii="Times New Roman" w:hAnsi="Times New Roman"/>
          <w:sz w:val="27"/>
          <w:szCs w:val="27"/>
        </w:rPr>
        <w:t>).</w:t>
      </w:r>
    </w:p>
    <w:p w14:paraId="78F4EA4F" w14:textId="77777777" w:rsidR="005F5674" w:rsidRPr="00274AE4" w:rsidRDefault="005F5674" w:rsidP="00EA5B75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ab/>
        <w:t xml:space="preserve">Вирішуючи питання щодо відкриття дисциплінарного провадження встановлено </w:t>
      </w:r>
      <w:r w:rsidR="0077289F" w:rsidRPr="00274AE4">
        <w:rPr>
          <w:rFonts w:ascii="Times New Roman" w:hAnsi="Times New Roman"/>
          <w:sz w:val="27"/>
          <w:szCs w:val="27"/>
        </w:rPr>
        <w:t>так</w:t>
      </w:r>
      <w:r w:rsidR="00404281" w:rsidRPr="00274AE4">
        <w:rPr>
          <w:rFonts w:ascii="Times New Roman" w:hAnsi="Times New Roman"/>
          <w:sz w:val="27"/>
          <w:szCs w:val="27"/>
        </w:rPr>
        <w:t>е</w:t>
      </w:r>
      <w:r w:rsidRPr="00274AE4">
        <w:rPr>
          <w:rFonts w:ascii="Times New Roman" w:hAnsi="Times New Roman"/>
          <w:sz w:val="27"/>
          <w:szCs w:val="27"/>
        </w:rPr>
        <w:t xml:space="preserve">. </w:t>
      </w:r>
    </w:p>
    <w:p w14:paraId="035178DF" w14:textId="77777777" w:rsidR="006700EC" w:rsidRPr="00274AE4" w:rsidRDefault="00C02F8D" w:rsidP="00EA5B75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274AE4">
        <w:rPr>
          <w:rFonts w:ascii="Times New Roman" w:hAnsi="Times New Roman"/>
          <w:b/>
          <w:sz w:val="27"/>
          <w:szCs w:val="27"/>
        </w:rPr>
        <w:t>Зміст</w:t>
      </w:r>
      <w:r w:rsidR="00B405B2" w:rsidRPr="00274AE4">
        <w:rPr>
          <w:rFonts w:ascii="Times New Roman" w:hAnsi="Times New Roman"/>
          <w:b/>
          <w:sz w:val="27"/>
          <w:szCs w:val="27"/>
        </w:rPr>
        <w:t xml:space="preserve"> скарг</w:t>
      </w:r>
      <w:r w:rsidR="00535E75" w:rsidRPr="00274AE4">
        <w:rPr>
          <w:rFonts w:ascii="Times New Roman" w:hAnsi="Times New Roman"/>
          <w:b/>
          <w:sz w:val="27"/>
          <w:szCs w:val="27"/>
        </w:rPr>
        <w:t>и</w:t>
      </w:r>
    </w:p>
    <w:p w14:paraId="6796B669" w14:textId="77777777" w:rsidR="004B717B" w:rsidRPr="00274AE4" w:rsidRDefault="004B717B" w:rsidP="00AB13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На думку скаржни</w:t>
      </w:r>
      <w:r w:rsidR="00D3064C" w:rsidRPr="00274AE4">
        <w:rPr>
          <w:rFonts w:ascii="Times New Roman" w:hAnsi="Times New Roman"/>
          <w:sz w:val="27"/>
          <w:szCs w:val="27"/>
        </w:rPr>
        <w:t>ка</w:t>
      </w:r>
      <w:r w:rsidRPr="00274AE4">
        <w:rPr>
          <w:rFonts w:ascii="Times New Roman" w:hAnsi="Times New Roman"/>
          <w:sz w:val="27"/>
          <w:szCs w:val="27"/>
        </w:rPr>
        <w:t xml:space="preserve">, прокурор </w:t>
      </w:r>
      <w:r w:rsidR="00D039B1" w:rsidRPr="00274AE4">
        <w:rPr>
          <w:rFonts w:ascii="Times New Roman" w:hAnsi="Times New Roman"/>
          <w:sz w:val="27"/>
          <w:szCs w:val="27"/>
        </w:rPr>
        <w:t xml:space="preserve">Постаренко Д.В. </w:t>
      </w:r>
      <w:r w:rsidRPr="00274AE4">
        <w:rPr>
          <w:rFonts w:ascii="Times New Roman" w:hAnsi="Times New Roman"/>
          <w:sz w:val="27"/>
          <w:szCs w:val="27"/>
        </w:rPr>
        <w:t>вчини</w:t>
      </w:r>
      <w:r w:rsidR="00D3064C" w:rsidRPr="00274AE4">
        <w:rPr>
          <w:rFonts w:ascii="Times New Roman" w:hAnsi="Times New Roman"/>
          <w:sz w:val="27"/>
          <w:szCs w:val="27"/>
        </w:rPr>
        <w:t>в</w:t>
      </w:r>
      <w:r w:rsidRPr="00274AE4">
        <w:rPr>
          <w:rFonts w:ascii="Times New Roman" w:hAnsi="Times New Roman"/>
          <w:sz w:val="27"/>
          <w:szCs w:val="27"/>
        </w:rPr>
        <w:t xml:space="preserve"> дисциплінарний проступок за таких обставин.</w:t>
      </w:r>
    </w:p>
    <w:p w14:paraId="1BE0CB37" w14:textId="57394E7C" w:rsidR="00D039B1" w:rsidRPr="00274AE4" w:rsidRDefault="00667E3F" w:rsidP="00AB13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 xml:space="preserve">У провадженні </w:t>
      </w:r>
      <w:r w:rsidR="00D039B1" w:rsidRPr="00274AE4">
        <w:rPr>
          <w:rFonts w:ascii="Times New Roman" w:hAnsi="Times New Roman"/>
          <w:sz w:val="27"/>
          <w:szCs w:val="27"/>
        </w:rPr>
        <w:t xml:space="preserve">Бабушкінського районного суду м. Дніпропетровська перебувала кримінальна справа за обвинуваченням </w:t>
      </w:r>
      <w:r w:rsidR="00FD27FA">
        <w:rPr>
          <w:rFonts w:ascii="Times New Roman" w:hAnsi="Times New Roman"/>
          <w:sz w:val="27"/>
          <w:szCs w:val="27"/>
        </w:rPr>
        <w:t>ОСОБА-1</w:t>
      </w:r>
      <w:r w:rsidR="00D039B1" w:rsidRPr="00274AE4">
        <w:rPr>
          <w:rFonts w:ascii="Times New Roman" w:hAnsi="Times New Roman"/>
          <w:sz w:val="27"/>
          <w:szCs w:val="27"/>
        </w:rPr>
        <w:t xml:space="preserve"> у вчиненні злочину, передбаченого ч</w:t>
      </w:r>
      <w:r w:rsidR="00975B89" w:rsidRPr="00274AE4">
        <w:rPr>
          <w:rFonts w:ascii="Times New Roman" w:hAnsi="Times New Roman"/>
          <w:sz w:val="27"/>
          <w:szCs w:val="27"/>
        </w:rPr>
        <w:t xml:space="preserve">. 2 </w:t>
      </w:r>
      <w:r w:rsidR="00D039B1" w:rsidRPr="00274AE4">
        <w:rPr>
          <w:rFonts w:ascii="Times New Roman" w:hAnsi="Times New Roman"/>
          <w:sz w:val="27"/>
          <w:szCs w:val="27"/>
        </w:rPr>
        <w:t>ст</w:t>
      </w:r>
      <w:r w:rsidR="00975B89" w:rsidRPr="00274AE4">
        <w:rPr>
          <w:rFonts w:ascii="Times New Roman" w:hAnsi="Times New Roman"/>
          <w:sz w:val="27"/>
          <w:szCs w:val="27"/>
        </w:rPr>
        <w:t>.</w:t>
      </w:r>
      <w:r w:rsidR="00D039B1" w:rsidRPr="00274AE4">
        <w:rPr>
          <w:rFonts w:ascii="Times New Roman" w:hAnsi="Times New Roman"/>
          <w:sz w:val="27"/>
          <w:szCs w:val="27"/>
        </w:rPr>
        <w:t xml:space="preserve"> 361 Кримінального кодексу (далі – КК) України.</w:t>
      </w:r>
    </w:p>
    <w:p w14:paraId="19E0CB22" w14:textId="1BAA73D7" w:rsidR="00D039B1" w:rsidRPr="00274AE4" w:rsidRDefault="00D039B1" w:rsidP="00AB13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Постановою зазначеного вище суду від 27</w:t>
      </w:r>
      <w:r w:rsidR="00975B89" w:rsidRPr="00274AE4">
        <w:rPr>
          <w:rFonts w:ascii="Times New Roman" w:hAnsi="Times New Roman"/>
          <w:sz w:val="27"/>
          <w:szCs w:val="27"/>
        </w:rPr>
        <w:t>.07.</w:t>
      </w:r>
      <w:r w:rsidRPr="00274AE4">
        <w:rPr>
          <w:rFonts w:ascii="Times New Roman" w:hAnsi="Times New Roman"/>
          <w:sz w:val="27"/>
          <w:szCs w:val="27"/>
        </w:rPr>
        <w:t>2022 кримінальну справу закрито за відсутністю події злочину.</w:t>
      </w:r>
    </w:p>
    <w:p w14:paraId="5FDD9C22" w14:textId="477E4309" w:rsidR="00D039B1" w:rsidRPr="00274AE4" w:rsidRDefault="00D039B1" w:rsidP="00FE00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Ухвалою Дніпровського апеляційного суду від 14</w:t>
      </w:r>
      <w:r w:rsidR="00975B89" w:rsidRPr="00274AE4">
        <w:rPr>
          <w:rFonts w:ascii="Times New Roman" w:hAnsi="Times New Roman"/>
          <w:sz w:val="27"/>
          <w:szCs w:val="27"/>
        </w:rPr>
        <w:t>.02.</w:t>
      </w:r>
      <w:r w:rsidRPr="00274AE4">
        <w:rPr>
          <w:rFonts w:ascii="Times New Roman" w:hAnsi="Times New Roman"/>
          <w:sz w:val="27"/>
          <w:szCs w:val="27"/>
        </w:rPr>
        <w:t>2024 апеляційну скаргу прокурора залишено без задоволення, а постанову суду першої інстанції – без зміни. Вказане свідчить, на думку скаржника, про єдину правову позицію суддів та узгодженість у застосуванні норм кримінального процесуального законодавства суддями обох інстанцій.</w:t>
      </w:r>
    </w:p>
    <w:p w14:paraId="53BBBAD0" w14:textId="77777777" w:rsidR="00D039B1" w:rsidRPr="00274AE4" w:rsidRDefault="00292F3C" w:rsidP="00FE00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lastRenderedPageBreak/>
        <w:t xml:space="preserve">Водночас, прокурор Постаренко Д.В., не погоджуючись із вказаними  судовими рішеннями, подав до Верховного Суду касаційну скаргу, в якій виклав твердження, що мають упереджений </w:t>
      </w:r>
      <w:r w:rsidR="008F3053" w:rsidRPr="00274AE4">
        <w:rPr>
          <w:rFonts w:ascii="Times New Roman" w:hAnsi="Times New Roman"/>
          <w:sz w:val="27"/>
          <w:szCs w:val="27"/>
        </w:rPr>
        <w:t>і</w:t>
      </w:r>
      <w:r w:rsidRPr="00274AE4">
        <w:rPr>
          <w:rFonts w:ascii="Times New Roman" w:hAnsi="Times New Roman"/>
          <w:sz w:val="27"/>
          <w:szCs w:val="27"/>
        </w:rPr>
        <w:t xml:space="preserve"> </w:t>
      </w:r>
      <w:r w:rsidR="008F3053" w:rsidRPr="00274AE4">
        <w:rPr>
          <w:rFonts w:ascii="Times New Roman" w:hAnsi="Times New Roman"/>
          <w:sz w:val="27"/>
          <w:szCs w:val="27"/>
        </w:rPr>
        <w:t>протиправ</w:t>
      </w:r>
      <w:r w:rsidRPr="00274AE4">
        <w:rPr>
          <w:rFonts w:ascii="Times New Roman" w:hAnsi="Times New Roman"/>
          <w:sz w:val="27"/>
          <w:szCs w:val="27"/>
        </w:rPr>
        <w:t>ний характер</w:t>
      </w:r>
      <w:r w:rsidR="008F3053" w:rsidRPr="00274AE4">
        <w:rPr>
          <w:rFonts w:ascii="Times New Roman" w:hAnsi="Times New Roman"/>
          <w:sz w:val="27"/>
          <w:szCs w:val="27"/>
        </w:rPr>
        <w:t>, та допустив висловлювання, що порушують презумпцію невинуватості</w:t>
      </w:r>
      <w:r w:rsidRPr="00274AE4">
        <w:rPr>
          <w:rFonts w:ascii="Times New Roman" w:hAnsi="Times New Roman"/>
          <w:sz w:val="27"/>
          <w:szCs w:val="27"/>
        </w:rPr>
        <w:t>.</w:t>
      </w:r>
    </w:p>
    <w:p w14:paraId="63FA9E11" w14:textId="2A8A6915" w:rsidR="008F3053" w:rsidRPr="00274AE4" w:rsidRDefault="008F3053" w:rsidP="00FE00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На переконання скаржника, вказане свідчить про вчинення прокурором Постаренком Д.В. дисциплінарного проступку, передбаченого п</w:t>
      </w:r>
      <w:r w:rsidR="00975B89" w:rsidRPr="00274AE4">
        <w:rPr>
          <w:rFonts w:ascii="Times New Roman" w:hAnsi="Times New Roman"/>
          <w:sz w:val="27"/>
          <w:szCs w:val="27"/>
        </w:rPr>
        <w:t>.</w:t>
      </w:r>
      <w:r w:rsidRPr="00274AE4">
        <w:rPr>
          <w:rFonts w:ascii="Times New Roman" w:hAnsi="Times New Roman"/>
          <w:sz w:val="27"/>
          <w:szCs w:val="27"/>
        </w:rPr>
        <w:t xml:space="preserve"> 5 (вчинення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 та п</w:t>
      </w:r>
      <w:r w:rsidR="00975B89" w:rsidRPr="00274AE4">
        <w:rPr>
          <w:rFonts w:ascii="Times New Roman" w:hAnsi="Times New Roman"/>
          <w:sz w:val="27"/>
          <w:szCs w:val="27"/>
        </w:rPr>
        <w:t>.</w:t>
      </w:r>
      <w:r w:rsidRPr="00274AE4">
        <w:rPr>
          <w:rFonts w:ascii="Times New Roman" w:hAnsi="Times New Roman"/>
          <w:sz w:val="27"/>
          <w:szCs w:val="27"/>
        </w:rPr>
        <w:t xml:space="preserve"> 9 (публічне висловлювання, яке є порушенням презумпції невинуватості) ч</w:t>
      </w:r>
      <w:r w:rsidR="00385A38" w:rsidRPr="00274AE4">
        <w:rPr>
          <w:rFonts w:ascii="Times New Roman" w:hAnsi="Times New Roman"/>
          <w:sz w:val="27"/>
          <w:szCs w:val="27"/>
        </w:rPr>
        <w:t xml:space="preserve">.1 </w:t>
      </w:r>
      <w:r w:rsidRPr="00274AE4">
        <w:rPr>
          <w:rFonts w:ascii="Times New Roman" w:hAnsi="Times New Roman"/>
          <w:sz w:val="27"/>
          <w:szCs w:val="27"/>
        </w:rPr>
        <w:t>ст</w:t>
      </w:r>
      <w:r w:rsidR="00385A38" w:rsidRPr="00274AE4">
        <w:rPr>
          <w:rFonts w:ascii="Times New Roman" w:hAnsi="Times New Roman"/>
          <w:sz w:val="27"/>
          <w:szCs w:val="27"/>
        </w:rPr>
        <w:t>.</w:t>
      </w:r>
      <w:r w:rsidRPr="00274AE4">
        <w:rPr>
          <w:rFonts w:ascii="Times New Roman" w:hAnsi="Times New Roman"/>
          <w:sz w:val="27"/>
          <w:szCs w:val="27"/>
        </w:rPr>
        <w:t xml:space="preserve"> 43 Закону України «Про прокуратуру» від 14</w:t>
      </w:r>
      <w:r w:rsidR="00975B89" w:rsidRPr="00274AE4">
        <w:rPr>
          <w:rFonts w:ascii="Times New Roman" w:hAnsi="Times New Roman"/>
          <w:sz w:val="27"/>
          <w:szCs w:val="27"/>
        </w:rPr>
        <w:t>.10.</w:t>
      </w:r>
      <w:r w:rsidRPr="00274AE4">
        <w:rPr>
          <w:rFonts w:ascii="Times New Roman" w:hAnsi="Times New Roman"/>
          <w:sz w:val="27"/>
          <w:szCs w:val="27"/>
        </w:rPr>
        <w:t>2014 № 1697-</w:t>
      </w:r>
      <w:r w:rsidRPr="00274AE4">
        <w:rPr>
          <w:rFonts w:ascii="Times New Roman" w:hAnsi="Times New Roman"/>
          <w:sz w:val="27"/>
          <w:szCs w:val="27"/>
          <w:lang w:val="en-US"/>
        </w:rPr>
        <w:t>VII</w:t>
      </w:r>
      <w:r w:rsidRPr="00274AE4">
        <w:rPr>
          <w:rFonts w:ascii="Times New Roman" w:hAnsi="Times New Roman"/>
          <w:sz w:val="27"/>
          <w:szCs w:val="27"/>
        </w:rPr>
        <w:t xml:space="preserve"> (далі – Закон № 1697-</w:t>
      </w:r>
      <w:r w:rsidRPr="00274AE4">
        <w:rPr>
          <w:rFonts w:ascii="Times New Roman" w:hAnsi="Times New Roman"/>
          <w:sz w:val="27"/>
          <w:szCs w:val="27"/>
          <w:lang w:val="en-US"/>
        </w:rPr>
        <w:t>VII</w:t>
      </w:r>
      <w:r w:rsidRPr="00274AE4">
        <w:rPr>
          <w:rFonts w:ascii="Times New Roman" w:hAnsi="Times New Roman"/>
          <w:sz w:val="27"/>
          <w:szCs w:val="27"/>
        </w:rPr>
        <w:t>).</w:t>
      </w:r>
    </w:p>
    <w:p w14:paraId="26B04804" w14:textId="77777777" w:rsidR="008624FF" w:rsidRPr="00274AE4" w:rsidRDefault="00B405B2" w:rsidP="00EA5B75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274AE4">
        <w:rPr>
          <w:rFonts w:ascii="Times New Roman" w:hAnsi="Times New Roman"/>
          <w:b/>
          <w:sz w:val="27"/>
          <w:szCs w:val="27"/>
        </w:rPr>
        <w:t xml:space="preserve">Щодо встановлених </w:t>
      </w:r>
      <w:r w:rsidR="003F45F2" w:rsidRPr="00274AE4">
        <w:rPr>
          <w:rFonts w:ascii="Times New Roman" w:hAnsi="Times New Roman"/>
          <w:b/>
          <w:sz w:val="27"/>
          <w:szCs w:val="27"/>
        </w:rPr>
        <w:t>фактичних даних</w:t>
      </w:r>
    </w:p>
    <w:p w14:paraId="53C78AA8" w14:textId="57797708" w:rsidR="009761CC" w:rsidRPr="00274AE4" w:rsidRDefault="00061E56" w:rsidP="00EA5B75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До дисциплінарної скарги додано копії</w:t>
      </w:r>
      <w:r w:rsidR="00975B89" w:rsidRPr="00274AE4">
        <w:rPr>
          <w:rFonts w:ascii="Times New Roman" w:hAnsi="Times New Roman"/>
          <w:sz w:val="27"/>
          <w:szCs w:val="27"/>
        </w:rPr>
        <w:t xml:space="preserve"> наступних документів</w:t>
      </w:r>
      <w:r w:rsidRPr="00274AE4">
        <w:rPr>
          <w:rFonts w:ascii="Times New Roman" w:hAnsi="Times New Roman"/>
          <w:sz w:val="27"/>
          <w:szCs w:val="27"/>
        </w:rPr>
        <w:t>:</w:t>
      </w:r>
      <w:r w:rsidR="00AC70A7" w:rsidRPr="00274AE4">
        <w:rPr>
          <w:rFonts w:ascii="Times New Roman" w:hAnsi="Times New Roman"/>
          <w:sz w:val="27"/>
          <w:szCs w:val="27"/>
        </w:rPr>
        <w:t xml:space="preserve"> </w:t>
      </w:r>
      <w:r w:rsidR="00B51A80" w:rsidRPr="00274AE4">
        <w:rPr>
          <w:rFonts w:ascii="Times New Roman" w:hAnsi="Times New Roman"/>
          <w:sz w:val="27"/>
          <w:szCs w:val="27"/>
        </w:rPr>
        <w:t xml:space="preserve">касаційної скарги </w:t>
      </w:r>
      <w:r w:rsidR="00B51A80" w:rsidRPr="00274AE4">
        <w:rPr>
          <w:rFonts w:ascii="Times New Roman" w:hAnsi="Times New Roman"/>
          <w:sz w:val="27"/>
          <w:szCs w:val="27"/>
          <w:lang w:eastAsia="uk-UA"/>
        </w:rPr>
        <w:t xml:space="preserve">прокурора </w:t>
      </w:r>
      <w:r w:rsidR="00B51A80" w:rsidRPr="00274AE4">
        <w:rPr>
          <w:rFonts w:ascii="Times New Roman" w:hAnsi="Times New Roman"/>
          <w:sz w:val="27"/>
          <w:szCs w:val="27"/>
        </w:rPr>
        <w:t>Постаренка Д.В</w:t>
      </w:r>
      <w:r w:rsidR="00B51A80" w:rsidRPr="00274AE4">
        <w:rPr>
          <w:rFonts w:ascii="Times New Roman" w:hAnsi="Times New Roman"/>
          <w:sz w:val="27"/>
          <w:szCs w:val="27"/>
          <w:lang w:eastAsia="uk-UA"/>
        </w:rPr>
        <w:t xml:space="preserve">. від 14.05.2024; постанови прокурора </w:t>
      </w:r>
      <w:r w:rsidR="00FD27FA">
        <w:rPr>
          <w:rFonts w:ascii="Times New Roman" w:hAnsi="Times New Roman"/>
          <w:sz w:val="27"/>
          <w:szCs w:val="27"/>
          <w:lang w:eastAsia="uk-UA"/>
        </w:rPr>
        <w:t>ОСОБА-2</w:t>
      </w:r>
      <w:r w:rsidR="00B51A80" w:rsidRPr="00274AE4">
        <w:rPr>
          <w:rFonts w:ascii="Times New Roman" w:hAnsi="Times New Roman"/>
          <w:sz w:val="27"/>
          <w:szCs w:val="27"/>
          <w:lang w:eastAsia="uk-UA"/>
        </w:rPr>
        <w:t xml:space="preserve"> про зміну обвинувачення в суді від 02.02.2015; </w:t>
      </w:r>
      <w:r w:rsidR="00B51A80" w:rsidRPr="00274AE4">
        <w:rPr>
          <w:rFonts w:ascii="Times New Roman" w:hAnsi="Times New Roman"/>
          <w:sz w:val="27"/>
          <w:szCs w:val="27"/>
        </w:rPr>
        <w:t xml:space="preserve">постанови Бабушкінського районного суду м. Дніпропетровська від 30.12.2014 про відмову у задоволенні клопотань прокурора про повернення кримінальної справи на додаткове розслідування; рішення Ради Суддів України № 11 від 28.02.2020 про проведення повторного автоматизованого розподілу судових справ; постанови Бабушкінського районного суду м. Дніпропетровська від 27.07.2022 про закриття кримінальної справи за відсутністю події злочину; ухвали Дніпровського апеляційного суду від 14.02.2024; ухвали Верховного Суду від 10.07.2024; </w:t>
      </w:r>
      <w:r w:rsidR="00444BC4" w:rsidRPr="00274AE4">
        <w:rPr>
          <w:rFonts w:ascii="Times New Roman" w:hAnsi="Times New Roman"/>
          <w:sz w:val="27"/>
          <w:szCs w:val="27"/>
        </w:rPr>
        <w:t xml:space="preserve">заперечення </w:t>
      </w:r>
      <w:r w:rsidR="00FD27FA">
        <w:rPr>
          <w:rFonts w:ascii="Times New Roman" w:hAnsi="Times New Roman"/>
          <w:sz w:val="27"/>
          <w:szCs w:val="27"/>
        </w:rPr>
        <w:t xml:space="preserve">ОСОБА-1 </w:t>
      </w:r>
      <w:r w:rsidR="00444BC4" w:rsidRPr="00274AE4">
        <w:rPr>
          <w:rFonts w:ascii="Times New Roman" w:hAnsi="Times New Roman"/>
          <w:sz w:val="27"/>
          <w:szCs w:val="27"/>
        </w:rPr>
        <w:t xml:space="preserve">на клопотання адвоката </w:t>
      </w:r>
      <w:r w:rsidR="00FD27FA">
        <w:rPr>
          <w:rFonts w:ascii="Times New Roman" w:hAnsi="Times New Roman"/>
          <w:sz w:val="27"/>
          <w:szCs w:val="27"/>
        </w:rPr>
        <w:t>ОСОБА-3</w:t>
      </w:r>
      <w:r w:rsidR="00444BC4" w:rsidRPr="00274AE4">
        <w:rPr>
          <w:rFonts w:ascii="Times New Roman" w:hAnsi="Times New Roman"/>
          <w:sz w:val="27"/>
          <w:szCs w:val="27"/>
        </w:rPr>
        <w:t xml:space="preserve"> стосовно проведення судового засідання у режимі відеоконференції; відповідей на адвокатські запити щодо надходження до Офісу Генерального прокурора та Міністерства юстиції України звернень/клопотань від компетентних органів «Держави Кюрасао»; заяви адвоката </w:t>
      </w:r>
      <w:r w:rsidR="00FD27FA">
        <w:rPr>
          <w:rFonts w:ascii="Times New Roman" w:hAnsi="Times New Roman"/>
          <w:sz w:val="27"/>
          <w:szCs w:val="27"/>
        </w:rPr>
        <w:t>ОСОБА-4</w:t>
      </w:r>
      <w:r w:rsidR="00444BC4" w:rsidRPr="00274AE4">
        <w:rPr>
          <w:rFonts w:ascii="Times New Roman" w:hAnsi="Times New Roman"/>
          <w:sz w:val="27"/>
          <w:szCs w:val="27"/>
        </w:rPr>
        <w:t xml:space="preserve"> від 04.02.2021 щодо повноважень </w:t>
      </w:r>
      <w:r w:rsidR="00026787" w:rsidRPr="00274AE4">
        <w:rPr>
          <w:rFonts w:ascii="Times New Roman" w:hAnsi="Times New Roman"/>
          <w:sz w:val="27"/>
          <w:szCs w:val="27"/>
        </w:rPr>
        <w:t xml:space="preserve">заявника та представника потерпілого </w:t>
      </w:r>
      <w:r w:rsidR="00FD27FA">
        <w:rPr>
          <w:rFonts w:ascii="Times New Roman" w:hAnsi="Times New Roman"/>
          <w:sz w:val="27"/>
          <w:szCs w:val="27"/>
        </w:rPr>
        <w:t>ОСОБА-5.</w:t>
      </w:r>
    </w:p>
    <w:p w14:paraId="2E190609" w14:textId="77777777" w:rsidR="00E86AE5" w:rsidRPr="00274AE4" w:rsidRDefault="00EC4E11" w:rsidP="00FD79B1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274AE4">
        <w:rPr>
          <w:rFonts w:ascii="Times New Roman" w:hAnsi="Times New Roman"/>
          <w:b/>
          <w:sz w:val="27"/>
          <w:szCs w:val="27"/>
        </w:rPr>
        <w:t>Д</w:t>
      </w:r>
      <w:r w:rsidR="00B405B2" w:rsidRPr="00274AE4">
        <w:rPr>
          <w:rFonts w:ascii="Times New Roman" w:hAnsi="Times New Roman"/>
          <w:b/>
          <w:sz w:val="27"/>
          <w:szCs w:val="27"/>
        </w:rPr>
        <w:t>жерел</w:t>
      </w:r>
      <w:r w:rsidRPr="00274AE4">
        <w:rPr>
          <w:rFonts w:ascii="Times New Roman" w:hAnsi="Times New Roman"/>
          <w:b/>
          <w:sz w:val="27"/>
          <w:szCs w:val="27"/>
        </w:rPr>
        <w:t>а</w:t>
      </w:r>
      <w:r w:rsidR="00B405B2" w:rsidRPr="00274AE4">
        <w:rPr>
          <w:rFonts w:ascii="Times New Roman" w:hAnsi="Times New Roman"/>
          <w:b/>
          <w:sz w:val="27"/>
          <w:szCs w:val="27"/>
        </w:rPr>
        <w:t xml:space="preserve"> права,</w:t>
      </w:r>
      <w:r w:rsidR="009F4CAE" w:rsidRPr="00274AE4">
        <w:rPr>
          <w:rFonts w:ascii="Times New Roman" w:hAnsi="Times New Roman"/>
          <w:b/>
          <w:sz w:val="27"/>
          <w:szCs w:val="27"/>
        </w:rPr>
        <w:t xml:space="preserve"> які підлягають застосуванню</w:t>
      </w:r>
    </w:p>
    <w:p w14:paraId="11094F0E" w14:textId="7643D589" w:rsidR="00BE535E" w:rsidRPr="00274AE4" w:rsidRDefault="00704DAE" w:rsidP="00FD79B1">
      <w:pPr>
        <w:widowControl w:val="0"/>
        <w:tabs>
          <w:tab w:val="left" w:pos="851"/>
        </w:tabs>
        <w:spacing w:after="0" w:line="240" w:lineRule="auto"/>
        <w:ind w:right="-141" w:firstLine="567"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 xml:space="preserve">Частиною </w:t>
      </w:r>
      <w:r w:rsidR="00975B89" w:rsidRPr="00274AE4">
        <w:rPr>
          <w:rFonts w:ascii="Times New Roman" w:hAnsi="Times New Roman"/>
          <w:bCs/>
          <w:sz w:val="27"/>
          <w:szCs w:val="27"/>
        </w:rPr>
        <w:t xml:space="preserve">2 </w:t>
      </w:r>
      <w:r w:rsidRPr="00274AE4">
        <w:rPr>
          <w:rFonts w:ascii="Times New Roman" w:hAnsi="Times New Roman"/>
          <w:bCs/>
          <w:sz w:val="27"/>
          <w:szCs w:val="27"/>
        </w:rPr>
        <w:t>ст</w:t>
      </w:r>
      <w:r w:rsidR="00975B89" w:rsidRPr="00274AE4">
        <w:rPr>
          <w:rFonts w:ascii="Times New Roman" w:hAnsi="Times New Roman"/>
          <w:bCs/>
          <w:sz w:val="27"/>
          <w:szCs w:val="27"/>
        </w:rPr>
        <w:t>.</w:t>
      </w:r>
      <w:r w:rsidRPr="00274AE4">
        <w:rPr>
          <w:rFonts w:ascii="Times New Roman" w:hAnsi="Times New Roman"/>
          <w:bCs/>
          <w:sz w:val="27"/>
          <w:szCs w:val="27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2D2A8003" w14:textId="77777777" w:rsidR="00A87726" w:rsidRPr="00274AE4" w:rsidRDefault="00E91012" w:rsidP="00EA5B75">
      <w:pPr>
        <w:widowControl w:val="0"/>
        <w:spacing w:after="0" w:line="240" w:lineRule="auto"/>
        <w:ind w:right="-1" w:firstLine="567"/>
        <w:jc w:val="both"/>
        <w:rPr>
          <w:rFonts w:ascii="Times New Roman" w:eastAsiaTheme="minorHAnsi" w:hAnsi="Times New Roman"/>
          <w:bCs/>
          <w:color w:val="000000"/>
          <w:sz w:val="27"/>
          <w:szCs w:val="27"/>
          <w:shd w:val="clear" w:color="auto" w:fill="FFFFFF"/>
        </w:rPr>
      </w:pPr>
      <w:r w:rsidRPr="00274AE4">
        <w:rPr>
          <w:rFonts w:ascii="Times New Roman" w:eastAsiaTheme="minorHAnsi" w:hAnsi="Times New Roman"/>
          <w:bCs/>
          <w:color w:val="000000"/>
          <w:sz w:val="27"/>
          <w:szCs w:val="27"/>
          <w:shd w:val="clear" w:color="auto" w:fill="FFFFFF"/>
        </w:rPr>
        <w:t xml:space="preserve">Статтею </w:t>
      </w:r>
      <w:r w:rsidR="00A87726" w:rsidRPr="00274AE4">
        <w:rPr>
          <w:rFonts w:ascii="Times New Roman" w:eastAsiaTheme="minorHAnsi" w:hAnsi="Times New Roman"/>
          <w:bCs/>
          <w:color w:val="000000"/>
          <w:sz w:val="27"/>
          <w:szCs w:val="27"/>
          <w:shd w:val="clear" w:color="auto" w:fill="FFFFFF"/>
        </w:rPr>
        <w:t>124 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527DC835" w14:textId="77777777" w:rsidR="00421ACE" w:rsidRPr="00274AE4" w:rsidRDefault="00421ACE" w:rsidP="00EA5B75">
      <w:pPr>
        <w:widowControl w:val="0"/>
        <w:spacing w:after="0" w:line="240" w:lineRule="auto"/>
        <w:ind w:right="-1" w:firstLine="567"/>
        <w:jc w:val="both"/>
        <w:rPr>
          <w:rFonts w:ascii="Times New Roman" w:eastAsiaTheme="minorHAnsi" w:hAnsi="Times New Roman"/>
          <w:bCs/>
          <w:color w:val="000000"/>
          <w:sz w:val="27"/>
          <w:szCs w:val="27"/>
          <w:shd w:val="clear" w:color="auto" w:fill="FFFFFF"/>
        </w:rPr>
      </w:pPr>
      <w:r w:rsidRPr="00274AE4">
        <w:rPr>
          <w:rFonts w:ascii="Times New Roman" w:eastAsiaTheme="minorHAnsi" w:hAnsi="Times New Roman"/>
          <w:bCs/>
          <w:color w:val="000000"/>
          <w:sz w:val="27"/>
          <w:szCs w:val="27"/>
          <w:shd w:val="clear" w:color="auto" w:fill="FFFFFF"/>
        </w:rPr>
        <w:t>Статтею 129</w:t>
      </w:r>
      <w:r w:rsidRPr="00274AE4">
        <w:rPr>
          <w:rFonts w:ascii="Times New Roman" w:eastAsiaTheme="minorHAnsi" w:hAnsi="Times New Roman"/>
          <w:bCs/>
          <w:color w:val="000000"/>
          <w:sz w:val="27"/>
          <w:szCs w:val="27"/>
          <w:shd w:val="clear" w:color="auto" w:fill="FFFFFF"/>
          <w:vertAlign w:val="superscript"/>
        </w:rPr>
        <w:t>1</w:t>
      </w:r>
      <w:r w:rsidRPr="00274AE4">
        <w:rPr>
          <w:rFonts w:ascii="Times New Roman" w:eastAsiaTheme="minorHAnsi" w:hAnsi="Times New Roman"/>
          <w:bCs/>
          <w:color w:val="000000"/>
          <w:sz w:val="27"/>
          <w:szCs w:val="27"/>
          <w:shd w:val="clear" w:color="auto" w:fill="FFFFFF"/>
        </w:rPr>
        <w:t xml:space="preserve"> Конституції визначено, що суд ухвалює рішення іменем України. Судове рішення є обов’язковим до виконання.</w:t>
      </w:r>
    </w:p>
    <w:p w14:paraId="3E768048" w14:textId="77777777" w:rsidR="00C9536F" w:rsidRPr="00274AE4" w:rsidRDefault="00181325" w:rsidP="00C9536F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 xml:space="preserve">Статтею 2 </w:t>
      </w:r>
      <w:r w:rsidR="003058AA" w:rsidRPr="00274AE4">
        <w:rPr>
          <w:rFonts w:ascii="Times New Roman" w:hAnsi="Times New Roman"/>
          <w:bCs/>
          <w:sz w:val="27"/>
          <w:szCs w:val="27"/>
        </w:rPr>
        <w:t xml:space="preserve">КПК України </w:t>
      </w:r>
      <w:r w:rsidR="00C9536F" w:rsidRPr="00274AE4">
        <w:rPr>
          <w:rFonts w:ascii="Times New Roman" w:hAnsi="Times New Roman"/>
          <w:bCs/>
          <w:sz w:val="27"/>
          <w:szCs w:val="27"/>
        </w:rPr>
        <w:t xml:space="preserve">(1960 року) </w:t>
      </w:r>
      <w:r w:rsidRPr="00274AE4">
        <w:rPr>
          <w:rFonts w:ascii="Times New Roman" w:hAnsi="Times New Roman"/>
          <w:bCs/>
          <w:sz w:val="27"/>
          <w:szCs w:val="27"/>
        </w:rPr>
        <w:t xml:space="preserve">визначено, що </w:t>
      </w:r>
      <w:r w:rsidR="00986006" w:rsidRPr="00274AE4">
        <w:rPr>
          <w:rFonts w:ascii="Times New Roman" w:hAnsi="Times New Roman"/>
          <w:bCs/>
          <w:sz w:val="27"/>
          <w:szCs w:val="27"/>
        </w:rPr>
        <w:t>з</w:t>
      </w:r>
      <w:r w:rsidR="003254F7" w:rsidRPr="00274AE4">
        <w:rPr>
          <w:rFonts w:ascii="Times New Roman" w:hAnsi="Times New Roman"/>
          <w:bCs/>
          <w:sz w:val="27"/>
          <w:szCs w:val="27"/>
        </w:rPr>
        <w:t xml:space="preserve">авданнями </w:t>
      </w:r>
      <w:r w:rsidR="00C9536F" w:rsidRPr="00274AE4">
        <w:rPr>
          <w:rFonts w:ascii="Times New Roman" w:hAnsi="Times New Roman"/>
          <w:bCs/>
          <w:sz w:val="27"/>
          <w:szCs w:val="27"/>
        </w:rPr>
        <w:t xml:space="preserve">кримінального судочинства є охорона прав та законних інтересів фізичних і юридичних осіб, які беруть в ньому участь, а також швидке і повне розкриття злочинів, викриття винних та забезпечення правильного застосування Закону з тим, щоб кожний, хто вчинив злочин, був притягнутий до відповідальності і жоден невинний не був  покараний. </w:t>
      </w:r>
    </w:p>
    <w:p w14:paraId="63241AA1" w14:textId="77777777" w:rsidR="00C9536F" w:rsidRPr="00274AE4" w:rsidRDefault="00C9536F" w:rsidP="00C9536F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Статтею 4 цього кодексу передбачено, що суд, прокурор,  слідчий і орган дізнання зобов'язані в межах своєї компетенції  порушити  кримінальну справу в кожному випадку виявлення ознак злочину, вжити всіх передбачених законом заходів до встановлення події злочину,  осіб, винних у вчиненні злочину, і до їх покарання.</w:t>
      </w:r>
    </w:p>
    <w:p w14:paraId="7B1E6F79" w14:textId="2E071FCB" w:rsidR="00C9536F" w:rsidRPr="00274AE4" w:rsidRDefault="00C9536F" w:rsidP="00C9536F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lastRenderedPageBreak/>
        <w:t>Водночас у ст</w:t>
      </w:r>
      <w:r w:rsidR="00975B89" w:rsidRPr="00274AE4">
        <w:rPr>
          <w:rFonts w:ascii="Times New Roman" w:hAnsi="Times New Roman"/>
          <w:bCs/>
          <w:sz w:val="27"/>
          <w:szCs w:val="27"/>
        </w:rPr>
        <w:t>.</w:t>
      </w:r>
      <w:r w:rsidRPr="00274AE4">
        <w:rPr>
          <w:rFonts w:ascii="Times New Roman" w:hAnsi="Times New Roman"/>
          <w:bCs/>
          <w:sz w:val="27"/>
          <w:szCs w:val="27"/>
        </w:rPr>
        <w:t xml:space="preserve"> 5 зазначено, що ніхто не може бути притягнутий як обвинувачений інакше ніж на підставах і в порядку, встановлених законом.</w:t>
      </w:r>
    </w:p>
    <w:p w14:paraId="59A75EC1" w14:textId="51897889" w:rsidR="00C9536F" w:rsidRPr="00274AE4" w:rsidRDefault="00C9536F" w:rsidP="00C9536F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Крім того у ст</w:t>
      </w:r>
      <w:r w:rsidR="00975B89" w:rsidRPr="00274AE4">
        <w:rPr>
          <w:rFonts w:ascii="Times New Roman" w:hAnsi="Times New Roman"/>
          <w:bCs/>
          <w:sz w:val="27"/>
          <w:szCs w:val="27"/>
        </w:rPr>
        <w:t>.</w:t>
      </w:r>
      <w:r w:rsidRPr="00274AE4">
        <w:rPr>
          <w:rFonts w:ascii="Times New Roman" w:hAnsi="Times New Roman"/>
          <w:bCs/>
          <w:sz w:val="27"/>
          <w:szCs w:val="27"/>
        </w:rPr>
        <w:t xml:space="preserve"> 6 вказано, що кримінальну справу не може бути порушено, а порушена справа підлягає закриттю:</w:t>
      </w:r>
    </w:p>
    <w:p w14:paraId="04EAFE3D" w14:textId="77777777" w:rsidR="00C9536F" w:rsidRPr="00274AE4" w:rsidRDefault="00C9536F" w:rsidP="00C9536F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 xml:space="preserve">     1) за відсутністю події злочину;</w:t>
      </w:r>
    </w:p>
    <w:p w14:paraId="462821C2" w14:textId="77777777" w:rsidR="00C9536F" w:rsidRPr="00274AE4" w:rsidRDefault="00C9536F" w:rsidP="00C9536F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 xml:space="preserve">     2) за відсутністю в діянні складу злочину та з інших підстав.</w:t>
      </w:r>
    </w:p>
    <w:p w14:paraId="0CA3E0C7" w14:textId="27248F6A" w:rsidR="00E4798B" w:rsidRPr="00274AE4" w:rsidRDefault="00E4798B" w:rsidP="00E4798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Відповідно до ч</w:t>
      </w:r>
      <w:r w:rsidR="00975B89" w:rsidRPr="00274AE4">
        <w:rPr>
          <w:rFonts w:ascii="Times New Roman" w:hAnsi="Times New Roman"/>
          <w:bCs/>
          <w:sz w:val="27"/>
          <w:szCs w:val="27"/>
        </w:rPr>
        <w:t xml:space="preserve">.3 </w:t>
      </w:r>
      <w:r w:rsidRPr="00274AE4">
        <w:rPr>
          <w:rFonts w:ascii="Times New Roman" w:hAnsi="Times New Roman"/>
          <w:bCs/>
          <w:sz w:val="27"/>
          <w:szCs w:val="27"/>
        </w:rPr>
        <w:t>ст</w:t>
      </w:r>
      <w:r w:rsidR="00975B89" w:rsidRPr="00274AE4">
        <w:rPr>
          <w:rFonts w:ascii="Times New Roman" w:hAnsi="Times New Roman"/>
          <w:bCs/>
          <w:sz w:val="27"/>
          <w:szCs w:val="27"/>
        </w:rPr>
        <w:t xml:space="preserve">. </w:t>
      </w:r>
      <w:r w:rsidRPr="00274AE4">
        <w:rPr>
          <w:rFonts w:ascii="Times New Roman" w:hAnsi="Times New Roman"/>
          <w:bCs/>
          <w:sz w:val="27"/>
          <w:szCs w:val="27"/>
        </w:rPr>
        <w:t>384 КПК України (1960 року) касаційну скаргу на судові рішення,  зазначені  у ч</w:t>
      </w:r>
      <w:r w:rsidR="00385A38" w:rsidRPr="00274AE4">
        <w:rPr>
          <w:rFonts w:ascii="Times New Roman" w:hAnsi="Times New Roman"/>
          <w:bCs/>
          <w:sz w:val="27"/>
          <w:szCs w:val="27"/>
        </w:rPr>
        <w:t xml:space="preserve">.1 </w:t>
      </w:r>
      <w:r w:rsidRPr="00274AE4">
        <w:rPr>
          <w:rFonts w:ascii="Times New Roman" w:hAnsi="Times New Roman"/>
          <w:bCs/>
          <w:sz w:val="27"/>
          <w:szCs w:val="27"/>
        </w:rPr>
        <w:t>ст</w:t>
      </w:r>
      <w:r w:rsidR="00385A38" w:rsidRPr="00274AE4">
        <w:rPr>
          <w:rFonts w:ascii="Times New Roman" w:hAnsi="Times New Roman"/>
          <w:bCs/>
          <w:sz w:val="27"/>
          <w:szCs w:val="27"/>
        </w:rPr>
        <w:t>.</w:t>
      </w:r>
      <w:r w:rsidRPr="00274AE4">
        <w:rPr>
          <w:rFonts w:ascii="Times New Roman" w:hAnsi="Times New Roman"/>
          <w:bCs/>
          <w:sz w:val="27"/>
          <w:szCs w:val="27"/>
        </w:rPr>
        <w:t xml:space="preserve"> 383 цього Кодексу, має право подати прокурор, який брав участь у розгляді справи судом першої чи апеляційної інстанції, чи прокурор, який затвердив обвинувальний висновок.</w:t>
      </w:r>
    </w:p>
    <w:p w14:paraId="05F2E8D8" w14:textId="5CEC78DD" w:rsidR="00F20B43" w:rsidRPr="00274AE4" w:rsidRDefault="00F20B43" w:rsidP="00EA5B7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Пунктом 8 ч</w:t>
      </w:r>
      <w:r w:rsidR="00385A38" w:rsidRPr="00274AE4">
        <w:rPr>
          <w:rFonts w:ascii="Times New Roman" w:hAnsi="Times New Roman"/>
          <w:bCs/>
          <w:sz w:val="27"/>
          <w:szCs w:val="27"/>
        </w:rPr>
        <w:t xml:space="preserve">.1 </w:t>
      </w:r>
      <w:r w:rsidRPr="00274AE4">
        <w:rPr>
          <w:rFonts w:ascii="Times New Roman" w:hAnsi="Times New Roman"/>
          <w:bCs/>
          <w:sz w:val="27"/>
          <w:szCs w:val="27"/>
        </w:rPr>
        <w:t>ст</w:t>
      </w:r>
      <w:r w:rsidR="00385A38" w:rsidRPr="00274AE4">
        <w:rPr>
          <w:rFonts w:ascii="Times New Roman" w:hAnsi="Times New Roman"/>
          <w:bCs/>
          <w:sz w:val="27"/>
          <w:szCs w:val="27"/>
        </w:rPr>
        <w:t>.</w:t>
      </w:r>
      <w:r w:rsidRPr="00274AE4">
        <w:rPr>
          <w:rFonts w:ascii="Times New Roman" w:hAnsi="Times New Roman"/>
          <w:bCs/>
          <w:sz w:val="27"/>
          <w:szCs w:val="27"/>
        </w:rPr>
        <w:t xml:space="preserve"> 3 Закону </w:t>
      </w:r>
      <w:r w:rsidR="00385A38" w:rsidRPr="00274AE4">
        <w:rPr>
          <w:rFonts w:ascii="Times New Roman" w:hAnsi="Times New Roman"/>
          <w:sz w:val="27"/>
          <w:szCs w:val="27"/>
        </w:rPr>
        <w:t>Закон № 1697-</w:t>
      </w:r>
      <w:r w:rsidR="00385A38" w:rsidRPr="00274AE4">
        <w:rPr>
          <w:rFonts w:ascii="Times New Roman" w:hAnsi="Times New Roman"/>
          <w:sz w:val="27"/>
          <w:szCs w:val="27"/>
          <w:lang w:val="en-US"/>
        </w:rPr>
        <w:t>VII</w:t>
      </w:r>
      <w:r w:rsidR="00385A38" w:rsidRPr="00274AE4">
        <w:rPr>
          <w:rFonts w:ascii="Times New Roman" w:hAnsi="Times New Roman"/>
          <w:bCs/>
          <w:sz w:val="27"/>
          <w:szCs w:val="27"/>
        </w:rPr>
        <w:t xml:space="preserve"> </w:t>
      </w:r>
      <w:r w:rsidRPr="00274AE4">
        <w:rPr>
          <w:rFonts w:ascii="Times New Roman" w:hAnsi="Times New Roman"/>
          <w:bCs/>
          <w:sz w:val="27"/>
          <w:szCs w:val="27"/>
        </w:rPr>
        <w:t>визначено, що діяльність прокуратури ґрунтується на повазі до незалежності суддів, що</w:t>
      </w:r>
      <w:bookmarkStart w:id="0" w:name="w2_1"/>
      <w:r w:rsidR="00E91012" w:rsidRPr="00274AE4">
        <w:rPr>
          <w:rFonts w:ascii="Times New Roman" w:hAnsi="Times New Roman"/>
          <w:bCs/>
          <w:sz w:val="27"/>
          <w:szCs w:val="27"/>
        </w:rPr>
        <w:t xml:space="preserve"> передбачає заборону публічного </w:t>
      </w:r>
      <w:hyperlink r:id="rId9" w:anchor="w2_2" w:history="1">
        <w:r w:rsidRPr="00274AE4">
          <w:rPr>
            <w:rStyle w:val="a5"/>
            <w:rFonts w:ascii="Times New Roman" w:hAnsi="Times New Roman"/>
            <w:bCs/>
            <w:color w:val="auto"/>
            <w:sz w:val="27"/>
            <w:szCs w:val="27"/>
            <w:u w:val="none"/>
          </w:rPr>
          <w:t>висловлювання</w:t>
        </w:r>
      </w:hyperlink>
      <w:bookmarkEnd w:id="0"/>
      <w:r w:rsidR="00E91012" w:rsidRPr="00274AE4">
        <w:rPr>
          <w:rFonts w:ascii="Times New Roman" w:hAnsi="Times New Roman"/>
          <w:bCs/>
          <w:sz w:val="27"/>
          <w:szCs w:val="27"/>
        </w:rPr>
        <w:t xml:space="preserve"> </w:t>
      </w:r>
      <w:bookmarkStart w:id="1" w:name="w3_1"/>
      <w:r w:rsidR="00E91012" w:rsidRPr="00274AE4">
        <w:rPr>
          <w:rFonts w:ascii="Times New Roman" w:hAnsi="Times New Roman"/>
          <w:bCs/>
          <w:sz w:val="27"/>
          <w:szCs w:val="27"/>
        </w:rPr>
        <w:t xml:space="preserve">сумнівів </w:t>
      </w:r>
      <w:hyperlink r:id="rId10" w:anchor="w3_2" w:history="1">
        <w:r w:rsidRPr="00274AE4">
          <w:rPr>
            <w:rStyle w:val="a5"/>
            <w:rFonts w:ascii="Times New Roman" w:hAnsi="Times New Roman"/>
            <w:bCs/>
            <w:color w:val="auto"/>
            <w:sz w:val="27"/>
            <w:szCs w:val="27"/>
            <w:u w:val="none"/>
          </w:rPr>
          <w:t>щодо</w:t>
        </w:r>
      </w:hyperlink>
      <w:bookmarkEnd w:id="1"/>
      <w:r w:rsidR="00E91012" w:rsidRPr="00274AE4">
        <w:rPr>
          <w:rFonts w:ascii="Times New Roman" w:hAnsi="Times New Roman"/>
          <w:bCs/>
          <w:sz w:val="27"/>
          <w:szCs w:val="27"/>
        </w:rPr>
        <w:t xml:space="preserve"> </w:t>
      </w:r>
      <w:r w:rsidRPr="00274AE4">
        <w:rPr>
          <w:rFonts w:ascii="Times New Roman" w:hAnsi="Times New Roman"/>
          <w:bCs/>
          <w:sz w:val="27"/>
          <w:szCs w:val="27"/>
        </w:rPr>
        <w:t>правосудності судових рішень поза межами процедури їх оскарження у порядку, передбаченому процесуальним законом.</w:t>
      </w:r>
    </w:p>
    <w:p w14:paraId="52DB62EF" w14:textId="62F50D2F" w:rsidR="008C288D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Однією із засад діяльності прокуратури, визначеною у ст</w:t>
      </w:r>
      <w:r w:rsidR="00385A38" w:rsidRPr="00274AE4">
        <w:rPr>
          <w:rFonts w:ascii="Times New Roman" w:hAnsi="Times New Roman"/>
          <w:bCs/>
          <w:sz w:val="27"/>
          <w:szCs w:val="27"/>
        </w:rPr>
        <w:t xml:space="preserve">. </w:t>
      </w:r>
      <w:r w:rsidRPr="00274AE4">
        <w:rPr>
          <w:rFonts w:ascii="Times New Roman" w:hAnsi="Times New Roman"/>
          <w:bCs/>
          <w:sz w:val="27"/>
          <w:szCs w:val="27"/>
        </w:rPr>
        <w:t xml:space="preserve">3 Закону </w:t>
      </w:r>
      <w:r w:rsidR="00385A38" w:rsidRPr="00274AE4">
        <w:rPr>
          <w:rFonts w:ascii="Times New Roman" w:hAnsi="Times New Roman"/>
          <w:sz w:val="27"/>
          <w:szCs w:val="27"/>
        </w:rPr>
        <w:t>Закон № 1697-</w:t>
      </w:r>
      <w:r w:rsidR="00385A38" w:rsidRPr="00274AE4">
        <w:rPr>
          <w:rFonts w:ascii="Times New Roman" w:hAnsi="Times New Roman"/>
          <w:sz w:val="27"/>
          <w:szCs w:val="27"/>
          <w:lang w:val="en-US"/>
        </w:rPr>
        <w:t>VII</w:t>
      </w:r>
      <w:r w:rsidRPr="00274AE4">
        <w:rPr>
          <w:rFonts w:ascii="Times New Roman" w:hAnsi="Times New Roman"/>
          <w:bCs/>
          <w:sz w:val="27"/>
          <w:szCs w:val="27"/>
        </w:rPr>
        <w:t>, є незалежність прокурорів. Зі змісту ч</w:t>
      </w:r>
      <w:r w:rsidR="00385A38" w:rsidRPr="00274AE4">
        <w:rPr>
          <w:rFonts w:ascii="Times New Roman" w:hAnsi="Times New Roman"/>
          <w:bCs/>
          <w:sz w:val="27"/>
          <w:szCs w:val="27"/>
        </w:rPr>
        <w:t>. 2</w:t>
      </w:r>
      <w:r w:rsidRPr="00274AE4">
        <w:rPr>
          <w:rFonts w:ascii="Times New Roman" w:hAnsi="Times New Roman"/>
          <w:bCs/>
          <w:sz w:val="27"/>
          <w:szCs w:val="27"/>
        </w:rPr>
        <w:t xml:space="preserve"> ст</w:t>
      </w:r>
      <w:r w:rsidR="00385A38" w:rsidRPr="00274AE4">
        <w:rPr>
          <w:rFonts w:ascii="Times New Roman" w:hAnsi="Times New Roman"/>
          <w:bCs/>
          <w:sz w:val="27"/>
          <w:szCs w:val="27"/>
        </w:rPr>
        <w:t>.</w:t>
      </w:r>
      <w:r w:rsidRPr="00274AE4">
        <w:rPr>
          <w:rFonts w:ascii="Times New Roman" w:hAnsi="Times New Roman"/>
          <w:bCs/>
          <w:sz w:val="27"/>
          <w:szCs w:val="27"/>
        </w:rPr>
        <w:t>16 Закону</w:t>
      </w:r>
      <w:r w:rsidR="00385A38" w:rsidRPr="00274AE4">
        <w:rPr>
          <w:rFonts w:ascii="Times New Roman" w:hAnsi="Times New Roman"/>
          <w:bCs/>
          <w:sz w:val="27"/>
          <w:szCs w:val="27"/>
        </w:rPr>
        <w:t xml:space="preserve"> </w:t>
      </w:r>
      <w:r w:rsidRPr="00274AE4">
        <w:rPr>
          <w:rFonts w:ascii="Times New Roman" w:hAnsi="Times New Roman"/>
          <w:bCs/>
          <w:sz w:val="27"/>
          <w:szCs w:val="27"/>
        </w:rPr>
        <w:t xml:space="preserve"> </w:t>
      </w:r>
      <w:r w:rsidR="00385A38" w:rsidRPr="00274AE4">
        <w:rPr>
          <w:rFonts w:ascii="Times New Roman" w:hAnsi="Times New Roman"/>
          <w:sz w:val="27"/>
          <w:szCs w:val="27"/>
        </w:rPr>
        <w:t>Закон № 1697-</w:t>
      </w:r>
      <w:r w:rsidR="00385A38" w:rsidRPr="00274AE4">
        <w:rPr>
          <w:rFonts w:ascii="Times New Roman" w:hAnsi="Times New Roman"/>
          <w:sz w:val="27"/>
          <w:szCs w:val="27"/>
          <w:lang w:val="en-US"/>
        </w:rPr>
        <w:t>VII</w:t>
      </w:r>
      <w:r w:rsidR="00385A38" w:rsidRPr="00274AE4">
        <w:rPr>
          <w:rFonts w:ascii="Times New Roman" w:hAnsi="Times New Roman"/>
          <w:bCs/>
          <w:sz w:val="27"/>
          <w:szCs w:val="27"/>
        </w:rPr>
        <w:t xml:space="preserve"> </w:t>
      </w:r>
      <w:r w:rsidRPr="00274AE4">
        <w:rPr>
          <w:rFonts w:ascii="Times New Roman" w:hAnsi="Times New Roman"/>
          <w:bCs/>
          <w:sz w:val="27"/>
          <w:szCs w:val="27"/>
        </w:rPr>
        <w:t>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56F5B11" w14:textId="5CD91E8F" w:rsidR="006E6B68" w:rsidRPr="00274AE4" w:rsidRDefault="001244C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П</w:t>
      </w:r>
      <w:r w:rsidR="006E6B68" w:rsidRPr="00274AE4">
        <w:rPr>
          <w:rFonts w:ascii="Times New Roman" w:hAnsi="Times New Roman"/>
          <w:bCs/>
          <w:sz w:val="27"/>
          <w:szCs w:val="27"/>
        </w:rPr>
        <w:t>оложеннями абзацу 2 ч</w:t>
      </w:r>
      <w:r w:rsidR="00D3040C" w:rsidRPr="00274AE4">
        <w:rPr>
          <w:rFonts w:ascii="Times New Roman" w:hAnsi="Times New Roman"/>
          <w:bCs/>
          <w:sz w:val="27"/>
          <w:szCs w:val="27"/>
        </w:rPr>
        <w:t xml:space="preserve">. 1 </w:t>
      </w:r>
      <w:r w:rsidR="006E6B68" w:rsidRPr="00274AE4">
        <w:rPr>
          <w:rFonts w:ascii="Times New Roman" w:hAnsi="Times New Roman"/>
          <w:bCs/>
          <w:sz w:val="27"/>
          <w:szCs w:val="27"/>
        </w:rPr>
        <w:t>ст</w:t>
      </w:r>
      <w:r w:rsidR="00D3040C" w:rsidRPr="00274AE4">
        <w:rPr>
          <w:rFonts w:ascii="Times New Roman" w:hAnsi="Times New Roman"/>
          <w:bCs/>
          <w:sz w:val="27"/>
          <w:szCs w:val="27"/>
        </w:rPr>
        <w:t>.</w:t>
      </w:r>
      <w:r w:rsidR="006E6B68" w:rsidRPr="00274AE4">
        <w:rPr>
          <w:rFonts w:ascii="Times New Roman" w:hAnsi="Times New Roman"/>
          <w:bCs/>
          <w:sz w:val="27"/>
          <w:szCs w:val="27"/>
        </w:rPr>
        <w:t xml:space="preserve"> 45 Закону </w:t>
      </w:r>
      <w:r w:rsidR="00975B89" w:rsidRPr="00274AE4">
        <w:rPr>
          <w:rFonts w:ascii="Times New Roman" w:hAnsi="Times New Roman"/>
          <w:sz w:val="27"/>
          <w:szCs w:val="27"/>
        </w:rPr>
        <w:t>№ 1697-</w:t>
      </w:r>
      <w:r w:rsidR="00975B89" w:rsidRPr="00274AE4">
        <w:rPr>
          <w:rFonts w:ascii="Times New Roman" w:hAnsi="Times New Roman"/>
          <w:sz w:val="27"/>
          <w:szCs w:val="27"/>
          <w:lang w:val="en-US"/>
        </w:rPr>
        <w:t>VII</w:t>
      </w:r>
      <w:r w:rsidR="00975B89" w:rsidRPr="00274AE4">
        <w:rPr>
          <w:rFonts w:ascii="Times New Roman" w:hAnsi="Times New Roman"/>
          <w:bCs/>
          <w:sz w:val="27"/>
          <w:szCs w:val="27"/>
        </w:rPr>
        <w:t xml:space="preserve"> </w:t>
      </w:r>
      <w:r w:rsidR="006E6B68" w:rsidRPr="00274AE4">
        <w:rPr>
          <w:rFonts w:ascii="Times New Roman" w:hAnsi="Times New Roman"/>
          <w:bCs/>
          <w:sz w:val="27"/>
          <w:szCs w:val="27"/>
        </w:rPr>
        <w:t>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C0578C3" w14:textId="1DB4AB11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Визначення дисциплінарного провадження наведено у ч</w:t>
      </w:r>
      <w:r w:rsidR="00D3040C" w:rsidRPr="00274AE4">
        <w:rPr>
          <w:rFonts w:ascii="Times New Roman" w:hAnsi="Times New Roman"/>
          <w:bCs/>
          <w:sz w:val="27"/>
          <w:szCs w:val="27"/>
        </w:rPr>
        <w:t xml:space="preserve">.1 </w:t>
      </w:r>
      <w:r w:rsidRPr="00274AE4">
        <w:rPr>
          <w:rFonts w:ascii="Times New Roman" w:hAnsi="Times New Roman"/>
          <w:bCs/>
          <w:sz w:val="27"/>
          <w:szCs w:val="27"/>
        </w:rPr>
        <w:t>ст</w:t>
      </w:r>
      <w:r w:rsidR="00D3040C" w:rsidRPr="00274AE4">
        <w:rPr>
          <w:rFonts w:ascii="Times New Roman" w:hAnsi="Times New Roman"/>
          <w:bCs/>
          <w:sz w:val="27"/>
          <w:szCs w:val="27"/>
        </w:rPr>
        <w:t>.</w:t>
      </w:r>
      <w:r w:rsidRPr="00274AE4">
        <w:rPr>
          <w:rFonts w:ascii="Times New Roman" w:hAnsi="Times New Roman"/>
          <w:bCs/>
          <w:sz w:val="27"/>
          <w:szCs w:val="27"/>
        </w:rPr>
        <w:t xml:space="preserve"> 45 Закону </w:t>
      </w:r>
      <w:r w:rsidR="00D3040C" w:rsidRPr="00274AE4">
        <w:rPr>
          <w:rFonts w:ascii="Times New Roman" w:hAnsi="Times New Roman"/>
          <w:sz w:val="27"/>
          <w:szCs w:val="27"/>
        </w:rPr>
        <w:t>№ 1697-</w:t>
      </w:r>
      <w:r w:rsidR="00D3040C" w:rsidRPr="00274AE4">
        <w:rPr>
          <w:rFonts w:ascii="Times New Roman" w:hAnsi="Times New Roman"/>
          <w:sz w:val="27"/>
          <w:szCs w:val="27"/>
          <w:lang w:val="en-US"/>
        </w:rPr>
        <w:t>VII</w:t>
      </w:r>
      <w:r w:rsidRPr="00274AE4">
        <w:rPr>
          <w:rFonts w:ascii="Times New Roman" w:hAnsi="Times New Roman"/>
          <w:bCs/>
          <w:sz w:val="27"/>
          <w:szCs w:val="27"/>
        </w:rPr>
        <w:t xml:space="preserve">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58F6A5A8" w14:textId="08ED2315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 xml:space="preserve">Частиною </w:t>
      </w:r>
      <w:r w:rsidR="00D3040C" w:rsidRPr="00274AE4">
        <w:rPr>
          <w:rFonts w:ascii="Times New Roman" w:hAnsi="Times New Roman"/>
          <w:bCs/>
          <w:sz w:val="27"/>
          <w:szCs w:val="27"/>
        </w:rPr>
        <w:t xml:space="preserve">1 </w:t>
      </w:r>
      <w:r w:rsidRPr="00274AE4">
        <w:rPr>
          <w:rFonts w:ascii="Times New Roman" w:hAnsi="Times New Roman"/>
          <w:bCs/>
          <w:sz w:val="27"/>
          <w:szCs w:val="27"/>
        </w:rPr>
        <w:t>ст</w:t>
      </w:r>
      <w:r w:rsidR="00D3040C" w:rsidRPr="00274AE4">
        <w:rPr>
          <w:rFonts w:ascii="Times New Roman" w:hAnsi="Times New Roman"/>
          <w:bCs/>
          <w:sz w:val="27"/>
          <w:szCs w:val="27"/>
        </w:rPr>
        <w:t>.</w:t>
      </w:r>
      <w:r w:rsidRPr="00274AE4">
        <w:rPr>
          <w:rFonts w:ascii="Times New Roman" w:hAnsi="Times New Roman"/>
          <w:bCs/>
          <w:sz w:val="27"/>
          <w:szCs w:val="27"/>
        </w:rPr>
        <w:t xml:space="preserve"> 43 Закону </w:t>
      </w:r>
      <w:r w:rsidR="00D3040C" w:rsidRPr="00274AE4">
        <w:rPr>
          <w:rFonts w:ascii="Times New Roman" w:hAnsi="Times New Roman"/>
          <w:sz w:val="27"/>
          <w:szCs w:val="27"/>
        </w:rPr>
        <w:t>Закон № 1697-</w:t>
      </w:r>
      <w:r w:rsidR="00D3040C" w:rsidRPr="00274AE4">
        <w:rPr>
          <w:rFonts w:ascii="Times New Roman" w:hAnsi="Times New Roman"/>
          <w:sz w:val="27"/>
          <w:szCs w:val="27"/>
          <w:lang w:val="en-US"/>
        </w:rPr>
        <w:t>VII</w:t>
      </w:r>
      <w:r w:rsidR="00D3040C" w:rsidRPr="00274AE4">
        <w:rPr>
          <w:rFonts w:ascii="Times New Roman" w:hAnsi="Times New Roman"/>
          <w:bCs/>
          <w:sz w:val="27"/>
          <w:szCs w:val="27"/>
        </w:rPr>
        <w:t xml:space="preserve"> </w:t>
      </w:r>
      <w:r w:rsidRPr="00274AE4">
        <w:rPr>
          <w:rFonts w:ascii="Times New Roman" w:hAnsi="Times New Roman"/>
          <w:bCs/>
          <w:sz w:val="27"/>
          <w:szCs w:val="27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14:paraId="093E0F8D" w14:textId="77777777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1) невиконання чи неналежне виконання службових обов’язків;</w:t>
      </w:r>
    </w:p>
    <w:p w14:paraId="2CE74ED1" w14:textId="77777777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2) необґрунтоване зволікання з розглядом звернення;</w:t>
      </w:r>
    </w:p>
    <w:p w14:paraId="40C7836A" w14:textId="77777777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41094B08" w14:textId="77777777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1C903D5D" w14:textId="77777777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648EC8E3" w14:textId="77777777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54BD9DD5" w14:textId="77777777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7) порушення правил внутрішнього службового розпорядку;</w:t>
      </w:r>
    </w:p>
    <w:p w14:paraId="095CC767" w14:textId="77777777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</w:t>
      </w:r>
      <w:r w:rsidRPr="00274AE4">
        <w:rPr>
          <w:rFonts w:ascii="Times New Roman" w:hAnsi="Times New Roman"/>
          <w:bCs/>
          <w:sz w:val="27"/>
          <w:szCs w:val="27"/>
        </w:rPr>
        <w:lastRenderedPageBreak/>
        <w:t>рішень, дій чи бездіяльності, за відсутності при цьому ознак адміністративного чи кримінального правопорушення;</w:t>
      </w:r>
    </w:p>
    <w:p w14:paraId="475A77C9" w14:textId="77777777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9) публічне висловлювання, яке є порушенням презумпції невинуватості.</w:t>
      </w:r>
    </w:p>
    <w:p w14:paraId="74B22ACA" w14:textId="20AA42CE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Конструкцію ст</w:t>
      </w:r>
      <w:r w:rsidR="00D3040C" w:rsidRPr="00274AE4">
        <w:rPr>
          <w:rFonts w:ascii="Times New Roman" w:hAnsi="Times New Roman"/>
          <w:bCs/>
          <w:sz w:val="27"/>
          <w:szCs w:val="27"/>
        </w:rPr>
        <w:t>.</w:t>
      </w:r>
      <w:r w:rsidRPr="00274AE4">
        <w:rPr>
          <w:rFonts w:ascii="Times New Roman" w:hAnsi="Times New Roman"/>
          <w:bCs/>
          <w:sz w:val="27"/>
          <w:szCs w:val="27"/>
        </w:rPr>
        <w:t xml:space="preserve"> 46 Закону </w:t>
      </w:r>
      <w:r w:rsidR="00D3040C" w:rsidRPr="00274AE4">
        <w:rPr>
          <w:rFonts w:ascii="Times New Roman" w:hAnsi="Times New Roman"/>
          <w:sz w:val="27"/>
          <w:szCs w:val="27"/>
        </w:rPr>
        <w:t>Закон № 1697-</w:t>
      </w:r>
      <w:r w:rsidR="00D3040C" w:rsidRPr="00274AE4">
        <w:rPr>
          <w:rFonts w:ascii="Times New Roman" w:hAnsi="Times New Roman"/>
          <w:sz w:val="27"/>
          <w:szCs w:val="27"/>
          <w:lang w:val="en-US"/>
        </w:rPr>
        <w:t>VII</w:t>
      </w:r>
      <w:r w:rsidR="00D3040C" w:rsidRPr="00274AE4">
        <w:rPr>
          <w:rFonts w:ascii="Times New Roman" w:hAnsi="Times New Roman"/>
          <w:bCs/>
          <w:sz w:val="27"/>
          <w:szCs w:val="27"/>
        </w:rPr>
        <w:t xml:space="preserve"> </w:t>
      </w:r>
      <w:r w:rsidRPr="00274AE4">
        <w:rPr>
          <w:rFonts w:ascii="Times New Roman" w:hAnsi="Times New Roman"/>
          <w:bCs/>
          <w:sz w:val="27"/>
          <w:szCs w:val="27"/>
        </w:rPr>
        <w:t>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7220803D" w14:textId="77777777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3E4A3E9" w14:textId="77777777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2) дисциплінарна скарга є анонімною;</w:t>
      </w:r>
    </w:p>
    <w:p w14:paraId="5571164F" w14:textId="1D0254A1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3) дисциплінарна скарга подана з підстав, не визначених </w:t>
      </w:r>
      <w:hyperlink r:id="rId11" w:anchor="n416" w:history="1">
        <w:r w:rsidRPr="00274AE4">
          <w:rPr>
            <w:rStyle w:val="a5"/>
            <w:rFonts w:ascii="Times New Roman" w:hAnsi="Times New Roman"/>
            <w:bCs/>
            <w:color w:val="auto"/>
            <w:sz w:val="27"/>
            <w:szCs w:val="27"/>
            <w:u w:val="none"/>
          </w:rPr>
          <w:t>ст</w:t>
        </w:r>
        <w:r w:rsidR="00385A38" w:rsidRPr="00274AE4">
          <w:rPr>
            <w:rStyle w:val="a5"/>
            <w:rFonts w:ascii="Times New Roman" w:hAnsi="Times New Roman"/>
            <w:bCs/>
            <w:color w:val="auto"/>
            <w:sz w:val="27"/>
            <w:szCs w:val="27"/>
            <w:u w:val="none"/>
          </w:rPr>
          <w:t>.</w:t>
        </w:r>
        <w:r w:rsidRPr="00274AE4">
          <w:rPr>
            <w:rStyle w:val="a5"/>
            <w:rFonts w:ascii="Times New Roman" w:hAnsi="Times New Roman"/>
            <w:bCs/>
            <w:color w:val="auto"/>
            <w:sz w:val="27"/>
            <w:szCs w:val="27"/>
            <w:u w:val="none"/>
          </w:rPr>
          <w:t>43</w:t>
        </w:r>
      </w:hyperlink>
      <w:r w:rsidRPr="00274AE4">
        <w:rPr>
          <w:rFonts w:ascii="Times New Roman" w:hAnsi="Times New Roman"/>
          <w:bCs/>
          <w:sz w:val="27"/>
          <w:szCs w:val="27"/>
        </w:rPr>
        <w:t> цього Закону;</w:t>
      </w:r>
    </w:p>
    <w:p w14:paraId="6E71A76B" w14:textId="671F356D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274AE4">
          <w:rPr>
            <w:rStyle w:val="a5"/>
            <w:rFonts w:ascii="Times New Roman" w:hAnsi="Times New Roman"/>
            <w:bCs/>
            <w:color w:val="auto"/>
            <w:sz w:val="27"/>
            <w:szCs w:val="27"/>
            <w:u w:val="none"/>
          </w:rPr>
          <w:t> ст</w:t>
        </w:r>
        <w:r w:rsidR="00385A38" w:rsidRPr="00274AE4">
          <w:rPr>
            <w:rStyle w:val="a5"/>
            <w:rFonts w:ascii="Times New Roman" w:hAnsi="Times New Roman"/>
            <w:bCs/>
            <w:color w:val="auto"/>
            <w:sz w:val="27"/>
            <w:szCs w:val="27"/>
            <w:u w:val="none"/>
          </w:rPr>
          <w:t xml:space="preserve">. </w:t>
        </w:r>
        <w:r w:rsidRPr="00274AE4">
          <w:rPr>
            <w:rStyle w:val="a5"/>
            <w:rFonts w:ascii="Times New Roman" w:hAnsi="Times New Roman"/>
            <w:bCs/>
            <w:color w:val="auto"/>
            <w:sz w:val="27"/>
            <w:szCs w:val="27"/>
            <w:u w:val="none"/>
          </w:rPr>
          <w:t>51</w:t>
        </w:r>
      </w:hyperlink>
      <w:r w:rsidRPr="00274AE4">
        <w:rPr>
          <w:rFonts w:ascii="Times New Roman" w:hAnsi="Times New Roman"/>
          <w:bCs/>
          <w:sz w:val="27"/>
          <w:szCs w:val="27"/>
        </w:rPr>
        <w:t> цього Закону;</w:t>
      </w:r>
    </w:p>
    <w:p w14:paraId="1930A218" w14:textId="77777777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</w:p>
    <w:p w14:paraId="79C72DAF" w14:textId="5FB52AA1" w:rsidR="006E6B68" w:rsidRPr="00274AE4" w:rsidRDefault="006E6B68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 xml:space="preserve">Вимогою Закону </w:t>
      </w:r>
      <w:r w:rsidR="00D3040C" w:rsidRPr="00274AE4">
        <w:rPr>
          <w:rFonts w:ascii="Times New Roman" w:hAnsi="Times New Roman"/>
          <w:sz w:val="27"/>
          <w:szCs w:val="27"/>
        </w:rPr>
        <w:t>Закон № 1697-</w:t>
      </w:r>
      <w:r w:rsidR="00D3040C" w:rsidRPr="00274AE4">
        <w:rPr>
          <w:rFonts w:ascii="Times New Roman" w:hAnsi="Times New Roman"/>
          <w:sz w:val="27"/>
          <w:szCs w:val="27"/>
          <w:lang w:val="en-US"/>
        </w:rPr>
        <w:t>VII</w:t>
      </w:r>
      <w:r w:rsidR="00D3040C" w:rsidRPr="00274AE4">
        <w:rPr>
          <w:rFonts w:ascii="Times New Roman" w:hAnsi="Times New Roman"/>
          <w:bCs/>
          <w:sz w:val="27"/>
          <w:szCs w:val="27"/>
        </w:rPr>
        <w:t xml:space="preserve"> </w:t>
      </w:r>
      <w:r w:rsidRPr="00274AE4">
        <w:rPr>
          <w:rFonts w:ascii="Times New Roman" w:hAnsi="Times New Roman"/>
          <w:bCs/>
          <w:sz w:val="27"/>
          <w:szCs w:val="27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93090E7" w14:textId="3977A76B" w:rsidR="00957192" w:rsidRPr="00274AE4" w:rsidRDefault="00957192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Відповідно до пункту 62 Положення про порядок роботи відповідного органу, що здійснює дисциплінарне провадження, прийнятого 27</w:t>
      </w:r>
      <w:r w:rsidR="00D3040C" w:rsidRPr="00274AE4">
        <w:rPr>
          <w:rFonts w:ascii="Times New Roman" w:hAnsi="Times New Roman"/>
          <w:bCs/>
          <w:sz w:val="27"/>
          <w:szCs w:val="27"/>
        </w:rPr>
        <w:t>.04.</w:t>
      </w:r>
      <w:r w:rsidRPr="00274AE4">
        <w:rPr>
          <w:rFonts w:ascii="Times New Roman" w:hAnsi="Times New Roman"/>
          <w:bCs/>
          <w:sz w:val="27"/>
          <w:szCs w:val="27"/>
        </w:rPr>
        <w:t>2017 всеукраїнською конференцією прокурорів</w:t>
      </w:r>
      <w:r w:rsidR="00D3040C" w:rsidRPr="00274AE4">
        <w:rPr>
          <w:rFonts w:ascii="Times New Roman" w:hAnsi="Times New Roman"/>
          <w:bCs/>
          <w:sz w:val="27"/>
          <w:szCs w:val="27"/>
        </w:rPr>
        <w:t>,</w:t>
      </w:r>
      <w:r w:rsidRPr="00274AE4">
        <w:rPr>
          <w:rFonts w:ascii="Times New Roman" w:hAnsi="Times New Roman"/>
          <w:bCs/>
          <w:sz w:val="27"/>
          <w:szCs w:val="27"/>
        </w:rPr>
        <w:t xml:space="preserve"> Комісія не може прийняти рішення на підставі припущень, неперевіреної чи недостовірної інформації.</w:t>
      </w:r>
    </w:p>
    <w:p w14:paraId="0733D15A" w14:textId="34E81997" w:rsidR="00957192" w:rsidRPr="00274AE4" w:rsidRDefault="00957192" w:rsidP="00EA5B7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>Відповідно до ч</w:t>
      </w:r>
      <w:r w:rsidR="00D3040C" w:rsidRPr="00274AE4">
        <w:rPr>
          <w:rFonts w:ascii="Times New Roman" w:hAnsi="Times New Roman"/>
          <w:bCs/>
          <w:sz w:val="27"/>
          <w:szCs w:val="27"/>
        </w:rPr>
        <w:t xml:space="preserve">.2 </w:t>
      </w:r>
      <w:r w:rsidRPr="00274AE4">
        <w:rPr>
          <w:rFonts w:ascii="Times New Roman" w:hAnsi="Times New Roman"/>
          <w:bCs/>
          <w:sz w:val="27"/>
          <w:szCs w:val="27"/>
        </w:rPr>
        <w:t>ст</w:t>
      </w:r>
      <w:r w:rsidR="00D3040C" w:rsidRPr="00274AE4">
        <w:rPr>
          <w:rFonts w:ascii="Times New Roman" w:hAnsi="Times New Roman"/>
          <w:bCs/>
          <w:sz w:val="27"/>
          <w:szCs w:val="27"/>
        </w:rPr>
        <w:t>.</w:t>
      </w:r>
      <w:r w:rsidRPr="00274AE4">
        <w:rPr>
          <w:rFonts w:ascii="Times New Roman" w:hAnsi="Times New Roman"/>
          <w:bCs/>
          <w:sz w:val="27"/>
          <w:szCs w:val="27"/>
        </w:rPr>
        <w:t xml:space="preserve">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</w:t>
      </w:r>
      <w:r w:rsidR="00D3040C" w:rsidRPr="00274AE4">
        <w:rPr>
          <w:rFonts w:ascii="Times New Roman" w:hAnsi="Times New Roman"/>
          <w:bCs/>
          <w:sz w:val="27"/>
          <w:szCs w:val="27"/>
        </w:rPr>
        <w:t xml:space="preserve">.2 </w:t>
      </w:r>
      <w:r w:rsidRPr="00274AE4">
        <w:rPr>
          <w:rFonts w:ascii="Times New Roman" w:hAnsi="Times New Roman"/>
          <w:bCs/>
          <w:sz w:val="27"/>
          <w:szCs w:val="27"/>
        </w:rPr>
        <w:t>ст</w:t>
      </w:r>
      <w:r w:rsidR="00D3040C" w:rsidRPr="00274AE4">
        <w:rPr>
          <w:rFonts w:ascii="Times New Roman" w:hAnsi="Times New Roman"/>
          <w:bCs/>
          <w:sz w:val="27"/>
          <w:szCs w:val="27"/>
        </w:rPr>
        <w:t xml:space="preserve">. </w:t>
      </w:r>
      <w:r w:rsidRPr="00274AE4">
        <w:rPr>
          <w:rFonts w:ascii="Times New Roman" w:hAnsi="Times New Roman"/>
          <w:bCs/>
          <w:sz w:val="27"/>
          <w:szCs w:val="27"/>
        </w:rPr>
        <w:t>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2EE99033" w14:textId="77777777" w:rsidR="00EF2861" w:rsidRPr="00274AE4" w:rsidRDefault="00F675EC" w:rsidP="00FD79B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274AE4">
        <w:rPr>
          <w:b/>
          <w:sz w:val="27"/>
          <w:szCs w:val="27"/>
          <w:lang w:val="uk-UA"/>
        </w:rPr>
        <w:t>Оцінка встановлених обставин та м</w:t>
      </w:r>
      <w:r w:rsidR="00D72CDF" w:rsidRPr="00274AE4">
        <w:rPr>
          <w:b/>
          <w:sz w:val="27"/>
          <w:szCs w:val="27"/>
          <w:lang w:val="uk-UA"/>
        </w:rPr>
        <w:t>отиви прийнятого рішення</w:t>
      </w:r>
    </w:p>
    <w:p w14:paraId="514DCC58" w14:textId="77777777" w:rsidR="0063008B" w:rsidRPr="00274AE4" w:rsidRDefault="00CA02DF" w:rsidP="00FD79B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 xml:space="preserve">Дисциплінарна скарга стосується рішень, дій прокурора, </w:t>
      </w:r>
      <w:r w:rsidR="00CA7F12" w:rsidRPr="00274AE4">
        <w:rPr>
          <w:rFonts w:ascii="Times New Roman" w:hAnsi="Times New Roman"/>
          <w:sz w:val="27"/>
          <w:szCs w:val="27"/>
        </w:rPr>
        <w:t>прийнятих/</w:t>
      </w:r>
      <w:r w:rsidR="003058AA" w:rsidRPr="00274AE4">
        <w:rPr>
          <w:rFonts w:ascii="Times New Roman" w:hAnsi="Times New Roman"/>
          <w:sz w:val="27"/>
          <w:szCs w:val="27"/>
        </w:rPr>
        <w:t xml:space="preserve"> </w:t>
      </w:r>
      <w:r w:rsidRPr="00274AE4">
        <w:rPr>
          <w:rFonts w:ascii="Times New Roman" w:hAnsi="Times New Roman"/>
          <w:sz w:val="27"/>
          <w:szCs w:val="27"/>
        </w:rPr>
        <w:t>вчинених в межах кримінального процесу</w:t>
      </w:r>
      <w:r w:rsidR="00CA7F12" w:rsidRPr="00274AE4">
        <w:rPr>
          <w:rFonts w:ascii="Times New Roman" w:hAnsi="Times New Roman"/>
          <w:sz w:val="27"/>
          <w:szCs w:val="27"/>
        </w:rPr>
        <w:t>,</w:t>
      </w:r>
      <w:r w:rsidR="00985D1F" w:rsidRPr="00274AE4">
        <w:rPr>
          <w:rFonts w:ascii="Times New Roman" w:hAnsi="Times New Roman"/>
          <w:sz w:val="27"/>
          <w:szCs w:val="27"/>
        </w:rPr>
        <w:t xml:space="preserve"> </w:t>
      </w:r>
      <w:r w:rsidR="00CA7F12" w:rsidRPr="00274AE4">
        <w:rPr>
          <w:rFonts w:ascii="Times New Roman" w:hAnsi="Times New Roman"/>
          <w:sz w:val="27"/>
          <w:szCs w:val="27"/>
        </w:rPr>
        <w:t>з</w:t>
      </w:r>
      <w:r w:rsidR="00985D1F" w:rsidRPr="00274AE4">
        <w:rPr>
          <w:rFonts w:ascii="Times New Roman" w:hAnsi="Times New Roman"/>
          <w:sz w:val="27"/>
          <w:szCs w:val="27"/>
        </w:rPr>
        <w:t xml:space="preserve">окрема </w:t>
      </w:r>
      <w:r w:rsidR="00CA7F12" w:rsidRPr="00274AE4">
        <w:rPr>
          <w:rFonts w:ascii="Times New Roman" w:hAnsi="Times New Roman"/>
          <w:sz w:val="27"/>
          <w:szCs w:val="27"/>
        </w:rPr>
        <w:t xml:space="preserve">пов’язаних із </w:t>
      </w:r>
      <w:r w:rsidR="003F6D30" w:rsidRPr="00274AE4">
        <w:rPr>
          <w:rFonts w:ascii="Times New Roman" w:hAnsi="Times New Roman"/>
          <w:bCs/>
          <w:sz w:val="27"/>
          <w:szCs w:val="27"/>
        </w:rPr>
        <w:t>повноваження</w:t>
      </w:r>
      <w:r w:rsidR="00EE333C" w:rsidRPr="00274AE4">
        <w:rPr>
          <w:rFonts w:ascii="Times New Roman" w:hAnsi="Times New Roman"/>
          <w:bCs/>
          <w:sz w:val="27"/>
          <w:szCs w:val="27"/>
        </w:rPr>
        <w:t>ми</w:t>
      </w:r>
      <w:r w:rsidR="003F6D30" w:rsidRPr="00274AE4">
        <w:rPr>
          <w:rFonts w:ascii="Times New Roman" w:hAnsi="Times New Roman"/>
          <w:bCs/>
          <w:sz w:val="27"/>
          <w:szCs w:val="27"/>
        </w:rPr>
        <w:t xml:space="preserve"> на подання </w:t>
      </w:r>
      <w:r w:rsidR="00040E17" w:rsidRPr="00274AE4">
        <w:rPr>
          <w:rFonts w:ascii="Times New Roman" w:hAnsi="Times New Roman"/>
          <w:bCs/>
          <w:sz w:val="27"/>
          <w:szCs w:val="27"/>
        </w:rPr>
        <w:t>каса</w:t>
      </w:r>
      <w:r w:rsidR="003F6D30" w:rsidRPr="00274AE4">
        <w:rPr>
          <w:rFonts w:ascii="Times New Roman" w:hAnsi="Times New Roman"/>
          <w:bCs/>
          <w:sz w:val="27"/>
          <w:szCs w:val="27"/>
        </w:rPr>
        <w:t>ційної скарги</w:t>
      </w:r>
      <w:r w:rsidR="0063008B" w:rsidRPr="00274AE4">
        <w:rPr>
          <w:rFonts w:ascii="Times New Roman" w:hAnsi="Times New Roman"/>
          <w:sz w:val="27"/>
          <w:szCs w:val="27"/>
        </w:rPr>
        <w:t>.</w:t>
      </w:r>
      <w:r w:rsidR="00726275" w:rsidRPr="00274AE4">
        <w:rPr>
          <w:rFonts w:ascii="Times New Roman" w:hAnsi="Times New Roman"/>
          <w:sz w:val="27"/>
          <w:szCs w:val="27"/>
        </w:rPr>
        <w:t xml:space="preserve"> </w:t>
      </w:r>
    </w:p>
    <w:p w14:paraId="30A52150" w14:textId="77777777" w:rsidR="00A55E9B" w:rsidRPr="00274AE4" w:rsidRDefault="00A55E9B" w:rsidP="00EA5B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49FBCFA1" w14:textId="77777777" w:rsidR="00115E34" w:rsidRPr="00274AE4" w:rsidRDefault="00A55E9B" w:rsidP="00115E3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Доводи скаржни</w:t>
      </w:r>
      <w:r w:rsidR="00040E17" w:rsidRPr="00274AE4">
        <w:rPr>
          <w:rFonts w:ascii="Times New Roman" w:hAnsi="Times New Roman"/>
          <w:sz w:val="27"/>
          <w:szCs w:val="27"/>
        </w:rPr>
        <w:t>ка</w:t>
      </w:r>
      <w:r w:rsidRPr="00274AE4">
        <w:rPr>
          <w:rFonts w:ascii="Times New Roman" w:hAnsi="Times New Roman"/>
          <w:sz w:val="27"/>
          <w:szCs w:val="27"/>
        </w:rPr>
        <w:t xml:space="preserve"> про те, що прокурор </w:t>
      </w:r>
      <w:r w:rsidR="00040E17" w:rsidRPr="00274AE4">
        <w:rPr>
          <w:rFonts w:ascii="Times New Roman" w:hAnsi="Times New Roman"/>
          <w:sz w:val="27"/>
          <w:szCs w:val="27"/>
          <w:lang w:eastAsia="uk-UA"/>
        </w:rPr>
        <w:t>Постаренко Д.В</w:t>
      </w:r>
      <w:r w:rsidR="003F6D30" w:rsidRPr="00274AE4">
        <w:rPr>
          <w:rFonts w:ascii="Times New Roman" w:hAnsi="Times New Roman"/>
          <w:sz w:val="27"/>
          <w:szCs w:val="27"/>
        </w:rPr>
        <w:t>.</w:t>
      </w:r>
      <w:r w:rsidRPr="00274AE4">
        <w:rPr>
          <w:rFonts w:ascii="Times New Roman" w:hAnsi="Times New Roman"/>
          <w:sz w:val="27"/>
          <w:szCs w:val="27"/>
        </w:rPr>
        <w:t xml:space="preserve"> </w:t>
      </w:r>
      <w:r w:rsidR="00974703" w:rsidRPr="00274AE4">
        <w:rPr>
          <w:rFonts w:ascii="Times New Roman" w:hAnsi="Times New Roman"/>
          <w:sz w:val="27"/>
          <w:szCs w:val="27"/>
        </w:rPr>
        <w:t>безпідстав</w:t>
      </w:r>
      <w:r w:rsidR="006D2F6A" w:rsidRPr="00274AE4">
        <w:rPr>
          <w:rFonts w:ascii="Times New Roman" w:hAnsi="Times New Roman"/>
          <w:sz w:val="27"/>
          <w:szCs w:val="27"/>
        </w:rPr>
        <w:t>но пода</w:t>
      </w:r>
      <w:r w:rsidR="00040E17" w:rsidRPr="00274AE4">
        <w:rPr>
          <w:rFonts w:ascii="Times New Roman" w:hAnsi="Times New Roman"/>
          <w:sz w:val="27"/>
          <w:szCs w:val="27"/>
        </w:rPr>
        <w:t>в</w:t>
      </w:r>
      <w:r w:rsidR="006D2F6A" w:rsidRPr="00274AE4">
        <w:rPr>
          <w:rFonts w:ascii="Times New Roman" w:hAnsi="Times New Roman"/>
          <w:sz w:val="27"/>
          <w:szCs w:val="27"/>
        </w:rPr>
        <w:t xml:space="preserve"> </w:t>
      </w:r>
      <w:r w:rsidR="00040E17" w:rsidRPr="00274AE4">
        <w:rPr>
          <w:rFonts w:ascii="Times New Roman" w:hAnsi="Times New Roman"/>
          <w:sz w:val="27"/>
          <w:szCs w:val="27"/>
        </w:rPr>
        <w:t>каса</w:t>
      </w:r>
      <w:r w:rsidR="006D2F6A" w:rsidRPr="00274AE4">
        <w:rPr>
          <w:rFonts w:ascii="Times New Roman" w:hAnsi="Times New Roman"/>
          <w:sz w:val="27"/>
          <w:szCs w:val="27"/>
        </w:rPr>
        <w:t>ційн</w:t>
      </w:r>
      <w:r w:rsidR="00974703" w:rsidRPr="00274AE4">
        <w:rPr>
          <w:rFonts w:ascii="Times New Roman" w:hAnsi="Times New Roman"/>
          <w:sz w:val="27"/>
          <w:szCs w:val="27"/>
        </w:rPr>
        <w:t>у</w:t>
      </w:r>
      <w:r w:rsidR="006D2F6A" w:rsidRPr="00274AE4">
        <w:rPr>
          <w:rFonts w:ascii="Times New Roman" w:hAnsi="Times New Roman"/>
          <w:sz w:val="27"/>
          <w:szCs w:val="27"/>
        </w:rPr>
        <w:t xml:space="preserve"> скарг</w:t>
      </w:r>
      <w:r w:rsidR="00974703" w:rsidRPr="00274AE4">
        <w:rPr>
          <w:rFonts w:ascii="Times New Roman" w:hAnsi="Times New Roman"/>
          <w:sz w:val="27"/>
          <w:szCs w:val="27"/>
        </w:rPr>
        <w:t>у</w:t>
      </w:r>
      <w:r w:rsidR="000E30A5" w:rsidRPr="00274AE4">
        <w:rPr>
          <w:rFonts w:ascii="Times New Roman" w:hAnsi="Times New Roman"/>
          <w:sz w:val="27"/>
          <w:szCs w:val="27"/>
        </w:rPr>
        <w:t>, сам</w:t>
      </w:r>
      <w:r w:rsidR="006B523D" w:rsidRPr="00274AE4">
        <w:rPr>
          <w:rFonts w:ascii="Times New Roman" w:hAnsi="Times New Roman"/>
          <w:sz w:val="27"/>
          <w:szCs w:val="27"/>
        </w:rPr>
        <w:t>і</w:t>
      </w:r>
      <w:r w:rsidR="000E30A5" w:rsidRPr="00274AE4">
        <w:rPr>
          <w:rFonts w:ascii="Times New Roman" w:hAnsi="Times New Roman"/>
          <w:sz w:val="27"/>
          <w:szCs w:val="27"/>
        </w:rPr>
        <w:t xml:space="preserve"> по собі </w:t>
      </w:r>
      <w:r w:rsidRPr="00274AE4">
        <w:rPr>
          <w:rFonts w:ascii="Times New Roman" w:hAnsi="Times New Roman"/>
          <w:sz w:val="27"/>
          <w:szCs w:val="27"/>
        </w:rPr>
        <w:t>не мож</w:t>
      </w:r>
      <w:r w:rsidR="000E30A5" w:rsidRPr="00274AE4">
        <w:rPr>
          <w:rFonts w:ascii="Times New Roman" w:hAnsi="Times New Roman"/>
          <w:sz w:val="27"/>
          <w:szCs w:val="27"/>
        </w:rPr>
        <w:t>уть</w:t>
      </w:r>
      <w:r w:rsidRPr="00274AE4">
        <w:rPr>
          <w:rFonts w:ascii="Times New Roman" w:hAnsi="Times New Roman"/>
          <w:sz w:val="27"/>
          <w:szCs w:val="27"/>
        </w:rPr>
        <w:t xml:space="preserve"> свідчити про неналежне виконання н</w:t>
      </w:r>
      <w:r w:rsidR="00040E17" w:rsidRPr="00274AE4">
        <w:rPr>
          <w:rFonts w:ascii="Times New Roman" w:hAnsi="Times New Roman"/>
          <w:sz w:val="27"/>
          <w:szCs w:val="27"/>
        </w:rPr>
        <w:t>им</w:t>
      </w:r>
      <w:r w:rsidRPr="00274AE4">
        <w:rPr>
          <w:rFonts w:ascii="Times New Roman" w:hAnsi="Times New Roman"/>
          <w:sz w:val="27"/>
          <w:szCs w:val="27"/>
        </w:rPr>
        <w:t xml:space="preserve"> службових обов’язків з огляду на таке.</w:t>
      </w:r>
    </w:p>
    <w:p w14:paraId="5C593DF6" w14:textId="6076097A" w:rsidR="00115E34" w:rsidRPr="00274AE4" w:rsidRDefault="00A55E9B" w:rsidP="00115E3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Згідно з приписами КПК України</w:t>
      </w:r>
      <w:r w:rsidR="00115E34" w:rsidRPr="00274AE4">
        <w:rPr>
          <w:rFonts w:ascii="Times New Roman" w:hAnsi="Times New Roman"/>
          <w:sz w:val="27"/>
          <w:szCs w:val="27"/>
        </w:rPr>
        <w:t xml:space="preserve"> (1960 року)</w:t>
      </w:r>
      <w:r w:rsidR="00EE7B54" w:rsidRPr="00274AE4">
        <w:rPr>
          <w:rFonts w:ascii="Times New Roman" w:hAnsi="Times New Roman"/>
          <w:sz w:val="27"/>
          <w:szCs w:val="27"/>
        </w:rPr>
        <w:t>, зокрема ч</w:t>
      </w:r>
      <w:r w:rsidR="00D3040C" w:rsidRPr="00274AE4">
        <w:rPr>
          <w:rFonts w:ascii="Times New Roman" w:hAnsi="Times New Roman"/>
          <w:sz w:val="27"/>
          <w:szCs w:val="27"/>
        </w:rPr>
        <w:t>. 3</w:t>
      </w:r>
      <w:r w:rsidR="00CD4DEB" w:rsidRPr="00274AE4">
        <w:rPr>
          <w:rFonts w:ascii="Times New Roman" w:hAnsi="Times New Roman"/>
          <w:bCs/>
          <w:sz w:val="27"/>
          <w:szCs w:val="27"/>
        </w:rPr>
        <w:t xml:space="preserve"> </w:t>
      </w:r>
      <w:r w:rsidR="00115E34" w:rsidRPr="00274AE4">
        <w:rPr>
          <w:rFonts w:ascii="Times New Roman" w:hAnsi="Times New Roman"/>
          <w:bCs/>
          <w:sz w:val="27"/>
          <w:szCs w:val="27"/>
        </w:rPr>
        <w:t>ст</w:t>
      </w:r>
      <w:r w:rsidR="00D3040C" w:rsidRPr="00274AE4">
        <w:rPr>
          <w:rFonts w:ascii="Times New Roman" w:hAnsi="Times New Roman"/>
          <w:bCs/>
          <w:sz w:val="27"/>
          <w:szCs w:val="27"/>
        </w:rPr>
        <w:t>.</w:t>
      </w:r>
      <w:r w:rsidR="00115E34" w:rsidRPr="00274AE4">
        <w:rPr>
          <w:rFonts w:ascii="Times New Roman" w:hAnsi="Times New Roman"/>
          <w:bCs/>
          <w:sz w:val="27"/>
          <w:szCs w:val="27"/>
        </w:rPr>
        <w:t xml:space="preserve"> 384, визначено, що касаційну скаргу на судові рішення,  зазначені  у ч</w:t>
      </w:r>
      <w:r w:rsidR="00D3040C" w:rsidRPr="00274AE4">
        <w:rPr>
          <w:rFonts w:ascii="Times New Roman" w:hAnsi="Times New Roman"/>
          <w:bCs/>
          <w:sz w:val="27"/>
          <w:szCs w:val="27"/>
        </w:rPr>
        <w:t>. 1</w:t>
      </w:r>
      <w:r w:rsidR="00115E34" w:rsidRPr="00274AE4">
        <w:rPr>
          <w:rFonts w:ascii="Times New Roman" w:hAnsi="Times New Roman"/>
          <w:bCs/>
          <w:sz w:val="27"/>
          <w:szCs w:val="27"/>
        </w:rPr>
        <w:t xml:space="preserve"> ст</w:t>
      </w:r>
      <w:r w:rsidR="00D3040C" w:rsidRPr="00274AE4">
        <w:rPr>
          <w:rFonts w:ascii="Times New Roman" w:hAnsi="Times New Roman"/>
          <w:bCs/>
          <w:sz w:val="27"/>
          <w:szCs w:val="27"/>
        </w:rPr>
        <w:t>.</w:t>
      </w:r>
      <w:r w:rsidR="00115E34" w:rsidRPr="00274AE4">
        <w:rPr>
          <w:rFonts w:ascii="Times New Roman" w:hAnsi="Times New Roman"/>
          <w:bCs/>
          <w:sz w:val="27"/>
          <w:szCs w:val="27"/>
        </w:rPr>
        <w:t xml:space="preserve"> 383 цього Кодексу, має право подати прокурор, який брав участь у розгляді справи судом першої чи апеляційної інстанції, чи прокурор, який затвердив обвинувальний висновок.</w:t>
      </w:r>
    </w:p>
    <w:p w14:paraId="66AAE47A" w14:textId="15EC717A" w:rsidR="00EE7B54" w:rsidRPr="00274AE4" w:rsidRDefault="00EE7B54" w:rsidP="00EE7B5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bCs/>
          <w:sz w:val="27"/>
          <w:szCs w:val="27"/>
        </w:rPr>
        <w:t xml:space="preserve">Зазначеним правом </w:t>
      </w:r>
      <w:r w:rsidRPr="00274AE4">
        <w:rPr>
          <w:rFonts w:ascii="Times New Roman" w:hAnsi="Times New Roman"/>
          <w:sz w:val="27"/>
          <w:szCs w:val="27"/>
        </w:rPr>
        <w:t xml:space="preserve">прокурор </w:t>
      </w:r>
      <w:r w:rsidR="00115E34" w:rsidRPr="00274AE4">
        <w:rPr>
          <w:rFonts w:ascii="Times New Roman" w:hAnsi="Times New Roman"/>
          <w:sz w:val="27"/>
          <w:szCs w:val="27"/>
          <w:lang w:eastAsia="uk-UA"/>
        </w:rPr>
        <w:t>Постаренко Д.В</w:t>
      </w:r>
      <w:r w:rsidRPr="00274AE4">
        <w:rPr>
          <w:rFonts w:ascii="Times New Roman" w:hAnsi="Times New Roman"/>
          <w:sz w:val="27"/>
          <w:szCs w:val="27"/>
        </w:rPr>
        <w:t>. скориста</w:t>
      </w:r>
      <w:r w:rsidR="00115E34" w:rsidRPr="00274AE4">
        <w:rPr>
          <w:rFonts w:ascii="Times New Roman" w:hAnsi="Times New Roman"/>
          <w:sz w:val="27"/>
          <w:szCs w:val="27"/>
        </w:rPr>
        <w:t>в</w:t>
      </w:r>
      <w:r w:rsidRPr="00274AE4">
        <w:rPr>
          <w:rFonts w:ascii="Times New Roman" w:hAnsi="Times New Roman"/>
          <w:sz w:val="27"/>
          <w:szCs w:val="27"/>
        </w:rPr>
        <w:t>с</w:t>
      </w:r>
      <w:r w:rsidR="00115E34" w:rsidRPr="00274AE4">
        <w:rPr>
          <w:rFonts w:ascii="Times New Roman" w:hAnsi="Times New Roman"/>
          <w:sz w:val="27"/>
          <w:szCs w:val="27"/>
        </w:rPr>
        <w:t>я</w:t>
      </w:r>
      <w:r w:rsidRPr="00274AE4">
        <w:rPr>
          <w:rFonts w:ascii="Times New Roman" w:hAnsi="Times New Roman"/>
          <w:sz w:val="27"/>
          <w:szCs w:val="27"/>
        </w:rPr>
        <w:t xml:space="preserve"> та 1</w:t>
      </w:r>
      <w:r w:rsidR="00115E34" w:rsidRPr="00274AE4">
        <w:rPr>
          <w:rFonts w:ascii="Times New Roman" w:hAnsi="Times New Roman"/>
          <w:sz w:val="27"/>
          <w:szCs w:val="27"/>
        </w:rPr>
        <w:t>5</w:t>
      </w:r>
      <w:r w:rsidR="00D3040C" w:rsidRPr="00274AE4">
        <w:rPr>
          <w:rFonts w:ascii="Times New Roman" w:hAnsi="Times New Roman"/>
          <w:sz w:val="27"/>
          <w:szCs w:val="27"/>
        </w:rPr>
        <w:t>.05.</w:t>
      </w:r>
      <w:r w:rsidRPr="00274AE4">
        <w:rPr>
          <w:rFonts w:ascii="Times New Roman" w:hAnsi="Times New Roman"/>
          <w:sz w:val="27"/>
          <w:szCs w:val="27"/>
        </w:rPr>
        <w:t>2024 пода</w:t>
      </w:r>
      <w:r w:rsidR="00115E34" w:rsidRPr="00274AE4">
        <w:rPr>
          <w:rFonts w:ascii="Times New Roman" w:hAnsi="Times New Roman"/>
          <w:sz w:val="27"/>
          <w:szCs w:val="27"/>
        </w:rPr>
        <w:t>в</w:t>
      </w:r>
      <w:r w:rsidRPr="00274AE4">
        <w:rPr>
          <w:rFonts w:ascii="Times New Roman" w:hAnsi="Times New Roman"/>
          <w:sz w:val="27"/>
          <w:szCs w:val="27"/>
        </w:rPr>
        <w:t xml:space="preserve"> </w:t>
      </w:r>
      <w:r w:rsidR="00115E34" w:rsidRPr="00274AE4">
        <w:rPr>
          <w:rFonts w:ascii="Times New Roman" w:hAnsi="Times New Roman"/>
          <w:sz w:val="27"/>
          <w:szCs w:val="27"/>
        </w:rPr>
        <w:t>до Касаційного суду у складі Верховного Суду к</w:t>
      </w:r>
      <w:r w:rsidRPr="00274AE4">
        <w:rPr>
          <w:rFonts w:ascii="Times New Roman" w:hAnsi="Times New Roman"/>
          <w:sz w:val="27"/>
          <w:szCs w:val="27"/>
        </w:rPr>
        <w:t>а</w:t>
      </w:r>
      <w:r w:rsidR="00115E34" w:rsidRPr="00274AE4">
        <w:rPr>
          <w:rFonts w:ascii="Times New Roman" w:hAnsi="Times New Roman"/>
          <w:sz w:val="27"/>
          <w:szCs w:val="27"/>
        </w:rPr>
        <w:t>са</w:t>
      </w:r>
      <w:r w:rsidRPr="00274AE4">
        <w:rPr>
          <w:rFonts w:ascii="Times New Roman" w:hAnsi="Times New Roman"/>
          <w:sz w:val="27"/>
          <w:szCs w:val="27"/>
        </w:rPr>
        <w:t xml:space="preserve">ційну скаргу на </w:t>
      </w:r>
      <w:r w:rsidR="004E6B6B" w:rsidRPr="00274AE4">
        <w:rPr>
          <w:rFonts w:ascii="Times New Roman" w:hAnsi="Times New Roman"/>
          <w:sz w:val="27"/>
          <w:szCs w:val="27"/>
        </w:rPr>
        <w:t xml:space="preserve">постанову </w:t>
      </w:r>
      <w:r w:rsidR="004E6B6B" w:rsidRPr="00274AE4">
        <w:rPr>
          <w:rFonts w:ascii="Times New Roman" w:hAnsi="Times New Roman"/>
          <w:sz w:val="27"/>
          <w:szCs w:val="27"/>
        </w:rPr>
        <w:lastRenderedPageBreak/>
        <w:t>Бабушкінського районного суду м. Дніпропетровська, якою закрито кримінальну справу, та ухвалу Дніпровського апеляційного суду, якою цю постанову суду першої інстанції залишено без зміни</w:t>
      </w:r>
      <w:r w:rsidRPr="00274AE4">
        <w:rPr>
          <w:rFonts w:ascii="Times New Roman" w:hAnsi="Times New Roman"/>
          <w:sz w:val="27"/>
          <w:szCs w:val="27"/>
        </w:rPr>
        <w:t>.</w:t>
      </w:r>
    </w:p>
    <w:p w14:paraId="450BFB8E" w14:textId="44AAE1FC" w:rsidR="004E6B6B" w:rsidRPr="00274AE4" w:rsidRDefault="00EE7B54" w:rsidP="00EE7B5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 xml:space="preserve">Далі, </w:t>
      </w:r>
      <w:r w:rsidR="00D3040C" w:rsidRPr="00274AE4">
        <w:rPr>
          <w:rFonts w:ascii="Times New Roman" w:hAnsi="Times New Roman"/>
          <w:sz w:val="27"/>
          <w:szCs w:val="27"/>
        </w:rPr>
        <w:t xml:space="preserve">ухвалою </w:t>
      </w:r>
      <w:r w:rsidR="004E6B6B" w:rsidRPr="00274AE4">
        <w:rPr>
          <w:rFonts w:ascii="Times New Roman" w:hAnsi="Times New Roman"/>
          <w:sz w:val="27"/>
          <w:szCs w:val="27"/>
        </w:rPr>
        <w:t>Верховн</w:t>
      </w:r>
      <w:r w:rsidR="00D3040C" w:rsidRPr="00274AE4">
        <w:rPr>
          <w:rFonts w:ascii="Times New Roman" w:hAnsi="Times New Roman"/>
          <w:sz w:val="27"/>
          <w:szCs w:val="27"/>
        </w:rPr>
        <w:t xml:space="preserve">ого </w:t>
      </w:r>
      <w:r w:rsidR="004E6B6B" w:rsidRPr="00274AE4">
        <w:rPr>
          <w:rFonts w:ascii="Times New Roman" w:hAnsi="Times New Roman"/>
          <w:sz w:val="27"/>
          <w:szCs w:val="27"/>
        </w:rPr>
        <w:t>Суд</w:t>
      </w:r>
      <w:r w:rsidR="00D3040C" w:rsidRPr="00274AE4">
        <w:rPr>
          <w:rFonts w:ascii="Times New Roman" w:hAnsi="Times New Roman"/>
          <w:sz w:val="27"/>
          <w:szCs w:val="27"/>
        </w:rPr>
        <w:t>у</w:t>
      </w:r>
      <w:r w:rsidR="004E6B6B" w:rsidRPr="00274AE4">
        <w:rPr>
          <w:rFonts w:ascii="Times New Roman" w:hAnsi="Times New Roman"/>
          <w:sz w:val="27"/>
          <w:szCs w:val="27"/>
        </w:rPr>
        <w:t xml:space="preserve"> </w:t>
      </w:r>
      <w:r w:rsidRPr="00274AE4">
        <w:rPr>
          <w:rFonts w:ascii="Times New Roman" w:hAnsi="Times New Roman"/>
          <w:sz w:val="27"/>
          <w:szCs w:val="27"/>
        </w:rPr>
        <w:t xml:space="preserve">від </w:t>
      </w:r>
      <w:r w:rsidR="004E6B6B" w:rsidRPr="00274AE4">
        <w:rPr>
          <w:rFonts w:ascii="Times New Roman" w:hAnsi="Times New Roman"/>
          <w:sz w:val="27"/>
          <w:szCs w:val="27"/>
        </w:rPr>
        <w:t>10</w:t>
      </w:r>
      <w:r w:rsidR="00D3040C" w:rsidRPr="00274AE4">
        <w:rPr>
          <w:rFonts w:ascii="Times New Roman" w:hAnsi="Times New Roman"/>
          <w:sz w:val="27"/>
          <w:szCs w:val="27"/>
        </w:rPr>
        <w:t>.07.</w:t>
      </w:r>
      <w:r w:rsidRPr="00274AE4">
        <w:rPr>
          <w:rFonts w:ascii="Times New Roman" w:hAnsi="Times New Roman"/>
          <w:sz w:val="27"/>
          <w:szCs w:val="27"/>
        </w:rPr>
        <w:t xml:space="preserve">2024 </w:t>
      </w:r>
      <w:r w:rsidR="004E6B6B" w:rsidRPr="00274AE4">
        <w:rPr>
          <w:rFonts w:ascii="Times New Roman" w:hAnsi="Times New Roman"/>
          <w:sz w:val="27"/>
          <w:szCs w:val="27"/>
        </w:rPr>
        <w:t>касаційні скарги представника компанії «</w:t>
      </w:r>
      <w:r w:rsidR="004E6B6B" w:rsidRPr="00274AE4">
        <w:rPr>
          <w:rFonts w:ascii="Times New Roman" w:hAnsi="Times New Roman"/>
          <w:sz w:val="27"/>
          <w:szCs w:val="27"/>
          <w:lang w:val="en-US"/>
        </w:rPr>
        <w:t>M</w:t>
      </w:r>
      <w:r w:rsidR="004E6B6B" w:rsidRPr="00274AE4">
        <w:rPr>
          <w:rFonts w:ascii="Times New Roman" w:hAnsi="Times New Roman"/>
          <w:sz w:val="27"/>
          <w:szCs w:val="27"/>
        </w:rPr>
        <w:t>» та прокурора задоволені частково. Постанову та ухвалу судів першої та апеляційної інстанцій скасовано та направлено справу на новий судовий розгляд.</w:t>
      </w:r>
    </w:p>
    <w:p w14:paraId="77BE4B40" w14:textId="749D9D5E" w:rsidR="004E6B6B" w:rsidRPr="00274AE4" w:rsidRDefault="004E6B6B" w:rsidP="00EE7B5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 xml:space="preserve">У цій </w:t>
      </w:r>
      <w:r w:rsidR="000B7BCF" w:rsidRPr="00274AE4">
        <w:rPr>
          <w:rFonts w:ascii="Times New Roman" w:hAnsi="Times New Roman"/>
          <w:sz w:val="27"/>
          <w:szCs w:val="27"/>
        </w:rPr>
        <w:t>ух</w:t>
      </w:r>
      <w:r w:rsidRPr="00274AE4">
        <w:rPr>
          <w:rFonts w:ascii="Times New Roman" w:hAnsi="Times New Roman"/>
          <w:sz w:val="27"/>
          <w:szCs w:val="27"/>
        </w:rPr>
        <w:t>валі суду зазначено, що за обставин кримінальної справи</w:t>
      </w:r>
      <w:r w:rsidR="00244DAE" w:rsidRPr="00274AE4">
        <w:rPr>
          <w:rFonts w:ascii="Times New Roman" w:hAnsi="Times New Roman"/>
          <w:sz w:val="27"/>
          <w:szCs w:val="27"/>
        </w:rPr>
        <w:t>, висновки суду про відсутність події злочину та закриття на цій підставі кримінальної справи є передчасними.</w:t>
      </w:r>
    </w:p>
    <w:p w14:paraId="5A59E031" w14:textId="77777777" w:rsidR="005474D5" w:rsidRPr="00274AE4" w:rsidRDefault="005474D5" w:rsidP="00EE7B5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У судовому засіданні також брав участь представник Офісу Генерального прокурора, який підтримав вимоги, викладені у касаційних скаргах.</w:t>
      </w:r>
    </w:p>
    <w:p w14:paraId="44FAA113" w14:textId="77777777" w:rsidR="00EE333C" w:rsidRPr="00274AE4" w:rsidRDefault="00EE333C" w:rsidP="00EE333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Що стосується позиції скаржни</w:t>
      </w:r>
      <w:r w:rsidR="000D3E7A" w:rsidRPr="00274AE4">
        <w:rPr>
          <w:rFonts w:ascii="Times New Roman" w:hAnsi="Times New Roman"/>
          <w:sz w:val="27"/>
          <w:szCs w:val="27"/>
        </w:rPr>
        <w:t>ка</w:t>
      </w:r>
      <w:r w:rsidRPr="00274AE4">
        <w:rPr>
          <w:rFonts w:ascii="Times New Roman" w:hAnsi="Times New Roman"/>
          <w:sz w:val="27"/>
          <w:szCs w:val="27"/>
        </w:rPr>
        <w:t>, що зазначеним вище обставинам кримінально</w:t>
      </w:r>
      <w:r w:rsidR="005474D5" w:rsidRPr="00274AE4">
        <w:rPr>
          <w:rFonts w:ascii="Times New Roman" w:hAnsi="Times New Roman"/>
          <w:sz w:val="27"/>
          <w:szCs w:val="27"/>
        </w:rPr>
        <w:t>ї</w:t>
      </w:r>
      <w:r w:rsidRPr="00274AE4">
        <w:rPr>
          <w:rFonts w:ascii="Times New Roman" w:hAnsi="Times New Roman"/>
          <w:sz w:val="27"/>
          <w:szCs w:val="27"/>
        </w:rPr>
        <w:t xml:space="preserve"> </w:t>
      </w:r>
      <w:r w:rsidR="005474D5" w:rsidRPr="00274AE4">
        <w:rPr>
          <w:rFonts w:ascii="Times New Roman" w:hAnsi="Times New Roman"/>
          <w:sz w:val="27"/>
          <w:szCs w:val="27"/>
        </w:rPr>
        <w:t>с</w:t>
      </w:r>
      <w:r w:rsidRPr="00274AE4">
        <w:rPr>
          <w:rFonts w:ascii="Times New Roman" w:hAnsi="Times New Roman"/>
          <w:sz w:val="27"/>
          <w:szCs w:val="27"/>
        </w:rPr>
        <w:t>пра</w:t>
      </w:r>
      <w:r w:rsidR="005474D5" w:rsidRPr="00274AE4">
        <w:rPr>
          <w:rFonts w:ascii="Times New Roman" w:hAnsi="Times New Roman"/>
          <w:sz w:val="27"/>
          <w:szCs w:val="27"/>
        </w:rPr>
        <w:t>ви</w:t>
      </w:r>
      <w:r w:rsidRPr="00274AE4">
        <w:rPr>
          <w:rFonts w:ascii="Times New Roman" w:hAnsi="Times New Roman"/>
          <w:sz w:val="27"/>
          <w:szCs w:val="27"/>
        </w:rPr>
        <w:t xml:space="preserve"> необхідно було надати іншу оцінку</w:t>
      </w:r>
      <w:r w:rsidR="00DF4DFD" w:rsidRPr="00274AE4">
        <w:rPr>
          <w:rFonts w:ascii="Times New Roman" w:hAnsi="Times New Roman"/>
          <w:sz w:val="27"/>
          <w:szCs w:val="27"/>
        </w:rPr>
        <w:t xml:space="preserve"> та погодитися </w:t>
      </w:r>
      <w:r w:rsidR="005474D5" w:rsidRPr="00274AE4">
        <w:rPr>
          <w:rFonts w:ascii="Times New Roman" w:hAnsi="Times New Roman"/>
          <w:sz w:val="27"/>
          <w:szCs w:val="27"/>
        </w:rPr>
        <w:t>і</w:t>
      </w:r>
      <w:r w:rsidR="00DF4DFD" w:rsidRPr="00274AE4">
        <w:rPr>
          <w:rFonts w:ascii="Times New Roman" w:hAnsi="Times New Roman"/>
          <w:sz w:val="27"/>
          <w:szCs w:val="27"/>
        </w:rPr>
        <w:t xml:space="preserve">з </w:t>
      </w:r>
      <w:r w:rsidR="005474D5" w:rsidRPr="00274AE4">
        <w:rPr>
          <w:rFonts w:ascii="Times New Roman" w:hAnsi="Times New Roman"/>
          <w:sz w:val="27"/>
          <w:szCs w:val="27"/>
        </w:rPr>
        <w:t xml:space="preserve">закриттям </w:t>
      </w:r>
      <w:r w:rsidR="001244C8" w:rsidRPr="00274AE4">
        <w:rPr>
          <w:rFonts w:ascii="Times New Roman" w:hAnsi="Times New Roman"/>
          <w:sz w:val="27"/>
          <w:szCs w:val="27"/>
        </w:rPr>
        <w:t>справи</w:t>
      </w:r>
      <w:r w:rsidRPr="00274AE4">
        <w:rPr>
          <w:rFonts w:ascii="Times New Roman" w:hAnsi="Times New Roman"/>
          <w:sz w:val="27"/>
          <w:szCs w:val="27"/>
        </w:rPr>
        <w:t>, то 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процесі, оцінювати висновки, яких дійшов суд із питань фактів і права тощо.</w:t>
      </w:r>
    </w:p>
    <w:p w14:paraId="5E02379B" w14:textId="22BD9E81" w:rsidR="00EE333C" w:rsidRPr="00274AE4" w:rsidRDefault="00EE333C" w:rsidP="00DF4DFD">
      <w:pPr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Отже, скаржни</w:t>
      </w:r>
      <w:r w:rsidR="005474D5" w:rsidRPr="00274AE4">
        <w:rPr>
          <w:rFonts w:ascii="Times New Roman" w:hAnsi="Times New Roman"/>
          <w:sz w:val="27"/>
          <w:szCs w:val="27"/>
        </w:rPr>
        <w:t>ком</w:t>
      </w:r>
      <w:r w:rsidRPr="00274AE4">
        <w:rPr>
          <w:rFonts w:ascii="Times New Roman" w:hAnsi="Times New Roman"/>
          <w:sz w:val="27"/>
          <w:szCs w:val="27"/>
        </w:rPr>
        <w:t xml:space="preserve"> не наведено та/або не надано конкретних відомостей про наявність ознак дисциплінарного проступку прокурора. Адже, незгода із рішеннями (діями) прокурор</w:t>
      </w:r>
      <w:r w:rsidR="00EA1F34" w:rsidRPr="00274AE4">
        <w:rPr>
          <w:rFonts w:ascii="Times New Roman" w:hAnsi="Times New Roman"/>
          <w:sz w:val="27"/>
          <w:szCs w:val="27"/>
        </w:rPr>
        <w:t>а</w:t>
      </w:r>
      <w:r w:rsidRPr="00274AE4">
        <w:rPr>
          <w:rFonts w:ascii="Times New Roman" w:hAnsi="Times New Roman"/>
          <w:sz w:val="27"/>
          <w:szCs w:val="27"/>
        </w:rPr>
        <w:t xml:space="preserve"> не може автоматично мати наслідком </w:t>
      </w:r>
      <w:r w:rsidR="00EA1F34" w:rsidRPr="00274AE4">
        <w:rPr>
          <w:rFonts w:ascii="Times New Roman" w:hAnsi="Times New Roman"/>
          <w:sz w:val="27"/>
          <w:szCs w:val="27"/>
        </w:rPr>
        <w:t>його</w:t>
      </w:r>
      <w:r w:rsidRPr="00274AE4">
        <w:rPr>
          <w:rFonts w:ascii="Times New Roman" w:hAnsi="Times New Roman"/>
          <w:sz w:val="27"/>
          <w:szCs w:val="27"/>
        </w:rPr>
        <w:t xml:space="preserve"> дисциплінарну відповідальність. Оскільки, враховуючи принцип змагальності сторін, кожен учасник процесу самостійно </w:t>
      </w:r>
      <w:r w:rsidR="000B7BCF" w:rsidRPr="00274AE4">
        <w:rPr>
          <w:rFonts w:ascii="Times New Roman" w:hAnsi="Times New Roman"/>
          <w:sz w:val="27"/>
          <w:szCs w:val="27"/>
        </w:rPr>
        <w:t>від</w:t>
      </w:r>
      <w:r w:rsidRPr="00274AE4">
        <w:rPr>
          <w:rFonts w:ascii="Times New Roman" w:hAnsi="Times New Roman"/>
          <w:sz w:val="27"/>
          <w:szCs w:val="27"/>
        </w:rPr>
        <w:t>стоює свої правові позиції. Водночас суд, зберігаючи об’єктивність та неупередженість, створює необхідні умови для реалізації сторонами їхніх процесуальних прав та виконання процесуальних обов’язків.</w:t>
      </w:r>
    </w:p>
    <w:p w14:paraId="161C301E" w14:textId="77777777" w:rsidR="00DF4DFD" w:rsidRPr="00274AE4" w:rsidRDefault="00DF4DFD" w:rsidP="00DF4DFD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 xml:space="preserve">Щодо твердження про вчинення прокурором </w:t>
      </w:r>
      <w:r w:rsidR="004D2A78" w:rsidRPr="00274AE4">
        <w:rPr>
          <w:rFonts w:ascii="Times New Roman" w:hAnsi="Times New Roman"/>
          <w:sz w:val="27"/>
          <w:szCs w:val="27"/>
        </w:rPr>
        <w:t>Постаренком Д.В</w:t>
      </w:r>
      <w:r w:rsidRPr="00274AE4">
        <w:rPr>
          <w:rFonts w:ascii="Times New Roman" w:hAnsi="Times New Roman"/>
          <w:sz w:val="27"/>
          <w:szCs w:val="27"/>
        </w:rPr>
        <w:t>.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526EBD93" w14:textId="77777777" w:rsidR="00DF4DFD" w:rsidRPr="00274AE4" w:rsidRDefault="00DF4DFD" w:rsidP="00DF4DFD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7D6B7F99" w14:textId="77777777" w:rsidR="00DF4DFD" w:rsidRPr="00274AE4" w:rsidRDefault="00DF4DFD" w:rsidP="00DF4DFD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 xml:space="preserve">У дисциплінарній скарзі не наведено жодних доводів щодо вчинення прокурором </w:t>
      </w:r>
      <w:r w:rsidR="004D2A78" w:rsidRPr="00274AE4">
        <w:rPr>
          <w:rFonts w:ascii="Times New Roman" w:hAnsi="Times New Roman"/>
          <w:sz w:val="27"/>
          <w:szCs w:val="27"/>
        </w:rPr>
        <w:t>Постаре</w:t>
      </w:r>
      <w:r w:rsidRPr="00274AE4">
        <w:rPr>
          <w:rFonts w:ascii="Times New Roman" w:hAnsi="Times New Roman"/>
          <w:sz w:val="27"/>
          <w:szCs w:val="27"/>
        </w:rPr>
        <w:t>нко</w:t>
      </w:r>
      <w:r w:rsidR="004D2A78" w:rsidRPr="00274AE4">
        <w:rPr>
          <w:rFonts w:ascii="Times New Roman" w:hAnsi="Times New Roman"/>
          <w:sz w:val="27"/>
          <w:szCs w:val="27"/>
        </w:rPr>
        <w:t>м</w:t>
      </w:r>
      <w:r w:rsidRPr="00274AE4">
        <w:rPr>
          <w:rFonts w:ascii="Times New Roman" w:hAnsi="Times New Roman"/>
          <w:sz w:val="27"/>
          <w:szCs w:val="27"/>
        </w:rPr>
        <w:t xml:space="preserve"> </w:t>
      </w:r>
      <w:r w:rsidR="004D2A78" w:rsidRPr="00274AE4">
        <w:rPr>
          <w:rFonts w:ascii="Times New Roman" w:hAnsi="Times New Roman"/>
          <w:sz w:val="27"/>
          <w:szCs w:val="27"/>
        </w:rPr>
        <w:t>Д</w:t>
      </w:r>
      <w:r w:rsidRPr="00274AE4">
        <w:rPr>
          <w:rFonts w:ascii="Times New Roman" w:hAnsi="Times New Roman"/>
          <w:sz w:val="27"/>
          <w:szCs w:val="27"/>
        </w:rPr>
        <w:t>.</w:t>
      </w:r>
      <w:r w:rsidR="004D2A78" w:rsidRPr="00274AE4">
        <w:rPr>
          <w:rFonts w:ascii="Times New Roman" w:hAnsi="Times New Roman"/>
          <w:sz w:val="27"/>
          <w:szCs w:val="27"/>
        </w:rPr>
        <w:t>В</w:t>
      </w:r>
      <w:r w:rsidRPr="00274AE4">
        <w:rPr>
          <w:rFonts w:ascii="Times New Roman" w:hAnsi="Times New Roman"/>
          <w:sz w:val="27"/>
          <w:szCs w:val="27"/>
        </w:rPr>
        <w:t>. вищезазначених дій.</w:t>
      </w:r>
    </w:p>
    <w:p w14:paraId="200B1090" w14:textId="26CC8826" w:rsidR="00BC3B20" w:rsidRPr="00274AE4" w:rsidRDefault="00BC3B20" w:rsidP="00BC3B2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lastRenderedPageBreak/>
        <w:t xml:space="preserve">Що стосується публічного висловлювання, яке є порушенням презумпції невинуватості, а саме зазначення в тексті касаційної скарги про «… відсутність будь-яких результатів дослідження, аналізу і оцінки доказів як тих, що були зібрані на попередньому слідстві, так і поданих в судовому засіданні, а також мотивовані висновки суду про недоведеність події злочину за участю </w:t>
      </w:r>
      <w:r w:rsidR="00FD27FA">
        <w:rPr>
          <w:rFonts w:ascii="Times New Roman" w:hAnsi="Times New Roman"/>
          <w:sz w:val="27"/>
          <w:szCs w:val="27"/>
        </w:rPr>
        <w:t>ОСОБА-1</w:t>
      </w:r>
      <w:r w:rsidRPr="00274AE4">
        <w:rPr>
          <w:rFonts w:ascii="Times New Roman" w:hAnsi="Times New Roman"/>
          <w:sz w:val="27"/>
          <w:szCs w:val="27"/>
        </w:rPr>
        <w:t>», слід зазначити таке.</w:t>
      </w:r>
    </w:p>
    <w:p w14:paraId="63872114" w14:textId="77777777" w:rsidR="00BC3B20" w:rsidRPr="00274AE4" w:rsidRDefault="00BC3B20" w:rsidP="00BC3B2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Вказане висловлювання міститься у касаційній скарзі, яка скерована для розгляду до суду та її копії також надані учасникам судового процесу. Отже зазначений документ та інформація у ньому не є публічними, а призначалися лише певному колу осіб.</w:t>
      </w:r>
    </w:p>
    <w:p w14:paraId="520CE204" w14:textId="12417F4D" w:rsidR="00BC3B20" w:rsidRPr="00274AE4" w:rsidRDefault="00BC3B20" w:rsidP="00BC3B2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 xml:space="preserve">Крім того, касаційна скарга подана в рамках кримінальної справи, у якій обвинувачення у вчиненні злочину пред’явлено саме </w:t>
      </w:r>
      <w:r w:rsidR="00D3040C" w:rsidRPr="00274AE4">
        <w:rPr>
          <w:rFonts w:ascii="Times New Roman" w:hAnsi="Times New Roman"/>
          <w:sz w:val="27"/>
          <w:szCs w:val="27"/>
        </w:rPr>
        <w:t xml:space="preserve">скаржник </w:t>
      </w:r>
      <w:r w:rsidRPr="00274AE4">
        <w:rPr>
          <w:rFonts w:ascii="Times New Roman" w:hAnsi="Times New Roman"/>
          <w:sz w:val="27"/>
          <w:szCs w:val="27"/>
        </w:rPr>
        <w:t>та обвинувальний висновок стосовно нього скеровано для розгляду до суду.</w:t>
      </w:r>
    </w:p>
    <w:p w14:paraId="5347A6EB" w14:textId="77777777" w:rsidR="00BC3B20" w:rsidRPr="00274AE4" w:rsidRDefault="00BC3B20" w:rsidP="00BC3B2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 xml:space="preserve">З огляду на </w:t>
      </w:r>
      <w:r w:rsidR="00115E34" w:rsidRPr="00274AE4">
        <w:rPr>
          <w:rFonts w:ascii="Times New Roman" w:hAnsi="Times New Roman"/>
          <w:sz w:val="27"/>
          <w:szCs w:val="27"/>
        </w:rPr>
        <w:t>зазначе</w:t>
      </w:r>
      <w:r w:rsidRPr="00274AE4">
        <w:rPr>
          <w:rFonts w:ascii="Times New Roman" w:hAnsi="Times New Roman"/>
          <w:sz w:val="27"/>
          <w:szCs w:val="27"/>
        </w:rPr>
        <w:t>не, вказані дії прокурора Постаренка Д.В. є його процесуальною позицією як сторони обвинувачення та не можуть вважатись такими, що порушують принцип презумпції невинуватості.</w:t>
      </w:r>
    </w:p>
    <w:p w14:paraId="7EDB5BAF" w14:textId="6E62562A" w:rsidR="005A4E7A" w:rsidRPr="00274AE4" w:rsidRDefault="00EA431F" w:rsidP="00BC3B2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 xml:space="preserve">Зважаючи на викладене та </w:t>
      </w:r>
      <w:r w:rsidR="00423FCF" w:rsidRPr="00274AE4">
        <w:rPr>
          <w:rFonts w:ascii="Times New Roman" w:hAnsi="Times New Roman"/>
          <w:sz w:val="27"/>
          <w:szCs w:val="27"/>
        </w:rPr>
        <w:t>довод</w:t>
      </w:r>
      <w:r w:rsidR="009C0263" w:rsidRPr="00274AE4">
        <w:rPr>
          <w:rFonts w:ascii="Times New Roman" w:hAnsi="Times New Roman"/>
          <w:sz w:val="27"/>
          <w:szCs w:val="27"/>
        </w:rPr>
        <w:t>и</w:t>
      </w:r>
      <w:r w:rsidR="00423FCF" w:rsidRPr="00274AE4">
        <w:rPr>
          <w:rFonts w:ascii="Times New Roman" w:hAnsi="Times New Roman"/>
          <w:sz w:val="27"/>
          <w:szCs w:val="27"/>
        </w:rPr>
        <w:t xml:space="preserve"> дисциплінарної скарги прихожу до висновку про те, що така наразі не містить конкретних відомостей про наявність ознак дисциплінарного</w:t>
      </w:r>
      <w:r w:rsidR="0018015F" w:rsidRPr="00274AE4">
        <w:rPr>
          <w:rFonts w:ascii="Times New Roman" w:hAnsi="Times New Roman"/>
          <w:sz w:val="27"/>
          <w:szCs w:val="27"/>
        </w:rPr>
        <w:t xml:space="preserve"> проступку</w:t>
      </w:r>
      <w:r w:rsidR="00F6723A" w:rsidRPr="00274AE4">
        <w:rPr>
          <w:rFonts w:ascii="Times New Roman" w:hAnsi="Times New Roman"/>
          <w:sz w:val="27"/>
          <w:szCs w:val="27"/>
        </w:rPr>
        <w:t xml:space="preserve"> </w:t>
      </w:r>
      <w:r w:rsidR="004237B9" w:rsidRPr="00274AE4">
        <w:rPr>
          <w:rFonts w:ascii="Times New Roman" w:hAnsi="Times New Roman"/>
          <w:sz w:val="27"/>
          <w:szCs w:val="27"/>
        </w:rPr>
        <w:t>прокурора</w:t>
      </w:r>
      <w:r w:rsidR="0018015F" w:rsidRPr="00274AE4">
        <w:rPr>
          <w:rFonts w:ascii="Times New Roman" w:hAnsi="Times New Roman"/>
          <w:sz w:val="27"/>
          <w:szCs w:val="27"/>
        </w:rPr>
        <w:t>, визначеного пункт</w:t>
      </w:r>
      <w:r w:rsidR="00DF4DFD" w:rsidRPr="00274AE4">
        <w:rPr>
          <w:rFonts w:ascii="Times New Roman" w:hAnsi="Times New Roman"/>
          <w:sz w:val="27"/>
          <w:szCs w:val="27"/>
        </w:rPr>
        <w:t>а</w:t>
      </w:r>
      <w:r w:rsidR="0018015F" w:rsidRPr="00274AE4">
        <w:rPr>
          <w:rFonts w:ascii="Times New Roman" w:hAnsi="Times New Roman"/>
          <w:sz w:val="27"/>
          <w:szCs w:val="27"/>
        </w:rPr>
        <w:t>м</w:t>
      </w:r>
      <w:r w:rsidR="00DF4DFD" w:rsidRPr="00274AE4">
        <w:rPr>
          <w:rFonts w:ascii="Times New Roman" w:hAnsi="Times New Roman"/>
          <w:sz w:val="27"/>
          <w:szCs w:val="27"/>
        </w:rPr>
        <w:t>и</w:t>
      </w:r>
      <w:r w:rsidR="00423FCF" w:rsidRPr="00274AE4">
        <w:rPr>
          <w:rFonts w:ascii="Times New Roman" w:hAnsi="Times New Roman"/>
          <w:sz w:val="27"/>
          <w:szCs w:val="27"/>
        </w:rPr>
        <w:t xml:space="preserve"> </w:t>
      </w:r>
      <w:r w:rsidR="00BC3B20" w:rsidRPr="00274AE4">
        <w:rPr>
          <w:rFonts w:ascii="Times New Roman" w:hAnsi="Times New Roman"/>
          <w:sz w:val="27"/>
          <w:szCs w:val="27"/>
        </w:rPr>
        <w:t>5</w:t>
      </w:r>
      <w:r w:rsidR="00DF4DFD" w:rsidRPr="00274AE4">
        <w:rPr>
          <w:rFonts w:ascii="Times New Roman" w:hAnsi="Times New Roman"/>
          <w:sz w:val="27"/>
          <w:szCs w:val="27"/>
        </w:rPr>
        <w:t xml:space="preserve"> та </w:t>
      </w:r>
      <w:r w:rsidR="00BC3B20" w:rsidRPr="00274AE4">
        <w:rPr>
          <w:rFonts w:ascii="Times New Roman" w:hAnsi="Times New Roman"/>
          <w:sz w:val="27"/>
          <w:szCs w:val="27"/>
        </w:rPr>
        <w:t>9</w:t>
      </w:r>
      <w:r w:rsidR="00423FCF" w:rsidRPr="00274AE4">
        <w:rPr>
          <w:rFonts w:ascii="Times New Roman" w:hAnsi="Times New Roman"/>
          <w:sz w:val="27"/>
          <w:szCs w:val="27"/>
        </w:rPr>
        <w:t xml:space="preserve"> ч</w:t>
      </w:r>
      <w:r w:rsidR="00385A38" w:rsidRPr="00274AE4">
        <w:rPr>
          <w:rFonts w:ascii="Times New Roman" w:hAnsi="Times New Roman"/>
          <w:sz w:val="27"/>
          <w:szCs w:val="27"/>
        </w:rPr>
        <w:t xml:space="preserve">.1 </w:t>
      </w:r>
      <w:r w:rsidR="00423FCF" w:rsidRPr="00274AE4">
        <w:rPr>
          <w:rFonts w:ascii="Times New Roman" w:hAnsi="Times New Roman"/>
          <w:sz w:val="27"/>
          <w:szCs w:val="27"/>
        </w:rPr>
        <w:t>ст</w:t>
      </w:r>
      <w:r w:rsidR="00385A38" w:rsidRPr="00274AE4">
        <w:rPr>
          <w:rFonts w:ascii="Times New Roman" w:hAnsi="Times New Roman"/>
          <w:sz w:val="27"/>
          <w:szCs w:val="27"/>
        </w:rPr>
        <w:t xml:space="preserve">. </w:t>
      </w:r>
      <w:r w:rsidR="00423FCF" w:rsidRPr="00274AE4">
        <w:rPr>
          <w:rFonts w:ascii="Times New Roman" w:hAnsi="Times New Roman"/>
          <w:sz w:val="27"/>
          <w:szCs w:val="27"/>
        </w:rPr>
        <w:t>43 Закону №</w:t>
      </w:r>
      <w:r w:rsidR="00541423" w:rsidRPr="00274AE4">
        <w:rPr>
          <w:rFonts w:ascii="Times New Roman" w:hAnsi="Times New Roman"/>
          <w:sz w:val="27"/>
          <w:szCs w:val="27"/>
          <w:lang w:val="ru-RU"/>
        </w:rPr>
        <w:t> </w:t>
      </w:r>
      <w:r w:rsidR="00423FCF" w:rsidRPr="00274AE4">
        <w:rPr>
          <w:rFonts w:ascii="Times New Roman" w:hAnsi="Times New Roman"/>
          <w:sz w:val="27"/>
          <w:szCs w:val="27"/>
          <w:lang w:val="ru-RU"/>
        </w:rPr>
        <w:t>1697-</w:t>
      </w:r>
      <w:r w:rsidR="00423FCF" w:rsidRPr="00274AE4">
        <w:rPr>
          <w:rFonts w:ascii="Times New Roman" w:hAnsi="Times New Roman"/>
          <w:sz w:val="27"/>
          <w:szCs w:val="27"/>
          <w:lang w:val="en-US"/>
        </w:rPr>
        <w:t>VII</w:t>
      </w:r>
      <w:r w:rsidR="00902990" w:rsidRPr="00274AE4">
        <w:rPr>
          <w:rFonts w:ascii="Times New Roman" w:hAnsi="Times New Roman"/>
          <w:sz w:val="27"/>
          <w:szCs w:val="27"/>
        </w:rPr>
        <w:t xml:space="preserve">. </w:t>
      </w:r>
      <w:r w:rsidR="00423FCF" w:rsidRPr="00274AE4">
        <w:rPr>
          <w:rFonts w:ascii="Times New Roman" w:hAnsi="Times New Roman"/>
          <w:sz w:val="27"/>
          <w:szCs w:val="27"/>
        </w:rPr>
        <w:t>Тому</w:t>
      </w:r>
      <w:r w:rsidR="00256392" w:rsidRPr="00274AE4">
        <w:rPr>
          <w:rFonts w:ascii="Times New Roman" w:hAnsi="Times New Roman"/>
          <w:sz w:val="27"/>
          <w:szCs w:val="27"/>
        </w:rPr>
        <w:t xml:space="preserve"> </w:t>
      </w:r>
      <w:r w:rsidR="00423FCF" w:rsidRPr="00274AE4">
        <w:rPr>
          <w:rFonts w:ascii="Times New Roman" w:hAnsi="Times New Roman"/>
          <w:sz w:val="27"/>
          <w:szCs w:val="27"/>
        </w:rPr>
        <w:t>не встановлено підстав для відкриття дисциплінарного провадження.</w:t>
      </w:r>
    </w:p>
    <w:p w14:paraId="4059525E" w14:textId="6CEBD961" w:rsidR="00EA1F34" w:rsidRPr="00274AE4" w:rsidRDefault="00BA3D15" w:rsidP="00EA1F3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AE4">
        <w:rPr>
          <w:rFonts w:ascii="Times New Roman" w:hAnsi="Times New Roman"/>
          <w:sz w:val="27"/>
          <w:szCs w:val="27"/>
        </w:rPr>
        <w:t>Керуючись ст</w:t>
      </w:r>
      <w:r w:rsidR="00385A38" w:rsidRPr="00274AE4">
        <w:rPr>
          <w:rFonts w:ascii="Times New Roman" w:hAnsi="Times New Roman"/>
          <w:sz w:val="27"/>
          <w:szCs w:val="27"/>
        </w:rPr>
        <w:t>.ст.</w:t>
      </w:r>
      <w:r w:rsidRPr="00274AE4">
        <w:rPr>
          <w:rFonts w:ascii="Times New Roman" w:hAnsi="Times New Roman"/>
          <w:sz w:val="27"/>
          <w:szCs w:val="27"/>
        </w:rPr>
        <w:t xml:space="preserve"> 44 </w:t>
      </w:r>
      <w:r w:rsidR="00485852" w:rsidRPr="00274AE4">
        <w:rPr>
          <w:rFonts w:ascii="Times New Roman" w:hAnsi="Times New Roman"/>
          <w:sz w:val="27"/>
          <w:szCs w:val="27"/>
        </w:rPr>
        <w:t>–</w:t>
      </w:r>
      <w:r w:rsidRPr="00274AE4">
        <w:rPr>
          <w:rFonts w:ascii="Times New Roman" w:hAnsi="Times New Roman"/>
          <w:sz w:val="27"/>
          <w:szCs w:val="27"/>
        </w:rPr>
        <w:t> </w:t>
      </w:r>
      <w:r w:rsidR="00485852" w:rsidRPr="00274AE4">
        <w:rPr>
          <w:rFonts w:ascii="Times New Roman" w:hAnsi="Times New Roman"/>
          <w:sz w:val="27"/>
          <w:szCs w:val="27"/>
        </w:rPr>
        <w:t xml:space="preserve">46 Закону </w:t>
      </w:r>
      <w:r w:rsidR="00541423" w:rsidRPr="00274AE4">
        <w:rPr>
          <w:rFonts w:ascii="Times New Roman" w:hAnsi="Times New Roman"/>
          <w:sz w:val="27"/>
          <w:szCs w:val="27"/>
        </w:rPr>
        <w:t>України «Про прокуратуру»</w:t>
      </w:r>
      <w:r w:rsidR="00485852" w:rsidRPr="00274AE4">
        <w:rPr>
          <w:rFonts w:ascii="Times New Roman" w:hAnsi="Times New Roman"/>
          <w:sz w:val="27"/>
          <w:szCs w:val="27"/>
        </w:rPr>
        <w:t xml:space="preserve">, </w:t>
      </w:r>
      <w:r w:rsidR="00541423" w:rsidRPr="00274AE4">
        <w:rPr>
          <w:rFonts w:ascii="Times New Roman" w:hAnsi="Times New Roman"/>
          <w:sz w:val="27"/>
          <w:szCs w:val="27"/>
        </w:rPr>
        <w:br/>
      </w:r>
      <w:r w:rsidR="00485852" w:rsidRPr="00274AE4">
        <w:rPr>
          <w:rFonts w:ascii="Times New Roman" w:hAnsi="Times New Roman"/>
          <w:sz w:val="27"/>
          <w:szCs w:val="27"/>
        </w:rPr>
        <w:t>пунктами 28, 98 Положення про порядок роботи відповідного органу, що здій</w:t>
      </w:r>
      <w:r w:rsidR="00E91012" w:rsidRPr="00274AE4">
        <w:rPr>
          <w:rFonts w:ascii="Times New Roman" w:hAnsi="Times New Roman"/>
          <w:sz w:val="27"/>
          <w:szCs w:val="27"/>
        </w:rPr>
        <w:t>снює дисциплінарне провадження</w:t>
      </w:r>
      <w:r w:rsidRPr="00274AE4">
        <w:rPr>
          <w:rFonts w:ascii="Times New Roman" w:hAnsi="Times New Roman"/>
          <w:sz w:val="27"/>
          <w:szCs w:val="27"/>
        </w:rPr>
        <w:t>,</w:t>
      </w:r>
    </w:p>
    <w:p w14:paraId="3DB9BB7D" w14:textId="77777777" w:rsidR="00EA1F34" w:rsidRPr="00274AE4" w:rsidRDefault="00EA1F34" w:rsidP="00EA1F3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195A6E00" w14:textId="77777777" w:rsidR="00F37046" w:rsidRPr="00274AE4" w:rsidRDefault="00485852" w:rsidP="00EA1F34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74AE4">
        <w:rPr>
          <w:rFonts w:ascii="Times New Roman" w:hAnsi="Times New Roman"/>
          <w:b/>
          <w:sz w:val="27"/>
          <w:szCs w:val="27"/>
        </w:rPr>
        <w:t>ВИРІШИ</w:t>
      </w:r>
      <w:r w:rsidR="00541423" w:rsidRPr="00274AE4">
        <w:rPr>
          <w:rFonts w:ascii="Times New Roman" w:hAnsi="Times New Roman"/>
          <w:b/>
          <w:sz w:val="27"/>
          <w:szCs w:val="27"/>
        </w:rPr>
        <w:t>В</w:t>
      </w:r>
      <w:r w:rsidR="00DE49BE" w:rsidRPr="00274AE4">
        <w:rPr>
          <w:rFonts w:ascii="Times New Roman" w:hAnsi="Times New Roman"/>
          <w:b/>
          <w:sz w:val="27"/>
          <w:szCs w:val="27"/>
        </w:rPr>
        <w:t>:</w:t>
      </w:r>
    </w:p>
    <w:p w14:paraId="3D3AA355" w14:textId="77777777" w:rsidR="00EA1F34" w:rsidRPr="00274AE4" w:rsidRDefault="00EA1F34" w:rsidP="00EA1F34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0D98C99A" w14:textId="77777777" w:rsidR="005F1128" w:rsidRPr="00274AE4" w:rsidRDefault="005F1128" w:rsidP="00EA5B75">
      <w:pPr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pacing w:val="-2"/>
          <w:sz w:val="27"/>
          <w:szCs w:val="27"/>
          <w:shd w:val="clear" w:color="auto" w:fill="FFFFFF"/>
        </w:rPr>
      </w:pPr>
      <w:r w:rsidRPr="00274AE4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 xml:space="preserve">Відмовити у відкритті дисциплінарного провадження стосовно </w:t>
      </w:r>
      <w:r w:rsidR="00EA5B75" w:rsidRPr="00274AE4">
        <w:rPr>
          <w:rFonts w:ascii="Times New Roman" w:hAnsi="Times New Roman"/>
          <w:spacing w:val="-2"/>
          <w:sz w:val="27"/>
          <w:szCs w:val="27"/>
          <w:shd w:val="clear" w:color="auto" w:fill="FFFFFF"/>
        </w:rPr>
        <w:br/>
      </w:r>
      <w:r w:rsidR="00EA5B75" w:rsidRPr="00274AE4">
        <w:rPr>
          <w:rFonts w:ascii="Times New Roman" w:hAnsi="Times New Roman"/>
          <w:sz w:val="27"/>
          <w:szCs w:val="27"/>
        </w:rPr>
        <w:t xml:space="preserve">прокурора </w:t>
      </w:r>
      <w:r w:rsidR="00E9684A" w:rsidRPr="00274AE4">
        <w:rPr>
          <w:rFonts w:ascii="Times New Roman" w:hAnsi="Times New Roman"/>
          <w:sz w:val="27"/>
          <w:szCs w:val="27"/>
        </w:rPr>
        <w:t>відділу забезпечення обвинувачення в апеляційному суді управління підтримання публічного обвинувачення в суді Дніпропетровської обласної прокуратури Постаренка Дмитра Вячеславовича</w:t>
      </w:r>
      <w:r w:rsidR="00692545" w:rsidRPr="00274AE4">
        <w:rPr>
          <w:rFonts w:ascii="Times New Roman" w:hAnsi="Times New Roman"/>
          <w:sz w:val="27"/>
          <w:szCs w:val="27"/>
        </w:rPr>
        <w:t>.</w:t>
      </w:r>
    </w:p>
    <w:p w14:paraId="397AC4A1" w14:textId="77777777" w:rsidR="005F1128" w:rsidRPr="00274AE4" w:rsidRDefault="005F1128" w:rsidP="00EA5B75">
      <w:pPr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pacing w:val="-2"/>
          <w:sz w:val="27"/>
          <w:szCs w:val="27"/>
          <w:lang w:eastAsia="ru-RU"/>
        </w:rPr>
      </w:pPr>
      <w:r w:rsidRPr="00274AE4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 xml:space="preserve">Рішення направити особі, яка подала дисциплінарну скаргу, та </w:t>
      </w:r>
      <w:r w:rsidR="006B523D" w:rsidRPr="00274AE4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 xml:space="preserve">вищезазначеному </w:t>
      </w:r>
      <w:r w:rsidRPr="00274AE4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>прокурор</w:t>
      </w:r>
      <w:r w:rsidR="008313AB" w:rsidRPr="00274AE4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>у</w:t>
      </w:r>
      <w:r w:rsidRPr="00274AE4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>.</w:t>
      </w:r>
    </w:p>
    <w:p w14:paraId="35D62A5B" w14:textId="77777777" w:rsidR="008313AB" w:rsidRDefault="008313AB" w:rsidP="003151D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423C50A" w14:textId="77777777" w:rsidR="003151D9" w:rsidRPr="003151D9" w:rsidRDefault="003151D9" w:rsidP="003151D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51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1B4B04A0" w14:textId="5E056A8E" w:rsidR="00BC3B20" w:rsidRDefault="003151D9" w:rsidP="005474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3151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комісії прок</w:t>
      </w:r>
      <w:r w:rsidR="004237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урорів                     </w:t>
      </w:r>
      <w:r w:rsidR="004237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4237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4237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4237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</w:t>
      </w:r>
      <w:r w:rsidR="00385A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Дмитро КУРИЛЕНКО </w:t>
      </w:r>
    </w:p>
    <w:p w14:paraId="10F11CE4" w14:textId="77777777" w:rsidR="00385A38" w:rsidRPr="005474D5" w:rsidRDefault="00385A38" w:rsidP="005474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sectPr w:rsidR="00385A38" w:rsidRPr="005474D5" w:rsidSect="00274A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4827" w14:textId="77777777" w:rsidR="00E46658" w:rsidRDefault="00E46658" w:rsidP="00E32F4B">
      <w:pPr>
        <w:spacing w:after="0" w:line="240" w:lineRule="auto"/>
      </w:pPr>
      <w:r>
        <w:separator/>
      </w:r>
    </w:p>
  </w:endnote>
  <w:endnote w:type="continuationSeparator" w:id="0">
    <w:p w14:paraId="5A1344E7" w14:textId="77777777" w:rsidR="00E46658" w:rsidRDefault="00E46658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4259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6A40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716D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F733" w14:textId="77777777" w:rsidR="00E46658" w:rsidRDefault="00E46658" w:rsidP="00E32F4B">
      <w:pPr>
        <w:spacing w:after="0" w:line="240" w:lineRule="auto"/>
      </w:pPr>
      <w:r>
        <w:separator/>
      </w:r>
    </w:p>
  </w:footnote>
  <w:footnote w:type="continuationSeparator" w:id="0">
    <w:p w14:paraId="038945A2" w14:textId="77777777" w:rsidR="00E46658" w:rsidRDefault="00E46658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57D7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3C549D2C" w14:textId="35896071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BCF" w:rsidRPr="000B7BCF">
          <w:rPr>
            <w:noProof/>
            <w:lang w:val="ru-RU"/>
          </w:rPr>
          <w:t>2</w:t>
        </w:r>
        <w:r>
          <w:fldChar w:fldCharType="end"/>
        </w:r>
      </w:p>
    </w:sdtContent>
  </w:sdt>
  <w:p w14:paraId="151E853E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8C10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E4"/>
    <w:rsid w:val="00002338"/>
    <w:rsid w:val="00002414"/>
    <w:rsid w:val="00005B63"/>
    <w:rsid w:val="00005F79"/>
    <w:rsid w:val="0001314B"/>
    <w:rsid w:val="0001788E"/>
    <w:rsid w:val="000218D0"/>
    <w:rsid w:val="000238C0"/>
    <w:rsid w:val="000244D1"/>
    <w:rsid w:val="00025B80"/>
    <w:rsid w:val="00026787"/>
    <w:rsid w:val="000312E1"/>
    <w:rsid w:val="00032898"/>
    <w:rsid w:val="000331AF"/>
    <w:rsid w:val="00033C1B"/>
    <w:rsid w:val="0003477D"/>
    <w:rsid w:val="00034919"/>
    <w:rsid w:val="00037F79"/>
    <w:rsid w:val="00040B17"/>
    <w:rsid w:val="00040CE9"/>
    <w:rsid w:val="00040E17"/>
    <w:rsid w:val="00043611"/>
    <w:rsid w:val="000462A1"/>
    <w:rsid w:val="00046CB6"/>
    <w:rsid w:val="000514ED"/>
    <w:rsid w:val="00055750"/>
    <w:rsid w:val="000566B3"/>
    <w:rsid w:val="00057497"/>
    <w:rsid w:val="000574E1"/>
    <w:rsid w:val="00060180"/>
    <w:rsid w:val="00061E56"/>
    <w:rsid w:val="000623D1"/>
    <w:rsid w:val="00062553"/>
    <w:rsid w:val="000627CD"/>
    <w:rsid w:val="0006440C"/>
    <w:rsid w:val="0006558C"/>
    <w:rsid w:val="00065A96"/>
    <w:rsid w:val="00066EE3"/>
    <w:rsid w:val="00072463"/>
    <w:rsid w:val="00073FED"/>
    <w:rsid w:val="00074E17"/>
    <w:rsid w:val="000800A9"/>
    <w:rsid w:val="00080EC1"/>
    <w:rsid w:val="00083A22"/>
    <w:rsid w:val="00086861"/>
    <w:rsid w:val="00087365"/>
    <w:rsid w:val="00090528"/>
    <w:rsid w:val="00092270"/>
    <w:rsid w:val="00095690"/>
    <w:rsid w:val="000A0401"/>
    <w:rsid w:val="000A4EF6"/>
    <w:rsid w:val="000B1C9A"/>
    <w:rsid w:val="000B276E"/>
    <w:rsid w:val="000B4187"/>
    <w:rsid w:val="000B5CA1"/>
    <w:rsid w:val="000B6CE0"/>
    <w:rsid w:val="000B7BCF"/>
    <w:rsid w:val="000C0827"/>
    <w:rsid w:val="000C182C"/>
    <w:rsid w:val="000C2571"/>
    <w:rsid w:val="000D3E7A"/>
    <w:rsid w:val="000D6047"/>
    <w:rsid w:val="000E2970"/>
    <w:rsid w:val="000E30A5"/>
    <w:rsid w:val="000E4EB4"/>
    <w:rsid w:val="000E54AE"/>
    <w:rsid w:val="000F3136"/>
    <w:rsid w:val="000F475E"/>
    <w:rsid w:val="000F4963"/>
    <w:rsid w:val="00101228"/>
    <w:rsid w:val="001033F0"/>
    <w:rsid w:val="001069F8"/>
    <w:rsid w:val="00107323"/>
    <w:rsid w:val="00111F88"/>
    <w:rsid w:val="00112FFA"/>
    <w:rsid w:val="00113500"/>
    <w:rsid w:val="0011363B"/>
    <w:rsid w:val="00115E34"/>
    <w:rsid w:val="0012038C"/>
    <w:rsid w:val="001210A5"/>
    <w:rsid w:val="001220DF"/>
    <w:rsid w:val="001244C8"/>
    <w:rsid w:val="00125243"/>
    <w:rsid w:val="00126DA9"/>
    <w:rsid w:val="00131CBF"/>
    <w:rsid w:val="001320DF"/>
    <w:rsid w:val="0013635A"/>
    <w:rsid w:val="00143328"/>
    <w:rsid w:val="00146EBB"/>
    <w:rsid w:val="00147DE5"/>
    <w:rsid w:val="00152A75"/>
    <w:rsid w:val="00152B89"/>
    <w:rsid w:val="0016038E"/>
    <w:rsid w:val="001629E0"/>
    <w:rsid w:val="001675C2"/>
    <w:rsid w:val="0017014F"/>
    <w:rsid w:val="001706F8"/>
    <w:rsid w:val="00172F58"/>
    <w:rsid w:val="00173938"/>
    <w:rsid w:val="00176A92"/>
    <w:rsid w:val="00177738"/>
    <w:rsid w:val="0018015F"/>
    <w:rsid w:val="00181325"/>
    <w:rsid w:val="0018218C"/>
    <w:rsid w:val="00183DA2"/>
    <w:rsid w:val="00184274"/>
    <w:rsid w:val="00185020"/>
    <w:rsid w:val="0019100B"/>
    <w:rsid w:val="00192BEF"/>
    <w:rsid w:val="00193CC7"/>
    <w:rsid w:val="00196000"/>
    <w:rsid w:val="001975E9"/>
    <w:rsid w:val="001A41AC"/>
    <w:rsid w:val="001A6986"/>
    <w:rsid w:val="001B2646"/>
    <w:rsid w:val="001B28DE"/>
    <w:rsid w:val="001B7C16"/>
    <w:rsid w:val="001C6976"/>
    <w:rsid w:val="001D2082"/>
    <w:rsid w:val="001D2B7B"/>
    <w:rsid w:val="001D6475"/>
    <w:rsid w:val="001E33FB"/>
    <w:rsid w:val="001E3555"/>
    <w:rsid w:val="001E3DCC"/>
    <w:rsid w:val="001E629C"/>
    <w:rsid w:val="001E6918"/>
    <w:rsid w:val="001F2CB4"/>
    <w:rsid w:val="001F5CEE"/>
    <w:rsid w:val="00200203"/>
    <w:rsid w:val="0020022D"/>
    <w:rsid w:val="00203759"/>
    <w:rsid w:val="002045D2"/>
    <w:rsid w:val="00211551"/>
    <w:rsid w:val="00211D58"/>
    <w:rsid w:val="002132C3"/>
    <w:rsid w:val="00222AE4"/>
    <w:rsid w:val="00222CA3"/>
    <w:rsid w:val="0022705D"/>
    <w:rsid w:val="002307E8"/>
    <w:rsid w:val="00230DFB"/>
    <w:rsid w:val="0024273A"/>
    <w:rsid w:val="00243177"/>
    <w:rsid w:val="002448F4"/>
    <w:rsid w:val="00244DAE"/>
    <w:rsid w:val="00244F27"/>
    <w:rsid w:val="00251A8A"/>
    <w:rsid w:val="00256392"/>
    <w:rsid w:val="00262A6A"/>
    <w:rsid w:val="00265ADD"/>
    <w:rsid w:val="002669D5"/>
    <w:rsid w:val="0026770E"/>
    <w:rsid w:val="002677A6"/>
    <w:rsid w:val="002711DD"/>
    <w:rsid w:val="00271A2D"/>
    <w:rsid w:val="00274AE4"/>
    <w:rsid w:val="00277F5A"/>
    <w:rsid w:val="00283287"/>
    <w:rsid w:val="00283C2B"/>
    <w:rsid w:val="0028534E"/>
    <w:rsid w:val="002862B6"/>
    <w:rsid w:val="00287C24"/>
    <w:rsid w:val="002923C2"/>
    <w:rsid w:val="00292CC2"/>
    <w:rsid w:val="00292F3C"/>
    <w:rsid w:val="002971A8"/>
    <w:rsid w:val="002A0FA6"/>
    <w:rsid w:val="002A7BBD"/>
    <w:rsid w:val="002B1093"/>
    <w:rsid w:val="002B1589"/>
    <w:rsid w:val="002B191B"/>
    <w:rsid w:val="002B2BE1"/>
    <w:rsid w:val="002B2D58"/>
    <w:rsid w:val="002B6879"/>
    <w:rsid w:val="002C4E21"/>
    <w:rsid w:val="002C598B"/>
    <w:rsid w:val="002D5884"/>
    <w:rsid w:val="002D7D09"/>
    <w:rsid w:val="002E3359"/>
    <w:rsid w:val="002F00E5"/>
    <w:rsid w:val="002F1921"/>
    <w:rsid w:val="002F2B67"/>
    <w:rsid w:val="002F3B6D"/>
    <w:rsid w:val="002F41E3"/>
    <w:rsid w:val="002F4314"/>
    <w:rsid w:val="002F43BB"/>
    <w:rsid w:val="002F49B8"/>
    <w:rsid w:val="002F78D6"/>
    <w:rsid w:val="00303FB5"/>
    <w:rsid w:val="003048C6"/>
    <w:rsid w:val="003058AA"/>
    <w:rsid w:val="00305D49"/>
    <w:rsid w:val="003062DE"/>
    <w:rsid w:val="003110F5"/>
    <w:rsid w:val="003151D9"/>
    <w:rsid w:val="0032546F"/>
    <w:rsid w:val="003254F7"/>
    <w:rsid w:val="0032608B"/>
    <w:rsid w:val="00331528"/>
    <w:rsid w:val="00331F28"/>
    <w:rsid w:val="0033243D"/>
    <w:rsid w:val="00341B9C"/>
    <w:rsid w:val="00341FE8"/>
    <w:rsid w:val="00343B42"/>
    <w:rsid w:val="00344956"/>
    <w:rsid w:val="003547B4"/>
    <w:rsid w:val="00355D58"/>
    <w:rsid w:val="00360D71"/>
    <w:rsid w:val="00361DE3"/>
    <w:rsid w:val="0036254D"/>
    <w:rsid w:val="0037350E"/>
    <w:rsid w:val="0037674A"/>
    <w:rsid w:val="00377796"/>
    <w:rsid w:val="00381752"/>
    <w:rsid w:val="003824A7"/>
    <w:rsid w:val="00385A38"/>
    <w:rsid w:val="00392DF0"/>
    <w:rsid w:val="00395059"/>
    <w:rsid w:val="00396316"/>
    <w:rsid w:val="003A7D10"/>
    <w:rsid w:val="003B08CE"/>
    <w:rsid w:val="003B6D87"/>
    <w:rsid w:val="003B7348"/>
    <w:rsid w:val="003C0854"/>
    <w:rsid w:val="003C4D52"/>
    <w:rsid w:val="003C6D66"/>
    <w:rsid w:val="003D141F"/>
    <w:rsid w:val="003D2A90"/>
    <w:rsid w:val="003D36F6"/>
    <w:rsid w:val="003D43B7"/>
    <w:rsid w:val="003D505C"/>
    <w:rsid w:val="003E2967"/>
    <w:rsid w:val="003F0337"/>
    <w:rsid w:val="003F17FA"/>
    <w:rsid w:val="003F3682"/>
    <w:rsid w:val="003F45F2"/>
    <w:rsid w:val="003F6645"/>
    <w:rsid w:val="003F6830"/>
    <w:rsid w:val="003F6D30"/>
    <w:rsid w:val="003F72F6"/>
    <w:rsid w:val="00404281"/>
    <w:rsid w:val="0040775D"/>
    <w:rsid w:val="00410B9C"/>
    <w:rsid w:val="00412EDF"/>
    <w:rsid w:val="00414648"/>
    <w:rsid w:val="00417B8F"/>
    <w:rsid w:val="00421ACE"/>
    <w:rsid w:val="00421AF0"/>
    <w:rsid w:val="00421BE2"/>
    <w:rsid w:val="00422084"/>
    <w:rsid w:val="00422C4B"/>
    <w:rsid w:val="004237B9"/>
    <w:rsid w:val="00423FCF"/>
    <w:rsid w:val="00424D48"/>
    <w:rsid w:val="00431EA2"/>
    <w:rsid w:val="004320EA"/>
    <w:rsid w:val="00432B32"/>
    <w:rsid w:val="00436CB5"/>
    <w:rsid w:val="004424AC"/>
    <w:rsid w:val="004434EE"/>
    <w:rsid w:val="00443F4B"/>
    <w:rsid w:val="00444BC4"/>
    <w:rsid w:val="00444D2A"/>
    <w:rsid w:val="00446608"/>
    <w:rsid w:val="00446DCB"/>
    <w:rsid w:val="00447A1D"/>
    <w:rsid w:val="00456D29"/>
    <w:rsid w:val="004630DF"/>
    <w:rsid w:val="00471054"/>
    <w:rsid w:val="0047125E"/>
    <w:rsid w:val="0047486A"/>
    <w:rsid w:val="00475B93"/>
    <w:rsid w:val="00482A79"/>
    <w:rsid w:val="004837F4"/>
    <w:rsid w:val="004851FB"/>
    <w:rsid w:val="00485852"/>
    <w:rsid w:val="0048675C"/>
    <w:rsid w:val="0048681C"/>
    <w:rsid w:val="0049017A"/>
    <w:rsid w:val="00490AE2"/>
    <w:rsid w:val="00493490"/>
    <w:rsid w:val="004944CD"/>
    <w:rsid w:val="004946C4"/>
    <w:rsid w:val="0049601A"/>
    <w:rsid w:val="004A0112"/>
    <w:rsid w:val="004A605F"/>
    <w:rsid w:val="004A65D9"/>
    <w:rsid w:val="004B717B"/>
    <w:rsid w:val="004B7338"/>
    <w:rsid w:val="004C1319"/>
    <w:rsid w:val="004C21BE"/>
    <w:rsid w:val="004D04F2"/>
    <w:rsid w:val="004D2A78"/>
    <w:rsid w:val="004D3A71"/>
    <w:rsid w:val="004D3DAA"/>
    <w:rsid w:val="004D3DF1"/>
    <w:rsid w:val="004D7000"/>
    <w:rsid w:val="004D7A18"/>
    <w:rsid w:val="004E05B9"/>
    <w:rsid w:val="004E06E7"/>
    <w:rsid w:val="004E3137"/>
    <w:rsid w:val="004E6B6B"/>
    <w:rsid w:val="004F12BA"/>
    <w:rsid w:val="004F2351"/>
    <w:rsid w:val="004F498A"/>
    <w:rsid w:val="004F4B32"/>
    <w:rsid w:val="00515715"/>
    <w:rsid w:val="00515A9F"/>
    <w:rsid w:val="00521C0A"/>
    <w:rsid w:val="0052350F"/>
    <w:rsid w:val="005236C0"/>
    <w:rsid w:val="00523D6E"/>
    <w:rsid w:val="00523E05"/>
    <w:rsid w:val="0052667E"/>
    <w:rsid w:val="00531A9A"/>
    <w:rsid w:val="00532B70"/>
    <w:rsid w:val="00532CFF"/>
    <w:rsid w:val="00533389"/>
    <w:rsid w:val="00533C01"/>
    <w:rsid w:val="00534064"/>
    <w:rsid w:val="0053475B"/>
    <w:rsid w:val="00535E75"/>
    <w:rsid w:val="00540850"/>
    <w:rsid w:val="00541111"/>
    <w:rsid w:val="00541423"/>
    <w:rsid w:val="005414B9"/>
    <w:rsid w:val="00544B20"/>
    <w:rsid w:val="00545BE6"/>
    <w:rsid w:val="005474D5"/>
    <w:rsid w:val="00547CC2"/>
    <w:rsid w:val="00551A0A"/>
    <w:rsid w:val="00552370"/>
    <w:rsid w:val="00552DF4"/>
    <w:rsid w:val="005540ED"/>
    <w:rsid w:val="00554BE8"/>
    <w:rsid w:val="0055546A"/>
    <w:rsid w:val="005556A4"/>
    <w:rsid w:val="00561D08"/>
    <w:rsid w:val="00565926"/>
    <w:rsid w:val="00566335"/>
    <w:rsid w:val="00572727"/>
    <w:rsid w:val="00577C66"/>
    <w:rsid w:val="00585FB3"/>
    <w:rsid w:val="00587D20"/>
    <w:rsid w:val="00590F33"/>
    <w:rsid w:val="005929A4"/>
    <w:rsid w:val="0059672D"/>
    <w:rsid w:val="00597003"/>
    <w:rsid w:val="00597925"/>
    <w:rsid w:val="00597AD6"/>
    <w:rsid w:val="005A3946"/>
    <w:rsid w:val="005A417A"/>
    <w:rsid w:val="005A4449"/>
    <w:rsid w:val="005A4E7A"/>
    <w:rsid w:val="005B6C09"/>
    <w:rsid w:val="005C052A"/>
    <w:rsid w:val="005C1A31"/>
    <w:rsid w:val="005C434E"/>
    <w:rsid w:val="005C7481"/>
    <w:rsid w:val="005D75A4"/>
    <w:rsid w:val="005D7E08"/>
    <w:rsid w:val="005E2249"/>
    <w:rsid w:val="005E2E0C"/>
    <w:rsid w:val="005E60A7"/>
    <w:rsid w:val="005E7A42"/>
    <w:rsid w:val="005F1128"/>
    <w:rsid w:val="005F2DCB"/>
    <w:rsid w:val="005F5674"/>
    <w:rsid w:val="005F6813"/>
    <w:rsid w:val="005F7F5D"/>
    <w:rsid w:val="006179F7"/>
    <w:rsid w:val="00617F16"/>
    <w:rsid w:val="006214AB"/>
    <w:rsid w:val="0063008B"/>
    <w:rsid w:val="006313C1"/>
    <w:rsid w:val="006446EC"/>
    <w:rsid w:val="00645AF8"/>
    <w:rsid w:val="00645D9B"/>
    <w:rsid w:val="006471B4"/>
    <w:rsid w:val="00647470"/>
    <w:rsid w:val="00647AAC"/>
    <w:rsid w:val="006507D0"/>
    <w:rsid w:val="0065143B"/>
    <w:rsid w:val="0065303E"/>
    <w:rsid w:val="00656D81"/>
    <w:rsid w:val="00662269"/>
    <w:rsid w:val="00667D1C"/>
    <w:rsid w:val="00667E3F"/>
    <w:rsid w:val="00667E66"/>
    <w:rsid w:val="006700EC"/>
    <w:rsid w:val="00672694"/>
    <w:rsid w:val="00673D50"/>
    <w:rsid w:val="006825F7"/>
    <w:rsid w:val="006836B4"/>
    <w:rsid w:val="00687D7A"/>
    <w:rsid w:val="00692545"/>
    <w:rsid w:val="00694836"/>
    <w:rsid w:val="00696BAA"/>
    <w:rsid w:val="006A1904"/>
    <w:rsid w:val="006A5FB4"/>
    <w:rsid w:val="006B2630"/>
    <w:rsid w:val="006B523D"/>
    <w:rsid w:val="006B5925"/>
    <w:rsid w:val="006B6988"/>
    <w:rsid w:val="006C24B2"/>
    <w:rsid w:val="006C351C"/>
    <w:rsid w:val="006C5D13"/>
    <w:rsid w:val="006D2F6A"/>
    <w:rsid w:val="006D49D3"/>
    <w:rsid w:val="006D5AEE"/>
    <w:rsid w:val="006D5C21"/>
    <w:rsid w:val="006D6567"/>
    <w:rsid w:val="006D6FF1"/>
    <w:rsid w:val="006D7113"/>
    <w:rsid w:val="006D74D1"/>
    <w:rsid w:val="006E025E"/>
    <w:rsid w:val="006E3B0C"/>
    <w:rsid w:val="006E6B68"/>
    <w:rsid w:val="006E6F92"/>
    <w:rsid w:val="006E7EA8"/>
    <w:rsid w:val="006F49FF"/>
    <w:rsid w:val="006F5FE3"/>
    <w:rsid w:val="00700A4E"/>
    <w:rsid w:val="00702B4E"/>
    <w:rsid w:val="00704DAE"/>
    <w:rsid w:val="0070746E"/>
    <w:rsid w:val="007079E9"/>
    <w:rsid w:val="00707BA4"/>
    <w:rsid w:val="00710718"/>
    <w:rsid w:val="00721399"/>
    <w:rsid w:val="00721691"/>
    <w:rsid w:val="00723654"/>
    <w:rsid w:val="0072598B"/>
    <w:rsid w:val="00725996"/>
    <w:rsid w:val="00726275"/>
    <w:rsid w:val="0073072C"/>
    <w:rsid w:val="00730846"/>
    <w:rsid w:val="00732D7C"/>
    <w:rsid w:val="00733765"/>
    <w:rsid w:val="00733B43"/>
    <w:rsid w:val="007377D5"/>
    <w:rsid w:val="007424AB"/>
    <w:rsid w:val="0074733A"/>
    <w:rsid w:val="00751121"/>
    <w:rsid w:val="007511AA"/>
    <w:rsid w:val="00751544"/>
    <w:rsid w:val="007547B2"/>
    <w:rsid w:val="00762E2D"/>
    <w:rsid w:val="0076463F"/>
    <w:rsid w:val="00770CFD"/>
    <w:rsid w:val="00770DCE"/>
    <w:rsid w:val="0077289F"/>
    <w:rsid w:val="00773BB6"/>
    <w:rsid w:val="00775F2B"/>
    <w:rsid w:val="00781B5F"/>
    <w:rsid w:val="00782DC2"/>
    <w:rsid w:val="00783610"/>
    <w:rsid w:val="007867BD"/>
    <w:rsid w:val="00787779"/>
    <w:rsid w:val="00787A6D"/>
    <w:rsid w:val="00791DBF"/>
    <w:rsid w:val="007936E7"/>
    <w:rsid w:val="00794406"/>
    <w:rsid w:val="0079489D"/>
    <w:rsid w:val="0079512A"/>
    <w:rsid w:val="00797338"/>
    <w:rsid w:val="007A03A8"/>
    <w:rsid w:val="007A06D2"/>
    <w:rsid w:val="007A4BDB"/>
    <w:rsid w:val="007A5B10"/>
    <w:rsid w:val="007B05AC"/>
    <w:rsid w:val="007B0CF0"/>
    <w:rsid w:val="007B223C"/>
    <w:rsid w:val="007B6FE9"/>
    <w:rsid w:val="007C2784"/>
    <w:rsid w:val="007C4D60"/>
    <w:rsid w:val="007D0E1C"/>
    <w:rsid w:val="007D3E81"/>
    <w:rsid w:val="007D5612"/>
    <w:rsid w:val="007E3D94"/>
    <w:rsid w:val="007E68A1"/>
    <w:rsid w:val="007E79BC"/>
    <w:rsid w:val="007F1E59"/>
    <w:rsid w:val="007F7925"/>
    <w:rsid w:val="00802171"/>
    <w:rsid w:val="008058DD"/>
    <w:rsid w:val="00806085"/>
    <w:rsid w:val="00812065"/>
    <w:rsid w:val="0081688A"/>
    <w:rsid w:val="008201E4"/>
    <w:rsid w:val="00822B0C"/>
    <w:rsid w:val="00825791"/>
    <w:rsid w:val="00826ABD"/>
    <w:rsid w:val="00830782"/>
    <w:rsid w:val="008313AB"/>
    <w:rsid w:val="00833ADB"/>
    <w:rsid w:val="008357D7"/>
    <w:rsid w:val="00836A6E"/>
    <w:rsid w:val="008405F0"/>
    <w:rsid w:val="008408B7"/>
    <w:rsid w:val="00840EE3"/>
    <w:rsid w:val="00844E59"/>
    <w:rsid w:val="008552CB"/>
    <w:rsid w:val="00855F68"/>
    <w:rsid w:val="008624FF"/>
    <w:rsid w:val="008632D3"/>
    <w:rsid w:val="008642A5"/>
    <w:rsid w:val="00864F03"/>
    <w:rsid w:val="00865EB8"/>
    <w:rsid w:val="008801C2"/>
    <w:rsid w:val="00885B4E"/>
    <w:rsid w:val="00886BAA"/>
    <w:rsid w:val="0089523E"/>
    <w:rsid w:val="00895E9B"/>
    <w:rsid w:val="00896995"/>
    <w:rsid w:val="00897399"/>
    <w:rsid w:val="0089757A"/>
    <w:rsid w:val="008A05DF"/>
    <w:rsid w:val="008A08F8"/>
    <w:rsid w:val="008A3056"/>
    <w:rsid w:val="008A5A4E"/>
    <w:rsid w:val="008A7F6B"/>
    <w:rsid w:val="008C2313"/>
    <w:rsid w:val="008C288D"/>
    <w:rsid w:val="008C4595"/>
    <w:rsid w:val="008C56C0"/>
    <w:rsid w:val="008C6408"/>
    <w:rsid w:val="008C6535"/>
    <w:rsid w:val="008C6559"/>
    <w:rsid w:val="008D0CA9"/>
    <w:rsid w:val="008D59A3"/>
    <w:rsid w:val="008E254A"/>
    <w:rsid w:val="008E4C32"/>
    <w:rsid w:val="008E5679"/>
    <w:rsid w:val="008E6294"/>
    <w:rsid w:val="008F3053"/>
    <w:rsid w:val="008F529D"/>
    <w:rsid w:val="009000E7"/>
    <w:rsid w:val="00900F91"/>
    <w:rsid w:val="00902990"/>
    <w:rsid w:val="00905DC1"/>
    <w:rsid w:val="00906059"/>
    <w:rsid w:val="00906FF6"/>
    <w:rsid w:val="0091165A"/>
    <w:rsid w:val="00921A9B"/>
    <w:rsid w:val="00926B77"/>
    <w:rsid w:val="00926CF0"/>
    <w:rsid w:val="00932031"/>
    <w:rsid w:val="009377ED"/>
    <w:rsid w:val="00941AC4"/>
    <w:rsid w:val="00943C5B"/>
    <w:rsid w:val="009470D2"/>
    <w:rsid w:val="00953052"/>
    <w:rsid w:val="00957192"/>
    <w:rsid w:val="00957930"/>
    <w:rsid w:val="00962B9C"/>
    <w:rsid w:val="00964DDA"/>
    <w:rsid w:val="00966BDE"/>
    <w:rsid w:val="00974703"/>
    <w:rsid w:val="00975351"/>
    <w:rsid w:val="00975B89"/>
    <w:rsid w:val="009761CC"/>
    <w:rsid w:val="009779CB"/>
    <w:rsid w:val="00981338"/>
    <w:rsid w:val="00985D1F"/>
    <w:rsid w:val="00986006"/>
    <w:rsid w:val="00990051"/>
    <w:rsid w:val="009929EF"/>
    <w:rsid w:val="00997AE9"/>
    <w:rsid w:val="009A1A0F"/>
    <w:rsid w:val="009A21E6"/>
    <w:rsid w:val="009A4646"/>
    <w:rsid w:val="009A478A"/>
    <w:rsid w:val="009A4E0F"/>
    <w:rsid w:val="009A67ED"/>
    <w:rsid w:val="009A71D5"/>
    <w:rsid w:val="009B1851"/>
    <w:rsid w:val="009B5BC2"/>
    <w:rsid w:val="009B651C"/>
    <w:rsid w:val="009B6C5C"/>
    <w:rsid w:val="009C0263"/>
    <w:rsid w:val="009C0D48"/>
    <w:rsid w:val="009C1DCD"/>
    <w:rsid w:val="009C597A"/>
    <w:rsid w:val="009C690A"/>
    <w:rsid w:val="009D0AAA"/>
    <w:rsid w:val="009D1349"/>
    <w:rsid w:val="009D2672"/>
    <w:rsid w:val="009D6AD4"/>
    <w:rsid w:val="009D6FEF"/>
    <w:rsid w:val="009D7092"/>
    <w:rsid w:val="009E543F"/>
    <w:rsid w:val="009E6189"/>
    <w:rsid w:val="009F0C2F"/>
    <w:rsid w:val="009F1E83"/>
    <w:rsid w:val="009F27D8"/>
    <w:rsid w:val="009F40FA"/>
    <w:rsid w:val="009F4421"/>
    <w:rsid w:val="009F4CAE"/>
    <w:rsid w:val="009F53F5"/>
    <w:rsid w:val="009F776B"/>
    <w:rsid w:val="00A049AA"/>
    <w:rsid w:val="00A05C41"/>
    <w:rsid w:val="00A068BC"/>
    <w:rsid w:val="00A10110"/>
    <w:rsid w:val="00A1117D"/>
    <w:rsid w:val="00A1314F"/>
    <w:rsid w:val="00A13814"/>
    <w:rsid w:val="00A158AF"/>
    <w:rsid w:val="00A17B34"/>
    <w:rsid w:val="00A20751"/>
    <w:rsid w:val="00A21B86"/>
    <w:rsid w:val="00A25508"/>
    <w:rsid w:val="00A26AB7"/>
    <w:rsid w:val="00A273DA"/>
    <w:rsid w:val="00A273DB"/>
    <w:rsid w:val="00A31E75"/>
    <w:rsid w:val="00A320D7"/>
    <w:rsid w:val="00A32E51"/>
    <w:rsid w:val="00A404E9"/>
    <w:rsid w:val="00A4065C"/>
    <w:rsid w:val="00A40E7A"/>
    <w:rsid w:val="00A4214A"/>
    <w:rsid w:val="00A42A68"/>
    <w:rsid w:val="00A45A02"/>
    <w:rsid w:val="00A4690A"/>
    <w:rsid w:val="00A55DFB"/>
    <w:rsid w:val="00A55E9B"/>
    <w:rsid w:val="00A57ED1"/>
    <w:rsid w:val="00A61991"/>
    <w:rsid w:val="00A65F38"/>
    <w:rsid w:val="00A664ED"/>
    <w:rsid w:val="00A67E67"/>
    <w:rsid w:val="00A71ADC"/>
    <w:rsid w:val="00A720FA"/>
    <w:rsid w:val="00A736DC"/>
    <w:rsid w:val="00A767F4"/>
    <w:rsid w:val="00A82284"/>
    <w:rsid w:val="00A85013"/>
    <w:rsid w:val="00A87726"/>
    <w:rsid w:val="00A9050C"/>
    <w:rsid w:val="00A91DF2"/>
    <w:rsid w:val="00A92C14"/>
    <w:rsid w:val="00A971E3"/>
    <w:rsid w:val="00AB13B5"/>
    <w:rsid w:val="00AB4B4A"/>
    <w:rsid w:val="00AC0C41"/>
    <w:rsid w:val="00AC3B8C"/>
    <w:rsid w:val="00AC4657"/>
    <w:rsid w:val="00AC51F2"/>
    <w:rsid w:val="00AC70A7"/>
    <w:rsid w:val="00AD0AF9"/>
    <w:rsid w:val="00AD20D6"/>
    <w:rsid w:val="00AD2238"/>
    <w:rsid w:val="00AD289D"/>
    <w:rsid w:val="00AD3C47"/>
    <w:rsid w:val="00AD7714"/>
    <w:rsid w:val="00AE0D9D"/>
    <w:rsid w:val="00AE2266"/>
    <w:rsid w:val="00AE4AD3"/>
    <w:rsid w:val="00AE750F"/>
    <w:rsid w:val="00AE7911"/>
    <w:rsid w:val="00AF1B48"/>
    <w:rsid w:val="00B03F9D"/>
    <w:rsid w:val="00B0551C"/>
    <w:rsid w:val="00B05DA6"/>
    <w:rsid w:val="00B07215"/>
    <w:rsid w:val="00B13C95"/>
    <w:rsid w:val="00B17150"/>
    <w:rsid w:val="00B17402"/>
    <w:rsid w:val="00B17552"/>
    <w:rsid w:val="00B20FA6"/>
    <w:rsid w:val="00B25A13"/>
    <w:rsid w:val="00B2602F"/>
    <w:rsid w:val="00B2668E"/>
    <w:rsid w:val="00B2704E"/>
    <w:rsid w:val="00B32216"/>
    <w:rsid w:val="00B3290E"/>
    <w:rsid w:val="00B33EA3"/>
    <w:rsid w:val="00B405B2"/>
    <w:rsid w:val="00B40A1B"/>
    <w:rsid w:val="00B41806"/>
    <w:rsid w:val="00B41B7C"/>
    <w:rsid w:val="00B42506"/>
    <w:rsid w:val="00B43A7F"/>
    <w:rsid w:val="00B464CF"/>
    <w:rsid w:val="00B51A80"/>
    <w:rsid w:val="00B55B70"/>
    <w:rsid w:val="00B564B5"/>
    <w:rsid w:val="00B60F7A"/>
    <w:rsid w:val="00B6660E"/>
    <w:rsid w:val="00B67120"/>
    <w:rsid w:val="00B677CF"/>
    <w:rsid w:val="00B678F1"/>
    <w:rsid w:val="00B67A78"/>
    <w:rsid w:val="00B7219E"/>
    <w:rsid w:val="00B732B4"/>
    <w:rsid w:val="00B7642F"/>
    <w:rsid w:val="00B86056"/>
    <w:rsid w:val="00B87883"/>
    <w:rsid w:val="00B974E4"/>
    <w:rsid w:val="00B978AE"/>
    <w:rsid w:val="00BA15A5"/>
    <w:rsid w:val="00BA3A23"/>
    <w:rsid w:val="00BA3D15"/>
    <w:rsid w:val="00BA4AA8"/>
    <w:rsid w:val="00BB2569"/>
    <w:rsid w:val="00BC1503"/>
    <w:rsid w:val="00BC2198"/>
    <w:rsid w:val="00BC3B20"/>
    <w:rsid w:val="00BC4266"/>
    <w:rsid w:val="00BC7746"/>
    <w:rsid w:val="00BC7B28"/>
    <w:rsid w:val="00BD24CB"/>
    <w:rsid w:val="00BD5AB5"/>
    <w:rsid w:val="00BD6C07"/>
    <w:rsid w:val="00BE535E"/>
    <w:rsid w:val="00BF2A66"/>
    <w:rsid w:val="00C02682"/>
    <w:rsid w:val="00C02F8D"/>
    <w:rsid w:val="00C04B4C"/>
    <w:rsid w:val="00C04EC6"/>
    <w:rsid w:val="00C10048"/>
    <w:rsid w:val="00C10C7B"/>
    <w:rsid w:val="00C126F7"/>
    <w:rsid w:val="00C17904"/>
    <w:rsid w:val="00C2031F"/>
    <w:rsid w:val="00C25457"/>
    <w:rsid w:val="00C3327E"/>
    <w:rsid w:val="00C37FB5"/>
    <w:rsid w:val="00C400D0"/>
    <w:rsid w:val="00C40215"/>
    <w:rsid w:val="00C4219F"/>
    <w:rsid w:val="00C52358"/>
    <w:rsid w:val="00C54824"/>
    <w:rsid w:val="00C55072"/>
    <w:rsid w:val="00C61D17"/>
    <w:rsid w:val="00C6427F"/>
    <w:rsid w:val="00C64B38"/>
    <w:rsid w:val="00C673B0"/>
    <w:rsid w:val="00C67D5A"/>
    <w:rsid w:val="00C7138C"/>
    <w:rsid w:val="00C72D85"/>
    <w:rsid w:val="00C74711"/>
    <w:rsid w:val="00C7700B"/>
    <w:rsid w:val="00C80D57"/>
    <w:rsid w:val="00C81DA7"/>
    <w:rsid w:val="00C8335B"/>
    <w:rsid w:val="00C84A2C"/>
    <w:rsid w:val="00C87E7A"/>
    <w:rsid w:val="00C91EFE"/>
    <w:rsid w:val="00C944D8"/>
    <w:rsid w:val="00C9536F"/>
    <w:rsid w:val="00CA02DF"/>
    <w:rsid w:val="00CA7F12"/>
    <w:rsid w:val="00CB11C2"/>
    <w:rsid w:val="00CB3212"/>
    <w:rsid w:val="00CB5E07"/>
    <w:rsid w:val="00CB65C5"/>
    <w:rsid w:val="00CC2EAF"/>
    <w:rsid w:val="00CC5AD7"/>
    <w:rsid w:val="00CD4DEB"/>
    <w:rsid w:val="00CD56D8"/>
    <w:rsid w:val="00CD6F8B"/>
    <w:rsid w:val="00CD7877"/>
    <w:rsid w:val="00CE0767"/>
    <w:rsid w:val="00CE431B"/>
    <w:rsid w:val="00CE6978"/>
    <w:rsid w:val="00CF1D6A"/>
    <w:rsid w:val="00CF6224"/>
    <w:rsid w:val="00CF7F81"/>
    <w:rsid w:val="00D01F43"/>
    <w:rsid w:val="00D02373"/>
    <w:rsid w:val="00D039B1"/>
    <w:rsid w:val="00D04D30"/>
    <w:rsid w:val="00D11FF6"/>
    <w:rsid w:val="00D1276B"/>
    <w:rsid w:val="00D13FE1"/>
    <w:rsid w:val="00D15E86"/>
    <w:rsid w:val="00D16031"/>
    <w:rsid w:val="00D16F1F"/>
    <w:rsid w:val="00D3040C"/>
    <w:rsid w:val="00D3064C"/>
    <w:rsid w:val="00D30E1B"/>
    <w:rsid w:val="00D41C9F"/>
    <w:rsid w:val="00D4222A"/>
    <w:rsid w:val="00D448A5"/>
    <w:rsid w:val="00D44A2A"/>
    <w:rsid w:val="00D53DAF"/>
    <w:rsid w:val="00D577BB"/>
    <w:rsid w:val="00D61398"/>
    <w:rsid w:val="00D61D68"/>
    <w:rsid w:val="00D61EB0"/>
    <w:rsid w:val="00D62D10"/>
    <w:rsid w:val="00D62E1A"/>
    <w:rsid w:val="00D64AC4"/>
    <w:rsid w:val="00D66564"/>
    <w:rsid w:val="00D667E8"/>
    <w:rsid w:val="00D66DF0"/>
    <w:rsid w:val="00D67695"/>
    <w:rsid w:val="00D70E4F"/>
    <w:rsid w:val="00D71919"/>
    <w:rsid w:val="00D72C09"/>
    <w:rsid w:val="00D72CDF"/>
    <w:rsid w:val="00D75995"/>
    <w:rsid w:val="00D77108"/>
    <w:rsid w:val="00D86837"/>
    <w:rsid w:val="00D87299"/>
    <w:rsid w:val="00D9547A"/>
    <w:rsid w:val="00DA0B22"/>
    <w:rsid w:val="00DA1555"/>
    <w:rsid w:val="00DA2571"/>
    <w:rsid w:val="00DA2A6F"/>
    <w:rsid w:val="00DA485E"/>
    <w:rsid w:val="00DB72DD"/>
    <w:rsid w:val="00DC377E"/>
    <w:rsid w:val="00DC3F63"/>
    <w:rsid w:val="00DC5839"/>
    <w:rsid w:val="00DC65BD"/>
    <w:rsid w:val="00DD01F6"/>
    <w:rsid w:val="00DD2036"/>
    <w:rsid w:val="00DD5C64"/>
    <w:rsid w:val="00DE046C"/>
    <w:rsid w:val="00DE29C6"/>
    <w:rsid w:val="00DE2B66"/>
    <w:rsid w:val="00DE49BE"/>
    <w:rsid w:val="00DF25C0"/>
    <w:rsid w:val="00DF4DFD"/>
    <w:rsid w:val="00DF631D"/>
    <w:rsid w:val="00E049C9"/>
    <w:rsid w:val="00E04B66"/>
    <w:rsid w:val="00E07006"/>
    <w:rsid w:val="00E1110E"/>
    <w:rsid w:val="00E11726"/>
    <w:rsid w:val="00E12981"/>
    <w:rsid w:val="00E14577"/>
    <w:rsid w:val="00E158F7"/>
    <w:rsid w:val="00E20AA7"/>
    <w:rsid w:val="00E268AA"/>
    <w:rsid w:val="00E32F4B"/>
    <w:rsid w:val="00E363D5"/>
    <w:rsid w:val="00E363D6"/>
    <w:rsid w:val="00E43F04"/>
    <w:rsid w:val="00E44333"/>
    <w:rsid w:val="00E46658"/>
    <w:rsid w:val="00E4798B"/>
    <w:rsid w:val="00E5062F"/>
    <w:rsid w:val="00E50AC5"/>
    <w:rsid w:val="00E5394E"/>
    <w:rsid w:val="00E5497D"/>
    <w:rsid w:val="00E60DB0"/>
    <w:rsid w:val="00E62EEF"/>
    <w:rsid w:val="00E63F31"/>
    <w:rsid w:val="00E66293"/>
    <w:rsid w:val="00E67A2A"/>
    <w:rsid w:val="00E70A5A"/>
    <w:rsid w:val="00E72A19"/>
    <w:rsid w:val="00E72ECF"/>
    <w:rsid w:val="00E827D1"/>
    <w:rsid w:val="00E8295C"/>
    <w:rsid w:val="00E86AE5"/>
    <w:rsid w:val="00E87BDD"/>
    <w:rsid w:val="00E91012"/>
    <w:rsid w:val="00E939D9"/>
    <w:rsid w:val="00E9684A"/>
    <w:rsid w:val="00EA01A0"/>
    <w:rsid w:val="00EA1B72"/>
    <w:rsid w:val="00EA1F34"/>
    <w:rsid w:val="00EA431F"/>
    <w:rsid w:val="00EA4F4A"/>
    <w:rsid w:val="00EA5B75"/>
    <w:rsid w:val="00EA798E"/>
    <w:rsid w:val="00EB0B3D"/>
    <w:rsid w:val="00EB16ED"/>
    <w:rsid w:val="00EB1AD6"/>
    <w:rsid w:val="00EB1B4B"/>
    <w:rsid w:val="00EB2A48"/>
    <w:rsid w:val="00EB7F2B"/>
    <w:rsid w:val="00EC09F0"/>
    <w:rsid w:val="00EC4E11"/>
    <w:rsid w:val="00EC4EDD"/>
    <w:rsid w:val="00ED032D"/>
    <w:rsid w:val="00ED08C8"/>
    <w:rsid w:val="00ED0923"/>
    <w:rsid w:val="00ED26D4"/>
    <w:rsid w:val="00ED5C33"/>
    <w:rsid w:val="00EE0A87"/>
    <w:rsid w:val="00EE0F28"/>
    <w:rsid w:val="00EE333C"/>
    <w:rsid w:val="00EE3EEF"/>
    <w:rsid w:val="00EE4408"/>
    <w:rsid w:val="00EE7B54"/>
    <w:rsid w:val="00EF2244"/>
    <w:rsid w:val="00EF2861"/>
    <w:rsid w:val="00EF311E"/>
    <w:rsid w:val="00EF7B26"/>
    <w:rsid w:val="00F00741"/>
    <w:rsid w:val="00F00E29"/>
    <w:rsid w:val="00F065A9"/>
    <w:rsid w:val="00F06774"/>
    <w:rsid w:val="00F07BDF"/>
    <w:rsid w:val="00F13C70"/>
    <w:rsid w:val="00F20B43"/>
    <w:rsid w:val="00F21090"/>
    <w:rsid w:val="00F22EAE"/>
    <w:rsid w:val="00F2672D"/>
    <w:rsid w:val="00F310BA"/>
    <w:rsid w:val="00F32283"/>
    <w:rsid w:val="00F32417"/>
    <w:rsid w:val="00F35692"/>
    <w:rsid w:val="00F37046"/>
    <w:rsid w:val="00F42FB9"/>
    <w:rsid w:val="00F44F2B"/>
    <w:rsid w:val="00F45D54"/>
    <w:rsid w:val="00F4773F"/>
    <w:rsid w:val="00F54DB6"/>
    <w:rsid w:val="00F55A0F"/>
    <w:rsid w:val="00F57494"/>
    <w:rsid w:val="00F6723A"/>
    <w:rsid w:val="00F675EC"/>
    <w:rsid w:val="00F73CD8"/>
    <w:rsid w:val="00F7636D"/>
    <w:rsid w:val="00F8161A"/>
    <w:rsid w:val="00F83186"/>
    <w:rsid w:val="00F83E74"/>
    <w:rsid w:val="00F8451F"/>
    <w:rsid w:val="00F95869"/>
    <w:rsid w:val="00F96205"/>
    <w:rsid w:val="00F97B77"/>
    <w:rsid w:val="00FA019E"/>
    <w:rsid w:val="00FA2FA6"/>
    <w:rsid w:val="00FB2300"/>
    <w:rsid w:val="00FB262D"/>
    <w:rsid w:val="00FB345D"/>
    <w:rsid w:val="00FB3E3C"/>
    <w:rsid w:val="00FB4F9C"/>
    <w:rsid w:val="00FB76CE"/>
    <w:rsid w:val="00FC5415"/>
    <w:rsid w:val="00FD10CC"/>
    <w:rsid w:val="00FD23B7"/>
    <w:rsid w:val="00FD27FA"/>
    <w:rsid w:val="00FD79B1"/>
    <w:rsid w:val="00FE0030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219AC"/>
  <w15:chartTrackingRefBased/>
  <w15:docId w15:val="{DA1A465C-518A-4197-8663-3E4DB8E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44">
    <w:name w:val="rvts44"/>
    <w:basedOn w:val="a0"/>
    <w:rsid w:val="00683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akon.rada.gov.ua/laws/show/1697-18?find=1&amp;text=%D0%BF%D1%83%D0%B1%D0%BB%D1%96%D1%87%D0%BD%D1%96+%D0%B2%D0%B8%D1%81%D0%BB%D0%BE%D0%B2%D0%BB%D1%8E%D0%B2%D0%B0%D0%BD%D0%BD%D1%8F+%D1%89%D0%BE%D0%B4%D0%BE+%D0%B7%D0%B0%D0%BA%D0%BE%D0%BD%D0%BD%D0%BE%D1%81%D1%82%D1%96+%D1%81%D1%83%D0%B4%D0%BE%D0%B2%D0%B8%D1%85+%D1%80%D1%96%D1%88%D0%B5%D0%BD%D1%8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?find=1&amp;text=%D0%BF%D1%83%D0%B1%D0%BB%D1%96%D1%87%D0%BD%D1%96+%D0%B2%D0%B8%D1%81%D0%BB%D0%BE%D0%B2%D0%BB%D1%8E%D0%B2%D0%B0%D0%BD%D0%BD%D1%8F+%D1%89%D0%BE%D0%B4%D0%BE+%D0%B7%D0%B0%D0%BA%D0%BE%D0%BD%D0%BD%D0%BE%D1%81%D1%82%D1%96+%D1%81%D1%83%D0%B4%D0%BE%D0%B2%D0%B8%D1%85+%D1%80%D1%96%D1%88%D0%B5%D0%BD%D1%8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87D2A-5613-4771-BD68-1DA2C01F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10973</Words>
  <Characters>6256</Characters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2024-12-31T10:53:00Z</cp:lastPrinted>
  <dcterms:created xsi:type="dcterms:W3CDTF">2024-12-31T10:18:00Z</dcterms:created>
  <dcterms:modified xsi:type="dcterms:W3CDTF">2025-01-03T13:42:00Z</dcterms:modified>
</cp:coreProperties>
</file>