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C9" w:rsidRPr="006366C9" w:rsidRDefault="006366C9" w:rsidP="006366C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/>
          <w:b/>
          <w:sz w:val="28"/>
          <w:szCs w:val="28"/>
          <w:lang w:val="uk-UA"/>
        </w:rPr>
        <w:t>ОРІЄНТОВНИЙ ПЕРЕЛІК</w:t>
      </w:r>
    </w:p>
    <w:p w:rsidR="006366C9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нормативно-правових актів, можливих для</w:t>
      </w:r>
    </w:p>
    <w:p w:rsidR="00EE641A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під час виконання практичного завдання</w:t>
      </w:r>
    </w:p>
    <w:p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Конституція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та основоположних свобод і рішення Європейського Суду з прав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82F" w:rsidRDefault="0044782F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прокуратуру».</w:t>
      </w:r>
    </w:p>
    <w:p w:rsidR="009D73B8" w:rsidRDefault="009D73B8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корупції».</w:t>
      </w:r>
      <w:bookmarkStart w:id="0" w:name="_GoBack"/>
      <w:bookmarkEnd w:id="0"/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процесуальний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процесуальний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процесуальний кодекс України.</w:t>
      </w:r>
    </w:p>
    <w:p w:rsidR="006366C9" w:rsidRDefault="006366C9" w:rsidP="0044782F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України.</w:t>
      </w:r>
    </w:p>
    <w:p w:rsidR="009D73B8" w:rsidRDefault="009D73B8" w:rsidP="0044782F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Земельний кодекс України.</w:t>
      </w:r>
    </w:p>
    <w:p w:rsidR="006366C9" w:rsidRDefault="00F70B64" w:rsidP="006366C9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CM/Rec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(2012) 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ролі державних прокурорів за межами системи кримінального судочинства.</w:t>
      </w:r>
    </w:p>
    <w:p w:rsidR="00F70B64" w:rsidRDefault="00F70B64" w:rsidP="006366C9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 № 3 (2008) КРЄП 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>ро роль прокуратури за межами сфери кримінального права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70B64" w:rsidSect="00B63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28CC"/>
    <w:multiLevelType w:val="hybridMultilevel"/>
    <w:tmpl w:val="D1E86678"/>
    <w:lvl w:ilvl="0" w:tplc="098A300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C9"/>
    <w:rsid w:val="0044782F"/>
    <w:rsid w:val="006366C9"/>
    <w:rsid w:val="00687212"/>
    <w:rsid w:val="009D73B8"/>
    <w:rsid w:val="00B63713"/>
    <w:rsid w:val="00B63AF8"/>
    <w:rsid w:val="00E94DAE"/>
    <w:rsid w:val="00EE641A"/>
    <w:rsid w:val="00F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9E1B"/>
  <w15:chartTrackingRefBased/>
  <w15:docId w15:val="{806ECA4A-67C0-406A-975B-A938401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94D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 Владислав Михайлович</dc:creator>
  <cp:keywords/>
  <dc:description/>
  <cp:lastModifiedBy>Скобунов Владислав Михайлович</cp:lastModifiedBy>
  <cp:revision>4</cp:revision>
  <cp:lastPrinted>2022-07-06T11:47:00Z</cp:lastPrinted>
  <dcterms:created xsi:type="dcterms:W3CDTF">2022-07-06T05:21:00Z</dcterms:created>
  <dcterms:modified xsi:type="dcterms:W3CDTF">2022-07-19T08:40:00Z</dcterms:modified>
</cp:coreProperties>
</file>