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687"/>
        <w:gridCol w:w="222"/>
        <w:gridCol w:w="222"/>
      </w:tblGrid>
      <w:tr w:rsidR="00427863" w:rsidRPr="00427863" w14:paraId="10F0EA76" w14:textId="77777777" w:rsidTr="006556F5">
        <w:trPr>
          <w:trHeight w:val="63"/>
        </w:trPr>
        <w:tc>
          <w:tcPr>
            <w:tcW w:w="3348" w:type="dxa"/>
          </w:tcPr>
          <w:tbl>
            <w:tblPr>
              <w:tblW w:w="11471" w:type="dxa"/>
              <w:tblLook w:val="04A0" w:firstRow="1" w:lastRow="0" w:firstColumn="1" w:lastColumn="0" w:noHBand="0" w:noVBand="1"/>
            </w:tblPr>
            <w:tblGrid>
              <w:gridCol w:w="9852"/>
              <w:gridCol w:w="763"/>
              <w:gridCol w:w="856"/>
            </w:tblGrid>
            <w:tr w:rsidR="00427863" w:rsidRPr="002555AA" w14:paraId="6FB1CFBD" w14:textId="77777777" w:rsidTr="002555AA">
              <w:tc>
                <w:tcPr>
                  <w:tcW w:w="9852" w:type="dxa"/>
                  <w:shd w:val="clear" w:color="auto" w:fill="auto"/>
                </w:tcPr>
                <w:p w14:paraId="01C8121B" w14:textId="68A667DE" w:rsidR="00427863" w:rsidRPr="002555AA" w:rsidRDefault="002555AA" w:rsidP="004F6BB3">
                  <w:pPr>
                    <w:spacing w:after="0" w:line="240" w:lineRule="auto"/>
                    <w:rPr>
                      <w:rFonts w:ascii="Times New Roman" w:eastAsia="Calibri" w:hAnsi="Times New Roman" w:cs="Times New Roman"/>
                      <w:b/>
                      <w:bCs/>
                      <w:sz w:val="28"/>
                      <w:szCs w:val="28"/>
                    </w:rPr>
                  </w:pPr>
                  <w:bookmarkStart w:id="0" w:name="_GoBack"/>
                  <w:bookmarkEnd w:id="0"/>
                  <w:r w:rsidRPr="002555AA">
                    <w:rPr>
                      <w:rFonts w:ascii="Times New Roman" w:eastAsia="Calibri" w:hAnsi="Times New Roman" w:cs="Times New Roman"/>
                      <w:b/>
                      <w:bCs/>
                      <w:noProof/>
                      <w:sz w:val="28"/>
                      <w:szCs w:val="28"/>
                      <w:lang w:eastAsia="uk-UA"/>
                    </w:rPr>
                    <w:drawing>
                      <wp:inline distT="0" distB="0" distL="0" distR="0" wp14:anchorId="342768A2" wp14:editId="0E1903B8">
                        <wp:extent cx="6118860" cy="1950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950720"/>
                                </a:xfrm>
                                <a:prstGeom prst="rect">
                                  <a:avLst/>
                                </a:prstGeom>
                                <a:noFill/>
                                <a:ln>
                                  <a:noFill/>
                                </a:ln>
                              </pic:spPr>
                            </pic:pic>
                          </a:graphicData>
                        </a:graphic>
                      </wp:inline>
                    </w:drawing>
                  </w:r>
                </w:p>
              </w:tc>
              <w:tc>
                <w:tcPr>
                  <w:tcW w:w="763" w:type="dxa"/>
                  <w:shd w:val="clear" w:color="auto" w:fill="auto"/>
                </w:tcPr>
                <w:p w14:paraId="736B53EC" w14:textId="77777777" w:rsidR="00427863" w:rsidRPr="002555AA" w:rsidRDefault="00427863" w:rsidP="004F6BB3">
                  <w:pPr>
                    <w:spacing w:after="0" w:line="240" w:lineRule="auto"/>
                    <w:rPr>
                      <w:rFonts w:ascii="Times New Roman" w:eastAsia="Calibri" w:hAnsi="Times New Roman" w:cs="Times New Roman"/>
                      <w:b/>
                      <w:bCs/>
                      <w:sz w:val="28"/>
                      <w:szCs w:val="28"/>
                    </w:rPr>
                  </w:pPr>
                </w:p>
              </w:tc>
              <w:tc>
                <w:tcPr>
                  <w:tcW w:w="856" w:type="dxa"/>
                  <w:shd w:val="clear" w:color="auto" w:fill="auto"/>
                </w:tcPr>
                <w:p w14:paraId="777F74D4" w14:textId="77777777" w:rsidR="00427863" w:rsidRPr="002555AA" w:rsidRDefault="00427863" w:rsidP="004F6BB3">
                  <w:pPr>
                    <w:spacing w:after="0" w:line="240" w:lineRule="auto"/>
                    <w:rPr>
                      <w:rFonts w:ascii="Times New Roman" w:eastAsia="Calibri" w:hAnsi="Times New Roman" w:cs="Times New Roman"/>
                      <w:b/>
                      <w:bCs/>
                      <w:sz w:val="28"/>
                      <w:szCs w:val="28"/>
                    </w:rPr>
                  </w:pPr>
                </w:p>
              </w:tc>
            </w:tr>
          </w:tbl>
          <w:p w14:paraId="0A82493C" w14:textId="7C87DAB0" w:rsidR="00427863" w:rsidRPr="002555AA" w:rsidRDefault="003C5E33" w:rsidP="0012364B">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1</w:t>
            </w:r>
            <w:r w:rsidR="0012364B">
              <w:rPr>
                <w:rFonts w:ascii="Times New Roman" w:eastAsia="Calibri" w:hAnsi="Times New Roman" w:cs="Times New Roman"/>
                <w:b/>
                <w:bCs/>
                <w:sz w:val="28"/>
                <w:szCs w:val="28"/>
              </w:rPr>
              <w:t>1</w:t>
            </w:r>
            <w:r w:rsidR="009065FB" w:rsidRPr="009065FB">
              <w:rPr>
                <w:rFonts w:ascii="Times New Roman" w:eastAsia="Calibri" w:hAnsi="Times New Roman" w:cs="Times New Roman"/>
                <w:b/>
                <w:bCs/>
                <w:sz w:val="28"/>
                <w:szCs w:val="28"/>
              </w:rPr>
              <w:t xml:space="preserve"> </w:t>
            </w:r>
            <w:r w:rsidR="0012364B">
              <w:rPr>
                <w:rFonts w:ascii="Times New Roman" w:eastAsia="Calibri" w:hAnsi="Times New Roman" w:cs="Times New Roman"/>
                <w:b/>
                <w:bCs/>
                <w:sz w:val="28"/>
                <w:szCs w:val="28"/>
              </w:rPr>
              <w:t>лип</w:t>
            </w:r>
            <w:r>
              <w:rPr>
                <w:rFonts w:ascii="Times New Roman" w:eastAsia="Calibri" w:hAnsi="Times New Roman" w:cs="Times New Roman"/>
                <w:b/>
                <w:bCs/>
                <w:sz w:val="28"/>
                <w:szCs w:val="28"/>
              </w:rPr>
              <w:t>ня</w:t>
            </w:r>
            <w:r w:rsidR="005E01BD" w:rsidRPr="009065FB">
              <w:rPr>
                <w:rFonts w:ascii="Times New Roman" w:eastAsia="Calibri" w:hAnsi="Times New Roman" w:cs="Times New Roman"/>
                <w:b/>
                <w:bCs/>
                <w:sz w:val="28"/>
                <w:szCs w:val="28"/>
              </w:rPr>
              <w:t xml:space="preserve"> </w:t>
            </w:r>
            <w:r w:rsidR="002555AA" w:rsidRPr="009065FB">
              <w:rPr>
                <w:rFonts w:ascii="Times New Roman" w:eastAsia="Calibri" w:hAnsi="Times New Roman" w:cs="Times New Roman"/>
                <w:b/>
                <w:bCs/>
                <w:sz w:val="28"/>
                <w:szCs w:val="28"/>
              </w:rPr>
              <w:t>202</w:t>
            </w:r>
            <w:r w:rsidR="009065FB" w:rsidRPr="009065FB">
              <w:rPr>
                <w:rFonts w:ascii="Times New Roman" w:eastAsia="Calibri" w:hAnsi="Times New Roman" w:cs="Times New Roman"/>
                <w:b/>
                <w:bCs/>
                <w:sz w:val="28"/>
                <w:szCs w:val="28"/>
              </w:rPr>
              <w:t>5</w:t>
            </w:r>
            <w:r w:rsidR="002555AA" w:rsidRPr="009065FB">
              <w:rPr>
                <w:rFonts w:ascii="Times New Roman" w:eastAsia="Calibri" w:hAnsi="Times New Roman" w:cs="Times New Roman"/>
                <w:b/>
                <w:bCs/>
                <w:sz w:val="28"/>
                <w:szCs w:val="28"/>
              </w:rPr>
              <w:t xml:space="preserve"> року                              Київ               </w:t>
            </w:r>
            <w:r w:rsidR="00E45544">
              <w:rPr>
                <w:rFonts w:ascii="Times New Roman" w:eastAsia="Calibri" w:hAnsi="Times New Roman" w:cs="Times New Roman"/>
                <w:b/>
                <w:bCs/>
                <w:sz w:val="28"/>
                <w:szCs w:val="28"/>
                <w:lang w:val="en-US"/>
              </w:rPr>
              <w:t xml:space="preserve">           </w:t>
            </w:r>
            <w:r w:rsidR="002555AA" w:rsidRPr="009065FB">
              <w:rPr>
                <w:rFonts w:ascii="Times New Roman" w:eastAsia="Calibri" w:hAnsi="Times New Roman" w:cs="Times New Roman"/>
                <w:b/>
                <w:bCs/>
                <w:sz w:val="28"/>
                <w:szCs w:val="28"/>
              </w:rPr>
              <w:t xml:space="preserve">           №</w:t>
            </w:r>
            <w:r w:rsidR="009065FB" w:rsidRPr="009065FB">
              <w:rPr>
                <w:rFonts w:ascii="Times New Roman" w:eastAsia="Calibri" w:hAnsi="Times New Roman" w:cs="Times New Roman"/>
                <w:b/>
                <w:bCs/>
                <w:sz w:val="28"/>
                <w:szCs w:val="28"/>
              </w:rPr>
              <w:t> </w:t>
            </w:r>
            <w:r>
              <w:rPr>
                <w:rFonts w:ascii="Times New Roman" w:eastAsia="Calibri" w:hAnsi="Times New Roman" w:cs="Times New Roman"/>
                <w:b/>
                <w:bCs/>
                <w:sz w:val="28"/>
                <w:szCs w:val="28"/>
              </w:rPr>
              <w:t>4</w:t>
            </w:r>
            <w:r w:rsidR="00AB3C8A">
              <w:rPr>
                <w:rFonts w:ascii="Times New Roman" w:eastAsia="Calibri" w:hAnsi="Times New Roman" w:cs="Times New Roman"/>
                <w:b/>
                <w:bCs/>
                <w:sz w:val="28"/>
                <w:szCs w:val="28"/>
              </w:rPr>
              <w:t>8</w:t>
            </w:r>
            <w:r>
              <w:rPr>
                <w:rFonts w:ascii="Times New Roman" w:eastAsia="Calibri" w:hAnsi="Times New Roman" w:cs="Times New Roman"/>
                <w:b/>
                <w:bCs/>
                <w:sz w:val="28"/>
                <w:szCs w:val="28"/>
              </w:rPr>
              <w:t>9</w:t>
            </w:r>
            <w:r w:rsidR="009065FB" w:rsidRPr="009065FB">
              <w:rPr>
                <w:rFonts w:ascii="Times New Roman" w:eastAsia="Calibri" w:hAnsi="Times New Roman" w:cs="Times New Roman"/>
                <w:b/>
                <w:bCs/>
                <w:sz w:val="28"/>
                <w:szCs w:val="28"/>
              </w:rPr>
              <w:t> </w:t>
            </w:r>
            <w:r w:rsidR="002555AA" w:rsidRPr="009065FB">
              <w:rPr>
                <w:rFonts w:ascii="Times New Roman" w:eastAsia="Calibri" w:hAnsi="Times New Roman" w:cs="Times New Roman"/>
                <w:b/>
                <w:bCs/>
                <w:sz w:val="28"/>
                <w:szCs w:val="28"/>
              </w:rPr>
              <w:t>дс-2</w:t>
            </w:r>
            <w:r w:rsidR="008E4016">
              <w:rPr>
                <w:rFonts w:ascii="Times New Roman" w:eastAsia="Calibri" w:hAnsi="Times New Roman" w:cs="Times New Roman"/>
                <w:b/>
                <w:bCs/>
                <w:sz w:val="28"/>
                <w:szCs w:val="28"/>
              </w:rPr>
              <w:t>5</w:t>
            </w:r>
          </w:p>
        </w:tc>
        <w:tc>
          <w:tcPr>
            <w:tcW w:w="3153" w:type="dxa"/>
          </w:tcPr>
          <w:p w14:paraId="43403479" w14:textId="70F35D40" w:rsidR="00427863" w:rsidRPr="00427863" w:rsidRDefault="002555AA" w:rsidP="004F6BB3">
            <w:pPr>
              <w:spacing w:after="0" w:line="240" w:lineRule="auto"/>
              <w:rPr>
                <w:rFonts w:ascii="Calibri" w:eastAsia="Calibri" w:hAnsi="Calibri" w:cs="Times New Roman"/>
                <w:b/>
              </w:rPr>
            </w:pPr>
            <w:r>
              <w:rPr>
                <w:rFonts w:ascii="Calibri" w:eastAsia="Calibri" w:hAnsi="Calibri" w:cs="Times New Roman"/>
                <w:b/>
              </w:rPr>
              <w:t xml:space="preserve"> </w:t>
            </w:r>
          </w:p>
        </w:tc>
        <w:tc>
          <w:tcPr>
            <w:tcW w:w="3353" w:type="dxa"/>
          </w:tcPr>
          <w:p w14:paraId="1129F035" w14:textId="77777777" w:rsidR="00427863" w:rsidRPr="00427863" w:rsidRDefault="00427863" w:rsidP="004F6BB3">
            <w:pPr>
              <w:spacing w:after="0" w:line="240" w:lineRule="auto"/>
              <w:rPr>
                <w:rFonts w:ascii="Calibri" w:eastAsia="Calibri" w:hAnsi="Calibri" w:cs="Times New Roman"/>
              </w:rPr>
            </w:pPr>
          </w:p>
        </w:tc>
      </w:tr>
      <w:tr w:rsidR="001E24CE" w:rsidRPr="001E24CE" w14:paraId="599D3160" w14:textId="77777777" w:rsidTr="006556F5">
        <w:trPr>
          <w:trHeight w:val="63"/>
        </w:trPr>
        <w:tc>
          <w:tcPr>
            <w:tcW w:w="9854" w:type="dxa"/>
            <w:gridSpan w:val="3"/>
            <w:hideMark/>
          </w:tcPr>
          <w:p w14:paraId="2076371A" w14:textId="77777777" w:rsidR="009065FB" w:rsidRPr="00601F1C" w:rsidRDefault="009065FB" w:rsidP="004F6BB3">
            <w:pPr>
              <w:spacing w:after="0" w:line="240" w:lineRule="auto"/>
              <w:rPr>
                <w:rFonts w:ascii="Times New Roman" w:eastAsia="Times New Roman" w:hAnsi="Times New Roman" w:cs="Times New Roman"/>
                <w:b/>
                <w:sz w:val="32"/>
                <w:szCs w:val="32"/>
                <w:lang w:eastAsia="ru-RU"/>
              </w:rPr>
            </w:pPr>
          </w:p>
          <w:p w14:paraId="575E4BF1" w14:textId="10DFD984" w:rsidR="002D32EE"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 xml:space="preserve">Про відмову у відкритті </w:t>
            </w:r>
          </w:p>
          <w:p w14:paraId="4A32FBD6" w14:textId="77777777" w:rsidR="005E01BD" w:rsidRDefault="00427863" w:rsidP="004F6BB3">
            <w:pPr>
              <w:spacing w:after="0" w:line="240" w:lineRule="auto"/>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дисциплінарного провадження</w:t>
            </w:r>
            <w:r w:rsidR="001C4BE5" w:rsidRPr="001E24CE">
              <w:rPr>
                <w:rFonts w:ascii="Times New Roman" w:eastAsia="Times New Roman" w:hAnsi="Times New Roman" w:cs="Times New Roman"/>
                <w:b/>
                <w:sz w:val="28"/>
                <w:szCs w:val="28"/>
                <w:lang w:eastAsia="ru-RU"/>
              </w:rPr>
              <w:t xml:space="preserve">  </w:t>
            </w:r>
          </w:p>
          <w:p w14:paraId="27A7560E" w14:textId="695AED78" w:rsidR="00427863" w:rsidRPr="001E24CE" w:rsidRDefault="00427863" w:rsidP="00E45544">
            <w:pPr>
              <w:spacing w:after="0" w:line="240" w:lineRule="auto"/>
              <w:rPr>
                <w:rFonts w:ascii="Times New Roman" w:eastAsia="Times New Roman" w:hAnsi="Times New Roman" w:cs="Times New Roman"/>
                <w:b/>
                <w:sz w:val="28"/>
                <w:szCs w:val="28"/>
                <w:lang w:eastAsia="ru-RU"/>
              </w:rPr>
            </w:pPr>
          </w:p>
        </w:tc>
      </w:tr>
    </w:tbl>
    <w:p w14:paraId="258F1683" w14:textId="390CED02" w:rsidR="000B2746" w:rsidRDefault="00427863" w:rsidP="0035029C">
      <w:pPr>
        <w:spacing w:after="120" w:line="240" w:lineRule="auto"/>
        <w:ind w:firstLine="708"/>
        <w:jc w:val="both"/>
        <w:rPr>
          <w:rFonts w:ascii="Times New Roman" w:eastAsia="Times New Roman" w:hAnsi="Times New Roman" w:cs="Times New Roman"/>
          <w:sz w:val="28"/>
          <w:szCs w:val="28"/>
          <w:lang w:eastAsia="ru-RU"/>
        </w:rPr>
      </w:pPr>
      <w:bookmarkStart w:id="1" w:name="_Hlk159839141"/>
      <w:r w:rsidRPr="001E24CE">
        <w:rPr>
          <w:rFonts w:ascii="Times New Roman" w:eastAsia="Calibri" w:hAnsi="Times New Roman" w:cs="Times New Roman"/>
          <w:sz w:val="28"/>
          <w:szCs w:val="28"/>
        </w:rPr>
        <w:t>Член</w:t>
      </w:r>
      <w:r w:rsidR="002555AA">
        <w:rPr>
          <w:rFonts w:ascii="Times New Roman" w:eastAsia="Calibri" w:hAnsi="Times New Roman" w:cs="Times New Roman"/>
          <w:sz w:val="28"/>
          <w:szCs w:val="28"/>
        </w:rPr>
        <w:t xml:space="preserve"> Кваліфікаційно-дисциплінарної комісії прокурорів</w:t>
      </w:r>
      <w:bookmarkEnd w:id="1"/>
      <w:r w:rsidR="002555AA">
        <w:rPr>
          <w:rFonts w:ascii="Times New Roman" w:eastAsia="Calibri" w:hAnsi="Times New Roman" w:cs="Times New Roman"/>
          <w:sz w:val="28"/>
          <w:szCs w:val="28"/>
        </w:rPr>
        <w:t xml:space="preserve"> </w:t>
      </w:r>
      <w:r w:rsidR="00EF4A7F">
        <w:rPr>
          <w:rFonts w:ascii="Times New Roman" w:eastAsia="Calibri" w:hAnsi="Times New Roman" w:cs="Times New Roman"/>
          <w:sz w:val="28"/>
          <w:szCs w:val="28"/>
        </w:rPr>
        <w:t>Степанова Т.В.</w:t>
      </w:r>
      <w:r w:rsidRPr="001E24CE">
        <w:rPr>
          <w:rFonts w:ascii="Times New Roman" w:eastAsia="Calibri" w:hAnsi="Times New Roman" w:cs="Times New Roman"/>
          <w:sz w:val="28"/>
          <w:szCs w:val="28"/>
        </w:rPr>
        <w:t xml:space="preserve">, розглянувши дисциплінарну </w:t>
      </w:r>
      <w:r w:rsidR="00B61590">
        <w:rPr>
          <w:rFonts w:ascii="Times New Roman" w:eastAsia="Calibri" w:hAnsi="Times New Roman" w:cs="Times New Roman"/>
          <w:sz w:val="28"/>
          <w:szCs w:val="28"/>
        </w:rPr>
        <w:t>скаргу</w:t>
      </w:r>
      <w:r w:rsidR="003E5948">
        <w:rPr>
          <w:rFonts w:ascii="Times New Roman" w:eastAsia="Calibri" w:hAnsi="Times New Roman" w:cs="Times New Roman"/>
          <w:sz w:val="28"/>
          <w:szCs w:val="28"/>
        </w:rPr>
        <w:t xml:space="preserve"> </w:t>
      </w:r>
      <w:r w:rsidR="00AB3C8A">
        <w:rPr>
          <w:rFonts w:ascii="Times New Roman" w:eastAsia="Calibri" w:hAnsi="Times New Roman" w:cs="Times New Roman"/>
          <w:sz w:val="28"/>
          <w:szCs w:val="28"/>
        </w:rPr>
        <w:t>Білоуса Р.Л.</w:t>
      </w:r>
      <w:r w:rsidR="003E5948">
        <w:rPr>
          <w:rFonts w:ascii="Times New Roman" w:eastAsia="Calibri" w:hAnsi="Times New Roman" w:cs="Times New Roman"/>
          <w:sz w:val="28"/>
          <w:szCs w:val="28"/>
        </w:rPr>
        <w:t xml:space="preserve"> </w:t>
      </w:r>
      <w:r w:rsidR="00FB341C">
        <w:rPr>
          <w:rFonts w:ascii="Times New Roman" w:eastAsia="Calibri" w:hAnsi="Times New Roman" w:cs="Times New Roman"/>
          <w:sz w:val="28"/>
          <w:szCs w:val="28"/>
        </w:rPr>
        <w:t xml:space="preserve">про вчинення </w:t>
      </w:r>
      <w:bookmarkStart w:id="2" w:name="_Hlk115258760"/>
      <w:r w:rsidR="008E4016" w:rsidRPr="001E24CE">
        <w:rPr>
          <w:rFonts w:ascii="Times New Roman" w:eastAsia="Times New Roman" w:hAnsi="Times New Roman" w:cs="Times New Roman"/>
          <w:sz w:val="28"/>
          <w:szCs w:val="28"/>
          <w:lang w:eastAsia="ru-RU"/>
        </w:rPr>
        <w:t>дисциплінарного проступку</w:t>
      </w:r>
      <w:r w:rsidR="008E4016">
        <w:rPr>
          <w:rFonts w:ascii="Times New Roman" w:eastAsia="Calibri" w:hAnsi="Times New Roman" w:cs="Times New Roman"/>
          <w:sz w:val="28"/>
          <w:szCs w:val="28"/>
        </w:rPr>
        <w:t xml:space="preserve"> </w:t>
      </w:r>
      <w:r w:rsidR="00FB341C">
        <w:rPr>
          <w:rFonts w:ascii="Times New Roman" w:eastAsia="Calibri" w:hAnsi="Times New Roman" w:cs="Times New Roman"/>
          <w:sz w:val="28"/>
          <w:szCs w:val="28"/>
        </w:rPr>
        <w:t>прокурор</w:t>
      </w:r>
      <w:r w:rsidR="008E4016">
        <w:rPr>
          <w:rFonts w:ascii="Times New Roman" w:eastAsia="Calibri" w:hAnsi="Times New Roman" w:cs="Times New Roman"/>
          <w:sz w:val="28"/>
          <w:szCs w:val="28"/>
        </w:rPr>
        <w:t>ом</w:t>
      </w:r>
      <w:r w:rsidR="00D87759">
        <w:rPr>
          <w:rFonts w:ascii="Times New Roman" w:eastAsia="Calibri" w:hAnsi="Times New Roman" w:cs="Times New Roman"/>
          <w:sz w:val="28"/>
          <w:szCs w:val="28"/>
        </w:rPr>
        <w:t xml:space="preserve"> </w:t>
      </w:r>
      <w:bookmarkStart w:id="3" w:name="_Hlk181112083"/>
      <w:bookmarkEnd w:id="2"/>
      <w:r w:rsidR="008E4016">
        <w:rPr>
          <w:rFonts w:ascii="Times New Roman" w:eastAsia="Calibri" w:hAnsi="Times New Roman" w:cs="Times New Roman"/>
          <w:sz w:val="28"/>
          <w:szCs w:val="28"/>
        </w:rPr>
        <w:t>(назв</w:t>
      </w:r>
      <w:r w:rsidR="0012364B">
        <w:rPr>
          <w:rFonts w:ascii="Times New Roman" w:eastAsia="Calibri" w:hAnsi="Times New Roman" w:cs="Times New Roman"/>
          <w:sz w:val="28"/>
          <w:szCs w:val="28"/>
        </w:rPr>
        <w:t>у</w:t>
      </w:r>
      <w:r w:rsidR="008E4016">
        <w:rPr>
          <w:rFonts w:ascii="Times New Roman" w:eastAsia="Calibri" w:hAnsi="Times New Roman" w:cs="Times New Roman"/>
          <w:sz w:val="28"/>
          <w:szCs w:val="28"/>
        </w:rPr>
        <w:t xml:space="preserve"> посади не вказано) </w:t>
      </w:r>
      <w:r w:rsidR="00AB3C8A">
        <w:rPr>
          <w:rFonts w:ascii="Times New Roman" w:eastAsia="Calibri" w:hAnsi="Times New Roman" w:cs="Times New Roman"/>
          <w:sz w:val="28"/>
          <w:szCs w:val="28"/>
        </w:rPr>
        <w:t>Вінницької обласної прокуратури Країлом К.А.</w:t>
      </w:r>
      <w:r w:rsidR="00202F66">
        <w:rPr>
          <w:rFonts w:ascii="Times New Roman" w:eastAsia="Calibri" w:hAnsi="Times New Roman" w:cs="Times New Roman"/>
          <w:sz w:val="28"/>
          <w:szCs w:val="28"/>
        </w:rPr>
        <w:t xml:space="preserve"> </w:t>
      </w:r>
      <w:r w:rsidR="00EF4A7F">
        <w:rPr>
          <w:rFonts w:ascii="Times New Roman" w:eastAsia="Calibri" w:hAnsi="Times New Roman" w:cs="Times New Roman"/>
          <w:sz w:val="28"/>
          <w:szCs w:val="28"/>
        </w:rPr>
        <w:t>(далі</w:t>
      </w:r>
      <w:r w:rsidR="00202F66">
        <w:rPr>
          <w:rFonts w:ascii="Times New Roman" w:eastAsia="Calibri" w:hAnsi="Times New Roman" w:cs="Times New Roman"/>
          <w:sz w:val="28"/>
          <w:szCs w:val="28"/>
        </w:rPr>
        <w:t> </w:t>
      </w:r>
      <w:r w:rsidR="00EF4A7F">
        <w:rPr>
          <w:rFonts w:ascii="Times New Roman" w:eastAsia="Calibri" w:hAnsi="Times New Roman" w:cs="Times New Roman"/>
          <w:sz w:val="28"/>
          <w:szCs w:val="28"/>
        </w:rPr>
        <w:t xml:space="preserve">– прокурор, </w:t>
      </w:r>
      <w:r w:rsidR="00AB3C8A">
        <w:rPr>
          <w:rFonts w:ascii="Times New Roman" w:eastAsia="Calibri" w:hAnsi="Times New Roman" w:cs="Times New Roman"/>
          <w:sz w:val="28"/>
          <w:szCs w:val="28"/>
        </w:rPr>
        <w:t>Країло К.А.</w:t>
      </w:r>
      <w:r w:rsidR="00600899">
        <w:rPr>
          <w:rFonts w:ascii="Times New Roman" w:eastAsia="Calibri" w:hAnsi="Times New Roman" w:cs="Times New Roman"/>
          <w:sz w:val="28"/>
          <w:szCs w:val="28"/>
        </w:rPr>
        <w:t>)</w:t>
      </w:r>
      <w:bookmarkEnd w:id="3"/>
      <w:r w:rsidRPr="001E24CE">
        <w:rPr>
          <w:rFonts w:ascii="Times New Roman" w:eastAsia="Times New Roman" w:hAnsi="Times New Roman" w:cs="Times New Roman"/>
          <w:sz w:val="28"/>
          <w:szCs w:val="28"/>
          <w:lang w:eastAsia="ru-RU"/>
        </w:rPr>
        <w:t>,</w:t>
      </w:r>
    </w:p>
    <w:p w14:paraId="7C408758" w14:textId="044E397F" w:rsidR="00427863" w:rsidRDefault="00735C83" w:rsidP="0035029C">
      <w:pPr>
        <w:spacing w:after="120" w:line="240" w:lineRule="auto"/>
        <w:jc w:val="center"/>
        <w:rPr>
          <w:rFonts w:ascii="Times New Roman" w:eastAsia="Calibri" w:hAnsi="Times New Roman" w:cs="Times New Roman"/>
          <w:b/>
          <w:noProof/>
          <w:sz w:val="28"/>
          <w:szCs w:val="28"/>
          <w:lang w:eastAsia="uk-UA"/>
        </w:rPr>
      </w:pPr>
      <w:r>
        <w:rPr>
          <w:rFonts w:ascii="Times New Roman" w:eastAsia="Calibri" w:hAnsi="Times New Roman" w:cs="Times New Roman"/>
          <w:b/>
          <w:noProof/>
          <w:sz w:val="28"/>
          <w:szCs w:val="28"/>
          <w:lang w:eastAsia="uk-UA"/>
        </w:rPr>
        <w:t>У</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С</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Т</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А</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Н</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О</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В</w:t>
      </w:r>
      <w:r w:rsidR="00DF3B9F">
        <w:rPr>
          <w:rFonts w:ascii="Times New Roman" w:eastAsia="Calibri" w:hAnsi="Times New Roman" w:cs="Times New Roman"/>
          <w:b/>
          <w:noProof/>
          <w:sz w:val="28"/>
          <w:szCs w:val="28"/>
          <w:lang w:eastAsia="uk-UA"/>
        </w:rPr>
        <w:t xml:space="preserve"> </w:t>
      </w:r>
      <w:r w:rsidR="00427863" w:rsidRPr="001E24CE">
        <w:rPr>
          <w:rFonts w:ascii="Times New Roman" w:eastAsia="Calibri" w:hAnsi="Times New Roman" w:cs="Times New Roman"/>
          <w:b/>
          <w:noProof/>
          <w:sz w:val="28"/>
          <w:szCs w:val="28"/>
          <w:lang w:eastAsia="uk-UA"/>
        </w:rPr>
        <w:t>И</w:t>
      </w:r>
      <w:r w:rsidR="00DF3B9F">
        <w:rPr>
          <w:rFonts w:ascii="Times New Roman" w:eastAsia="Calibri" w:hAnsi="Times New Roman" w:cs="Times New Roman"/>
          <w:b/>
          <w:noProof/>
          <w:sz w:val="28"/>
          <w:szCs w:val="28"/>
          <w:lang w:eastAsia="uk-UA"/>
        </w:rPr>
        <w:t xml:space="preserve"> </w:t>
      </w:r>
      <w:r w:rsidR="00DF6996">
        <w:rPr>
          <w:rFonts w:ascii="Times New Roman" w:eastAsia="Calibri" w:hAnsi="Times New Roman" w:cs="Times New Roman"/>
          <w:b/>
          <w:noProof/>
          <w:sz w:val="28"/>
          <w:szCs w:val="28"/>
          <w:lang w:eastAsia="uk-UA"/>
        </w:rPr>
        <w:t>Л А</w:t>
      </w:r>
      <w:r w:rsidR="00427863" w:rsidRPr="001E24CE">
        <w:rPr>
          <w:rFonts w:ascii="Times New Roman" w:eastAsia="Calibri" w:hAnsi="Times New Roman" w:cs="Times New Roman"/>
          <w:b/>
          <w:noProof/>
          <w:sz w:val="28"/>
          <w:szCs w:val="28"/>
          <w:lang w:eastAsia="uk-UA"/>
        </w:rPr>
        <w:t>:</w:t>
      </w:r>
    </w:p>
    <w:p w14:paraId="3FD5FB3B" w14:textId="0A30955A" w:rsidR="00673398" w:rsidRDefault="00427863" w:rsidP="00A94059">
      <w:pPr>
        <w:widowControl w:val="0"/>
        <w:spacing w:after="0" w:line="240" w:lineRule="auto"/>
        <w:ind w:firstLine="708"/>
        <w:jc w:val="both"/>
        <w:rPr>
          <w:rFonts w:ascii="Times New Roman" w:hAnsi="Times New Roman"/>
          <w:spacing w:val="-2"/>
          <w:sz w:val="28"/>
          <w:szCs w:val="28"/>
        </w:rPr>
      </w:pPr>
      <w:r w:rsidRPr="00666FDF">
        <w:rPr>
          <w:rFonts w:ascii="Times New Roman" w:hAnsi="Times New Roman"/>
          <w:spacing w:val="-2"/>
          <w:sz w:val="28"/>
          <w:szCs w:val="28"/>
        </w:rPr>
        <w:t>До</w:t>
      </w:r>
      <w:r w:rsidR="00330F31">
        <w:rPr>
          <w:rFonts w:ascii="Times New Roman" w:eastAsia="Calibri" w:hAnsi="Times New Roman" w:cs="Times New Roman"/>
          <w:sz w:val="28"/>
          <w:szCs w:val="28"/>
        </w:rPr>
        <w:t xml:space="preserve"> </w:t>
      </w:r>
      <w:r w:rsidR="00330F31" w:rsidRPr="00330F31">
        <w:rPr>
          <w:rFonts w:ascii="Times New Roman" w:eastAsia="Calibri" w:hAnsi="Times New Roman" w:cs="Times New Roman"/>
          <w:sz w:val="28"/>
          <w:szCs w:val="28"/>
        </w:rPr>
        <w:t xml:space="preserve">Кваліфікаційно-дисциплінарної комісії прокурорів </w:t>
      </w:r>
      <w:r w:rsidR="00330F31">
        <w:rPr>
          <w:rFonts w:ascii="Times New Roman" w:eastAsia="Calibri" w:hAnsi="Times New Roman" w:cs="Times New Roman"/>
          <w:sz w:val="28"/>
          <w:szCs w:val="28"/>
        </w:rPr>
        <w:t>(далі –</w:t>
      </w:r>
      <w:r w:rsidR="00DF6996">
        <w:rPr>
          <w:rFonts w:ascii="Times New Roman" w:eastAsia="Calibri" w:hAnsi="Times New Roman" w:cs="Times New Roman"/>
          <w:sz w:val="28"/>
          <w:szCs w:val="28"/>
        </w:rPr>
        <w:t xml:space="preserve"> </w:t>
      </w:r>
      <w:r w:rsidR="00330F31">
        <w:rPr>
          <w:rFonts w:ascii="Times New Roman" w:eastAsia="Calibri" w:hAnsi="Times New Roman" w:cs="Times New Roman"/>
          <w:sz w:val="28"/>
          <w:szCs w:val="28"/>
        </w:rPr>
        <w:t>Комісія)</w:t>
      </w:r>
      <w:r w:rsidR="00D87759">
        <w:rPr>
          <w:rFonts w:ascii="Times New Roman" w:eastAsia="Calibri" w:hAnsi="Times New Roman" w:cs="Times New Roman"/>
          <w:sz w:val="28"/>
          <w:szCs w:val="28"/>
        </w:rPr>
        <w:t xml:space="preserve"> </w:t>
      </w:r>
      <w:r w:rsidR="006A1AB2" w:rsidRPr="00666FDF">
        <w:rPr>
          <w:rFonts w:ascii="Times New Roman" w:hAnsi="Times New Roman"/>
          <w:spacing w:val="-2"/>
          <w:sz w:val="28"/>
          <w:szCs w:val="28"/>
        </w:rPr>
        <w:t xml:space="preserve">надійшла дисциплінарна скарга </w:t>
      </w:r>
      <w:r w:rsidR="00113AC3">
        <w:rPr>
          <w:rFonts w:ascii="Times New Roman" w:eastAsia="Calibri" w:hAnsi="Times New Roman" w:cs="Times New Roman"/>
          <w:sz w:val="28"/>
          <w:szCs w:val="28"/>
        </w:rPr>
        <w:t xml:space="preserve">Білоуса Р.Л. </w:t>
      </w:r>
      <w:r w:rsidR="000C354D">
        <w:rPr>
          <w:rFonts w:ascii="Times New Roman" w:hAnsi="Times New Roman"/>
          <w:spacing w:val="-2"/>
          <w:sz w:val="28"/>
          <w:szCs w:val="28"/>
        </w:rPr>
        <w:t>(далі</w:t>
      </w:r>
      <w:r w:rsidR="005F1DD4">
        <w:rPr>
          <w:rFonts w:ascii="Times New Roman" w:hAnsi="Times New Roman"/>
          <w:spacing w:val="-2"/>
          <w:sz w:val="28"/>
          <w:szCs w:val="28"/>
        </w:rPr>
        <w:t> </w:t>
      </w:r>
      <w:r w:rsidR="000C354D">
        <w:rPr>
          <w:rFonts w:ascii="Times New Roman" w:hAnsi="Times New Roman"/>
          <w:spacing w:val="-2"/>
          <w:sz w:val="28"/>
          <w:szCs w:val="28"/>
        </w:rPr>
        <w:t>– скаржни</w:t>
      </w:r>
      <w:r w:rsidR="006C5B07">
        <w:rPr>
          <w:rFonts w:ascii="Times New Roman" w:hAnsi="Times New Roman"/>
          <w:spacing w:val="-2"/>
          <w:sz w:val="28"/>
          <w:szCs w:val="28"/>
        </w:rPr>
        <w:t>к</w:t>
      </w:r>
      <w:r w:rsidR="005E01BD">
        <w:rPr>
          <w:rFonts w:ascii="Times New Roman" w:hAnsi="Times New Roman"/>
          <w:spacing w:val="-2"/>
          <w:sz w:val="28"/>
          <w:szCs w:val="28"/>
        </w:rPr>
        <w:t>)</w:t>
      </w:r>
      <w:r w:rsidR="005F1DD4">
        <w:rPr>
          <w:rFonts w:ascii="Times New Roman" w:hAnsi="Times New Roman"/>
          <w:spacing w:val="-2"/>
          <w:sz w:val="28"/>
          <w:szCs w:val="28"/>
        </w:rPr>
        <w:t xml:space="preserve"> </w:t>
      </w:r>
      <w:r w:rsidRPr="00666FDF">
        <w:rPr>
          <w:rFonts w:ascii="Times New Roman" w:hAnsi="Times New Roman"/>
          <w:spacing w:val="-2"/>
          <w:sz w:val="28"/>
          <w:szCs w:val="28"/>
        </w:rPr>
        <w:t xml:space="preserve">про вчинення дисциплінарного проступку </w:t>
      </w:r>
      <w:r w:rsidR="006A1AB2" w:rsidRPr="00666FDF">
        <w:rPr>
          <w:rFonts w:ascii="Times New Roman" w:hAnsi="Times New Roman"/>
          <w:spacing w:val="-2"/>
          <w:sz w:val="28"/>
          <w:szCs w:val="28"/>
        </w:rPr>
        <w:t>прокурор</w:t>
      </w:r>
      <w:r w:rsidR="006C5B07">
        <w:rPr>
          <w:rFonts w:ascii="Times New Roman" w:hAnsi="Times New Roman"/>
          <w:spacing w:val="-2"/>
          <w:sz w:val="28"/>
          <w:szCs w:val="28"/>
        </w:rPr>
        <w:t>ом</w:t>
      </w:r>
      <w:r w:rsidR="00330F31">
        <w:rPr>
          <w:rFonts w:ascii="Times New Roman" w:hAnsi="Times New Roman"/>
          <w:spacing w:val="-2"/>
          <w:sz w:val="28"/>
          <w:szCs w:val="28"/>
        </w:rPr>
        <w:t xml:space="preserve"> </w:t>
      </w:r>
      <w:r w:rsidR="00AB3C8A">
        <w:rPr>
          <w:rFonts w:ascii="Times New Roman" w:eastAsia="Calibri" w:hAnsi="Times New Roman" w:cs="Times New Roman"/>
          <w:sz w:val="28"/>
          <w:szCs w:val="28"/>
        </w:rPr>
        <w:t>Країлом К.А.</w:t>
      </w:r>
    </w:p>
    <w:p w14:paraId="71388AD7" w14:textId="059C6588" w:rsidR="00F654A5" w:rsidRPr="008A07E6" w:rsidRDefault="00F654A5" w:rsidP="00A94059">
      <w:pPr>
        <w:pStyle w:val="a7"/>
        <w:tabs>
          <w:tab w:val="left" w:pos="567"/>
        </w:tabs>
        <w:ind w:firstLine="567"/>
        <w:jc w:val="both"/>
        <w:rPr>
          <w:rFonts w:ascii="Times New Roman" w:hAnsi="Times New Roman"/>
          <w:sz w:val="28"/>
          <w:szCs w:val="28"/>
        </w:rPr>
      </w:pPr>
      <w:r w:rsidRPr="008A07E6">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5F1DD4">
        <w:rPr>
          <w:rFonts w:ascii="Times New Roman" w:hAnsi="Times New Roman"/>
          <w:sz w:val="28"/>
          <w:szCs w:val="28"/>
        </w:rPr>
        <w:t>0</w:t>
      </w:r>
      <w:r w:rsidR="00113AC3">
        <w:rPr>
          <w:rFonts w:ascii="Times New Roman" w:hAnsi="Times New Roman"/>
          <w:sz w:val="28"/>
          <w:szCs w:val="28"/>
        </w:rPr>
        <w:t>1</w:t>
      </w:r>
      <w:r w:rsidRPr="008A07E6">
        <w:rPr>
          <w:rFonts w:ascii="Times New Roman" w:hAnsi="Times New Roman"/>
          <w:sz w:val="28"/>
          <w:szCs w:val="28"/>
        </w:rPr>
        <w:t>.</w:t>
      </w:r>
      <w:r w:rsidR="006C5B07">
        <w:rPr>
          <w:rFonts w:ascii="Times New Roman" w:hAnsi="Times New Roman"/>
          <w:sz w:val="28"/>
          <w:szCs w:val="28"/>
        </w:rPr>
        <w:t>0</w:t>
      </w:r>
      <w:r w:rsidR="00113AC3">
        <w:rPr>
          <w:rFonts w:ascii="Times New Roman" w:hAnsi="Times New Roman"/>
          <w:sz w:val="28"/>
          <w:szCs w:val="28"/>
        </w:rPr>
        <w:t>7</w:t>
      </w:r>
      <w:r w:rsidRPr="008A07E6">
        <w:rPr>
          <w:rFonts w:ascii="Times New Roman" w:hAnsi="Times New Roman"/>
          <w:sz w:val="28"/>
          <w:szCs w:val="28"/>
        </w:rPr>
        <w:t>.202</w:t>
      </w:r>
      <w:r w:rsidR="006C5B07">
        <w:rPr>
          <w:rFonts w:ascii="Times New Roman" w:hAnsi="Times New Roman"/>
          <w:sz w:val="28"/>
          <w:szCs w:val="28"/>
        </w:rPr>
        <w:t>5</w:t>
      </w:r>
      <w:r w:rsidRPr="008A07E6">
        <w:rPr>
          <w:rFonts w:ascii="Times New Roman" w:hAnsi="Times New Roman"/>
          <w:sz w:val="28"/>
          <w:szCs w:val="28"/>
        </w:rPr>
        <w:t xml:space="preserve"> розподілено мені</w:t>
      </w:r>
      <w:r>
        <w:rPr>
          <w:rFonts w:ascii="Times New Roman" w:hAnsi="Times New Roman"/>
          <w:sz w:val="28"/>
          <w:szCs w:val="28"/>
        </w:rPr>
        <w:t>.</w:t>
      </w:r>
      <w:r w:rsidRPr="008A07E6">
        <w:rPr>
          <w:rFonts w:ascii="Times New Roman" w:hAnsi="Times New Roman"/>
          <w:sz w:val="28"/>
          <w:szCs w:val="28"/>
        </w:rPr>
        <w:t xml:space="preserve"> </w:t>
      </w:r>
    </w:p>
    <w:p w14:paraId="3239C621" w14:textId="77777777" w:rsidR="00685A4C" w:rsidRDefault="00F654A5" w:rsidP="00A94059">
      <w:pPr>
        <w:pStyle w:val="a7"/>
        <w:tabs>
          <w:tab w:val="left" w:pos="567"/>
        </w:tabs>
        <w:ind w:firstLine="567"/>
        <w:jc w:val="both"/>
        <w:rPr>
          <w:rFonts w:ascii="Times New Roman" w:hAnsi="Times New Roman"/>
          <w:b/>
          <w:sz w:val="28"/>
          <w:szCs w:val="28"/>
        </w:rPr>
      </w:pPr>
      <w:r w:rsidRPr="004E55BE">
        <w:rPr>
          <w:rFonts w:ascii="Times New Roman" w:hAnsi="Times New Roman"/>
          <w:b/>
          <w:sz w:val="28"/>
          <w:szCs w:val="28"/>
        </w:rPr>
        <w:t>Зміст скарги</w:t>
      </w:r>
    </w:p>
    <w:p w14:paraId="7BC4767B" w14:textId="32E221E1" w:rsidR="00673398" w:rsidRPr="00673398" w:rsidRDefault="00113AC3" w:rsidP="00A94059">
      <w:pPr>
        <w:pStyle w:val="a7"/>
        <w:tabs>
          <w:tab w:val="left" w:pos="567"/>
        </w:tabs>
        <w:ind w:firstLine="567"/>
        <w:jc w:val="both"/>
        <w:rPr>
          <w:rFonts w:ascii="Times New Roman" w:hAnsi="Times New Roman"/>
          <w:b/>
          <w:color w:val="000000"/>
          <w:spacing w:val="-2"/>
          <w:sz w:val="28"/>
          <w:szCs w:val="28"/>
          <w:shd w:val="clear" w:color="auto" w:fill="FFFFFF"/>
        </w:rPr>
      </w:pPr>
      <w:r>
        <w:rPr>
          <w:rFonts w:ascii="Times New Roman" w:hAnsi="Times New Roman"/>
          <w:sz w:val="28"/>
          <w:szCs w:val="28"/>
        </w:rPr>
        <w:t xml:space="preserve">Країло К.А. </w:t>
      </w:r>
      <w:r w:rsidR="00F654A5" w:rsidRPr="00B80D3D">
        <w:rPr>
          <w:rFonts w:ascii="Times New Roman" w:hAnsi="Times New Roman"/>
          <w:sz w:val="28"/>
          <w:szCs w:val="28"/>
        </w:rPr>
        <w:t>вчини</w:t>
      </w:r>
      <w:r w:rsidR="006C5B07">
        <w:rPr>
          <w:rFonts w:ascii="Times New Roman" w:hAnsi="Times New Roman"/>
          <w:sz w:val="28"/>
          <w:szCs w:val="28"/>
        </w:rPr>
        <w:t>в</w:t>
      </w:r>
      <w:r w:rsidR="00F654A5" w:rsidRPr="00B80D3D">
        <w:rPr>
          <w:rFonts w:ascii="Times New Roman" w:hAnsi="Times New Roman"/>
          <w:sz w:val="28"/>
          <w:szCs w:val="28"/>
        </w:rPr>
        <w:t xml:space="preserve"> дисциплінарний проступок, передбачений п</w:t>
      </w:r>
      <w:r w:rsidR="00F654A5">
        <w:rPr>
          <w:rFonts w:ascii="Times New Roman" w:hAnsi="Times New Roman"/>
          <w:sz w:val="28"/>
          <w:szCs w:val="28"/>
        </w:rPr>
        <w:t>унктом</w:t>
      </w:r>
      <w:r w:rsidR="00F654A5" w:rsidRPr="00B80D3D">
        <w:rPr>
          <w:rFonts w:ascii="Times New Roman" w:hAnsi="Times New Roman"/>
          <w:sz w:val="28"/>
          <w:szCs w:val="28"/>
        </w:rPr>
        <w:t> </w:t>
      </w:r>
      <w:r w:rsidR="00F654A5">
        <w:rPr>
          <w:rFonts w:ascii="Times New Roman" w:hAnsi="Times New Roman"/>
          <w:sz w:val="28"/>
          <w:szCs w:val="28"/>
        </w:rPr>
        <w:t>5</w:t>
      </w:r>
      <w:r w:rsidR="00F654A5" w:rsidRPr="00B80D3D">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w:t>
      </w:r>
      <w:r w:rsidR="006C5B07">
        <w:rPr>
          <w:rFonts w:ascii="Times New Roman" w:hAnsi="Times New Roman"/>
          <w:sz w:val="28"/>
          <w:szCs w:val="28"/>
        </w:rPr>
        <w:t>Закону України «Про прокуратуру»</w:t>
      </w:r>
      <w:r w:rsidR="006C5B07">
        <w:rPr>
          <w:rFonts w:ascii="Times New Roman" w:hAnsi="Times New Roman"/>
          <w:sz w:val="28"/>
          <w:szCs w:val="28"/>
          <w:shd w:val="clear" w:color="auto" w:fill="FFFFFF"/>
        </w:rPr>
        <w:t xml:space="preserve"> </w:t>
      </w:r>
      <w:r w:rsidR="006C5B07">
        <w:rPr>
          <w:rFonts w:ascii="Times New Roman" w:hAnsi="Times New Roman"/>
          <w:sz w:val="28"/>
          <w:szCs w:val="28"/>
        </w:rPr>
        <w:t>(далі – Закон)</w:t>
      </w:r>
      <w:r w:rsidR="00F654A5" w:rsidRPr="00B80D3D">
        <w:rPr>
          <w:rFonts w:ascii="Times New Roman" w:hAnsi="Times New Roman"/>
          <w:sz w:val="28"/>
          <w:szCs w:val="28"/>
        </w:rPr>
        <w:t xml:space="preserve"> за таких обставин</w:t>
      </w:r>
      <w:r>
        <w:rPr>
          <w:rFonts w:ascii="Times New Roman" w:hAnsi="Times New Roman"/>
          <w:sz w:val="28"/>
          <w:szCs w:val="28"/>
        </w:rPr>
        <w:t xml:space="preserve">, які викладено </w:t>
      </w:r>
      <w:r w:rsidR="00EA60E4">
        <w:rPr>
          <w:rFonts w:ascii="Times New Roman" w:hAnsi="Times New Roman"/>
          <w:sz w:val="28"/>
          <w:szCs w:val="28"/>
        </w:rPr>
        <w:t xml:space="preserve">дуже </w:t>
      </w:r>
      <w:r>
        <w:rPr>
          <w:rFonts w:ascii="Times New Roman" w:hAnsi="Times New Roman"/>
          <w:sz w:val="28"/>
          <w:szCs w:val="28"/>
        </w:rPr>
        <w:t>стисло</w:t>
      </w:r>
      <w:r w:rsidR="00F654A5" w:rsidRPr="00B80D3D">
        <w:rPr>
          <w:rFonts w:ascii="Times New Roman" w:hAnsi="Times New Roman"/>
          <w:sz w:val="28"/>
          <w:szCs w:val="28"/>
        </w:rPr>
        <w:t>.</w:t>
      </w:r>
    </w:p>
    <w:p w14:paraId="5914E618" w14:textId="6E5B6058" w:rsidR="00DD725D" w:rsidRDefault="00113AC3"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Прокурор </w:t>
      </w:r>
      <w:r>
        <w:rPr>
          <w:rFonts w:ascii="Times New Roman" w:eastAsia="Calibri" w:hAnsi="Times New Roman" w:cs="Times New Roman"/>
          <w:sz w:val="28"/>
          <w:szCs w:val="28"/>
        </w:rPr>
        <w:t xml:space="preserve">Країло К.А. </w:t>
      </w:r>
      <w:r w:rsidR="00DD725D">
        <w:rPr>
          <w:rFonts w:ascii="Times New Roman" w:eastAsia="Calibri" w:hAnsi="Times New Roman" w:cs="Times New Roman"/>
          <w:sz w:val="28"/>
          <w:szCs w:val="28"/>
        </w:rPr>
        <w:t>у кримінальному провадженні</w:t>
      </w:r>
      <w:r w:rsidR="001937CF">
        <w:rPr>
          <w:rFonts w:ascii="Times New Roman" w:eastAsia="Calibri" w:hAnsi="Times New Roman" w:cs="Times New Roman"/>
          <w:sz w:val="28"/>
          <w:szCs w:val="28"/>
        </w:rPr>
        <w:t>, номер якого не зазначено,</w:t>
      </w:r>
      <w:r w:rsidR="00CA1FFC" w:rsidRPr="00CA1FFC">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зловживає проц</w:t>
      </w:r>
      <w:r w:rsidR="00DD725D">
        <w:rPr>
          <w:rFonts w:ascii="Times New Roman" w:hAnsi="Times New Roman"/>
          <w:color w:val="000000"/>
          <w:spacing w:val="-2"/>
          <w:sz w:val="28"/>
          <w:szCs w:val="28"/>
          <w:shd w:val="clear" w:color="auto" w:fill="FFFFFF"/>
        </w:rPr>
        <w:t>е</w:t>
      </w:r>
      <w:r>
        <w:rPr>
          <w:rFonts w:ascii="Times New Roman" w:hAnsi="Times New Roman"/>
          <w:color w:val="000000"/>
          <w:spacing w:val="-2"/>
          <w:sz w:val="28"/>
          <w:szCs w:val="28"/>
          <w:shd w:val="clear" w:color="auto" w:fill="FFFFFF"/>
        </w:rPr>
        <w:t>суальними правами</w:t>
      </w:r>
      <w:r w:rsidR="00DD725D">
        <w:rPr>
          <w:rFonts w:ascii="Times New Roman" w:hAnsi="Times New Roman"/>
          <w:color w:val="000000"/>
          <w:spacing w:val="-2"/>
          <w:sz w:val="28"/>
          <w:szCs w:val="28"/>
          <w:shd w:val="clear" w:color="auto" w:fill="FFFFFF"/>
        </w:rPr>
        <w:t xml:space="preserve"> та діє упереджено стосовно скаржника</w:t>
      </w:r>
      <w:r w:rsidR="0012364B">
        <w:rPr>
          <w:rFonts w:ascii="Times New Roman" w:hAnsi="Times New Roman"/>
          <w:color w:val="000000"/>
          <w:spacing w:val="-2"/>
          <w:sz w:val="28"/>
          <w:szCs w:val="28"/>
          <w:shd w:val="clear" w:color="auto" w:fill="FFFFFF"/>
        </w:rPr>
        <w:t xml:space="preserve"> </w:t>
      </w:r>
      <w:r w:rsidR="0012364B">
        <w:rPr>
          <w:rFonts w:ascii="Times New Roman" w:eastAsia="Calibri" w:hAnsi="Times New Roman" w:cs="Times New Roman"/>
          <w:sz w:val="28"/>
          <w:szCs w:val="28"/>
        </w:rPr>
        <w:t>у 2023-2024 роках</w:t>
      </w:r>
      <w:r w:rsidR="00DD725D">
        <w:rPr>
          <w:rFonts w:ascii="Times New Roman" w:hAnsi="Times New Roman"/>
          <w:color w:val="000000"/>
          <w:spacing w:val="-2"/>
          <w:sz w:val="28"/>
          <w:szCs w:val="28"/>
          <w:shd w:val="clear" w:color="auto" w:fill="FFFFFF"/>
        </w:rPr>
        <w:t>, зокрема</w:t>
      </w:r>
      <w:r w:rsidR="00E53B62">
        <w:rPr>
          <w:rFonts w:ascii="Times New Roman" w:hAnsi="Times New Roman"/>
          <w:color w:val="000000"/>
          <w:spacing w:val="-2"/>
          <w:sz w:val="28"/>
          <w:szCs w:val="28"/>
          <w:shd w:val="clear" w:color="auto" w:fill="FFFFFF"/>
        </w:rPr>
        <w:t>:</w:t>
      </w:r>
      <w:r w:rsidR="00DD725D">
        <w:rPr>
          <w:rFonts w:ascii="Times New Roman" w:hAnsi="Times New Roman"/>
          <w:color w:val="000000"/>
          <w:spacing w:val="-2"/>
          <w:sz w:val="28"/>
          <w:szCs w:val="28"/>
          <w:shd w:val="clear" w:color="auto" w:fill="FFFFFF"/>
        </w:rPr>
        <w:t xml:space="preserve"> </w:t>
      </w:r>
      <w:r w:rsidR="00EA60E4">
        <w:rPr>
          <w:rFonts w:ascii="Times New Roman" w:hAnsi="Times New Roman"/>
          <w:color w:val="000000"/>
          <w:spacing w:val="-2"/>
          <w:sz w:val="28"/>
          <w:szCs w:val="28"/>
          <w:shd w:val="clear" w:color="auto" w:fill="FFFFFF"/>
        </w:rPr>
        <w:t xml:space="preserve">04.04.2024 </w:t>
      </w:r>
      <w:r w:rsidR="00DD725D">
        <w:rPr>
          <w:rFonts w:ascii="Times New Roman" w:hAnsi="Times New Roman"/>
          <w:color w:val="000000"/>
          <w:spacing w:val="-2"/>
          <w:sz w:val="28"/>
          <w:szCs w:val="28"/>
          <w:shd w:val="clear" w:color="auto" w:fill="FFFFFF"/>
        </w:rPr>
        <w:t>подав клопотання про арешт земельної ділянки, яка належить скаржнику на праві власності</w:t>
      </w:r>
      <w:r w:rsidR="00E53B62">
        <w:rPr>
          <w:rFonts w:ascii="Times New Roman" w:hAnsi="Times New Roman"/>
          <w:color w:val="000000"/>
          <w:spacing w:val="-2"/>
          <w:sz w:val="28"/>
          <w:szCs w:val="28"/>
          <w:shd w:val="clear" w:color="auto" w:fill="FFFFFF"/>
        </w:rPr>
        <w:t>;</w:t>
      </w:r>
      <w:r w:rsidR="00EA60E4">
        <w:rPr>
          <w:rFonts w:ascii="Times New Roman" w:hAnsi="Times New Roman"/>
          <w:color w:val="000000"/>
          <w:spacing w:val="-2"/>
          <w:sz w:val="28"/>
          <w:szCs w:val="28"/>
          <w:shd w:val="clear" w:color="auto" w:fill="FFFFFF"/>
        </w:rPr>
        <w:t xml:space="preserve"> у 2023 році повідомив скаржника, що буд</w:t>
      </w:r>
      <w:r w:rsidR="00E53B62">
        <w:rPr>
          <w:rFonts w:ascii="Times New Roman" w:hAnsi="Times New Roman"/>
          <w:color w:val="000000"/>
          <w:spacing w:val="-2"/>
          <w:sz w:val="28"/>
          <w:szCs w:val="28"/>
          <w:shd w:val="clear" w:color="auto" w:fill="FFFFFF"/>
        </w:rPr>
        <w:t>е</w:t>
      </w:r>
      <w:r w:rsidR="00EA60E4">
        <w:rPr>
          <w:rFonts w:ascii="Times New Roman" w:hAnsi="Times New Roman"/>
          <w:color w:val="000000"/>
          <w:spacing w:val="-2"/>
          <w:sz w:val="28"/>
          <w:szCs w:val="28"/>
          <w:shd w:val="clear" w:color="auto" w:fill="FFFFFF"/>
        </w:rPr>
        <w:t xml:space="preserve"> змінювати кваліфікацію дій скаржника на ч. 3 (статтю КК України не вказано) тощо з погрозою на обличчі.</w:t>
      </w:r>
    </w:p>
    <w:p w14:paraId="7308B99B" w14:textId="0ACA00F8" w:rsidR="00437214" w:rsidRDefault="00685A4C" w:rsidP="00A94059">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B80D3D">
        <w:rPr>
          <w:rFonts w:ascii="Times New Roman" w:hAnsi="Times New Roman"/>
          <w:sz w:val="28"/>
          <w:szCs w:val="28"/>
        </w:rPr>
        <w:t>Окрім цього, у дисциплінарній скарзі надається оцінка дій прокурора</w:t>
      </w:r>
      <w:r>
        <w:rPr>
          <w:rFonts w:ascii="Times New Roman" w:hAnsi="Times New Roman"/>
          <w:sz w:val="28"/>
          <w:szCs w:val="28"/>
        </w:rPr>
        <w:t>.</w:t>
      </w:r>
    </w:p>
    <w:p w14:paraId="2BBBDBDB" w14:textId="69D2607C" w:rsidR="00D571E9" w:rsidRDefault="00D571E9" w:rsidP="00A94059">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D571E9">
        <w:rPr>
          <w:rFonts w:ascii="Times New Roman" w:eastAsia="Calibri" w:hAnsi="Times New Roman" w:cs="Times New Roman"/>
          <w:b/>
          <w:sz w:val="28"/>
          <w:szCs w:val="28"/>
        </w:rPr>
        <w:t>Щодо встановлених фактичних даних</w:t>
      </w:r>
    </w:p>
    <w:p w14:paraId="748931A5" w14:textId="55A8CF0B" w:rsidR="00987629" w:rsidRDefault="00D571E9" w:rsidP="00A9405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574FB8">
        <w:rPr>
          <w:rFonts w:ascii="Times New Roman" w:eastAsia="Calibri" w:hAnsi="Times New Roman" w:cs="Times New Roman"/>
          <w:sz w:val="28"/>
          <w:szCs w:val="28"/>
        </w:rPr>
        <w:t xml:space="preserve">До дисциплінарної скарги </w:t>
      </w:r>
      <w:r w:rsidR="00FF19B2">
        <w:rPr>
          <w:rFonts w:ascii="Times New Roman" w:eastAsia="Calibri" w:hAnsi="Times New Roman" w:cs="Times New Roman"/>
          <w:sz w:val="28"/>
          <w:szCs w:val="28"/>
        </w:rPr>
        <w:t>долучено</w:t>
      </w:r>
      <w:r w:rsidR="006755E4">
        <w:rPr>
          <w:rFonts w:ascii="Times New Roman" w:eastAsia="Calibri" w:hAnsi="Times New Roman" w:cs="Times New Roman"/>
          <w:sz w:val="28"/>
          <w:szCs w:val="28"/>
        </w:rPr>
        <w:t xml:space="preserve"> копії</w:t>
      </w:r>
      <w:bookmarkStart w:id="4" w:name="_Hlk181113514"/>
      <w:r w:rsidR="006755E4">
        <w:rPr>
          <w:rFonts w:ascii="Times New Roman" w:eastAsia="Calibri" w:hAnsi="Times New Roman" w:cs="Times New Roman"/>
          <w:sz w:val="28"/>
          <w:szCs w:val="28"/>
        </w:rPr>
        <w:t>:</w:t>
      </w:r>
      <w:bookmarkEnd w:id="4"/>
      <w:r w:rsidR="00931A5B">
        <w:rPr>
          <w:rFonts w:ascii="Times New Roman" w:eastAsia="Calibri" w:hAnsi="Times New Roman" w:cs="Times New Roman"/>
          <w:sz w:val="28"/>
          <w:szCs w:val="28"/>
        </w:rPr>
        <w:t xml:space="preserve"> </w:t>
      </w:r>
      <w:r w:rsidR="00E53B62">
        <w:rPr>
          <w:rFonts w:ascii="Times New Roman" w:eastAsia="Calibri" w:hAnsi="Times New Roman" w:cs="Times New Roman"/>
          <w:sz w:val="28"/>
          <w:szCs w:val="28"/>
        </w:rPr>
        <w:t>документів скаржника (посвідчення учасника бойових дій та довідка ВЛК), роздр</w:t>
      </w:r>
      <w:r w:rsidR="0012364B">
        <w:rPr>
          <w:rFonts w:ascii="Times New Roman" w:eastAsia="Calibri" w:hAnsi="Times New Roman" w:cs="Times New Roman"/>
          <w:sz w:val="28"/>
          <w:szCs w:val="28"/>
        </w:rPr>
        <w:t>у</w:t>
      </w:r>
      <w:r w:rsidR="00E53B62">
        <w:rPr>
          <w:rFonts w:ascii="Times New Roman" w:eastAsia="Calibri" w:hAnsi="Times New Roman" w:cs="Times New Roman"/>
          <w:sz w:val="28"/>
          <w:szCs w:val="28"/>
        </w:rPr>
        <w:t>ківки</w:t>
      </w:r>
      <w:r w:rsidR="0012364B">
        <w:rPr>
          <w:rFonts w:ascii="Times New Roman" w:eastAsia="Calibri" w:hAnsi="Times New Roman" w:cs="Times New Roman"/>
          <w:sz w:val="28"/>
          <w:szCs w:val="28"/>
        </w:rPr>
        <w:t>, ймовірно з Єдиного державного реєстру судових рішень</w:t>
      </w:r>
      <w:r w:rsidR="001937CF">
        <w:rPr>
          <w:rFonts w:ascii="Times New Roman" w:eastAsia="Calibri" w:hAnsi="Times New Roman" w:cs="Times New Roman"/>
          <w:sz w:val="28"/>
          <w:szCs w:val="28"/>
        </w:rPr>
        <w:t>, знеособленої</w:t>
      </w:r>
      <w:r w:rsidR="00E53B62">
        <w:rPr>
          <w:rFonts w:ascii="Times New Roman" w:eastAsia="Calibri" w:hAnsi="Times New Roman" w:cs="Times New Roman"/>
          <w:sz w:val="28"/>
          <w:szCs w:val="28"/>
        </w:rPr>
        <w:t xml:space="preserve"> </w:t>
      </w:r>
      <w:r w:rsidR="0012364B">
        <w:rPr>
          <w:rFonts w:ascii="Times New Roman" w:eastAsia="Calibri" w:hAnsi="Times New Roman" w:cs="Times New Roman"/>
          <w:sz w:val="28"/>
          <w:szCs w:val="28"/>
        </w:rPr>
        <w:t xml:space="preserve">ухвали </w:t>
      </w:r>
      <w:r w:rsidR="0012364B">
        <w:rPr>
          <w:rFonts w:ascii="Times New Roman" w:eastAsia="Calibri" w:hAnsi="Times New Roman" w:cs="Times New Roman"/>
          <w:sz w:val="28"/>
          <w:szCs w:val="28"/>
        </w:rPr>
        <w:lastRenderedPageBreak/>
        <w:t>Липовецького районного суду Вінницької області</w:t>
      </w:r>
      <w:r w:rsidR="001937CF">
        <w:rPr>
          <w:rFonts w:ascii="Times New Roman" w:eastAsia="Calibri" w:hAnsi="Times New Roman" w:cs="Times New Roman"/>
          <w:sz w:val="28"/>
          <w:szCs w:val="28"/>
        </w:rPr>
        <w:t xml:space="preserve"> від 04.04.2024 у справі № 136/71/18</w:t>
      </w:r>
      <w:r w:rsidR="00C01F2F">
        <w:rPr>
          <w:rFonts w:ascii="Times New Roman" w:eastAsia="Calibri" w:hAnsi="Times New Roman" w:cs="Times New Roman"/>
          <w:sz w:val="28"/>
          <w:szCs w:val="28"/>
        </w:rPr>
        <w:t>.</w:t>
      </w:r>
    </w:p>
    <w:p w14:paraId="27EDE792" w14:textId="1CC03539" w:rsidR="00FB5089" w:rsidRDefault="0054413E" w:rsidP="00A94059">
      <w:pPr>
        <w:widowControl w:val="0"/>
        <w:pBdr>
          <w:bottom w:val="single" w:sz="12" w:space="12" w:color="FFFFFF"/>
        </w:pBdr>
        <w:spacing w:after="0" w:line="240" w:lineRule="auto"/>
        <w:ind w:firstLine="708"/>
        <w:jc w:val="both"/>
        <w:rPr>
          <w:rFonts w:ascii="Times New Roman" w:hAnsi="Times New Roman"/>
          <w:b/>
          <w:color w:val="000000"/>
          <w:spacing w:val="-2"/>
          <w:sz w:val="28"/>
          <w:szCs w:val="28"/>
          <w:shd w:val="clear" w:color="auto" w:fill="FFFFFF"/>
        </w:rPr>
      </w:pPr>
      <w:r w:rsidRPr="0054413E">
        <w:rPr>
          <w:rFonts w:ascii="Times New Roman" w:hAnsi="Times New Roman"/>
          <w:b/>
          <w:color w:val="000000"/>
          <w:spacing w:val="-2"/>
          <w:sz w:val="28"/>
          <w:szCs w:val="28"/>
          <w:shd w:val="clear" w:color="auto" w:fill="FFFFFF"/>
        </w:rPr>
        <w:t>Щодо джерел права, які підлягають застосуванню</w:t>
      </w:r>
    </w:p>
    <w:p w14:paraId="6989D07C" w14:textId="190B49D8" w:rsidR="00FB5089" w:rsidRDefault="00E45544" w:rsidP="00A94059">
      <w:pPr>
        <w:widowControl w:val="0"/>
        <w:pBdr>
          <w:bottom w:val="single" w:sz="12" w:space="12" w:color="FFFFFF"/>
        </w:pBdr>
        <w:spacing w:after="0" w:line="240" w:lineRule="auto"/>
        <w:ind w:firstLine="708"/>
        <w:jc w:val="both"/>
        <w:rPr>
          <w:rFonts w:ascii="Times New Roman" w:eastAsia="Calibri" w:hAnsi="Times New Roman" w:cs="Calibri"/>
          <w:bCs/>
          <w:sz w:val="28"/>
        </w:rPr>
      </w:pPr>
      <w:r>
        <w:rPr>
          <w:rFonts w:ascii="Times New Roman" w:eastAsia="Calibri" w:hAnsi="Times New Roman" w:cs="Calibri"/>
          <w:bCs/>
          <w:sz w:val="28"/>
        </w:rPr>
        <w:t>Статтею </w:t>
      </w:r>
      <w:r w:rsidR="00FB5089" w:rsidRPr="00FB5089">
        <w:rPr>
          <w:rFonts w:ascii="Times New Roman" w:eastAsia="Calibri" w:hAnsi="Times New Roman" w:cs="Calibri"/>
          <w:bCs/>
          <w:sz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5A264AB" w14:textId="1F9769D0" w:rsidR="00FB5089" w:rsidRDefault="00FB5089" w:rsidP="00A94059">
      <w:pPr>
        <w:widowControl w:val="0"/>
        <w:pBdr>
          <w:bottom w:val="single" w:sz="12" w:space="12" w:color="FFFFFF"/>
        </w:pBdr>
        <w:spacing w:after="0" w:line="240" w:lineRule="auto"/>
        <w:ind w:firstLine="708"/>
        <w:jc w:val="both"/>
        <w:rPr>
          <w:rFonts w:ascii="Times New Roman" w:eastAsia="Calibri" w:hAnsi="Times New Roman" w:cs="Calibri"/>
          <w:sz w:val="28"/>
        </w:rPr>
      </w:pPr>
      <w:r w:rsidRPr="00FB5089">
        <w:rPr>
          <w:rFonts w:ascii="Times New Roman" w:eastAsia="Calibri" w:hAnsi="Times New Roman" w:cs="Calibri"/>
          <w:sz w:val="28"/>
        </w:rPr>
        <w:t xml:space="preserve">Однією із засад діяльності прокуратури, як визначено у статті 3 Закону, є незалежність прокурорів. </w:t>
      </w:r>
    </w:p>
    <w:p w14:paraId="1116B0A2" w14:textId="77E0BAAE" w:rsidR="00FB5089" w:rsidRDefault="00E45544" w:rsidP="00A94059">
      <w:pPr>
        <w:widowControl w:val="0"/>
        <w:pBdr>
          <w:bottom w:val="single" w:sz="12" w:space="12" w:color="FFFFFF"/>
        </w:pBdr>
        <w:spacing w:after="0" w:line="240" w:lineRule="auto"/>
        <w:ind w:firstLine="708"/>
        <w:jc w:val="both"/>
        <w:rPr>
          <w:rFonts w:ascii="Times New Roman" w:eastAsia="Calibri" w:hAnsi="Times New Roman" w:cs="Calibri"/>
          <w:sz w:val="28"/>
        </w:rPr>
      </w:pPr>
      <w:r>
        <w:rPr>
          <w:rFonts w:ascii="Times New Roman" w:eastAsia="Calibri" w:hAnsi="Times New Roman" w:cs="Calibri"/>
          <w:sz w:val="28"/>
        </w:rPr>
        <w:t>Статтею </w:t>
      </w:r>
      <w:r w:rsidR="00FB5089" w:rsidRPr="00FB5089">
        <w:rPr>
          <w:rFonts w:ascii="Times New Roman" w:eastAsia="Calibri" w:hAnsi="Times New Roman" w:cs="Calibri"/>
          <w:sz w:val="28"/>
        </w:rPr>
        <w:t xml:space="preserve">16 Закону </w:t>
      </w:r>
      <w:r>
        <w:rPr>
          <w:rFonts w:ascii="Times New Roman" w:eastAsia="Calibri" w:hAnsi="Times New Roman" w:cs="Calibri"/>
          <w:sz w:val="28"/>
        </w:rPr>
        <w:t>встановлено</w:t>
      </w:r>
      <w:r w:rsidR="00FB5089" w:rsidRPr="00FB5089">
        <w:rPr>
          <w:rFonts w:ascii="Times New Roman" w:eastAsia="Calibri" w:hAnsi="Times New Roman" w:cs="Calibri"/>
          <w:sz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5F0497" w14:textId="77777777" w:rsidR="000D0DFA" w:rsidRDefault="000D0DFA" w:rsidP="00A94059">
      <w:pPr>
        <w:widowControl w:val="0"/>
        <w:pBdr>
          <w:bottom w:val="single" w:sz="12" w:space="12" w:color="FFFFFF"/>
        </w:pBdr>
        <w:spacing w:after="0" w:line="240" w:lineRule="auto"/>
        <w:ind w:firstLine="708"/>
        <w:jc w:val="both"/>
        <w:rPr>
          <w:rFonts w:ascii="Times New Roman" w:eastAsia="Calibri" w:hAnsi="Times New Roman" w:cs="Calibri"/>
          <w:sz w:val="28"/>
        </w:rPr>
      </w:pPr>
      <w:r>
        <w:rPr>
          <w:rFonts w:ascii="Times New Roman" w:eastAsia="Calibri" w:hAnsi="Times New Roman" w:cs="Calibri"/>
          <w:sz w:val="28"/>
        </w:rPr>
        <w:t>Стаття </w:t>
      </w:r>
      <w:r w:rsidR="00FB5089" w:rsidRPr="00FB5089">
        <w:rPr>
          <w:rFonts w:ascii="Times New Roman" w:eastAsia="Calibri" w:hAnsi="Times New Roman" w:cs="Calibri"/>
          <w:sz w:val="28"/>
        </w:rPr>
        <w:t xml:space="preserve">36 </w:t>
      </w:r>
      <w:r w:rsidR="00584C30" w:rsidRPr="00FB5089">
        <w:rPr>
          <w:rFonts w:ascii="Times New Roman" w:eastAsia="Calibri" w:hAnsi="Times New Roman" w:cs="Calibri"/>
          <w:sz w:val="28"/>
        </w:rPr>
        <w:t>КПК</w:t>
      </w:r>
      <w:r w:rsidR="00584C30">
        <w:rPr>
          <w:rFonts w:ascii="Times New Roman" w:eastAsia="Calibri" w:hAnsi="Times New Roman" w:cs="Calibri"/>
          <w:sz w:val="28"/>
        </w:rPr>
        <w:t xml:space="preserve"> </w:t>
      </w:r>
      <w:r w:rsidR="00FB5089" w:rsidRPr="00FB5089">
        <w:rPr>
          <w:rFonts w:ascii="Times New Roman" w:eastAsia="Calibri" w:hAnsi="Times New Roman" w:cs="Calibri"/>
          <w:sz w:val="28"/>
        </w:rPr>
        <w:t>України</w:t>
      </w:r>
      <w:r>
        <w:rPr>
          <w:rFonts w:ascii="Times New Roman" w:eastAsia="Calibri" w:hAnsi="Times New Roman" w:cs="Calibri"/>
          <w:sz w:val="28"/>
        </w:rPr>
        <w:t xml:space="preserve"> передбачає</w:t>
      </w:r>
      <w:r w:rsidR="00FB5089" w:rsidRPr="00FB5089">
        <w:rPr>
          <w:rFonts w:ascii="Times New Roman" w:eastAsia="Calibri" w:hAnsi="Times New Roman" w:cs="Calibri"/>
          <w:sz w:val="28"/>
        </w:rPr>
        <w:t xml:space="preserve">, </w:t>
      </w:r>
      <w:r>
        <w:rPr>
          <w:rFonts w:ascii="Times New Roman" w:eastAsia="Calibri" w:hAnsi="Times New Roman" w:cs="Calibri"/>
          <w:sz w:val="28"/>
        </w:rPr>
        <w:t xml:space="preserve">що </w:t>
      </w:r>
      <w:r w:rsidR="00FB5089" w:rsidRPr="00FB5089">
        <w:rPr>
          <w:rFonts w:ascii="Times New Roman" w:eastAsia="Calibri" w:hAnsi="Times New Roman" w:cs="Calibri"/>
          <w:sz w:val="28"/>
        </w:rPr>
        <w:t>прокурор, здійснюючи свої повноваження відповідно до вимог цього Кодексу</w:t>
      </w:r>
      <w:r w:rsidR="00267D0B">
        <w:rPr>
          <w:rFonts w:ascii="Times New Roman" w:eastAsia="Calibri" w:hAnsi="Times New Roman" w:cs="Calibri"/>
          <w:sz w:val="28"/>
        </w:rPr>
        <w:t>,</w:t>
      </w:r>
      <w:r w:rsidR="00FB5089" w:rsidRPr="00FB5089">
        <w:rPr>
          <w:rFonts w:ascii="Times New Roman" w:eastAsia="Calibri"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w:t>
      </w:r>
    </w:p>
    <w:p w14:paraId="19A86E45" w14:textId="1D149C56" w:rsidR="00FB5089" w:rsidRDefault="00CD578D" w:rsidP="00A94059">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Pr>
          <w:rFonts w:ascii="Times New Roman" w:eastAsia="Calibri" w:hAnsi="Times New Roman" w:cs="Calibri"/>
          <w:sz w:val="28"/>
        </w:rPr>
        <w:t>Статтею </w:t>
      </w:r>
      <w:r w:rsidR="00267D0B" w:rsidRPr="0058789D">
        <w:rPr>
          <w:rFonts w:ascii="Times New Roman" w:eastAsia="Calibri" w:hAnsi="Times New Roman" w:cs="Calibri"/>
          <w:sz w:val="28"/>
        </w:rPr>
        <w:t xml:space="preserve">45 Закону </w:t>
      </w:r>
      <w:r w:rsidR="00267D0B">
        <w:rPr>
          <w:rFonts w:ascii="Times New Roman" w:eastAsia="Calibri" w:hAnsi="Times New Roman" w:cs="Calibri"/>
          <w:sz w:val="28"/>
        </w:rPr>
        <w:t xml:space="preserve">визначено </w:t>
      </w:r>
      <w:r w:rsidR="0058789D" w:rsidRPr="0058789D">
        <w:rPr>
          <w:rFonts w:ascii="Times New Roman" w:eastAsia="Calibri" w:hAnsi="Times New Roman" w:cs="Calibri"/>
          <w:sz w:val="28"/>
        </w:rPr>
        <w:t>порядок оскарження рішень, дій чи бездіяльності прокурора в межах кримінального провадження</w:t>
      </w:r>
      <w:r>
        <w:rPr>
          <w:rFonts w:ascii="Times New Roman" w:eastAsia="Calibri" w:hAnsi="Times New Roman" w:cs="Calibri"/>
          <w:sz w:val="28"/>
        </w:rPr>
        <w:t>:</w:t>
      </w:r>
      <w:r w:rsidR="0058789D" w:rsidRPr="0058789D">
        <w:rPr>
          <w:rFonts w:ascii="Times New Roman" w:eastAsia="Calibri" w:hAnsi="Times New Roman" w:cs="Calibri"/>
          <w:sz w:val="28"/>
        </w:rPr>
        <w:t xml:space="preserve">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0B08FCC" w14:textId="6CEB8124" w:rsidR="0054413E" w:rsidRPr="0054413E" w:rsidRDefault="0054413E"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54413E">
        <w:rPr>
          <w:rFonts w:ascii="Times New Roman" w:hAnsi="Times New Roman"/>
          <w:color w:val="000000"/>
          <w:spacing w:val="-2"/>
          <w:sz w:val="28"/>
          <w:szCs w:val="28"/>
          <w:shd w:val="clear" w:color="auto" w:fill="FFFFFF"/>
        </w:rPr>
        <w:t>Визначення дисциплінарного провадження наведено у ч</w:t>
      </w:r>
      <w:r w:rsidR="00C53928">
        <w:rPr>
          <w:rFonts w:ascii="Times New Roman" w:hAnsi="Times New Roman"/>
          <w:color w:val="000000"/>
          <w:spacing w:val="-2"/>
          <w:sz w:val="28"/>
          <w:szCs w:val="28"/>
          <w:shd w:val="clear" w:color="auto" w:fill="FFFFFF"/>
        </w:rPr>
        <w:t>.</w:t>
      </w:r>
      <w:r w:rsidR="00F7667D">
        <w:rPr>
          <w:rFonts w:ascii="Times New Roman" w:hAnsi="Times New Roman"/>
          <w:color w:val="000000"/>
          <w:spacing w:val="-2"/>
          <w:sz w:val="28"/>
          <w:szCs w:val="28"/>
          <w:shd w:val="clear" w:color="auto" w:fill="FFFFFF"/>
        </w:rPr>
        <w:t> </w:t>
      </w:r>
      <w:r w:rsidR="00C53928">
        <w:rPr>
          <w:rFonts w:ascii="Times New Roman" w:hAnsi="Times New Roman"/>
          <w:color w:val="000000"/>
          <w:spacing w:val="-2"/>
          <w:sz w:val="28"/>
          <w:szCs w:val="28"/>
          <w:shd w:val="clear" w:color="auto" w:fill="FFFFFF"/>
        </w:rPr>
        <w:t>1</w:t>
      </w:r>
      <w:r w:rsidRPr="0054413E">
        <w:rPr>
          <w:rFonts w:ascii="Times New Roman" w:hAnsi="Times New Roman"/>
          <w:color w:val="000000"/>
          <w:spacing w:val="-2"/>
          <w:sz w:val="28"/>
          <w:szCs w:val="28"/>
          <w:shd w:val="clear" w:color="auto" w:fill="FFFFFF"/>
        </w:rPr>
        <w:t xml:space="preserve"> ст</w:t>
      </w:r>
      <w:r w:rsidR="00C53928">
        <w:rPr>
          <w:rFonts w:ascii="Times New Roman" w:hAnsi="Times New Roman"/>
          <w:color w:val="000000"/>
          <w:spacing w:val="-2"/>
          <w:sz w:val="28"/>
          <w:szCs w:val="28"/>
          <w:shd w:val="clear" w:color="auto" w:fill="FFFFFF"/>
        </w:rPr>
        <w:t>.</w:t>
      </w:r>
      <w:r w:rsidR="00F7667D">
        <w:rPr>
          <w:rFonts w:ascii="Times New Roman" w:hAnsi="Times New Roman"/>
          <w:color w:val="000000"/>
          <w:spacing w:val="-2"/>
          <w:sz w:val="28"/>
          <w:szCs w:val="28"/>
          <w:shd w:val="clear" w:color="auto" w:fill="FFFFFF"/>
        </w:rPr>
        <w:t> </w:t>
      </w:r>
      <w:r w:rsidRPr="0054413E">
        <w:rPr>
          <w:rFonts w:ascii="Times New Roman" w:hAnsi="Times New Roman"/>
          <w:color w:val="000000"/>
          <w:spacing w:val="-2"/>
          <w:sz w:val="28"/>
          <w:szCs w:val="28"/>
          <w:shd w:val="clear" w:color="auto" w:fill="FFFFFF"/>
        </w:rPr>
        <w:t xml:space="preserve">45 </w:t>
      </w:r>
      <w:r w:rsidR="00CB4DAD" w:rsidRPr="00DC5A30">
        <w:rPr>
          <w:rFonts w:ascii="Times New Roman" w:hAnsi="Times New Roman"/>
          <w:color w:val="000000"/>
          <w:spacing w:val="-2"/>
          <w:sz w:val="28"/>
          <w:szCs w:val="28"/>
          <w:shd w:val="clear" w:color="auto" w:fill="FFFFFF"/>
        </w:rPr>
        <w:t>Закон</w:t>
      </w:r>
      <w:r w:rsidR="00E57992">
        <w:rPr>
          <w:rFonts w:ascii="Times New Roman" w:hAnsi="Times New Roman"/>
          <w:color w:val="000000"/>
          <w:spacing w:val="-2"/>
          <w:sz w:val="28"/>
          <w:szCs w:val="28"/>
          <w:shd w:val="clear" w:color="auto" w:fill="FFFFFF"/>
        </w:rPr>
        <w:t>у</w:t>
      </w:r>
      <w:r w:rsidR="00CD578D">
        <w:rPr>
          <w:rFonts w:ascii="Times New Roman" w:hAnsi="Times New Roman"/>
          <w:color w:val="000000"/>
          <w:spacing w:val="-2"/>
          <w:sz w:val="28"/>
          <w:szCs w:val="28"/>
          <w:shd w:val="clear" w:color="auto" w:fill="FFFFFF"/>
        </w:rPr>
        <w:t xml:space="preserve"> </w:t>
      </w:r>
      <w:r w:rsidRPr="0054413E">
        <w:rPr>
          <w:rFonts w:ascii="Times New Roman" w:hAnsi="Times New Roman"/>
          <w:color w:val="000000"/>
          <w:spacing w:val="-2"/>
          <w:sz w:val="28"/>
          <w:szCs w:val="28"/>
          <w:shd w:val="clear" w:color="auto" w:fill="FFFFFF"/>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A211CD" w14:textId="60452C47" w:rsidR="0054413E" w:rsidRPr="0054413E" w:rsidRDefault="0054413E"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54413E">
        <w:rPr>
          <w:rFonts w:ascii="Times New Roman" w:hAnsi="Times New Roman"/>
          <w:bCs/>
          <w:color w:val="000000"/>
          <w:spacing w:val="-2"/>
          <w:sz w:val="28"/>
          <w:szCs w:val="28"/>
          <w:shd w:val="clear" w:color="auto" w:fill="FFFFFF"/>
        </w:rPr>
        <w:t xml:space="preserve">Частиною </w:t>
      </w:r>
      <w:r w:rsidR="00F7667D">
        <w:rPr>
          <w:rFonts w:ascii="Times New Roman" w:hAnsi="Times New Roman"/>
          <w:bCs/>
          <w:color w:val="000000"/>
          <w:spacing w:val="-2"/>
          <w:sz w:val="28"/>
          <w:szCs w:val="28"/>
          <w:shd w:val="clear" w:color="auto" w:fill="FFFFFF"/>
        </w:rPr>
        <w:t>першою</w:t>
      </w:r>
      <w:r>
        <w:rPr>
          <w:rFonts w:ascii="Times New Roman" w:hAnsi="Times New Roman"/>
          <w:bCs/>
          <w:color w:val="000000"/>
          <w:spacing w:val="-2"/>
          <w:sz w:val="28"/>
          <w:szCs w:val="28"/>
          <w:shd w:val="clear" w:color="auto" w:fill="FFFFFF"/>
        </w:rPr>
        <w:t xml:space="preserve"> </w:t>
      </w:r>
      <w:r w:rsidRPr="0054413E">
        <w:rPr>
          <w:rFonts w:ascii="Times New Roman" w:hAnsi="Times New Roman"/>
          <w:bCs/>
          <w:color w:val="000000"/>
          <w:spacing w:val="-2"/>
          <w:sz w:val="28"/>
          <w:szCs w:val="28"/>
          <w:shd w:val="clear" w:color="auto" w:fill="FFFFFF"/>
        </w:rPr>
        <w:t>ст</w:t>
      </w:r>
      <w:r>
        <w:rPr>
          <w:rFonts w:ascii="Times New Roman" w:hAnsi="Times New Roman"/>
          <w:bCs/>
          <w:color w:val="000000"/>
          <w:spacing w:val="-2"/>
          <w:sz w:val="28"/>
          <w:szCs w:val="28"/>
          <w:shd w:val="clear" w:color="auto" w:fill="FFFFFF"/>
        </w:rPr>
        <w:t>.</w:t>
      </w:r>
      <w:r w:rsidR="00CD578D">
        <w:rPr>
          <w:rFonts w:ascii="Times New Roman" w:hAnsi="Times New Roman"/>
          <w:bCs/>
          <w:color w:val="000000"/>
          <w:spacing w:val="-2"/>
          <w:sz w:val="28"/>
          <w:szCs w:val="28"/>
          <w:shd w:val="clear" w:color="auto" w:fill="FFFFFF"/>
        </w:rPr>
        <w:t> </w:t>
      </w:r>
      <w:r w:rsidRPr="0054413E">
        <w:rPr>
          <w:rFonts w:ascii="Times New Roman" w:hAnsi="Times New Roman"/>
          <w:bCs/>
          <w:color w:val="000000"/>
          <w:spacing w:val="-2"/>
          <w:sz w:val="28"/>
          <w:szCs w:val="28"/>
          <w:shd w:val="clear" w:color="auto" w:fill="FFFFFF"/>
        </w:rPr>
        <w:t xml:space="preserve">43 </w:t>
      </w:r>
      <w:r w:rsidRPr="0054413E">
        <w:rPr>
          <w:rFonts w:ascii="Times New Roman" w:hAnsi="Times New Roman"/>
          <w:color w:val="000000"/>
          <w:spacing w:val="-2"/>
          <w:sz w:val="28"/>
          <w:szCs w:val="28"/>
          <w:shd w:val="clear" w:color="auto" w:fill="FFFFFF"/>
        </w:rPr>
        <w:t>Закону визначено</w:t>
      </w:r>
      <w:r>
        <w:rPr>
          <w:rFonts w:ascii="Times New Roman" w:hAnsi="Times New Roman"/>
          <w:color w:val="000000"/>
          <w:spacing w:val="-2"/>
          <w:sz w:val="28"/>
          <w:szCs w:val="28"/>
          <w:shd w:val="clear" w:color="auto" w:fill="FFFFFF"/>
        </w:rPr>
        <w:t xml:space="preserve"> підстави для притягнення прокурора до дисциплінарної відповідальності. </w:t>
      </w:r>
    </w:p>
    <w:p w14:paraId="16E6C99E" w14:textId="7FFACF62" w:rsidR="00830B68" w:rsidRDefault="0054413E"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bookmarkStart w:id="5" w:name="n426"/>
      <w:bookmarkEnd w:id="5"/>
      <w:r w:rsidRPr="0054413E">
        <w:rPr>
          <w:rFonts w:ascii="Times New Roman" w:hAnsi="Times New Roman"/>
          <w:color w:val="000000"/>
          <w:spacing w:val="-2"/>
          <w:sz w:val="28"/>
          <w:szCs w:val="28"/>
          <w:shd w:val="clear" w:color="auto" w:fill="FFFFFF"/>
        </w:rPr>
        <w:t>Конструкція ст</w:t>
      </w:r>
      <w:r w:rsidR="00C53928">
        <w:rPr>
          <w:rFonts w:ascii="Times New Roman" w:hAnsi="Times New Roman"/>
          <w:color w:val="000000"/>
          <w:spacing w:val="-2"/>
          <w:sz w:val="28"/>
          <w:szCs w:val="28"/>
          <w:shd w:val="clear" w:color="auto" w:fill="FFFFFF"/>
        </w:rPr>
        <w:t>.</w:t>
      </w:r>
      <w:r w:rsidR="00CD578D">
        <w:rPr>
          <w:rFonts w:ascii="Times New Roman" w:hAnsi="Times New Roman"/>
          <w:color w:val="000000"/>
          <w:spacing w:val="-2"/>
          <w:sz w:val="28"/>
          <w:szCs w:val="28"/>
          <w:shd w:val="clear" w:color="auto" w:fill="FFFFFF"/>
        </w:rPr>
        <w:t> </w:t>
      </w:r>
      <w:r w:rsidRPr="0054413E">
        <w:rPr>
          <w:rFonts w:ascii="Times New Roman" w:hAnsi="Times New Roman"/>
          <w:color w:val="000000"/>
          <w:spacing w:val="-2"/>
          <w:sz w:val="28"/>
          <w:szCs w:val="28"/>
          <w:shd w:val="clear" w:color="auto" w:fill="FFFFFF"/>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052071E" w14:textId="37F6ECCA" w:rsidR="0054413E" w:rsidRPr="0054413E" w:rsidRDefault="0054413E"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54413E">
        <w:rPr>
          <w:rFonts w:ascii="Times New Roman" w:hAnsi="Times New Roman"/>
          <w:color w:val="000000"/>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15E80B14" w14:textId="77777777" w:rsidR="0054413E" w:rsidRPr="0054413E" w:rsidRDefault="0054413E"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bookmarkStart w:id="6" w:name="n441"/>
      <w:bookmarkEnd w:id="6"/>
      <w:r w:rsidRPr="0054413E">
        <w:rPr>
          <w:rFonts w:ascii="Times New Roman" w:hAnsi="Times New Roman"/>
          <w:color w:val="000000"/>
          <w:spacing w:val="-2"/>
          <w:sz w:val="28"/>
          <w:szCs w:val="28"/>
          <w:shd w:val="clear" w:color="auto" w:fill="FFFFFF"/>
        </w:rPr>
        <w:t>2) дисциплінарна скарга є анонімною;</w:t>
      </w:r>
    </w:p>
    <w:p w14:paraId="01FDB771" w14:textId="67D5EC3D" w:rsidR="0054413E" w:rsidRPr="0054413E" w:rsidRDefault="0054413E" w:rsidP="00A9405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7" w:name="n442"/>
      <w:bookmarkEnd w:id="7"/>
      <w:r w:rsidRPr="0054413E">
        <w:rPr>
          <w:rFonts w:ascii="Times New Roman" w:hAnsi="Times New Roman"/>
          <w:spacing w:val="-2"/>
          <w:sz w:val="28"/>
          <w:szCs w:val="28"/>
          <w:shd w:val="clear" w:color="auto" w:fill="FFFFFF"/>
        </w:rPr>
        <w:t>3) дисциплінарна скарга подана з підстав, не визначених </w:t>
      </w:r>
      <w:hyperlink r:id="rId9" w:anchor="n416" w:history="1">
        <w:r w:rsidRPr="0054413E">
          <w:rPr>
            <w:rStyle w:val="a8"/>
            <w:rFonts w:ascii="Times New Roman" w:hAnsi="Times New Roman"/>
            <w:color w:val="auto"/>
            <w:spacing w:val="-2"/>
            <w:sz w:val="28"/>
            <w:szCs w:val="28"/>
            <w:u w:val="none"/>
            <w:shd w:val="clear" w:color="auto" w:fill="FFFFFF"/>
          </w:rPr>
          <w:t>ст</w:t>
        </w:r>
        <w:r w:rsidR="00C53928" w:rsidRPr="00196001">
          <w:rPr>
            <w:rStyle w:val="a8"/>
            <w:rFonts w:ascii="Times New Roman" w:hAnsi="Times New Roman"/>
            <w:color w:val="auto"/>
            <w:spacing w:val="-2"/>
            <w:sz w:val="28"/>
            <w:szCs w:val="28"/>
            <w:u w:val="none"/>
            <w:shd w:val="clear" w:color="auto" w:fill="FFFFFF"/>
          </w:rPr>
          <w:t>.</w:t>
        </w:r>
        <w:r w:rsidR="00B41600">
          <w:rPr>
            <w:rStyle w:val="a8"/>
            <w:rFonts w:ascii="Times New Roman" w:hAnsi="Times New Roman"/>
            <w:color w:val="auto"/>
            <w:spacing w:val="-2"/>
            <w:sz w:val="28"/>
            <w:szCs w:val="28"/>
            <w:u w:val="none"/>
            <w:shd w:val="clear" w:color="auto" w:fill="FFFFFF"/>
          </w:rPr>
          <w:t xml:space="preserve"> </w:t>
        </w:r>
        <w:r w:rsidRPr="0054413E">
          <w:rPr>
            <w:rStyle w:val="a8"/>
            <w:rFonts w:ascii="Times New Roman" w:hAnsi="Times New Roman"/>
            <w:color w:val="auto"/>
            <w:spacing w:val="-2"/>
            <w:sz w:val="28"/>
            <w:szCs w:val="28"/>
            <w:u w:val="none"/>
            <w:shd w:val="clear" w:color="auto" w:fill="FFFFFF"/>
          </w:rPr>
          <w:t>43</w:t>
        </w:r>
      </w:hyperlink>
      <w:r w:rsidRPr="0054413E">
        <w:rPr>
          <w:rFonts w:ascii="Times New Roman" w:hAnsi="Times New Roman"/>
          <w:spacing w:val="-2"/>
          <w:sz w:val="28"/>
          <w:szCs w:val="28"/>
          <w:shd w:val="clear" w:color="auto" w:fill="FFFFFF"/>
        </w:rPr>
        <w:t> цього Закону;</w:t>
      </w:r>
    </w:p>
    <w:p w14:paraId="7D730DDD" w14:textId="2AB14B24" w:rsidR="0054413E" w:rsidRPr="0054413E" w:rsidRDefault="0054413E" w:rsidP="00A9405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8" w:name="n443"/>
      <w:bookmarkEnd w:id="8"/>
      <w:r w:rsidRPr="0054413E">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54413E">
          <w:rPr>
            <w:rStyle w:val="a8"/>
            <w:rFonts w:ascii="Times New Roman" w:hAnsi="Times New Roman"/>
            <w:color w:val="auto"/>
            <w:spacing w:val="-2"/>
            <w:sz w:val="28"/>
            <w:szCs w:val="28"/>
            <w:u w:val="none"/>
            <w:shd w:val="clear" w:color="auto" w:fill="FFFFFF"/>
          </w:rPr>
          <w:t> ст</w:t>
        </w:r>
        <w:r w:rsidR="00C53928" w:rsidRPr="00196001">
          <w:rPr>
            <w:rStyle w:val="a8"/>
            <w:rFonts w:ascii="Times New Roman" w:hAnsi="Times New Roman"/>
            <w:color w:val="auto"/>
            <w:spacing w:val="-2"/>
            <w:sz w:val="28"/>
            <w:szCs w:val="28"/>
            <w:u w:val="none"/>
            <w:shd w:val="clear" w:color="auto" w:fill="FFFFFF"/>
          </w:rPr>
          <w:t>.</w:t>
        </w:r>
        <w:r w:rsidRPr="0054413E">
          <w:rPr>
            <w:rStyle w:val="a8"/>
            <w:rFonts w:ascii="Times New Roman" w:hAnsi="Times New Roman"/>
            <w:color w:val="auto"/>
            <w:spacing w:val="-2"/>
            <w:sz w:val="28"/>
            <w:szCs w:val="28"/>
            <w:u w:val="none"/>
            <w:shd w:val="clear" w:color="auto" w:fill="FFFFFF"/>
          </w:rPr>
          <w:t xml:space="preserve"> 51</w:t>
        </w:r>
      </w:hyperlink>
      <w:r w:rsidRPr="0054413E">
        <w:rPr>
          <w:rFonts w:ascii="Times New Roman" w:hAnsi="Times New Roman"/>
          <w:spacing w:val="-2"/>
          <w:sz w:val="28"/>
          <w:szCs w:val="28"/>
          <w:shd w:val="clear" w:color="auto" w:fill="FFFFFF"/>
        </w:rPr>
        <w:t> цього Закону;</w:t>
      </w:r>
      <w:bookmarkStart w:id="9" w:name="n1893"/>
      <w:bookmarkEnd w:id="9"/>
    </w:p>
    <w:p w14:paraId="5A5B5F42" w14:textId="4FFAEFBB" w:rsidR="008E5D05" w:rsidRDefault="0054413E"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bookmarkStart w:id="10" w:name="n444"/>
      <w:bookmarkEnd w:id="10"/>
      <w:r w:rsidRPr="0054413E">
        <w:rPr>
          <w:rFonts w:ascii="Times New Roman" w:hAnsi="Times New Roman"/>
          <w:spacing w:val="-2"/>
          <w:sz w:val="28"/>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w:t>
      </w:r>
      <w:r w:rsidR="006A3FEC">
        <w:rPr>
          <w:rFonts w:ascii="Times New Roman" w:hAnsi="Times New Roman"/>
          <w:spacing w:val="-2"/>
          <w:sz w:val="28"/>
          <w:szCs w:val="28"/>
          <w:shd w:val="clear" w:color="auto" w:fill="FFFFFF"/>
        </w:rPr>
        <w:t>ення, прийняв</w:t>
      </w:r>
      <w:r w:rsidRPr="0054413E">
        <w:rPr>
          <w:rFonts w:ascii="Times New Roman" w:hAnsi="Times New Roman"/>
          <w:spacing w:val="-2"/>
          <w:sz w:val="28"/>
          <w:szCs w:val="28"/>
          <w:shd w:val="clear" w:color="auto" w:fill="FFFFFF"/>
        </w:rPr>
        <w:t xml:space="preserve"> рішення, яке </w:t>
      </w:r>
      <w:r w:rsidRPr="0054413E">
        <w:rPr>
          <w:rFonts w:ascii="Times New Roman" w:hAnsi="Times New Roman"/>
          <w:color w:val="000000"/>
          <w:spacing w:val="-2"/>
          <w:sz w:val="28"/>
          <w:szCs w:val="28"/>
          <w:shd w:val="clear" w:color="auto" w:fill="FFFFFF"/>
        </w:rPr>
        <w:t xml:space="preserve">не скасовано в </w:t>
      </w:r>
      <w:r w:rsidR="00042641">
        <w:rPr>
          <w:rFonts w:ascii="Times New Roman" w:hAnsi="Times New Roman"/>
          <w:color w:val="000000"/>
          <w:spacing w:val="-2"/>
          <w:sz w:val="28"/>
          <w:szCs w:val="28"/>
          <w:shd w:val="clear" w:color="auto" w:fill="FFFFFF"/>
        </w:rPr>
        <w:t>у</w:t>
      </w:r>
      <w:r w:rsidRPr="0054413E">
        <w:rPr>
          <w:rFonts w:ascii="Times New Roman" w:hAnsi="Times New Roman"/>
          <w:color w:val="000000"/>
          <w:spacing w:val="-2"/>
          <w:sz w:val="28"/>
          <w:szCs w:val="28"/>
          <w:shd w:val="clear" w:color="auto" w:fill="FFFFFF"/>
        </w:rPr>
        <w:t>становленому законом порядку.</w:t>
      </w:r>
      <w:bookmarkStart w:id="11" w:name="n2545"/>
      <w:bookmarkEnd w:id="11"/>
    </w:p>
    <w:p w14:paraId="623A251D" w14:textId="77777777" w:rsidR="00AE5D78" w:rsidRDefault="00AE5D78" w:rsidP="00A9405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666FDF">
        <w:rPr>
          <w:rFonts w:ascii="Times New Roman" w:hAnsi="Times New Roman"/>
          <w:color w:val="000000"/>
          <w:spacing w:val="-2"/>
          <w:sz w:val="28"/>
          <w:szCs w:val="28"/>
          <w:shd w:val="clear" w:color="auto" w:fill="FFFFFF"/>
        </w:rPr>
        <w:t xml:space="preserve">Виходячи з цієї норми, в першу чергу мають встановлюватись підстави для </w:t>
      </w:r>
      <w:r w:rsidRPr="00666FDF">
        <w:rPr>
          <w:rFonts w:ascii="Times New Roman" w:hAnsi="Times New Roman"/>
          <w:color w:val="000000"/>
          <w:spacing w:val="-2"/>
          <w:sz w:val="28"/>
          <w:szCs w:val="28"/>
          <w:shd w:val="clear" w:color="auto" w:fill="FFFFFF"/>
        </w:rPr>
        <w:lastRenderedPageBreak/>
        <w:t>відмови у відкритті провадження та лише за їх відсутності приймається рішення про відкриття дисциплінарного провадження.</w:t>
      </w:r>
    </w:p>
    <w:p w14:paraId="14A8B875" w14:textId="5FBBDF7C" w:rsidR="001A1D8E" w:rsidRDefault="0067213C" w:rsidP="00A9405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666FDF">
        <w:rPr>
          <w:rFonts w:ascii="Times New Roman" w:hAnsi="Times New Roman"/>
          <w:spacing w:val="-2"/>
          <w:sz w:val="28"/>
          <w:szCs w:val="28"/>
          <w:shd w:val="clear" w:color="auto" w:fill="FFFFFF"/>
        </w:rPr>
        <w:t>Відповідно до вимог до п.</w:t>
      </w:r>
      <w:r w:rsidR="00F7667D">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1 ч.</w:t>
      </w:r>
      <w:r w:rsidR="00F7667D">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2 ст.</w:t>
      </w:r>
      <w:r w:rsidR="00CD578D">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46 Закону та п.</w:t>
      </w:r>
      <w:r w:rsidR="00F7667D">
        <w:rPr>
          <w:rFonts w:ascii="Times New Roman" w:hAnsi="Times New Roman"/>
          <w:spacing w:val="-2"/>
          <w:sz w:val="28"/>
          <w:szCs w:val="28"/>
          <w:shd w:val="clear" w:color="auto" w:fill="FFFFFF"/>
        </w:rPr>
        <w:t> </w:t>
      </w:r>
      <w:r w:rsidRPr="00666FDF">
        <w:rPr>
          <w:rFonts w:ascii="Times New Roman" w:hAnsi="Times New Roman"/>
          <w:spacing w:val="-2"/>
          <w:sz w:val="28"/>
          <w:szCs w:val="28"/>
          <w:shd w:val="clear" w:color="auto" w:fill="FFFFFF"/>
        </w:rPr>
        <w:t>96 Положення про порядок роботи відповідно органу, що зді</w:t>
      </w:r>
      <w:r w:rsidR="00842B1E">
        <w:rPr>
          <w:rFonts w:ascii="Times New Roman" w:hAnsi="Times New Roman"/>
          <w:spacing w:val="-2"/>
          <w:sz w:val="28"/>
          <w:szCs w:val="28"/>
          <w:shd w:val="clear" w:color="auto" w:fill="FFFFFF"/>
        </w:rPr>
        <w:t>йснює дисциплінарне провадження,</w:t>
      </w:r>
      <w:r w:rsidR="00061F9B">
        <w:rPr>
          <w:rFonts w:ascii="Times New Roman" w:eastAsia="Calibri" w:hAnsi="Times New Roman" w:cs="Times New Roman"/>
          <w:sz w:val="28"/>
          <w:szCs w:val="28"/>
        </w:rPr>
        <w:t xml:space="preserve"> </w:t>
      </w:r>
      <w:r w:rsidRPr="00666FDF">
        <w:rPr>
          <w:rFonts w:ascii="Times New Roman" w:eastAsia="Times New Roman" w:hAnsi="Times New Roman" w:cs="Times New Roman"/>
          <w:spacing w:val="-2"/>
          <w:sz w:val="28"/>
          <w:szCs w:val="28"/>
          <w:lang w:eastAsia="ru-RU"/>
        </w:rPr>
        <w:t xml:space="preserve">дисциплінарна скарга повинна містити </w:t>
      </w:r>
      <w:r w:rsidR="00F535BC" w:rsidRPr="00666FDF">
        <w:rPr>
          <w:rFonts w:ascii="Times New Roman" w:hAnsi="Times New Roman"/>
          <w:spacing w:val="-2"/>
          <w:sz w:val="28"/>
          <w:szCs w:val="28"/>
          <w:shd w:val="clear" w:color="auto" w:fill="FFFFFF"/>
        </w:rPr>
        <w:t>відомості про факт вчинення прокурором дисциплінарного проступку</w:t>
      </w:r>
      <w:r w:rsidR="00F535BC">
        <w:rPr>
          <w:rFonts w:ascii="Times New Roman" w:hAnsi="Times New Roman"/>
          <w:spacing w:val="-2"/>
          <w:sz w:val="28"/>
          <w:szCs w:val="28"/>
          <w:shd w:val="clear" w:color="auto" w:fill="FFFFFF"/>
        </w:rPr>
        <w:t>, а також</w:t>
      </w:r>
      <w:r w:rsidR="00F535BC" w:rsidRPr="00666FDF">
        <w:rPr>
          <w:rFonts w:ascii="Times New Roman" w:eastAsia="Times New Roman" w:hAnsi="Times New Roman" w:cs="Times New Roman"/>
          <w:spacing w:val="-2"/>
          <w:sz w:val="28"/>
          <w:szCs w:val="28"/>
          <w:lang w:eastAsia="ru-RU"/>
        </w:rPr>
        <w:t xml:space="preserve"> </w:t>
      </w:r>
      <w:r w:rsidRPr="00666FDF">
        <w:rPr>
          <w:rFonts w:ascii="Times New Roman" w:eastAsia="Times New Roman" w:hAnsi="Times New Roman" w:cs="Times New Roman"/>
          <w:spacing w:val="-2"/>
          <w:sz w:val="28"/>
          <w:szCs w:val="28"/>
          <w:lang w:eastAsia="ru-RU"/>
        </w:rPr>
        <w:t xml:space="preserve">конкретні відомості про наявність ознак </w:t>
      </w:r>
      <w:r w:rsidR="00F535BC">
        <w:rPr>
          <w:rFonts w:ascii="Times New Roman" w:eastAsia="Times New Roman" w:hAnsi="Times New Roman" w:cs="Times New Roman"/>
          <w:spacing w:val="-2"/>
          <w:sz w:val="28"/>
          <w:szCs w:val="28"/>
          <w:lang w:eastAsia="ru-RU"/>
        </w:rPr>
        <w:t xml:space="preserve">цього </w:t>
      </w:r>
      <w:r w:rsidRPr="00666FDF">
        <w:rPr>
          <w:rFonts w:ascii="Times New Roman" w:eastAsia="Times New Roman" w:hAnsi="Times New Roman" w:cs="Times New Roman"/>
          <w:spacing w:val="-2"/>
          <w:sz w:val="28"/>
          <w:szCs w:val="28"/>
          <w:lang w:eastAsia="ru-RU"/>
        </w:rPr>
        <w:t>дисциплінарного проступку</w:t>
      </w:r>
      <w:r w:rsidRPr="00666FDF">
        <w:rPr>
          <w:rFonts w:ascii="Times New Roman" w:hAnsi="Times New Roman"/>
          <w:spacing w:val="-2"/>
          <w:sz w:val="28"/>
          <w:szCs w:val="28"/>
          <w:shd w:val="clear" w:color="auto" w:fill="FFFFFF"/>
        </w:rPr>
        <w:t>.</w:t>
      </w:r>
    </w:p>
    <w:p w14:paraId="58208846" w14:textId="060BF9E0" w:rsidR="00F7667D" w:rsidRDefault="00F7667D" w:rsidP="00A94059">
      <w:pPr>
        <w:widowControl w:val="0"/>
        <w:pBdr>
          <w:bottom w:val="single" w:sz="12" w:space="12" w:color="FFFFFF"/>
        </w:pBdr>
        <w:spacing w:after="0" w:line="240" w:lineRule="auto"/>
        <w:ind w:firstLine="708"/>
        <w:jc w:val="both"/>
        <w:rPr>
          <w:rFonts w:ascii="Times New Roman" w:eastAsia="Calibri" w:hAnsi="Times New Roman" w:cs="Calibri"/>
          <w:sz w:val="28"/>
        </w:rPr>
      </w:pPr>
      <w:r w:rsidRPr="0058789D">
        <w:rPr>
          <w:rFonts w:ascii="Times New Roman" w:eastAsia="Calibri" w:hAnsi="Times New Roman" w:cs="Calibri"/>
          <w:sz w:val="28"/>
        </w:rPr>
        <w:t>Відповідно до ч.</w:t>
      </w:r>
      <w:r w:rsidR="00CC742A">
        <w:rPr>
          <w:rFonts w:ascii="Times New Roman" w:eastAsia="Calibri" w:hAnsi="Times New Roman" w:cs="Calibri"/>
          <w:sz w:val="28"/>
        </w:rPr>
        <w:t> </w:t>
      </w:r>
      <w:r w:rsidRPr="0058789D">
        <w:rPr>
          <w:rFonts w:ascii="Times New Roman" w:eastAsia="Calibri" w:hAnsi="Times New Roman" w:cs="Calibri"/>
          <w:sz w:val="28"/>
        </w:rPr>
        <w:t>2 ст.</w:t>
      </w:r>
      <w:r>
        <w:rPr>
          <w:rFonts w:ascii="Times New Roman" w:eastAsia="Calibri" w:hAnsi="Times New Roman" w:cs="Calibri"/>
          <w:sz w:val="28"/>
        </w:rPr>
        <w:t> </w:t>
      </w:r>
      <w:r w:rsidRPr="0058789D">
        <w:rPr>
          <w:rFonts w:ascii="Times New Roman" w:eastAsia="Calibri" w:hAnsi="Times New Roman" w:cs="Calibri"/>
          <w:sz w:val="28"/>
        </w:rPr>
        <w:t xml:space="preserve">46 Закону член Комісії своїм вмотивованим рішенням відмовляє у відкритті дисциплінарного провадження, якщо наявні </w:t>
      </w:r>
      <w:r w:rsidR="00A94059">
        <w:rPr>
          <w:rFonts w:ascii="Times New Roman" w:eastAsia="Calibri" w:hAnsi="Times New Roman" w:cs="Calibri"/>
          <w:sz w:val="28"/>
        </w:rPr>
        <w:t>п</w:t>
      </w:r>
      <w:r w:rsidRPr="0058789D">
        <w:rPr>
          <w:rFonts w:ascii="Times New Roman" w:eastAsia="Calibri" w:hAnsi="Times New Roman" w:cs="Calibri"/>
          <w:sz w:val="28"/>
        </w:rPr>
        <w:t>ідстави, визначені підпунктами 1–5 ч. 2 ст. 46 цього Закону.</w:t>
      </w:r>
    </w:p>
    <w:p w14:paraId="460EBBE0" w14:textId="603736E6" w:rsidR="008959A0" w:rsidRPr="008133EC" w:rsidRDefault="00CC742A" w:rsidP="00A9405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Calibri"/>
          <w:sz w:val="28"/>
        </w:rPr>
        <w:t xml:space="preserve">Згідно з </w:t>
      </w:r>
      <w:r w:rsidR="008133EC" w:rsidRPr="0058789D">
        <w:rPr>
          <w:rFonts w:ascii="Times New Roman" w:eastAsia="Calibri" w:hAnsi="Times New Roman" w:cs="Calibri"/>
          <w:sz w:val="28"/>
        </w:rPr>
        <w:t>ч.</w:t>
      </w:r>
      <w:r w:rsidR="008133EC">
        <w:rPr>
          <w:rFonts w:ascii="Times New Roman" w:eastAsia="Calibri" w:hAnsi="Times New Roman" w:cs="Calibri"/>
          <w:sz w:val="28"/>
        </w:rPr>
        <w:t> </w:t>
      </w:r>
      <w:r w:rsidR="008133EC" w:rsidRPr="0058789D">
        <w:rPr>
          <w:rFonts w:ascii="Times New Roman" w:eastAsia="Calibri" w:hAnsi="Times New Roman" w:cs="Calibri"/>
          <w:sz w:val="28"/>
        </w:rPr>
        <w:t>2 ст.</w:t>
      </w:r>
      <w:r w:rsidR="008133EC">
        <w:rPr>
          <w:rFonts w:ascii="Times New Roman" w:eastAsia="Calibri" w:hAnsi="Times New Roman" w:cs="Calibri"/>
          <w:sz w:val="28"/>
        </w:rPr>
        <w:t> </w:t>
      </w:r>
      <w:r w:rsidR="008133EC" w:rsidRPr="0058789D">
        <w:rPr>
          <w:rFonts w:ascii="Times New Roman" w:eastAsia="Calibri" w:hAnsi="Times New Roman" w:cs="Calibri"/>
          <w:sz w:val="28"/>
        </w:rPr>
        <w:t>4</w:t>
      </w:r>
      <w:r w:rsidR="008133EC">
        <w:rPr>
          <w:rFonts w:ascii="Times New Roman" w:eastAsia="Calibri" w:hAnsi="Times New Roman" w:cs="Calibri"/>
          <w:sz w:val="28"/>
        </w:rPr>
        <w:t>8</w:t>
      </w:r>
      <w:r w:rsidR="008133EC" w:rsidRPr="0058789D">
        <w:rPr>
          <w:rFonts w:ascii="Times New Roman" w:eastAsia="Calibri" w:hAnsi="Times New Roman" w:cs="Calibri"/>
          <w:sz w:val="28"/>
        </w:rPr>
        <w:t xml:space="preserve"> Закону </w:t>
      </w:r>
      <w:r w:rsidR="008133EC">
        <w:rPr>
          <w:rFonts w:ascii="Times New Roman" w:eastAsia="Calibri" w:hAnsi="Times New Roman" w:cs="Calibri"/>
          <w:sz w:val="28"/>
        </w:rPr>
        <w:t>р</w:t>
      </w:r>
      <w:r w:rsidRPr="008133EC">
        <w:rPr>
          <w:rFonts w:ascii="Times New Roman" w:hAnsi="Times New Roman" w:cs="Times New Roman"/>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r w:rsidR="008133EC">
        <w:rPr>
          <w:rFonts w:ascii="Times New Roman" w:hAnsi="Times New Roman" w:cs="Times New Roman"/>
          <w:sz w:val="28"/>
          <w:szCs w:val="28"/>
          <w:shd w:val="clear" w:color="auto" w:fill="FFFFFF"/>
        </w:rPr>
        <w:t>.</w:t>
      </w:r>
    </w:p>
    <w:p w14:paraId="5E889232" w14:textId="3EBC3732" w:rsidR="0058789D" w:rsidRDefault="001A1D8E" w:rsidP="00A9405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C23C2A">
        <w:rPr>
          <w:rFonts w:ascii="Times New Roman" w:eastAsia="Calibri" w:hAnsi="Times New Roman" w:cs="Times New Roman"/>
          <w:sz w:val="28"/>
          <w:szCs w:val="28"/>
        </w:rPr>
        <w:t>гідно з вимогами п.</w:t>
      </w:r>
      <w:r w:rsidR="00F7667D">
        <w:rPr>
          <w:rFonts w:ascii="Times New Roman" w:eastAsia="Calibri" w:hAnsi="Times New Roman" w:cs="Times New Roman"/>
          <w:sz w:val="28"/>
          <w:szCs w:val="28"/>
        </w:rPr>
        <w:t> </w:t>
      </w:r>
      <w:r w:rsidR="00C23C2A">
        <w:rPr>
          <w:rFonts w:ascii="Times New Roman" w:eastAsia="Calibri" w:hAnsi="Times New Roman" w:cs="Times New Roman"/>
          <w:sz w:val="28"/>
          <w:szCs w:val="28"/>
        </w:rPr>
        <w:t xml:space="preserve">62 Положення, Комісія не може приймати рішення на підставі припущень, неперевіреної чи недостовірної інформації. </w:t>
      </w:r>
    </w:p>
    <w:p w14:paraId="7E9D2E44" w14:textId="77777777" w:rsidR="00D63AF5" w:rsidRDefault="00196001" w:rsidP="00A94059">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196001">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371F7E36" w14:textId="3E009092" w:rsidR="00D63AF5"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t>Дисциплінарному проступку, як і будь</w:t>
      </w:r>
      <w:r w:rsidR="00A94059">
        <w:rPr>
          <w:rFonts w:ascii="Times New Roman" w:hAnsi="Times New Roman"/>
          <w:sz w:val="28"/>
          <w:szCs w:val="28"/>
        </w:rPr>
        <w:t>-</w:t>
      </w:r>
      <w:r w:rsidRPr="004E55BE">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w:t>
      </w:r>
      <w:r w:rsidR="00A94059">
        <w:rPr>
          <w:rFonts w:ascii="Times New Roman" w:hAnsi="Times New Roman"/>
          <w:sz w:val="28"/>
          <w:szCs w:val="28"/>
        </w:rPr>
        <w:t>п</w:t>
      </w:r>
      <w:r w:rsidRPr="004E55BE">
        <w:rPr>
          <w:rFonts w:ascii="Times New Roman" w:hAnsi="Times New Roman"/>
          <w:sz w:val="28"/>
          <w:szCs w:val="28"/>
        </w:rPr>
        <w:t>роступку характеризує вина.</w:t>
      </w:r>
    </w:p>
    <w:p w14:paraId="583011D7" w14:textId="31FB4D8A" w:rsidR="0035029C"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t xml:space="preserve">Дисциплінарна скарга стосується дій прокурора </w:t>
      </w:r>
      <w:r w:rsidR="008959A0">
        <w:rPr>
          <w:rFonts w:ascii="Times New Roman" w:eastAsia="Calibri" w:hAnsi="Times New Roman" w:cs="Times New Roman"/>
          <w:sz w:val="28"/>
          <w:szCs w:val="28"/>
        </w:rPr>
        <w:t xml:space="preserve">Країла К.А., </w:t>
      </w:r>
      <w:r w:rsidRPr="004E55BE">
        <w:rPr>
          <w:rFonts w:ascii="Times New Roman" w:hAnsi="Times New Roman"/>
          <w:sz w:val="28"/>
          <w:szCs w:val="28"/>
        </w:rPr>
        <w:t xml:space="preserve">вчинених під час </w:t>
      </w:r>
      <w:r w:rsidR="00D63AF5">
        <w:rPr>
          <w:rFonts w:ascii="Times New Roman" w:hAnsi="Times New Roman"/>
          <w:sz w:val="28"/>
          <w:szCs w:val="28"/>
        </w:rPr>
        <w:t>кримінального процесу</w:t>
      </w:r>
      <w:r w:rsidRPr="004E55BE">
        <w:rPr>
          <w:rFonts w:ascii="Times New Roman" w:hAnsi="Times New Roman"/>
          <w:sz w:val="28"/>
          <w:szCs w:val="28"/>
        </w:rPr>
        <w:t>.</w:t>
      </w:r>
    </w:p>
    <w:p w14:paraId="50AD66F6" w14:textId="77777777" w:rsidR="0035029C"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t>Однією із засад діяльності прокуратури, як визначено у статті</w:t>
      </w:r>
      <w:r>
        <w:rPr>
          <w:rFonts w:ascii="Times New Roman" w:hAnsi="Times New Roman"/>
          <w:sz w:val="28"/>
          <w:szCs w:val="28"/>
        </w:rPr>
        <w:t> </w:t>
      </w:r>
      <w:r w:rsidRPr="004E55BE">
        <w:rPr>
          <w:rFonts w:ascii="Times New Roman" w:hAnsi="Times New Roman"/>
          <w:sz w:val="28"/>
          <w:szCs w:val="28"/>
        </w:rPr>
        <w:t>3 Закону, є незалежність прокурорів</w:t>
      </w:r>
      <w:r w:rsidR="00D63AF5">
        <w:rPr>
          <w:rFonts w:ascii="Times New Roman" w:hAnsi="Times New Roman"/>
          <w:sz w:val="28"/>
          <w:szCs w:val="28"/>
        </w:rPr>
        <w:t>:</w:t>
      </w:r>
      <w:r w:rsidRPr="004E55BE">
        <w:rPr>
          <w:rFonts w:ascii="Times New Roman" w:hAnsi="Times New Roman"/>
          <w:sz w:val="28"/>
          <w:szCs w:val="28"/>
        </w:rPr>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E73AAE6" w14:textId="77777777" w:rsidR="0035029C" w:rsidRDefault="00600899" w:rsidP="00A94059">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4E55BE">
        <w:rPr>
          <w:rFonts w:ascii="Times New Roman" w:eastAsia="Times New Roman" w:hAnsi="Times New Roman"/>
          <w:sz w:val="28"/>
          <w:szCs w:val="28"/>
          <w:lang w:eastAsia="ru-RU"/>
        </w:rPr>
        <w:t xml:space="preserve">Член Комісії діє виключно в рамках встановленої Законом компетенції, тобто оцінює тільки ті факти, які можуть свідчити про наявність або відсутність у діях </w:t>
      </w:r>
      <w:r w:rsidR="00D63AF5">
        <w:rPr>
          <w:rFonts w:ascii="Times New Roman" w:eastAsia="Times New Roman" w:hAnsi="Times New Roman"/>
          <w:sz w:val="28"/>
          <w:szCs w:val="28"/>
          <w:lang w:eastAsia="ru-RU"/>
        </w:rPr>
        <w:t xml:space="preserve">зазначених прокурорів </w:t>
      </w:r>
      <w:r w:rsidRPr="004E55BE">
        <w:rPr>
          <w:rFonts w:ascii="Times New Roman" w:eastAsia="Times New Roman" w:hAnsi="Times New Roman"/>
          <w:sz w:val="28"/>
          <w:szCs w:val="28"/>
          <w:lang w:eastAsia="ru-RU"/>
        </w:rPr>
        <w:t xml:space="preserve">складу дисциплінарного проступку та ступінь </w:t>
      </w:r>
      <w:r>
        <w:rPr>
          <w:rFonts w:ascii="Times New Roman" w:eastAsia="Times New Roman" w:hAnsi="Times New Roman"/>
          <w:sz w:val="28"/>
          <w:szCs w:val="28"/>
          <w:lang w:eastAsia="ru-RU"/>
        </w:rPr>
        <w:t>ї</w:t>
      </w:r>
      <w:r w:rsidR="00D63AF5">
        <w:rPr>
          <w:rFonts w:ascii="Times New Roman" w:eastAsia="Times New Roman" w:hAnsi="Times New Roman"/>
          <w:sz w:val="28"/>
          <w:szCs w:val="28"/>
          <w:lang w:eastAsia="ru-RU"/>
        </w:rPr>
        <w:t>х</w:t>
      </w:r>
      <w:r w:rsidRPr="004E55BE">
        <w:rPr>
          <w:rFonts w:ascii="Times New Roman" w:eastAsia="Times New Roman" w:hAnsi="Times New Roman"/>
          <w:sz w:val="28"/>
          <w:szCs w:val="28"/>
          <w:lang w:eastAsia="ru-RU"/>
        </w:rPr>
        <w:t xml:space="preserve"> вини, а тому дії прокурора, </w:t>
      </w:r>
      <w:r w:rsidRPr="004E55BE">
        <w:rPr>
          <w:rFonts w:ascii="Times New Roman" w:eastAsia="Times New Roman" w:hAnsi="Times New Roman"/>
          <w:sz w:val="28"/>
          <w:szCs w:val="28"/>
          <w:lang w:eastAsia="ru-RU" w:bidi="uk-UA"/>
        </w:rPr>
        <w:t xml:space="preserve">зазначені у дисциплінарній скарзі, </w:t>
      </w:r>
      <w:r w:rsidRPr="004E55BE">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200310F6" w14:textId="2397C78F" w:rsidR="0035029C"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4E55BE">
        <w:rPr>
          <w:rFonts w:ascii="Times New Roman" w:hAnsi="Times New Roman"/>
          <w:sz w:val="28"/>
          <w:szCs w:val="28"/>
        </w:rPr>
        <w:t>Комісія не наділена повноваженнями надавати оцінку обставинам та фактам у кримінальному, адміністративному, цивільному чи господарському процесі, оцінювати висновки, рішення суду тощо.</w:t>
      </w:r>
    </w:p>
    <w:p w14:paraId="017CD308" w14:textId="12790E30" w:rsidR="0035029C" w:rsidRPr="005915ED" w:rsidRDefault="003C5E33" w:rsidP="003C5E33">
      <w:pPr>
        <w:widowControl w:val="0"/>
        <w:pBdr>
          <w:bottom w:val="single" w:sz="12" w:space="12" w:color="FFFFFF"/>
        </w:pBdr>
        <w:spacing w:after="0" w:line="240" w:lineRule="auto"/>
        <w:ind w:firstLine="708"/>
        <w:jc w:val="both"/>
        <w:rPr>
          <w:rFonts w:ascii="Times New Roman" w:hAnsi="Times New Roman" w:cs="Times New Roman"/>
          <w:sz w:val="28"/>
          <w:szCs w:val="28"/>
        </w:rPr>
      </w:pPr>
      <w:r w:rsidRPr="005915ED">
        <w:rPr>
          <w:rFonts w:ascii="Times New Roman" w:hAnsi="Times New Roman" w:cs="Times New Roman"/>
          <w:sz w:val="28"/>
          <w:szCs w:val="28"/>
        </w:rPr>
        <w:t>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r w:rsidR="00842B1E">
        <w:rPr>
          <w:rFonts w:ascii="Times New Roman" w:hAnsi="Times New Roman" w:cs="Times New Roman"/>
          <w:sz w:val="28"/>
          <w:szCs w:val="28"/>
        </w:rPr>
        <w:t xml:space="preserve"> </w:t>
      </w:r>
      <w:r w:rsidRPr="005915ED">
        <w:rPr>
          <w:rFonts w:ascii="Times New Roman" w:hAnsi="Times New Roman" w:cs="Times New Roman"/>
          <w:sz w:val="28"/>
          <w:szCs w:val="28"/>
        </w:rPr>
        <w:t xml:space="preserve">порушення прокурором вимог, заборон та обмежень, встановлених Законами України «Про запобігання корупції», «Про </w:t>
      </w:r>
      <w:r w:rsidRPr="005915ED">
        <w:rPr>
          <w:rFonts w:ascii="Times New Roman" w:hAnsi="Times New Roman" w:cs="Times New Roman"/>
          <w:sz w:val="28"/>
          <w:szCs w:val="28"/>
        </w:rPr>
        <w:lastRenderedPageBreak/>
        <w:t>прокуратуру»;</w:t>
      </w:r>
      <w:r w:rsidR="00842B1E">
        <w:rPr>
          <w:rFonts w:ascii="Times New Roman" w:hAnsi="Times New Roman" w:cs="Times New Roman"/>
          <w:sz w:val="28"/>
          <w:szCs w:val="28"/>
        </w:rPr>
        <w:t xml:space="preserve"> </w:t>
      </w:r>
      <w:r w:rsidRPr="005915ED">
        <w:rPr>
          <w:rFonts w:ascii="Times New Roman" w:hAnsi="Times New Roman" w:cs="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842B1E">
        <w:rPr>
          <w:rFonts w:ascii="Times New Roman" w:hAnsi="Times New Roman" w:cs="Times New Roman"/>
          <w:sz w:val="28"/>
          <w:szCs w:val="28"/>
        </w:rPr>
        <w:t xml:space="preserve"> </w:t>
      </w:r>
      <w:r w:rsidRPr="005915ED">
        <w:rPr>
          <w:rFonts w:ascii="Times New Roman" w:hAnsi="Times New Roman" w:cs="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842B1E">
        <w:rPr>
          <w:rFonts w:ascii="Times New Roman" w:hAnsi="Times New Roman" w:cs="Times New Roman"/>
          <w:sz w:val="28"/>
          <w:szCs w:val="28"/>
        </w:rPr>
        <w:t xml:space="preserve"> </w:t>
      </w:r>
      <w:r w:rsidRPr="005915ED">
        <w:rPr>
          <w:rFonts w:ascii="Times New Roman" w:hAnsi="Times New Roman" w:cs="Times New Roman"/>
          <w:sz w:val="28"/>
          <w:szCs w:val="28"/>
        </w:rPr>
        <w:t>протиправні позаслужбові стосунки - використання прокурором</w:t>
      </w:r>
      <w:r w:rsidR="005915ED" w:rsidRPr="005915ED">
        <w:rPr>
          <w:rFonts w:ascii="Times New Roman" w:hAnsi="Times New Roman" w:cs="Times New Roman"/>
          <w:sz w:val="28"/>
          <w:szCs w:val="28"/>
        </w:rPr>
        <w:t xml:space="preserve"> </w:t>
      </w:r>
      <w:r w:rsidRPr="005915ED">
        <w:rPr>
          <w:rFonts w:ascii="Times New Roman" w:hAnsi="Times New Roman" w:cs="Times New Roman"/>
          <w:sz w:val="28"/>
          <w:szCs w:val="28"/>
        </w:rPr>
        <w:t>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r w:rsidR="00600899" w:rsidRPr="005915ED">
        <w:rPr>
          <w:rFonts w:ascii="Times New Roman" w:hAnsi="Times New Roman" w:cs="Times New Roman"/>
          <w:sz w:val="28"/>
          <w:szCs w:val="28"/>
        </w:rPr>
        <w:t>.</w:t>
      </w:r>
    </w:p>
    <w:p w14:paraId="19B80F20" w14:textId="1B97E6F2" w:rsidR="0035029C"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Д</w:t>
      </w:r>
      <w:r w:rsidRPr="004E55BE">
        <w:rPr>
          <w:rFonts w:ascii="Times New Roman" w:hAnsi="Times New Roman"/>
          <w:sz w:val="28"/>
          <w:szCs w:val="28"/>
        </w:rPr>
        <w:t xml:space="preserve">исциплінарна скарга не містить </w:t>
      </w:r>
      <w:r w:rsidR="008959A0">
        <w:rPr>
          <w:rFonts w:ascii="Times New Roman" w:hAnsi="Times New Roman"/>
          <w:sz w:val="28"/>
          <w:szCs w:val="28"/>
        </w:rPr>
        <w:t xml:space="preserve">конкретних </w:t>
      </w:r>
      <w:r w:rsidR="005915ED">
        <w:rPr>
          <w:rFonts w:ascii="Times New Roman" w:hAnsi="Times New Roman"/>
          <w:sz w:val="28"/>
          <w:szCs w:val="28"/>
        </w:rPr>
        <w:t xml:space="preserve">відомостей </w:t>
      </w:r>
      <w:r w:rsidRPr="004E55BE">
        <w:rPr>
          <w:rFonts w:ascii="Times New Roman" w:hAnsi="Times New Roman"/>
          <w:sz w:val="28"/>
          <w:szCs w:val="28"/>
        </w:rPr>
        <w:t>щодо вчинення прокурор</w:t>
      </w:r>
      <w:r w:rsidR="00842B1E">
        <w:rPr>
          <w:rFonts w:ascii="Times New Roman" w:hAnsi="Times New Roman"/>
          <w:sz w:val="28"/>
          <w:szCs w:val="28"/>
        </w:rPr>
        <w:t>ом</w:t>
      </w:r>
      <w:r w:rsidRPr="004E55BE">
        <w:rPr>
          <w:rFonts w:ascii="Times New Roman" w:hAnsi="Times New Roman"/>
          <w:sz w:val="28"/>
          <w:szCs w:val="28"/>
        </w:rPr>
        <w:t xml:space="preserve"> </w:t>
      </w:r>
      <w:r w:rsidR="00842B1E">
        <w:rPr>
          <w:rFonts w:ascii="Times New Roman" w:hAnsi="Times New Roman"/>
          <w:sz w:val="28"/>
          <w:szCs w:val="28"/>
        </w:rPr>
        <w:t xml:space="preserve">Країлом К.А. </w:t>
      </w:r>
      <w:r w:rsidRPr="004E55BE">
        <w:rPr>
          <w:rFonts w:ascii="Times New Roman" w:hAnsi="Times New Roman"/>
          <w:sz w:val="28"/>
          <w:szCs w:val="28"/>
          <w:shd w:val="clear" w:color="auto" w:fill="FFFFFF"/>
        </w:rPr>
        <w:t>вищезазначених дій</w:t>
      </w:r>
      <w:r w:rsidRPr="004E55BE">
        <w:rPr>
          <w:rFonts w:ascii="Times New Roman" w:hAnsi="Times New Roman"/>
          <w:sz w:val="28"/>
          <w:szCs w:val="28"/>
        </w:rPr>
        <w:t xml:space="preserve">. </w:t>
      </w:r>
    </w:p>
    <w:p w14:paraId="4CE0EC0B" w14:textId="3B51685B" w:rsidR="003D7C3F" w:rsidRDefault="00842B1E" w:rsidP="003D7C3F">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hAnsi="Times New Roman"/>
          <w:sz w:val="28"/>
          <w:szCs w:val="28"/>
        </w:rPr>
        <w:t>Зокрема, і</w:t>
      </w:r>
      <w:r w:rsidR="00CC742A">
        <w:rPr>
          <w:rFonts w:ascii="Times New Roman" w:hAnsi="Times New Roman"/>
          <w:sz w:val="28"/>
          <w:szCs w:val="28"/>
        </w:rPr>
        <w:t xml:space="preserve">з тексту </w:t>
      </w:r>
      <w:r w:rsidR="00814DEF">
        <w:rPr>
          <w:rFonts w:ascii="Times New Roman" w:hAnsi="Times New Roman"/>
          <w:sz w:val="28"/>
          <w:szCs w:val="28"/>
        </w:rPr>
        <w:t xml:space="preserve">долученої до дисциплінарної скарги </w:t>
      </w:r>
      <w:r w:rsidR="00CC742A">
        <w:rPr>
          <w:rFonts w:ascii="Times New Roman" w:eastAsia="Calibri" w:hAnsi="Times New Roman" w:cs="Times New Roman"/>
          <w:sz w:val="28"/>
          <w:szCs w:val="28"/>
        </w:rPr>
        <w:t xml:space="preserve">знеособленої </w:t>
      </w:r>
      <w:r w:rsidR="00CC742A">
        <w:rPr>
          <w:rFonts w:ascii="Times New Roman" w:hAnsi="Times New Roman"/>
          <w:sz w:val="28"/>
          <w:szCs w:val="28"/>
        </w:rPr>
        <w:t>у</w:t>
      </w:r>
      <w:r w:rsidR="003D7C3F">
        <w:rPr>
          <w:rFonts w:ascii="Times New Roman" w:eastAsia="Calibri" w:hAnsi="Times New Roman" w:cs="Times New Roman"/>
          <w:sz w:val="28"/>
          <w:szCs w:val="28"/>
        </w:rPr>
        <w:t>хвал</w:t>
      </w:r>
      <w:r w:rsidR="00CC742A">
        <w:rPr>
          <w:rFonts w:ascii="Times New Roman" w:eastAsia="Calibri" w:hAnsi="Times New Roman" w:cs="Times New Roman"/>
          <w:sz w:val="28"/>
          <w:szCs w:val="28"/>
        </w:rPr>
        <w:t>и</w:t>
      </w:r>
      <w:r w:rsidR="008E5DFD">
        <w:rPr>
          <w:rFonts w:ascii="Times New Roman" w:eastAsia="Calibri" w:hAnsi="Times New Roman" w:cs="Times New Roman"/>
          <w:sz w:val="28"/>
          <w:szCs w:val="28"/>
        </w:rPr>
        <w:t xml:space="preserve"> </w:t>
      </w:r>
      <w:r w:rsidR="003D7C3F">
        <w:rPr>
          <w:rFonts w:ascii="Times New Roman" w:eastAsia="Calibri" w:hAnsi="Times New Roman" w:cs="Times New Roman"/>
          <w:sz w:val="28"/>
          <w:szCs w:val="28"/>
        </w:rPr>
        <w:t>Липовецького районного суду Вінницької області від 04.04.2024 у справі № 136/71/18</w:t>
      </w:r>
      <w:r w:rsidR="00CC742A">
        <w:rPr>
          <w:rFonts w:ascii="Times New Roman" w:eastAsia="Calibri" w:hAnsi="Times New Roman" w:cs="Times New Roman"/>
          <w:sz w:val="28"/>
          <w:szCs w:val="28"/>
        </w:rPr>
        <w:t xml:space="preserve"> зокрема випливає, що</w:t>
      </w:r>
      <w:r w:rsidR="003D7C3F">
        <w:rPr>
          <w:rFonts w:ascii="Times New Roman" w:eastAsia="Calibri" w:hAnsi="Times New Roman" w:cs="Times New Roman"/>
          <w:sz w:val="28"/>
          <w:szCs w:val="28"/>
        </w:rPr>
        <w:t xml:space="preserve"> заяву особи, обвинуваченої у вчиненні кримінального правопорушення, передбаченого ч. 3 ст. 368 КК України</w:t>
      </w:r>
      <w:r w:rsidR="008E5DFD">
        <w:rPr>
          <w:rFonts w:ascii="Times New Roman" w:eastAsia="Calibri" w:hAnsi="Times New Roman" w:cs="Times New Roman"/>
          <w:sz w:val="28"/>
          <w:szCs w:val="28"/>
        </w:rPr>
        <w:t>, задоволено та відведено прокурора відділу Вінницької обласної прокуратури  від участі у кримінальному провадженні № 42017021240000141</w:t>
      </w:r>
      <w:r w:rsidR="003D7C3F">
        <w:rPr>
          <w:rFonts w:ascii="Times New Roman" w:eastAsia="Calibri" w:hAnsi="Times New Roman" w:cs="Times New Roman"/>
          <w:sz w:val="28"/>
          <w:szCs w:val="28"/>
        </w:rPr>
        <w:t>.</w:t>
      </w:r>
      <w:r w:rsidR="00814DEF">
        <w:rPr>
          <w:rFonts w:ascii="Times New Roman" w:eastAsia="Calibri" w:hAnsi="Times New Roman" w:cs="Times New Roman"/>
          <w:sz w:val="28"/>
          <w:szCs w:val="28"/>
        </w:rPr>
        <w:t xml:space="preserve"> Зі змісту цієї ухвали неможливо зробити висновок, що вона стосується </w:t>
      </w:r>
      <w:r>
        <w:rPr>
          <w:rFonts w:ascii="Times New Roman" w:eastAsia="Calibri" w:hAnsi="Times New Roman" w:cs="Times New Roman"/>
          <w:sz w:val="28"/>
          <w:szCs w:val="28"/>
        </w:rPr>
        <w:t xml:space="preserve">конкретних осіб - </w:t>
      </w:r>
      <w:r w:rsidR="00814DEF">
        <w:rPr>
          <w:rFonts w:ascii="Times New Roman" w:eastAsia="Calibri" w:hAnsi="Times New Roman" w:cs="Times New Roman"/>
          <w:sz w:val="28"/>
          <w:szCs w:val="28"/>
        </w:rPr>
        <w:t xml:space="preserve">скаржника та прокурора Країла К.А., дії якого оскаржуються. </w:t>
      </w:r>
    </w:p>
    <w:p w14:paraId="0B1CFE4E" w14:textId="67185419" w:rsidR="008959A0" w:rsidRDefault="00842B1E" w:rsidP="00A9405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Крім того, о</w:t>
      </w:r>
      <w:r w:rsidR="00AF12E9">
        <w:rPr>
          <w:rFonts w:ascii="Times New Roman" w:hAnsi="Times New Roman"/>
          <w:sz w:val="28"/>
          <w:szCs w:val="28"/>
        </w:rPr>
        <w:t>скільки у дисциплінарній скарзі викладаються події 2023-2024 років, п</w:t>
      </w:r>
      <w:r w:rsidR="008133EC">
        <w:rPr>
          <w:rFonts w:ascii="Times New Roman" w:hAnsi="Times New Roman"/>
          <w:sz w:val="28"/>
          <w:szCs w:val="28"/>
        </w:rPr>
        <w:t xml:space="preserve">ри прийнятті рішення також враховую вимоги ч. 4 ст. 48 Закону щодо </w:t>
      </w:r>
      <w:r w:rsidR="0012166D">
        <w:rPr>
          <w:rFonts w:ascii="Times New Roman" w:hAnsi="Times New Roman"/>
          <w:sz w:val="28"/>
          <w:szCs w:val="28"/>
        </w:rPr>
        <w:t xml:space="preserve">однорічного </w:t>
      </w:r>
      <w:r w:rsidR="008133EC">
        <w:rPr>
          <w:rFonts w:ascii="Times New Roman" w:hAnsi="Times New Roman"/>
          <w:sz w:val="28"/>
          <w:szCs w:val="28"/>
        </w:rPr>
        <w:t>строку</w:t>
      </w:r>
      <w:r w:rsidR="0012166D">
        <w:rPr>
          <w:rFonts w:ascii="Times New Roman" w:hAnsi="Times New Roman"/>
          <w:sz w:val="28"/>
          <w:szCs w:val="28"/>
        </w:rPr>
        <w:t xml:space="preserve"> з моменту вчинення дисциплінарного проступку, упродовж якого </w:t>
      </w:r>
      <w:r w:rsidR="00AF12E9">
        <w:rPr>
          <w:rFonts w:ascii="Times New Roman" w:eastAsia="Calibri" w:hAnsi="Times New Roman" w:cs="Calibri"/>
          <w:sz w:val="28"/>
        </w:rPr>
        <w:t>Комісі</w:t>
      </w:r>
      <w:r w:rsidR="0012166D">
        <w:rPr>
          <w:rFonts w:ascii="Times New Roman" w:eastAsia="Calibri" w:hAnsi="Times New Roman" w:cs="Calibri"/>
          <w:sz w:val="28"/>
        </w:rPr>
        <w:t>я</w:t>
      </w:r>
      <w:r w:rsidR="00AF12E9">
        <w:rPr>
          <w:rFonts w:ascii="Times New Roman" w:eastAsia="Calibri" w:hAnsi="Times New Roman" w:cs="Calibri"/>
          <w:sz w:val="28"/>
        </w:rPr>
        <w:t xml:space="preserve"> </w:t>
      </w:r>
      <w:r w:rsidR="00AF12E9">
        <w:rPr>
          <w:rFonts w:ascii="Times New Roman" w:hAnsi="Times New Roman"/>
          <w:sz w:val="28"/>
          <w:szCs w:val="28"/>
        </w:rPr>
        <w:t>мож</w:t>
      </w:r>
      <w:r w:rsidR="0012166D">
        <w:rPr>
          <w:rFonts w:ascii="Times New Roman" w:hAnsi="Times New Roman"/>
          <w:sz w:val="28"/>
          <w:szCs w:val="28"/>
        </w:rPr>
        <w:t>е прийняти</w:t>
      </w:r>
      <w:r w:rsidR="00AF12E9">
        <w:rPr>
          <w:rFonts w:ascii="Times New Roman" w:hAnsi="Times New Roman"/>
          <w:sz w:val="28"/>
          <w:szCs w:val="28"/>
        </w:rPr>
        <w:t xml:space="preserve"> </w:t>
      </w:r>
      <w:r w:rsidR="00AF12E9">
        <w:rPr>
          <w:rFonts w:ascii="Times New Roman" w:eastAsia="Calibri" w:hAnsi="Times New Roman" w:cs="Calibri"/>
          <w:sz w:val="28"/>
        </w:rPr>
        <w:t>рішення про притягнення прокурора до дисциплінарної відповідальності.</w:t>
      </w:r>
    </w:p>
    <w:p w14:paraId="139E2B96" w14:textId="16FFBF8F" w:rsidR="0035029C"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F1607C">
        <w:rPr>
          <w:rFonts w:ascii="Times New Roman" w:hAnsi="Times New Roman"/>
          <w:sz w:val="28"/>
          <w:szCs w:val="28"/>
        </w:rPr>
        <w:t>Інші мотиви та аргументи скаржни</w:t>
      </w:r>
      <w:r w:rsidR="005915ED">
        <w:rPr>
          <w:rFonts w:ascii="Times New Roman" w:hAnsi="Times New Roman"/>
          <w:sz w:val="28"/>
          <w:szCs w:val="28"/>
        </w:rPr>
        <w:t>ка</w:t>
      </w:r>
      <w:r w:rsidRPr="00F1607C">
        <w:rPr>
          <w:rFonts w:ascii="Times New Roman" w:hAnsi="Times New Roman"/>
          <w:sz w:val="28"/>
          <w:szCs w:val="28"/>
        </w:rPr>
        <w:t xml:space="preserve"> зводяться до тлумачення норм законодавства з посиланням на власну оцінку обставин справи.</w:t>
      </w:r>
    </w:p>
    <w:p w14:paraId="1A29D78E" w14:textId="069204A5" w:rsidR="00600899" w:rsidRDefault="00600899" w:rsidP="00A94059">
      <w:pPr>
        <w:widowControl w:val="0"/>
        <w:pBdr>
          <w:bottom w:val="single" w:sz="12" w:space="12" w:color="FFFFFF"/>
        </w:pBdr>
        <w:spacing w:after="0" w:line="240" w:lineRule="auto"/>
        <w:ind w:firstLine="708"/>
        <w:jc w:val="both"/>
        <w:rPr>
          <w:rFonts w:ascii="Times New Roman" w:hAnsi="Times New Roman"/>
          <w:sz w:val="28"/>
          <w:szCs w:val="28"/>
        </w:rPr>
      </w:pPr>
      <w:r w:rsidRPr="00F1607C">
        <w:rPr>
          <w:rFonts w:ascii="Times New Roman" w:hAnsi="Times New Roman"/>
          <w:sz w:val="28"/>
          <w:szCs w:val="28"/>
          <w:shd w:val="clear" w:color="auto" w:fill="FFFFFF"/>
        </w:rPr>
        <w:t>Отже, скаржни</w:t>
      </w:r>
      <w:r w:rsidR="00B94B88">
        <w:rPr>
          <w:rFonts w:ascii="Times New Roman" w:hAnsi="Times New Roman"/>
          <w:sz w:val="28"/>
          <w:szCs w:val="28"/>
          <w:shd w:val="clear" w:color="auto" w:fill="FFFFFF"/>
        </w:rPr>
        <w:t>ком</w:t>
      </w:r>
      <w:r w:rsidRPr="00F1607C">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прокурор</w:t>
      </w:r>
      <w:r w:rsidR="00B94B88">
        <w:rPr>
          <w:rFonts w:ascii="Times New Roman" w:hAnsi="Times New Roman"/>
          <w:sz w:val="28"/>
          <w:szCs w:val="28"/>
          <w:shd w:val="clear" w:color="auto" w:fill="FFFFFF"/>
        </w:rPr>
        <w:t>а</w:t>
      </w:r>
      <w:r w:rsidRPr="00F1607C">
        <w:rPr>
          <w:rFonts w:ascii="Times New Roman" w:hAnsi="Times New Roman"/>
          <w:sz w:val="28"/>
          <w:szCs w:val="28"/>
          <w:shd w:val="clear" w:color="auto" w:fill="FFFFFF"/>
        </w:rPr>
        <w:t xml:space="preserve"> </w:t>
      </w:r>
      <w:r w:rsidR="00814DEF">
        <w:rPr>
          <w:rFonts w:ascii="Times New Roman" w:hAnsi="Times New Roman"/>
          <w:sz w:val="28"/>
          <w:szCs w:val="28"/>
          <w:shd w:val="clear" w:color="auto" w:fill="FFFFFF"/>
        </w:rPr>
        <w:t>конкретного прокурора – Країла К.А</w:t>
      </w:r>
      <w:r w:rsidR="005915ED">
        <w:rPr>
          <w:rFonts w:ascii="Times New Roman" w:hAnsi="Times New Roman"/>
          <w:sz w:val="28"/>
          <w:szCs w:val="28"/>
        </w:rPr>
        <w:t>.</w:t>
      </w:r>
    </w:p>
    <w:p w14:paraId="775A23A3" w14:textId="062CC429" w:rsidR="00196001" w:rsidRPr="00196001" w:rsidRDefault="00196001" w:rsidP="00814DEF">
      <w:pPr>
        <w:widowControl w:val="0"/>
        <w:pBdr>
          <w:bottom w:val="single" w:sz="12" w:space="12" w:color="FFFFFF"/>
        </w:pBdr>
        <w:spacing w:after="120" w:line="240" w:lineRule="auto"/>
        <w:ind w:firstLine="709"/>
        <w:jc w:val="both"/>
        <w:rPr>
          <w:rFonts w:ascii="Times New Roman" w:eastAsia="Calibri" w:hAnsi="Times New Roman" w:cs="Times New Roman"/>
          <w:sz w:val="28"/>
          <w:szCs w:val="28"/>
        </w:rPr>
      </w:pPr>
      <w:r w:rsidRPr="00196001">
        <w:rPr>
          <w:rFonts w:ascii="Times New Roman" w:eastAsia="Calibri" w:hAnsi="Times New Roman" w:cs="Times New Roman"/>
          <w:sz w:val="28"/>
          <w:szCs w:val="28"/>
        </w:rPr>
        <w:t>Керуючись статтями 44–46 Закону, пунктами 28, 98 Положення</w:t>
      </w:r>
      <w:r w:rsidR="00814DEF">
        <w:rPr>
          <w:rFonts w:ascii="Times New Roman" w:eastAsia="Calibri" w:hAnsi="Times New Roman" w:cs="Times New Roman"/>
          <w:sz w:val="28"/>
          <w:szCs w:val="28"/>
        </w:rPr>
        <w:t xml:space="preserve"> про порядок роботи відповідного органу, що здійснює дисциплінарне провадження</w:t>
      </w:r>
      <w:r w:rsidRPr="00196001">
        <w:rPr>
          <w:rFonts w:ascii="Times New Roman" w:eastAsia="Calibri" w:hAnsi="Times New Roman" w:cs="Times New Roman"/>
          <w:sz w:val="28"/>
          <w:szCs w:val="28"/>
        </w:rPr>
        <w:t xml:space="preserve">,  </w:t>
      </w:r>
    </w:p>
    <w:p w14:paraId="13CB6145" w14:textId="37E4B462" w:rsidR="00271D41" w:rsidRPr="00666FDF" w:rsidRDefault="00427863" w:rsidP="0035029C">
      <w:pPr>
        <w:pBdr>
          <w:bottom w:val="single" w:sz="12" w:space="12" w:color="FFFFFF"/>
        </w:pBdr>
        <w:spacing w:after="120" w:line="240" w:lineRule="auto"/>
        <w:jc w:val="center"/>
        <w:rPr>
          <w:rFonts w:ascii="Times New Roman" w:eastAsia="Calibri" w:hAnsi="Times New Roman" w:cs="Times New Roman"/>
          <w:b/>
          <w:color w:val="000000"/>
          <w:spacing w:val="-2"/>
          <w:sz w:val="28"/>
          <w:szCs w:val="28"/>
          <w:shd w:val="clear" w:color="auto" w:fill="FFFFFF"/>
          <w:lang w:eastAsia="ru-RU"/>
        </w:rPr>
      </w:pPr>
      <w:r w:rsidRPr="00666FDF">
        <w:rPr>
          <w:rFonts w:ascii="Times New Roman" w:eastAsia="Calibri" w:hAnsi="Times New Roman" w:cs="Times New Roman"/>
          <w:b/>
          <w:color w:val="000000"/>
          <w:spacing w:val="-2"/>
          <w:sz w:val="28"/>
          <w:szCs w:val="28"/>
          <w:shd w:val="clear" w:color="auto" w:fill="FFFFFF"/>
          <w:lang w:eastAsia="ru-RU"/>
        </w:rPr>
        <w:t>В</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И</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Р</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І</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Ш</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Pr="00666FDF">
        <w:rPr>
          <w:rFonts w:ascii="Times New Roman" w:eastAsia="Calibri" w:hAnsi="Times New Roman" w:cs="Times New Roman"/>
          <w:b/>
          <w:color w:val="000000"/>
          <w:spacing w:val="-2"/>
          <w:sz w:val="28"/>
          <w:szCs w:val="28"/>
          <w:shd w:val="clear" w:color="auto" w:fill="FFFFFF"/>
          <w:lang w:eastAsia="ru-RU"/>
        </w:rPr>
        <w:t>И</w:t>
      </w:r>
      <w:r w:rsidR="00913520" w:rsidRPr="00666FDF">
        <w:rPr>
          <w:rFonts w:ascii="Times New Roman" w:eastAsia="Calibri" w:hAnsi="Times New Roman" w:cs="Times New Roman"/>
          <w:b/>
          <w:color w:val="000000"/>
          <w:spacing w:val="-2"/>
          <w:sz w:val="28"/>
          <w:szCs w:val="28"/>
          <w:shd w:val="clear" w:color="auto" w:fill="FFFFFF"/>
          <w:lang w:eastAsia="ru-RU"/>
        </w:rPr>
        <w:t xml:space="preserve"> </w:t>
      </w:r>
      <w:r w:rsidR="004E3C0F">
        <w:rPr>
          <w:rFonts w:ascii="Times New Roman" w:eastAsia="Calibri" w:hAnsi="Times New Roman" w:cs="Times New Roman"/>
          <w:b/>
          <w:color w:val="000000"/>
          <w:spacing w:val="-2"/>
          <w:sz w:val="28"/>
          <w:szCs w:val="28"/>
          <w:shd w:val="clear" w:color="auto" w:fill="FFFFFF"/>
          <w:lang w:eastAsia="ru-RU"/>
        </w:rPr>
        <w:t>Л А</w:t>
      </w:r>
      <w:r w:rsidRPr="00666FDF">
        <w:rPr>
          <w:rFonts w:ascii="Times New Roman" w:eastAsia="Calibri" w:hAnsi="Times New Roman" w:cs="Times New Roman"/>
          <w:b/>
          <w:color w:val="000000"/>
          <w:spacing w:val="-2"/>
          <w:sz w:val="28"/>
          <w:szCs w:val="28"/>
          <w:shd w:val="clear" w:color="auto" w:fill="FFFFFF"/>
          <w:lang w:eastAsia="ru-RU"/>
        </w:rPr>
        <w:t>:</w:t>
      </w:r>
      <w:bookmarkStart w:id="12" w:name="_Hlk115269523"/>
    </w:p>
    <w:p w14:paraId="385972E1" w14:textId="43C8530F" w:rsidR="00DE7C7B" w:rsidRDefault="00792622" w:rsidP="00A94059">
      <w:pPr>
        <w:pBdr>
          <w:bottom w:val="single" w:sz="12" w:space="12" w:color="FFFFFF"/>
        </w:pBdr>
        <w:spacing w:after="0" w:line="240" w:lineRule="auto"/>
        <w:ind w:firstLine="709"/>
        <w:jc w:val="both"/>
        <w:rPr>
          <w:rFonts w:ascii="Times New Roman" w:eastAsia="Calibri" w:hAnsi="Times New Roman" w:cs="Times New Roman"/>
          <w:sz w:val="28"/>
          <w:szCs w:val="28"/>
        </w:rPr>
      </w:pPr>
      <w:r w:rsidRPr="00666FDF">
        <w:rPr>
          <w:rFonts w:ascii="Times New Roman" w:hAnsi="Times New Roman"/>
          <w:spacing w:val="-2"/>
          <w:sz w:val="28"/>
          <w:szCs w:val="28"/>
          <w:shd w:val="clear" w:color="auto" w:fill="FFFFFF"/>
        </w:rPr>
        <w:t xml:space="preserve">Відмовити у відкритті дисциплінарного провадження </w:t>
      </w:r>
      <w:r w:rsidR="00873A33">
        <w:rPr>
          <w:rFonts w:ascii="Times New Roman" w:eastAsia="Calibri" w:hAnsi="Times New Roman" w:cs="Times New Roman"/>
          <w:sz w:val="28"/>
          <w:szCs w:val="28"/>
        </w:rPr>
        <w:t xml:space="preserve">стосовно </w:t>
      </w:r>
      <w:r w:rsidR="00B94B88">
        <w:rPr>
          <w:rFonts w:ascii="Times New Roman" w:eastAsia="Calibri" w:hAnsi="Times New Roman" w:cs="Times New Roman"/>
          <w:sz w:val="28"/>
          <w:szCs w:val="28"/>
        </w:rPr>
        <w:t xml:space="preserve">прокурора </w:t>
      </w:r>
      <w:r w:rsidR="00AF12E9">
        <w:rPr>
          <w:rFonts w:ascii="Times New Roman" w:eastAsia="Calibri" w:hAnsi="Times New Roman" w:cs="Times New Roman"/>
          <w:sz w:val="28"/>
          <w:szCs w:val="28"/>
        </w:rPr>
        <w:t>Вінницької обласної прокуратури Країла К.А.</w:t>
      </w:r>
    </w:p>
    <w:p w14:paraId="01F1C00B" w14:textId="032AC892" w:rsidR="008E5D05" w:rsidRDefault="00792622" w:rsidP="00A94059">
      <w:pPr>
        <w:pBdr>
          <w:bottom w:val="single" w:sz="12" w:space="12" w:color="FFFFFF"/>
        </w:pBdr>
        <w:spacing w:after="0" w:line="240" w:lineRule="auto"/>
        <w:ind w:firstLine="709"/>
        <w:jc w:val="both"/>
        <w:rPr>
          <w:rFonts w:ascii="Times New Roman" w:eastAsia="Calibri" w:hAnsi="Times New Roman" w:cs="Times New Roman"/>
          <w:sz w:val="28"/>
          <w:szCs w:val="28"/>
        </w:rPr>
      </w:pPr>
      <w:r w:rsidRPr="00666FDF">
        <w:rPr>
          <w:rFonts w:ascii="Times New Roman" w:eastAsia="Times New Roman" w:hAnsi="Times New Roman" w:cs="Times New Roman"/>
          <w:spacing w:val="-2"/>
          <w:sz w:val="28"/>
          <w:szCs w:val="28"/>
          <w:lang w:eastAsia="ru-RU"/>
        </w:rPr>
        <w:t xml:space="preserve">Рішення направити </w:t>
      </w:r>
      <w:bookmarkEnd w:id="12"/>
      <w:r w:rsidR="0035029C">
        <w:rPr>
          <w:rFonts w:ascii="Times New Roman" w:eastAsia="Times New Roman" w:hAnsi="Times New Roman" w:cs="Times New Roman"/>
          <w:spacing w:val="-2"/>
          <w:sz w:val="28"/>
          <w:szCs w:val="28"/>
          <w:lang w:eastAsia="ru-RU"/>
        </w:rPr>
        <w:t>скаржни</w:t>
      </w:r>
      <w:r w:rsidR="00B94B88">
        <w:rPr>
          <w:rFonts w:ascii="Times New Roman" w:eastAsia="Times New Roman" w:hAnsi="Times New Roman" w:cs="Times New Roman"/>
          <w:spacing w:val="-2"/>
          <w:sz w:val="28"/>
          <w:szCs w:val="28"/>
          <w:lang w:eastAsia="ru-RU"/>
        </w:rPr>
        <w:t>ку</w:t>
      </w:r>
      <w:r w:rsidR="00AE6F63">
        <w:rPr>
          <w:rFonts w:ascii="Times New Roman" w:eastAsia="Times New Roman" w:hAnsi="Times New Roman" w:cs="Times New Roman"/>
          <w:spacing w:val="-2"/>
          <w:sz w:val="28"/>
          <w:szCs w:val="28"/>
          <w:lang w:eastAsia="ru-RU"/>
        </w:rPr>
        <w:t xml:space="preserve"> </w:t>
      </w:r>
      <w:r w:rsidR="00AE6F63" w:rsidRPr="000C6D14">
        <w:rPr>
          <w:rFonts w:ascii="Times New Roman" w:eastAsia="Times New Roman" w:hAnsi="Times New Roman" w:cs="Times New Roman"/>
          <w:spacing w:val="-2"/>
          <w:sz w:val="28"/>
          <w:szCs w:val="28"/>
          <w:lang w:eastAsia="ru-RU"/>
        </w:rPr>
        <w:t xml:space="preserve">та </w:t>
      </w:r>
      <w:r w:rsidR="00873A33">
        <w:rPr>
          <w:rFonts w:ascii="Times New Roman" w:eastAsia="Times New Roman" w:hAnsi="Times New Roman" w:cs="Times New Roman"/>
          <w:spacing w:val="-2"/>
          <w:sz w:val="28"/>
          <w:szCs w:val="28"/>
          <w:lang w:eastAsia="ru-RU"/>
        </w:rPr>
        <w:t>прокурор</w:t>
      </w:r>
      <w:r w:rsidR="00B94B88">
        <w:rPr>
          <w:rFonts w:ascii="Times New Roman" w:eastAsia="Times New Roman" w:hAnsi="Times New Roman" w:cs="Times New Roman"/>
          <w:spacing w:val="-2"/>
          <w:sz w:val="28"/>
          <w:szCs w:val="28"/>
          <w:lang w:eastAsia="ru-RU"/>
        </w:rPr>
        <w:t>у</w:t>
      </w:r>
      <w:r w:rsidR="00873A33">
        <w:rPr>
          <w:rFonts w:ascii="Times New Roman" w:eastAsia="Times New Roman" w:hAnsi="Times New Roman" w:cs="Times New Roman"/>
          <w:spacing w:val="-2"/>
          <w:sz w:val="28"/>
          <w:szCs w:val="28"/>
          <w:lang w:eastAsia="ru-RU"/>
        </w:rPr>
        <w:t>.</w:t>
      </w:r>
    </w:p>
    <w:p w14:paraId="3FAD4701" w14:textId="77777777" w:rsidR="00814DEF" w:rsidRDefault="00814DEF" w:rsidP="00BB69F4">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p>
    <w:p w14:paraId="656F1982" w14:textId="3EAAF607" w:rsidR="00BB69F4" w:rsidRPr="00BB69F4" w:rsidRDefault="00BB69F4" w:rsidP="00BB69F4">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BB69F4">
        <w:rPr>
          <w:rFonts w:ascii="Times New Roman" w:eastAsia="Times New Roman" w:hAnsi="Times New Roman" w:cs="Times New Roman"/>
          <w:b/>
          <w:bCs/>
          <w:sz w:val="28"/>
          <w:szCs w:val="28"/>
          <w:lang w:eastAsia="ru-RU"/>
        </w:rPr>
        <w:t>Член Кваліфікаційно-дисциплінарної</w:t>
      </w:r>
    </w:p>
    <w:p w14:paraId="6880247B" w14:textId="307D2B2D" w:rsidR="00533490" w:rsidRPr="00E64952" w:rsidRDefault="00BB69F4" w:rsidP="007B629C">
      <w:pPr>
        <w:widowControl w:val="0"/>
        <w:pBdr>
          <w:bottom w:val="single" w:sz="12" w:space="31" w:color="FFFFFF"/>
        </w:pBdr>
        <w:spacing w:after="0" w:line="240" w:lineRule="auto"/>
        <w:jc w:val="both"/>
        <w:rPr>
          <w:sz w:val="27"/>
          <w:szCs w:val="27"/>
        </w:rPr>
      </w:pPr>
      <w:r w:rsidRPr="00BB69F4">
        <w:rPr>
          <w:rFonts w:ascii="Times New Roman" w:eastAsia="Times New Roman" w:hAnsi="Times New Roman" w:cs="Times New Roman"/>
          <w:b/>
          <w:bCs/>
          <w:sz w:val="28"/>
          <w:szCs w:val="28"/>
          <w:lang w:eastAsia="ru-RU"/>
        </w:rPr>
        <w:t>комісії прокурорів</w:t>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Pr="00BB69F4">
        <w:rPr>
          <w:rFonts w:ascii="Times New Roman" w:eastAsia="Times New Roman" w:hAnsi="Times New Roman" w:cs="Times New Roman"/>
          <w:b/>
          <w:bCs/>
          <w:sz w:val="28"/>
          <w:szCs w:val="28"/>
          <w:lang w:eastAsia="ru-RU"/>
        </w:rPr>
        <w:tab/>
      </w:r>
      <w:r w:rsidR="0035029C">
        <w:rPr>
          <w:rFonts w:ascii="Times New Roman" w:eastAsia="Times New Roman" w:hAnsi="Times New Roman" w:cs="Times New Roman"/>
          <w:b/>
          <w:bCs/>
          <w:sz w:val="28"/>
          <w:szCs w:val="28"/>
          <w:lang w:eastAsia="ru-RU"/>
        </w:rPr>
        <w:t xml:space="preserve">       Тетяна СТЕПАНОВА</w:t>
      </w:r>
    </w:p>
    <w:sectPr w:rsidR="00533490" w:rsidRPr="00E64952" w:rsidSect="00814DEF">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27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618ED" w14:textId="77777777" w:rsidR="00530184" w:rsidRDefault="00530184">
      <w:pPr>
        <w:spacing w:after="0" w:line="240" w:lineRule="auto"/>
      </w:pPr>
      <w:r>
        <w:separator/>
      </w:r>
    </w:p>
  </w:endnote>
  <w:endnote w:type="continuationSeparator" w:id="0">
    <w:p w14:paraId="49742EC6" w14:textId="77777777" w:rsidR="00530184" w:rsidRDefault="0053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6929" w14:textId="77777777" w:rsidR="00530184" w:rsidRDefault="00530184">
      <w:pPr>
        <w:spacing w:after="0" w:line="240" w:lineRule="auto"/>
      </w:pPr>
      <w:r>
        <w:separator/>
      </w:r>
    </w:p>
  </w:footnote>
  <w:footnote w:type="continuationSeparator" w:id="0">
    <w:p w14:paraId="5328D52E" w14:textId="77777777" w:rsidR="00530184" w:rsidRDefault="0053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222214"/>
      <w:docPartObj>
        <w:docPartGallery w:val="Page Numbers (Top of Page)"/>
        <w:docPartUnique/>
      </w:docPartObj>
    </w:sdtPr>
    <w:sdtEndPr>
      <w:rPr>
        <w:sz w:val="24"/>
        <w:szCs w:val="24"/>
      </w:rPr>
    </w:sdtEndPr>
    <w:sdtContent>
      <w:p w14:paraId="5D9ED292" w14:textId="7778B76E" w:rsidR="00615EBA" w:rsidRPr="00236A21" w:rsidRDefault="00F252F7">
        <w:pPr>
          <w:pStyle w:val="a3"/>
          <w:jc w:val="center"/>
          <w:rPr>
            <w:sz w:val="24"/>
            <w:szCs w:val="24"/>
          </w:rPr>
        </w:pPr>
        <w:r w:rsidRPr="00236A21">
          <w:rPr>
            <w:sz w:val="24"/>
            <w:szCs w:val="24"/>
          </w:rPr>
          <w:fldChar w:fldCharType="begin"/>
        </w:r>
        <w:r w:rsidRPr="00236A21">
          <w:rPr>
            <w:sz w:val="24"/>
            <w:szCs w:val="24"/>
          </w:rPr>
          <w:instrText>PAGE   \* MERGEFORMAT</w:instrText>
        </w:r>
        <w:r w:rsidRPr="00236A21">
          <w:rPr>
            <w:sz w:val="24"/>
            <w:szCs w:val="24"/>
          </w:rPr>
          <w:fldChar w:fldCharType="separate"/>
        </w:r>
        <w:r w:rsidR="00726398">
          <w:rPr>
            <w:noProof/>
            <w:sz w:val="24"/>
            <w:szCs w:val="24"/>
          </w:rPr>
          <w:t>2</w:t>
        </w:r>
        <w:r w:rsidRPr="00236A21">
          <w:rPr>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8C26357"/>
    <w:multiLevelType w:val="multilevel"/>
    <w:tmpl w:val="AB845E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63"/>
    <w:rsid w:val="000021BD"/>
    <w:rsid w:val="000027B4"/>
    <w:rsid w:val="00002A1B"/>
    <w:rsid w:val="000032FB"/>
    <w:rsid w:val="00011942"/>
    <w:rsid w:val="00014FD2"/>
    <w:rsid w:val="00022B32"/>
    <w:rsid w:val="00030B22"/>
    <w:rsid w:val="00042641"/>
    <w:rsid w:val="000475B3"/>
    <w:rsid w:val="00047B13"/>
    <w:rsid w:val="0006016A"/>
    <w:rsid w:val="00060BAA"/>
    <w:rsid w:val="00061F9B"/>
    <w:rsid w:val="00071E0F"/>
    <w:rsid w:val="00074F14"/>
    <w:rsid w:val="00075C3F"/>
    <w:rsid w:val="00076B92"/>
    <w:rsid w:val="000808A7"/>
    <w:rsid w:val="00080A77"/>
    <w:rsid w:val="00083533"/>
    <w:rsid w:val="00094C22"/>
    <w:rsid w:val="000A201E"/>
    <w:rsid w:val="000A2D16"/>
    <w:rsid w:val="000A58C3"/>
    <w:rsid w:val="000A7775"/>
    <w:rsid w:val="000B1330"/>
    <w:rsid w:val="000B2746"/>
    <w:rsid w:val="000C354D"/>
    <w:rsid w:val="000C3D3A"/>
    <w:rsid w:val="000C471C"/>
    <w:rsid w:val="000C55F2"/>
    <w:rsid w:val="000C6D14"/>
    <w:rsid w:val="000D0DFA"/>
    <w:rsid w:val="000E1BBE"/>
    <w:rsid w:val="000E4317"/>
    <w:rsid w:val="000F22A4"/>
    <w:rsid w:val="000F36FE"/>
    <w:rsid w:val="000F3A7F"/>
    <w:rsid w:val="001026ED"/>
    <w:rsid w:val="00110480"/>
    <w:rsid w:val="00112D15"/>
    <w:rsid w:val="00113AC3"/>
    <w:rsid w:val="00114E57"/>
    <w:rsid w:val="00115891"/>
    <w:rsid w:val="001177D2"/>
    <w:rsid w:val="0012166D"/>
    <w:rsid w:val="00121864"/>
    <w:rsid w:val="0012364B"/>
    <w:rsid w:val="00126420"/>
    <w:rsid w:val="00126451"/>
    <w:rsid w:val="00130C9F"/>
    <w:rsid w:val="001329D5"/>
    <w:rsid w:val="00143BB6"/>
    <w:rsid w:val="0015604E"/>
    <w:rsid w:val="00156C6B"/>
    <w:rsid w:val="001611EE"/>
    <w:rsid w:val="00170E88"/>
    <w:rsid w:val="00177879"/>
    <w:rsid w:val="00182E43"/>
    <w:rsid w:val="001864C9"/>
    <w:rsid w:val="00187821"/>
    <w:rsid w:val="0018787A"/>
    <w:rsid w:val="001937CF"/>
    <w:rsid w:val="00194ADD"/>
    <w:rsid w:val="00196001"/>
    <w:rsid w:val="00196DCA"/>
    <w:rsid w:val="00197B35"/>
    <w:rsid w:val="001A1D8E"/>
    <w:rsid w:val="001A32AB"/>
    <w:rsid w:val="001A66AD"/>
    <w:rsid w:val="001B7D55"/>
    <w:rsid w:val="001C4040"/>
    <w:rsid w:val="001C4BE5"/>
    <w:rsid w:val="001C7025"/>
    <w:rsid w:val="001C7402"/>
    <w:rsid w:val="001D06FC"/>
    <w:rsid w:val="001D3B00"/>
    <w:rsid w:val="001D5627"/>
    <w:rsid w:val="001E24CE"/>
    <w:rsid w:val="001E6C93"/>
    <w:rsid w:val="00202F66"/>
    <w:rsid w:val="0020452C"/>
    <w:rsid w:val="002079E6"/>
    <w:rsid w:val="00210148"/>
    <w:rsid w:val="002102B1"/>
    <w:rsid w:val="002144E6"/>
    <w:rsid w:val="00222799"/>
    <w:rsid w:val="002277C5"/>
    <w:rsid w:val="00236A21"/>
    <w:rsid w:val="00236D88"/>
    <w:rsid w:val="00240D39"/>
    <w:rsid w:val="002421F0"/>
    <w:rsid w:val="00244384"/>
    <w:rsid w:val="00247D11"/>
    <w:rsid w:val="002555AA"/>
    <w:rsid w:val="00260538"/>
    <w:rsid w:val="002626C4"/>
    <w:rsid w:val="00262D09"/>
    <w:rsid w:val="00264511"/>
    <w:rsid w:val="00266E65"/>
    <w:rsid w:val="00267D0B"/>
    <w:rsid w:val="002705D5"/>
    <w:rsid w:val="00271D41"/>
    <w:rsid w:val="0027522E"/>
    <w:rsid w:val="0027793E"/>
    <w:rsid w:val="0028568A"/>
    <w:rsid w:val="00291F99"/>
    <w:rsid w:val="002A52CA"/>
    <w:rsid w:val="002A5BE6"/>
    <w:rsid w:val="002B0B8F"/>
    <w:rsid w:val="002B260F"/>
    <w:rsid w:val="002B29F6"/>
    <w:rsid w:val="002B5FB2"/>
    <w:rsid w:val="002B7F48"/>
    <w:rsid w:val="002C2F0B"/>
    <w:rsid w:val="002C3FF3"/>
    <w:rsid w:val="002C52F2"/>
    <w:rsid w:val="002D2C4F"/>
    <w:rsid w:val="002D32EE"/>
    <w:rsid w:val="002E6A86"/>
    <w:rsid w:val="002E7051"/>
    <w:rsid w:val="002F1BCA"/>
    <w:rsid w:val="002F1C19"/>
    <w:rsid w:val="002F421D"/>
    <w:rsid w:val="00310867"/>
    <w:rsid w:val="00315D0C"/>
    <w:rsid w:val="00316FAC"/>
    <w:rsid w:val="003216C5"/>
    <w:rsid w:val="00325D00"/>
    <w:rsid w:val="003266F7"/>
    <w:rsid w:val="00330F31"/>
    <w:rsid w:val="003315F7"/>
    <w:rsid w:val="00332792"/>
    <w:rsid w:val="00333E14"/>
    <w:rsid w:val="003343D6"/>
    <w:rsid w:val="00337DFE"/>
    <w:rsid w:val="0034110C"/>
    <w:rsid w:val="0034489D"/>
    <w:rsid w:val="00347337"/>
    <w:rsid w:val="0035029C"/>
    <w:rsid w:val="003507DD"/>
    <w:rsid w:val="00350E58"/>
    <w:rsid w:val="003527E8"/>
    <w:rsid w:val="00352F62"/>
    <w:rsid w:val="003545BC"/>
    <w:rsid w:val="0035587F"/>
    <w:rsid w:val="0036361C"/>
    <w:rsid w:val="00363733"/>
    <w:rsid w:val="003639A4"/>
    <w:rsid w:val="00371BDE"/>
    <w:rsid w:val="00375BD1"/>
    <w:rsid w:val="003761D8"/>
    <w:rsid w:val="003826BA"/>
    <w:rsid w:val="0038675B"/>
    <w:rsid w:val="003914F3"/>
    <w:rsid w:val="003930C3"/>
    <w:rsid w:val="00396DFC"/>
    <w:rsid w:val="003A2C5C"/>
    <w:rsid w:val="003B360C"/>
    <w:rsid w:val="003C2EEC"/>
    <w:rsid w:val="003C33F8"/>
    <w:rsid w:val="003C5E33"/>
    <w:rsid w:val="003C667C"/>
    <w:rsid w:val="003C6FBC"/>
    <w:rsid w:val="003C77E6"/>
    <w:rsid w:val="003D0248"/>
    <w:rsid w:val="003D07D4"/>
    <w:rsid w:val="003D299F"/>
    <w:rsid w:val="003D4F78"/>
    <w:rsid w:val="003D7C3F"/>
    <w:rsid w:val="003E024A"/>
    <w:rsid w:val="003E04CC"/>
    <w:rsid w:val="003E18E5"/>
    <w:rsid w:val="003E2049"/>
    <w:rsid w:val="003E5948"/>
    <w:rsid w:val="003F2DB8"/>
    <w:rsid w:val="003F5D0E"/>
    <w:rsid w:val="003F7F4A"/>
    <w:rsid w:val="0040160F"/>
    <w:rsid w:val="00405CEF"/>
    <w:rsid w:val="00417D74"/>
    <w:rsid w:val="004260DB"/>
    <w:rsid w:val="00427863"/>
    <w:rsid w:val="00430F15"/>
    <w:rsid w:val="00432BD9"/>
    <w:rsid w:val="004340C2"/>
    <w:rsid w:val="00437214"/>
    <w:rsid w:val="00440DEC"/>
    <w:rsid w:val="00442DCF"/>
    <w:rsid w:val="00446643"/>
    <w:rsid w:val="004541C6"/>
    <w:rsid w:val="00454243"/>
    <w:rsid w:val="00455C68"/>
    <w:rsid w:val="004568DD"/>
    <w:rsid w:val="004601BC"/>
    <w:rsid w:val="00463061"/>
    <w:rsid w:val="00463DBE"/>
    <w:rsid w:val="00465BED"/>
    <w:rsid w:val="00467213"/>
    <w:rsid w:val="00467FE7"/>
    <w:rsid w:val="00471973"/>
    <w:rsid w:val="00471CE5"/>
    <w:rsid w:val="00485BA8"/>
    <w:rsid w:val="004865E1"/>
    <w:rsid w:val="00495BB3"/>
    <w:rsid w:val="00497F05"/>
    <w:rsid w:val="004A4188"/>
    <w:rsid w:val="004B0EE4"/>
    <w:rsid w:val="004B4652"/>
    <w:rsid w:val="004B799A"/>
    <w:rsid w:val="004C423F"/>
    <w:rsid w:val="004D22F7"/>
    <w:rsid w:val="004D4378"/>
    <w:rsid w:val="004D7D6B"/>
    <w:rsid w:val="004E06E9"/>
    <w:rsid w:val="004E3C0F"/>
    <w:rsid w:val="004F2691"/>
    <w:rsid w:val="004F3106"/>
    <w:rsid w:val="004F6BB3"/>
    <w:rsid w:val="00505A76"/>
    <w:rsid w:val="00507F23"/>
    <w:rsid w:val="005122FA"/>
    <w:rsid w:val="00514D9D"/>
    <w:rsid w:val="00517780"/>
    <w:rsid w:val="00517854"/>
    <w:rsid w:val="00517EDC"/>
    <w:rsid w:val="0052102D"/>
    <w:rsid w:val="005231CD"/>
    <w:rsid w:val="00523717"/>
    <w:rsid w:val="00523E0C"/>
    <w:rsid w:val="0052567C"/>
    <w:rsid w:val="0052625D"/>
    <w:rsid w:val="00527C94"/>
    <w:rsid w:val="00530184"/>
    <w:rsid w:val="00533490"/>
    <w:rsid w:val="0054374C"/>
    <w:rsid w:val="0054413E"/>
    <w:rsid w:val="005453CA"/>
    <w:rsid w:val="00545803"/>
    <w:rsid w:val="00547FAC"/>
    <w:rsid w:val="0055158D"/>
    <w:rsid w:val="005605E8"/>
    <w:rsid w:val="00560D34"/>
    <w:rsid w:val="005664E1"/>
    <w:rsid w:val="005738E9"/>
    <w:rsid w:val="00574692"/>
    <w:rsid w:val="00574FB8"/>
    <w:rsid w:val="0058122B"/>
    <w:rsid w:val="00583389"/>
    <w:rsid w:val="00584C30"/>
    <w:rsid w:val="0058789D"/>
    <w:rsid w:val="005915ED"/>
    <w:rsid w:val="005918AD"/>
    <w:rsid w:val="005957AE"/>
    <w:rsid w:val="005A11CF"/>
    <w:rsid w:val="005A1C6B"/>
    <w:rsid w:val="005A2509"/>
    <w:rsid w:val="005A2CEE"/>
    <w:rsid w:val="005A2D3D"/>
    <w:rsid w:val="005B1038"/>
    <w:rsid w:val="005B18FE"/>
    <w:rsid w:val="005B250C"/>
    <w:rsid w:val="005C33EB"/>
    <w:rsid w:val="005C3555"/>
    <w:rsid w:val="005C43E4"/>
    <w:rsid w:val="005D1592"/>
    <w:rsid w:val="005D5A63"/>
    <w:rsid w:val="005E01BD"/>
    <w:rsid w:val="005E516F"/>
    <w:rsid w:val="005E6130"/>
    <w:rsid w:val="005F1DD4"/>
    <w:rsid w:val="00600899"/>
    <w:rsid w:val="00601F1C"/>
    <w:rsid w:val="00602D11"/>
    <w:rsid w:val="00606412"/>
    <w:rsid w:val="00612862"/>
    <w:rsid w:val="00615027"/>
    <w:rsid w:val="00615FEA"/>
    <w:rsid w:val="00624BF2"/>
    <w:rsid w:val="00630156"/>
    <w:rsid w:val="0063105A"/>
    <w:rsid w:val="006340EB"/>
    <w:rsid w:val="006352B6"/>
    <w:rsid w:val="0064799E"/>
    <w:rsid w:val="006514BF"/>
    <w:rsid w:val="00652C1D"/>
    <w:rsid w:val="00661793"/>
    <w:rsid w:val="00666FDF"/>
    <w:rsid w:val="00670AC2"/>
    <w:rsid w:val="0067213C"/>
    <w:rsid w:val="00673398"/>
    <w:rsid w:val="006755E4"/>
    <w:rsid w:val="00681FF5"/>
    <w:rsid w:val="006832B5"/>
    <w:rsid w:val="00683DA5"/>
    <w:rsid w:val="00685A4C"/>
    <w:rsid w:val="00685B5F"/>
    <w:rsid w:val="00691BF1"/>
    <w:rsid w:val="00692B9B"/>
    <w:rsid w:val="00695491"/>
    <w:rsid w:val="006A0160"/>
    <w:rsid w:val="006A0B42"/>
    <w:rsid w:val="006A124B"/>
    <w:rsid w:val="006A1AB2"/>
    <w:rsid w:val="006A3FEC"/>
    <w:rsid w:val="006A686E"/>
    <w:rsid w:val="006B4CE7"/>
    <w:rsid w:val="006C10FE"/>
    <w:rsid w:val="006C56FE"/>
    <w:rsid w:val="006C5B07"/>
    <w:rsid w:val="006C6CDE"/>
    <w:rsid w:val="006D14B2"/>
    <w:rsid w:val="006E0EA0"/>
    <w:rsid w:val="006E1642"/>
    <w:rsid w:val="006F14E1"/>
    <w:rsid w:val="006F2BC3"/>
    <w:rsid w:val="006F3B5C"/>
    <w:rsid w:val="00701073"/>
    <w:rsid w:val="00701826"/>
    <w:rsid w:val="00705312"/>
    <w:rsid w:val="007154A9"/>
    <w:rsid w:val="00717B11"/>
    <w:rsid w:val="00726398"/>
    <w:rsid w:val="007345ED"/>
    <w:rsid w:val="00735889"/>
    <w:rsid w:val="00735C83"/>
    <w:rsid w:val="00740754"/>
    <w:rsid w:val="00742440"/>
    <w:rsid w:val="007430AA"/>
    <w:rsid w:val="00763F9E"/>
    <w:rsid w:val="0076445E"/>
    <w:rsid w:val="00771806"/>
    <w:rsid w:val="007753E8"/>
    <w:rsid w:val="00777EC9"/>
    <w:rsid w:val="00782BF8"/>
    <w:rsid w:val="00792622"/>
    <w:rsid w:val="007926C7"/>
    <w:rsid w:val="007A66CD"/>
    <w:rsid w:val="007A71C1"/>
    <w:rsid w:val="007B5393"/>
    <w:rsid w:val="007B629C"/>
    <w:rsid w:val="007B6E7B"/>
    <w:rsid w:val="007C1D08"/>
    <w:rsid w:val="007C2E9D"/>
    <w:rsid w:val="007C43C0"/>
    <w:rsid w:val="007C735F"/>
    <w:rsid w:val="007C75E5"/>
    <w:rsid w:val="007D0BBB"/>
    <w:rsid w:val="007D1FA6"/>
    <w:rsid w:val="007D5930"/>
    <w:rsid w:val="007D65AA"/>
    <w:rsid w:val="007E1B50"/>
    <w:rsid w:val="007E29CF"/>
    <w:rsid w:val="007E759B"/>
    <w:rsid w:val="007F021B"/>
    <w:rsid w:val="008001A2"/>
    <w:rsid w:val="008103B8"/>
    <w:rsid w:val="0081127C"/>
    <w:rsid w:val="008120C3"/>
    <w:rsid w:val="008133EC"/>
    <w:rsid w:val="00814DEF"/>
    <w:rsid w:val="00816789"/>
    <w:rsid w:val="00816A59"/>
    <w:rsid w:val="008245DB"/>
    <w:rsid w:val="0082617A"/>
    <w:rsid w:val="00830B68"/>
    <w:rsid w:val="00830E60"/>
    <w:rsid w:val="00836745"/>
    <w:rsid w:val="0083795E"/>
    <w:rsid w:val="008415BF"/>
    <w:rsid w:val="00842AFE"/>
    <w:rsid w:val="00842B1E"/>
    <w:rsid w:val="00846D0F"/>
    <w:rsid w:val="00852F38"/>
    <w:rsid w:val="00854724"/>
    <w:rsid w:val="00860BFB"/>
    <w:rsid w:val="00862AB8"/>
    <w:rsid w:val="00862DEA"/>
    <w:rsid w:val="00873883"/>
    <w:rsid w:val="00873A33"/>
    <w:rsid w:val="0087618E"/>
    <w:rsid w:val="00883C1B"/>
    <w:rsid w:val="00886BF7"/>
    <w:rsid w:val="008959A0"/>
    <w:rsid w:val="00896BC1"/>
    <w:rsid w:val="008A24B5"/>
    <w:rsid w:val="008A3BC1"/>
    <w:rsid w:val="008B0AC6"/>
    <w:rsid w:val="008B4F53"/>
    <w:rsid w:val="008C3706"/>
    <w:rsid w:val="008C5F7B"/>
    <w:rsid w:val="008C732F"/>
    <w:rsid w:val="008D09FB"/>
    <w:rsid w:val="008D693C"/>
    <w:rsid w:val="008E1FBA"/>
    <w:rsid w:val="008E4016"/>
    <w:rsid w:val="008E5D05"/>
    <w:rsid w:val="008E5DFD"/>
    <w:rsid w:val="008E6571"/>
    <w:rsid w:val="008F0275"/>
    <w:rsid w:val="008F061E"/>
    <w:rsid w:val="008F1147"/>
    <w:rsid w:val="008F47F9"/>
    <w:rsid w:val="008F5B9A"/>
    <w:rsid w:val="009017CC"/>
    <w:rsid w:val="009065FB"/>
    <w:rsid w:val="00906E14"/>
    <w:rsid w:val="00913520"/>
    <w:rsid w:val="00913AFF"/>
    <w:rsid w:val="0091412E"/>
    <w:rsid w:val="00917025"/>
    <w:rsid w:val="00920714"/>
    <w:rsid w:val="00920E5E"/>
    <w:rsid w:val="00920F60"/>
    <w:rsid w:val="00927E8B"/>
    <w:rsid w:val="009318BB"/>
    <w:rsid w:val="00931A5B"/>
    <w:rsid w:val="00940BB0"/>
    <w:rsid w:val="009432B2"/>
    <w:rsid w:val="0095109B"/>
    <w:rsid w:val="00955C30"/>
    <w:rsid w:val="00957361"/>
    <w:rsid w:val="00960444"/>
    <w:rsid w:val="00967252"/>
    <w:rsid w:val="00972C0D"/>
    <w:rsid w:val="00972D8C"/>
    <w:rsid w:val="00983FE6"/>
    <w:rsid w:val="00984A34"/>
    <w:rsid w:val="009868CA"/>
    <w:rsid w:val="00987629"/>
    <w:rsid w:val="00996F92"/>
    <w:rsid w:val="00997719"/>
    <w:rsid w:val="00997E1D"/>
    <w:rsid w:val="009B17F8"/>
    <w:rsid w:val="009B224B"/>
    <w:rsid w:val="009B3C90"/>
    <w:rsid w:val="009C228C"/>
    <w:rsid w:val="009C50E2"/>
    <w:rsid w:val="009C7FE3"/>
    <w:rsid w:val="009D461B"/>
    <w:rsid w:val="009D69F1"/>
    <w:rsid w:val="009E1FF4"/>
    <w:rsid w:val="009E2767"/>
    <w:rsid w:val="009E63D1"/>
    <w:rsid w:val="009F7D73"/>
    <w:rsid w:val="00A00051"/>
    <w:rsid w:val="00A0504F"/>
    <w:rsid w:val="00A05CE1"/>
    <w:rsid w:val="00A060DC"/>
    <w:rsid w:val="00A1332F"/>
    <w:rsid w:val="00A13852"/>
    <w:rsid w:val="00A15C42"/>
    <w:rsid w:val="00A20483"/>
    <w:rsid w:val="00A2524C"/>
    <w:rsid w:val="00A314CD"/>
    <w:rsid w:val="00A34669"/>
    <w:rsid w:val="00A37599"/>
    <w:rsid w:val="00A40CE4"/>
    <w:rsid w:val="00A475ED"/>
    <w:rsid w:val="00A529AB"/>
    <w:rsid w:val="00A62069"/>
    <w:rsid w:val="00A62D50"/>
    <w:rsid w:val="00A735A4"/>
    <w:rsid w:val="00A7392B"/>
    <w:rsid w:val="00A77DB4"/>
    <w:rsid w:val="00A81446"/>
    <w:rsid w:val="00A94059"/>
    <w:rsid w:val="00A94A6B"/>
    <w:rsid w:val="00A95E70"/>
    <w:rsid w:val="00A95FA8"/>
    <w:rsid w:val="00AA6B7F"/>
    <w:rsid w:val="00AA6BC0"/>
    <w:rsid w:val="00AA7F39"/>
    <w:rsid w:val="00AB3C8A"/>
    <w:rsid w:val="00AB5AC3"/>
    <w:rsid w:val="00AC0E09"/>
    <w:rsid w:val="00AC2A5C"/>
    <w:rsid w:val="00AD2CE2"/>
    <w:rsid w:val="00AD56C9"/>
    <w:rsid w:val="00AD745C"/>
    <w:rsid w:val="00AE3D2C"/>
    <w:rsid w:val="00AE456E"/>
    <w:rsid w:val="00AE5D78"/>
    <w:rsid w:val="00AE6F63"/>
    <w:rsid w:val="00AE6F73"/>
    <w:rsid w:val="00AF12E9"/>
    <w:rsid w:val="00AF2148"/>
    <w:rsid w:val="00AF4555"/>
    <w:rsid w:val="00B02943"/>
    <w:rsid w:val="00B03F49"/>
    <w:rsid w:val="00B124A4"/>
    <w:rsid w:val="00B13C28"/>
    <w:rsid w:val="00B172C1"/>
    <w:rsid w:val="00B277F5"/>
    <w:rsid w:val="00B41600"/>
    <w:rsid w:val="00B4612D"/>
    <w:rsid w:val="00B575E6"/>
    <w:rsid w:val="00B612A4"/>
    <w:rsid w:val="00B61590"/>
    <w:rsid w:val="00B61C46"/>
    <w:rsid w:val="00B61F16"/>
    <w:rsid w:val="00B634FD"/>
    <w:rsid w:val="00B80DD2"/>
    <w:rsid w:val="00B82051"/>
    <w:rsid w:val="00B84F14"/>
    <w:rsid w:val="00B8546C"/>
    <w:rsid w:val="00B865DB"/>
    <w:rsid w:val="00B91529"/>
    <w:rsid w:val="00B94B88"/>
    <w:rsid w:val="00BA3BE2"/>
    <w:rsid w:val="00BB69F4"/>
    <w:rsid w:val="00BB6B42"/>
    <w:rsid w:val="00BB75E7"/>
    <w:rsid w:val="00BD012A"/>
    <w:rsid w:val="00BE5C27"/>
    <w:rsid w:val="00BE7BD5"/>
    <w:rsid w:val="00BF11A7"/>
    <w:rsid w:val="00BF6925"/>
    <w:rsid w:val="00C017F8"/>
    <w:rsid w:val="00C01F2F"/>
    <w:rsid w:val="00C037F8"/>
    <w:rsid w:val="00C05DA4"/>
    <w:rsid w:val="00C06A1F"/>
    <w:rsid w:val="00C14D7B"/>
    <w:rsid w:val="00C17FDB"/>
    <w:rsid w:val="00C23C2A"/>
    <w:rsid w:val="00C2677E"/>
    <w:rsid w:val="00C26EA9"/>
    <w:rsid w:val="00C27496"/>
    <w:rsid w:val="00C45809"/>
    <w:rsid w:val="00C52675"/>
    <w:rsid w:val="00C53928"/>
    <w:rsid w:val="00C61045"/>
    <w:rsid w:val="00C63968"/>
    <w:rsid w:val="00C63C65"/>
    <w:rsid w:val="00C64BBE"/>
    <w:rsid w:val="00C65DD5"/>
    <w:rsid w:val="00C72B5A"/>
    <w:rsid w:val="00C844BD"/>
    <w:rsid w:val="00C8492C"/>
    <w:rsid w:val="00C87F5C"/>
    <w:rsid w:val="00C92DCD"/>
    <w:rsid w:val="00C960A6"/>
    <w:rsid w:val="00CA131C"/>
    <w:rsid w:val="00CA1FFC"/>
    <w:rsid w:val="00CA31AB"/>
    <w:rsid w:val="00CA66D6"/>
    <w:rsid w:val="00CB4DAD"/>
    <w:rsid w:val="00CB75D3"/>
    <w:rsid w:val="00CC187B"/>
    <w:rsid w:val="00CC1CC0"/>
    <w:rsid w:val="00CC241B"/>
    <w:rsid w:val="00CC302C"/>
    <w:rsid w:val="00CC3CCB"/>
    <w:rsid w:val="00CC41B5"/>
    <w:rsid w:val="00CC742A"/>
    <w:rsid w:val="00CD193B"/>
    <w:rsid w:val="00CD43BA"/>
    <w:rsid w:val="00CD578D"/>
    <w:rsid w:val="00CD70E1"/>
    <w:rsid w:val="00CE2FF5"/>
    <w:rsid w:val="00CE56C9"/>
    <w:rsid w:val="00CE72E0"/>
    <w:rsid w:val="00D031A1"/>
    <w:rsid w:val="00D035F2"/>
    <w:rsid w:val="00D046F0"/>
    <w:rsid w:val="00D04AA0"/>
    <w:rsid w:val="00D055E9"/>
    <w:rsid w:val="00D11AF5"/>
    <w:rsid w:val="00D12308"/>
    <w:rsid w:val="00D15DDD"/>
    <w:rsid w:val="00D20B57"/>
    <w:rsid w:val="00D25C7F"/>
    <w:rsid w:val="00D52386"/>
    <w:rsid w:val="00D53652"/>
    <w:rsid w:val="00D54D36"/>
    <w:rsid w:val="00D554D8"/>
    <w:rsid w:val="00D56E5E"/>
    <w:rsid w:val="00D571E9"/>
    <w:rsid w:val="00D63AF5"/>
    <w:rsid w:val="00D65C99"/>
    <w:rsid w:val="00D6746E"/>
    <w:rsid w:val="00D74D55"/>
    <w:rsid w:val="00D75551"/>
    <w:rsid w:val="00D769E7"/>
    <w:rsid w:val="00D87759"/>
    <w:rsid w:val="00D941F6"/>
    <w:rsid w:val="00D956AA"/>
    <w:rsid w:val="00D96168"/>
    <w:rsid w:val="00D96494"/>
    <w:rsid w:val="00D966E8"/>
    <w:rsid w:val="00D975F0"/>
    <w:rsid w:val="00DA1D65"/>
    <w:rsid w:val="00DA2624"/>
    <w:rsid w:val="00DA4319"/>
    <w:rsid w:val="00DA51DD"/>
    <w:rsid w:val="00DA55BB"/>
    <w:rsid w:val="00DB269F"/>
    <w:rsid w:val="00DB63DD"/>
    <w:rsid w:val="00DC2195"/>
    <w:rsid w:val="00DC5A30"/>
    <w:rsid w:val="00DC7E42"/>
    <w:rsid w:val="00DD318F"/>
    <w:rsid w:val="00DD725D"/>
    <w:rsid w:val="00DE4796"/>
    <w:rsid w:val="00DE481C"/>
    <w:rsid w:val="00DE7C7B"/>
    <w:rsid w:val="00DF0133"/>
    <w:rsid w:val="00DF0C63"/>
    <w:rsid w:val="00DF3B9F"/>
    <w:rsid w:val="00DF3DA4"/>
    <w:rsid w:val="00DF5003"/>
    <w:rsid w:val="00DF6996"/>
    <w:rsid w:val="00E00630"/>
    <w:rsid w:val="00E01E53"/>
    <w:rsid w:val="00E05276"/>
    <w:rsid w:val="00E0695F"/>
    <w:rsid w:val="00E11CB6"/>
    <w:rsid w:val="00E123D7"/>
    <w:rsid w:val="00E203D8"/>
    <w:rsid w:val="00E22B1B"/>
    <w:rsid w:val="00E23ACD"/>
    <w:rsid w:val="00E33D63"/>
    <w:rsid w:val="00E373D4"/>
    <w:rsid w:val="00E45544"/>
    <w:rsid w:val="00E50BAE"/>
    <w:rsid w:val="00E53B62"/>
    <w:rsid w:val="00E55DA2"/>
    <w:rsid w:val="00E57992"/>
    <w:rsid w:val="00E63E89"/>
    <w:rsid w:val="00E64952"/>
    <w:rsid w:val="00E65B6C"/>
    <w:rsid w:val="00E678F9"/>
    <w:rsid w:val="00E82BFB"/>
    <w:rsid w:val="00E8351B"/>
    <w:rsid w:val="00E91F2A"/>
    <w:rsid w:val="00E96DC1"/>
    <w:rsid w:val="00EA60E4"/>
    <w:rsid w:val="00EA6AAB"/>
    <w:rsid w:val="00EB1DA8"/>
    <w:rsid w:val="00EB4709"/>
    <w:rsid w:val="00EC1B8E"/>
    <w:rsid w:val="00EC7759"/>
    <w:rsid w:val="00ED2A5B"/>
    <w:rsid w:val="00ED6856"/>
    <w:rsid w:val="00EE00B4"/>
    <w:rsid w:val="00EE1AA5"/>
    <w:rsid w:val="00EF0C34"/>
    <w:rsid w:val="00EF4A7F"/>
    <w:rsid w:val="00F0316C"/>
    <w:rsid w:val="00F05EA2"/>
    <w:rsid w:val="00F12EBA"/>
    <w:rsid w:val="00F138C0"/>
    <w:rsid w:val="00F252F7"/>
    <w:rsid w:val="00F25D55"/>
    <w:rsid w:val="00F30170"/>
    <w:rsid w:val="00F34427"/>
    <w:rsid w:val="00F52DD1"/>
    <w:rsid w:val="00F535BC"/>
    <w:rsid w:val="00F54DBD"/>
    <w:rsid w:val="00F62139"/>
    <w:rsid w:val="00F654A5"/>
    <w:rsid w:val="00F659FF"/>
    <w:rsid w:val="00F72FF4"/>
    <w:rsid w:val="00F7667D"/>
    <w:rsid w:val="00F835C7"/>
    <w:rsid w:val="00F84BBA"/>
    <w:rsid w:val="00F9371E"/>
    <w:rsid w:val="00F94E81"/>
    <w:rsid w:val="00F95C61"/>
    <w:rsid w:val="00FA30EB"/>
    <w:rsid w:val="00FA56BD"/>
    <w:rsid w:val="00FB341C"/>
    <w:rsid w:val="00FB5089"/>
    <w:rsid w:val="00FC0BB7"/>
    <w:rsid w:val="00FC122F"/>
    <w:rsid w:val="00FC3844"/>
    <w:rsid w:val="00FC4F8F"/>
    <w:rsid w:val="00FD22D1"/>
    <w:rsid w:val="00FD2A46"/>
    <w:rsid w:val="00FD3154"/>
    <w:rsid w:val="00FE02F5"/>
    <w:rsid w:val="00FE2A91"/>
    <w:rsid w:val="00FF06A2"/>
    <w:rsid w:val="00FF134E"/>
    <w:rsid w:val="00FF19B2"/>
    <w:rsid w:val="00FF54E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7D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 w:type="character" w:customStyle="1" w:styleId="rvts0">
    <w:name w:val="rvts0"/>
    <w:uiPriority w:val="99"/>
    <w:qFormat/>
    <w:rsid w:val="00600899"/>
  </w:style>
  <w:style w:type="character" w:customStyle="1" w:styleId="20">
    <w:name w:val="Основной текст (2)_"/>
    <w:basedOn w:val="a0"/>
    <w:link w:val="21"/>
    <w:rsid w:val="003C5E33"/>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3C5E33"/>
    <w:pPr>
      <w:widowControl w:val="0"/>
      <w:shd w:val="clear" w:color="auto" w:fill="FFFFFF"/>
      <w:spacing w:before="480" w:after="360" w:line="320" w:lineRule="exact"/>
      <w:jc w:val="both"/>
    </w:pPr>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53545">
      <w:bodyDiv w:val="1"/>
      <w:marLeft w:val="0"/>
      <w:marRight w:val="0"/>
      <w:marTop w:val="0"/>
      <w:marBottom w:val="0"/>
      <w:divBdr>
        <w:top w:val="none" w:sz="0" w:space="0" w:color="auto"/>
        <w:left w:val="none" w:sz="0" w:space="0" w:color="auto"/>
        <w:bottom w:val="none" w:sz="0" w:space="0" w:color="auto"/>
        <w:right w:val="none" w:sz="0" w:space="0" w:color="auto"/>
      </w:divBdr>
    </w:div>
    <w:div w:id="244001103">
      <w:bodyDiv w:val="1"/>
      <w:marLeft w:val="0"/>
      <w:marRight w:val="0"/>
      <w:marTop w:val="0"/>
      <w:marBottom w:val="0"/>
      <w:divBdr>
        <w:top w:val="none" w:sz="0" w:space="0" w:color="auto"/>
        <w:left w:val="none" w:sz="0" w:space="0" w:color="auto"/>
        <w:bottom w:val="none" w:sz="0" w:space="0" w:color="auto"/>
        <w:right w:val="none" w:sz="0" w:space="0" w:color="auto"/>
      </w:divBdr>
    </w:div>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413627170">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53D63-90B6-4637-B871-0DDD2BDA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6240</Words>
  <Characters>3557</Characters>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2025-02-20T17:29:00Z</cp:lastPrinted>
  <dcterms:created xsi:type="dcterms:W3CDTF">2025-07-11T07:08:00Z</dcterms:created>
  <dcterms:modified xsi:type="dcterms:W3CDTF">2025-07-11T07:08:00Z</dcterms:modified>
</cp:coreProperties>
</file>