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83" w:rsidRPr="001D0883" w:rsidRDefault="001D0883" w:rsidP="001D0883">
      <w:pPr>
        <w:tabs>
          <w:tab w:val="center" w:pos="4677"/>
          <w:tab w:val="right" w:pos="9355"/>
        </w:tabs>
        <w:spacing w:after="0" w:line="240" w:lineRule="auto"/>
        <w:jc w:val="center"/>
        <w:rPr>
          <w:rFonts w:ascii="Calibri" w:eastAsia="Calibri" w:hAnsi="Calibri" w:cs="Times New Roman"/>
          <w:sz w:val="26"/>
          <w:lang w:val="uk-UA"/>
        </w:rPr>
      </w:pPr>
      <w:r w:rsidRPr="001D0883">
        <w:rPr>
          <w:rFonts w:ascii="Calibri" w:eastAsia="Calibri" w:hAnsi="Calibri" w:cs="Times New Roman"/>
          <w:noProof/>
          <w:sz w:val="19"/>
          <w:lang w:eastAsia="ru-RU"/>
        </w:rPr>
        <w:drawing>
          <wp:inline distT="0" distB="0" distL="0" distR="0" wp14:anchorId="1DC9A037" wp14:editId="5B142862">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rsidR="001D0883" w:rsidRPr="001D0883" w:rsidRDefault="001D0883" w:rsidP="001D0883">
      <w:pPr>
        <w:tabs>
          <w:tab w:val="center" w:pos="4677"/>
          <w:tab w:val="right" w:pos="9355"/>
        </w:tabs>
        <w:spacing w:after="0" w:line="240" w:lineRule="auto"/>
        <w:jc w:val="center"/>
        <w:rPr>
          <w:rFonts w:ascii="Calibri" w:eastAsia="Calibri" w:hAnsi="Calibri" w:cs="Times New Roman"/>
          <w:b/>
          <w:sz w:val="10"/>
          <w:lang w:val="uk-UA"/>
        </w:rPr>
      </w:pPr>
    </w:p>
    <w:p w:rsidR="001D0883" w:rsidRPr="001D0883" w:rsidRDefault="001D0883" w:rsidP="001D0883">
      <w:pPr>
        <w:spacing w:after="0" w:line="240" w:lineRule="auto"/>
        <w:jc w:val="center"/>
        <w:rPr>
          <w:rFonts w:ascii="Times New Roman" w:eastAsia="Calibri" w:hAnsi="Times New Roman" w:cs="Times New Roman"/>
          <w:b/>
          <w:kern w:val="28"/>
          <w:sz w:val="28"/>
          <w:szCs w:val="28"/>
          <w:lang w:val="uk-UA" w:eastAsia="uk-UA"/>
        </w:rPr>
      </w:pPr>
      <w:r w:rsidRPr="001D0883">
        <w:rPr>
          <w:rFonts w:ascii="Times New Roman" w:eastAsia="Calibri" w:hAnsi="Times New Roman" w:cs="Times New Roman"/>
          <w:bCs/>
          <w:kern w:val="28"/>
          <w:sz w:val="36"/>
          <w:szCs w:val="32"/>
          <w:lang w:val="uk-UA"/>
        </w:rPr>
        <w:t xml:space="preserve">КВАЛІФІКАЦІЙНО-ДИСЦИПЛІНАРНА </w:t>
      </w:r>
      <w:r w:rsidRPr="001D0883">
        <w:rPr>
          <w:rFonts w:ascii="Times New Roman" w:eastAsia="Calibri" w:hAnsi="Times New Roman" w:cs="Times New Roman"/>
          <w:bCs/>
          <w:kern w:val="28"/>
          <w:sz w:val="36"/>
          <w:szCs w:val="32"/>
          <w:lang w:val="uk-UA"/>
        </w:rPr>
        <w:br/>
        <w:t>КОМІСІЯ ПРОКУРОРІВ</w:t>
      </w:r>
    </w:p>
    <w:p w:rsidR="001D0883" w:rsidRPr="001D0883" w:rsidRDefault="001D0883" w:rsidP="001D0883">
      <w:pPr>
        <w:spacing w:after="0" w:line="240" w:lineRule="auto"/>
        <w:ind w:left="84"/>
        <w:jc w:val="center"/>
        <w:rPr>
          <w:rFonts w:ascii="Times New Roman" w:eastAsia="Calibri" w:hAnsi="Times New Roman" w:cs="Times New Roman"/>
          <w:b/>
          <w:kern w:val="28"/>
          <w:sz w:val="28"/>
          <w:szCs w:val="28"/>
          <w:lang w:val="uk-UA" w:eastAsia="uk-UA"/>
        </w:rPr>
      </w:pPr>
    </w:p>
    <w:p w:rsidR="001D0883" w:rsidRPr="001D0883" w:rsidRDefault="001D0883" w:rsidP="001D0883">
      <w:pPr>
        <w:spacing w:after="0" w:line="240" w:lineRule="auto"/>
        <w:ind w:left="84"/>
        <w:jc w:val="center"/>
        <w:rPr>
          <w:rFonts w:ascii="Times New Roman" w:eastAsia="Calibri" w:hAnsi="Times New Roman" w:cs="Times New Roman"/>
          <w:b/>
          <w:kern w:val="28"/>
          <w:sz w:val="28"/>
          <w:szCs w:val="28"/>
          <w:lang w:val="uk-UA" w:eastAsia="uk-UA"/>
        </w:rPr>
      </w:pPr>
      <w:r w:rsidRPr="001D0883">
        <w:rPr>
          <w:rFonts w:ascii="Times New Roman" w:eastAsia="Calibri" w:hAnsi="Times New Roman" w:cs="Times New Roman"/>
          <w:b/>
          <w:kern w:val="28"/>
          <w:sz w:val="28"/>
          <w:szCs w:val="28"/>
          <w:lang w:val="uk-UA" w:eastAsia="uk-UA"/>
        </w:rPr>
        <w:t xml:space="preserve">Р І Ш Е Н </w:t>
      </w:r>
      <w:proofErr w:type="spellStart"/>
      <w:r w:rsidRPr="001D0883">
        <w:rPr>
          <w:rFonts w:ascii="Times New Roman" w:eastAsia="Calibri" w:hAnsi="Times New Roman" w:cs="Times New Roman"/>
          <w:b/>
          <w:kern w:val="28"/>
          <w:sz w:val="28"/>
          <w:szCs w:val="28"/>
          <w:lang w:val="uk-UA" w:eastAsia="uk-UA"/>
        </w:rPr>
        <w:t>Н</w:t>
      </w:r>
      <w:proofErr w:type="spellEnd"/>
      <w:r w:rsidRPr="001D0883">
        <w:rPr>
          <w:rFonts w:ascii="Times New Roman" w:eastAsia="Calibri" w:hAnsi="Times New Roman" w:cs="Times New Roman"/>
          <w:b/>
          <w:kern w:val="28"/>
          <w:sz w:val="28"/>
          <w:szCs w:val="28"/>
          <w:lang w:val="uk-UA" w:eastAsia="uk-UA"/>
        </w:rPr>
        <w:t xml:space="preserve"> Я</w:t>
      </w:r>
    </w:p>
    <w:p w:rsidR="001D0883" w:rsidRPr="001D0883" w:rsidRDefault="001D0883" w:rsidP="001D0883">
      <w:pPr>
        <w:spacing w:after="200" w:line="276" w:lineRule="auto"/>
        <w:ind w:left="84"/>
        <w:jc w:val="center"/>
        <w:rPr>
          <w:rFonts w:ascii="Calibri" w:eastAsia="Calibri" w:hAnsi="Calibri" w:cs="Times New Roman"/>
          <w:b/>
          <w:kern w:val="28"/>
          <w:szCs w:val="28"/>
          <w:lang w:val="uk-UA" w:eastAsia="uk-UA"/>
        </w:rPr>
      </w:pPr>
    </w:p>
    <w:p w:rsidR="001D0883" w:rsidRPr="001D0883" w:rsidRDefault="001D0883" w:rsidP="001D0883">
      <w:pPr>
        <w:spacing w:after="360" w:line="276" w:lineRule="auto"/>
        <w:ind w:right="-284"/>
        <w:rPr>
          <w:rFonts w:ascii="Times New Roman" w:eastAsia="Calibri" w:hAnsi="Times New Roman" w:cs="Times New Roman"/>
          <w:b/>
          <w:color w:val="000000" w:themeColor="text1"/>
          <w:kern w:val="28"/>
          <w:sz w:val="28"/>
          <w:szCs w:val="28"/>
          <w:lang w:val="uk-UA" w:eastAsia="uk-UA"/>
        </w:rPr>
      </w:pPr>
      <w:r w:rsidRPr="001D0883">
        <w:rPr>
          <w:rFonts w:ascii="Times New Roman" w:eastAsia="Calibri" w:hAnsi="Times New Roman" w:cs="Times New Roman"/>
          <w:b/>
          <w:color w:val="000000" w:themeColor="text1"/>
          <w:kern w:val="28"/>
          <w:sz w:val="28"/>
          <w:szCs w:val="28"/>
          <w:lang w:val="uk-UA" w:eastAsia="uk-UA"/>
        </w:rPr>
        <w:t>03 січня 2025 року</w:t>
      </w:r>
      <w:r w:rsidRPr="001D0883">
        <w:rPr>
          <w:rFonts w:ascii="Times New Roman" w:eastAsia="Calibri" w:hAnsi="Times New Roman" w:cs="Times New Roman"/>
          <w:b/>
          <w:kern w:val="28"/>
          <w:sz w:val="28"/>
          <w:szCs w:val="28"/>
          <w:lang w:val="uk-UA" w:eastAsia="uk-UA"/>
        </w:rPr>
        <w:tab/>
      </w:r>
      <w:r w:rsidRPr="001D0883">
        <w:rPr>
          <w:rFonts w:ascii="Times New Roman" w:eastAsia="Calibri" w:hAnsi="Times New Roman" w:cs="Times New Roman"/>
          <w:b/>
          <w:kern w:val="28"/>
          <w:sz w:val="28"/>
          <w:szCs w:val="28"/>
          <w:lang w:val="uk-UA" w:eastAsia="uk-UA"/>
        </w:rPr>
        <w:tab/>
        <w:t xml:space="preserve">                Київ</w:t>
      </w:r>
      <w:r w:rsidRPr="001D0883">
        <w:rPr>
          <w:rFonts w:ascii="Times New Roman" w:eastAsia="Calibri" w:hAnsi="Times New Roman" w:cs="Times New Roman"/>
          <w:b/>
          <w:kern w:val="28"/>
          <w:sz w:val="28"/>
          <w:szCs w:val="28"/>
          <w:lang w:val="uk-UA" w:eastAsia="uk-UA"/>
        </w:rPr>
        <w:tab/>
      </w:r>
      <w:r w:rsidRPr="001D0883">
        <w:rPr>
          <w:rFonts w:ascii="Times New Roman" w:eastAsia="Calibri" w:hAnsi="Times New Roman" w:cs="Times New Roman"/>
          <w:b/>
          <w:kern w:val="28"/>
          <w:sz w:val="28"/>
          <w:szCs w:val="28"/>
          <w:lang w:val="uk-UA" w:eastAsia="uk-UA"/>
        </w:rPr>
        <w:tab/>
      </w:r>
      <w:r w:rsidRPr="001D0883">
        <w:rPr>
          <w:rFonts w:ascii="Times New Roman" w:eastAsia="Calibri" w:hAnsi="Times New Roman" w:cs="Times New Roman"/>
          <w:b/>
          <w:color w:val="000000" w:themeColor="text1"/>
          <w:kern w:val="28"/>
          <w:sz w:val="28"/>
          <w:szCs w:val="28"/>
          <w:lang w:val="uk-UA" w:eastAsia="uk-UA"/>
        </w:rPr>
        <w:t xml:space="preserve">                           № 890дс-24</w:t>
      </w:r>
    </w:p>
    <w:p w:rsidR="001D0883" w:rsidRPr="001D0883" w:rsidRDefault="001D0883" w:rsidP="001D0883">
      <w:pPr>
        <w:spacing w:after="200" w:line="240" w:lineRule="auto"/>
        <w:ind w:right="-284"/>
        <w:contextualSpacing/>
        <w:rPr>
          <w:rFonts w:ascii="Times New Roman" w:eastAsia="Calibri" w:hAnsi="Times New Roman" w:cs="Times New Roman"/>
          <w:b/>
          <w:sz w:val="28"/>
          <w:szCs w:val="28"/>
          <w:lang w:val="uk-UA" w:eastAsia="uk-UA"/>
        </w:rPr>
      </w:pPr>
      <w:r w:rsidRPr="001D0883">
        <w:rPr>
          <w:rFonts w:ascii="Times New Roman" w:eastAsia="Calibri" w:hAnsi="Times New Roman" w:cs="Times New Roman"/>
          <w:b/>
          <w:sz w:val="28"/>
          <w:szCs w:val="28"/>
          <w:lang w:val="uk-UA" w:eastAsia="uk-UA"/>
        </w:rPr>
        <w:t xml:space="preserve">Про відмову у відкритті </w:t>
      </w:r>
    </w:p>
    <w:p w:rsidR="001D0883" w:rsidRPr="001D0883" w:rsidRDefault="001D0883" w:rsidP="001D0883">
      <w:pPr>
        <w:spacing w:after="200" w:line="240" w:lineRule="auto"/>
        <w:ind w:right="-284"/>
        <w:contextualSpacing/>
        <w:rPr>
          <w:rFonts w:ascii="Times New Roman" w:eastAsia="Calibri" w:hAnsi="Times New Roman" w:cs="Times New Roman"/>
          <w:b/>
          <w:sz w:val="28"/>
          <w:szCs w:val="28"/>
          <w:lang w:val="uk-UA" w:eastAsia="uk-UA"/>
        </w:rPr>
      </w:pPr>
      <w:r w:rsidRPr="001D0883">
        <w:rPr>
          <w:rFonts w:ascii="Times New Roman" w:eastAsia="Calibri" w:hAnsi="Times New Roman" w:cs="Times New Roman"/>
          <w:b/>
          <w:sz w:val="28"/>
          <w:szCs w:val="28"/>
          <w:lang w:val="uk-UA" w:eastAsia="uk-UA"/>
        </w:rPr>
        <w:t>дисциплінарного провадження</w:t>
      </w:r>
    </w:p>
    <w:p w:rsidR="001D0883" w:rsidRPr="001D0883" w:rsidRDefault="001D0883" w:rsidP="001D0883">
      <w:pPr>
        <w:spacing w:after="200" w:line="240" w:lineRule="auto"/>
        <w:ind w:right="-284"/>
        <w:contextualSpacing/>
        <w:rPr>
          <w:rFonts w:ascii="Times New Roman" w:eastAsia="Calibri" w:hAnsi="Times New Roman" w:cs="Times New Roman"/>
          <w:b/>
          <w:sz w:val="28"/>
          <w:szCs w:val="28"/>
          <w:lang w:val="uk-UA" w:eastAsia="uk-UA"/>
        </w:rPr>
      </w:pPr>
    </w:p>
    <w:p w:rsidR="001D0883" w:rsidRPr="001D0883" w:rsidRDefault="001D0883" w:rsidP="001D0883">
      <w:pPr>
        <w:tabs>
          <w:tab w:val="left" w:pos="567"/>
        </w:tabs>
        <w:spacing w:after="0" w:line="240" w:lineRule="auto"/>
        <w:ind w:right="-284" w:firstLine="567"/>
        <w:jc w:val="both"/>
        <w:rPr>
          <w:rFonts w:ascii="Times New Roman" w:eastAsia="Calibri" w:hAnsi="Times New Roman" w:cs="Times New Roman"/>
          <w:i/>
          <w:iCs/>
          <w:sz w:val="28"/>
          <w:szCs w:val="28"/>
          <w:lang w:val="uk-UA"/>
        </w:rPr>
      </w:pPr>
      <w:r w:rsidRPr="001D0883">
        <w:rPr>
          <w:rFonts w:ascii="Times New Roman" w:eastAsia="Calibri" w:hAnsi="Times New Roman" w:cs="Times New Roman"/>
          <w:sz w:val="28"/>
          <w:szCs w:val="28"/>
          <w:lang w:val="uk-UA"/>
        </w:rPr>
        <w:t xml:space="preserve">Член Кваліфікаційно-дисциплінарної комісії прокурорів </w:t>
      </w:r>
      <w:proofErr w:type="spellStart"/>
      <w:r w:rsidRPr="001D0883">
        <w:rPr>
          <w:rFonts w:ascii="Times New Roman" w:eastAsia="Calibri" w:hAnsi="Times New Roman" w:cs="Times New Roman"/>
          <w:sz w:val="28"/>
          <w:szCs w:val="28"/>
          <w:lang w:val="uk-UA"/>
        </w:rPr>
        <w:t>Мнишенко</w:t>
      </w:r>
      <w:proofErr w:type="spellEnd"/>
      <w:r w:rsidRPr="001D0883">
        <w:rPr>
          <w:rFonts w:ascii="Times New Roman" w:eastAsia="Calibri" w:hAnsi="Times New Roman" w:cs="Times New Roman"/>
          <w:sz w:val="28"/>
          <w:szCs w:val="28"/>
          <w:lang w:val="uk-UA"/>
        </w:rPr>
        <w:t> Є.С.</w:t>
      </w:r>
      <w:r w:rsidRPr="001D0883">
        <w:rPr>
          <w:rFonts w:ascii="Times New Roman" w:eastAsia="Calibri" w:hAnsi="Times New Roman" w:cs="Times New Roman"/>
          <w:color w:val="FF0000"/>
          <w:sz w:val="28"/>
          <w:szCs w:val="28"/>
          <w:lang w:val="uk-UA"/>
        </w:rPr>
        <w:t xml:space="preserve"> </w:t>
      </w:r>
      <w:r w:rsidRPr="001D0883">
        <w:rPr>
          <w:rFonts w:ascii="Times New Roman" w:eastAsia="Calibri" w:hAnsi="Times New Roman" w:cs="Times New Roman"/>
          <w:sz w:val="28"/>
          <w:szCs w:val="28"/>
          <w:lang w:val="uk-UA"/>
        </w:rPr>
        <w:t xml:space="preserve">розглянувши дисциплінарну скаргу </w:t>
      </w:r>
      <w:r w:rsidR="00DF044B">
        <w:rPr>
          <w:rFonts w:ascii="Times New Roman" w:eastAsia="Calibri" w:hAnsi="Times New Roman" w:cs="Times New Roman"/>
          <w:sz w:val="28"/>
          <w:szCs w:val="28"/>
          <w:lang w:val="uk-UA"/>
        </w:rPr>
        <w:t>ОСОБА 1</w:t>
      </w:r>
      <w:r w:rsidRPr="001D0883">
        <w:rPr>
          <w:rFonts w:ascii="Times New Roman" w:eastAsia="Calibri" w:hAnsi="Times New Roman" w:cs="Times New Roman"/>
          <w:sz w:val="28"/>
          <w:szCs w:val="28"/>
          <w:lang w:val="uk-UA"/>
        </w:rPr>
        <w:t xml:space="preserve"> стосовно прокурора </w:t>
      </w:r>
      <w:r w:rsidRPr="001D0883">
        <w:rPr>
          <w:rFonts w:ascii="Times New Roman" w:eastAsia="Calibri" w:hAnsi="Times New Roman" w:cs="Times New Roman"/>
          <w:sz w:val="28"/>
          <w:szCs w:val="28"/>
          <w:shd w:val="clear" w:color="auto" w:fill="FFFFFF"/>
          <w:lang w:val="uk-UA"/>
        </w:rPr>
        <w:t xml:space="preserve">Миколаївської спеціалізованої прокуратура у сфері оборони Південного регіону </w:t>
      </w:r>
      <w:proofErr w:type="spellStart"/>
      <w:r w:rsidRPr="001D0883">
        <w:rPr>
          <w:rFonts w:ascii="Times New Roman" w:eastAsia="Calibri" w:hAnsi="Times New Roman" w:cs="Times New Roman"/>
          <w:sz w:val="28"/>
          <w:szCs w:val="28"/>
          <w:lang w:val="uk-UA"/>
        </w:rPr>
        <w:t>Гриника</w:t>
      </w:r>
      <w:proofErr w:type="spellEnd"/>
      <w:r w:rsidRPr="001D0883">
        <w:rPr>
          <w:rFonts w:ascii="Times New Roman" w:eastAsia="Calibri" w:hAnsi="Times New Roman" w:cs="Times New Roman"/>
          <w:sz w:val="28"/>
          <w:szCs w:val="28"/>
          <w:lang w:val="uk-UA"/>
        </w:rPr>
        <w:t xml:space="preserve"> Андрія Олеговича та прокурора </w:t>
      </w:r>
      <w:r w:rsidRPr="001D0883">
        <w:rPr>
          <w:rFonts w:ascii="Times New Roman" w:eastAsia="Calibri" w:hAnsi="Times New Roman" w:cs="Times New Roman"/>
          <w:sz w:val="28"/>
          <w:szCs w:val="28"/>
          <w:shd w:val="clear" w:color="auto" w:fill="FFFFFF"/>
          <w:lang w:val="uk-UA"/>
        </w:rPr>
        <w:t>Кропивницької спеціалізованої прокуратури у сфері оборони Південного регіону</w:t>
      </w:r>
      <w:r w:rsidRPr="001D0883">
        <w:rPr>
          <w:rFonts w:ascii="Times New Roman" w:eastAsia="Calibri" w:hAnsi="Times New Roman" w:cs="Times New Roman"/>
          <w:sz w:val="28"/>
          <w:szCs w:val="28"/>
          <w:lang w:val="uk-UA"/>
        </w:rPr>
        <w:t xml:space="preserve"> Кошового Олега Олександровича </w:t>
      </w:r>
      <w:r w:rsidRPr="001D0883">
        <w:rPr>
          <w:rFonts w:ascii="Times New Roman" w:eastAsia="Calibri" w:hAnsi="Times New Roman" w:cs="Times New Roman"/>
          <w:sz w:val="28"/>
          <w:szCs w:val="28"/>
          <w:shd w:val="clear" w:color="auto" w:fill="FFFFFF"/>
          <w:lang w:val="uk-UA"/>
        </w:rPr>
        <w:t xml:space="preserve">(далі – прокурори </w:t>
      </w:r>
      <w:proofErr w:type="spellStart"/>
      <w:r w:rsidRPr="001D0883">
        <w:rPr>
          <w:rFonts w:ascii="Times New Roman" w:eastAsia="Calibri" w:hAnsi="Times New Roman" w:cs="Times New Roman"/>
          <w:sz w:val="28"/>
          <w:szCs w:val="28"/>
          <w:shd w:val="clear" w:color="auto" w:fill="FFFFFF"/>
          <w:lang w:val="uk-UA"/>
        </w:rPr>
        <w:t>Гриник</w:t>
      </w:r>
      <w:proofErr w:type="spellEnd"/>
      <w:r w:rsidRPr="001D0883">
        <w:rPr>
          <w:rFonts w:ascii="Times New Roman" w:eastAsia="Calibri" w:hAnsi="Times New Roman" w:cs="Times New Roman"/>
          <w:sz w:val="28"/>
          <w:szCs w:val="28"/>
          <w:shd w:val="clear" w:color="auto" w:fill="FFFFFF"/>
          <w:lang w:val="uk-UA"/>
        </w:rPr>
        <w:t xml:space="preserve"> А.О. та Кошовий О.О.),</w:t>
      </w:r>
      <w:r w:rsidRPr="001D0883">
        <w:rPr>
          <w:rFonts w:ascii="Times New Roman" w:eastAsia="Calibri" w:hAnsi="Times New Roman" w:cs="Times New Roman"/>
          <w:i/>
          <w:iCs/>
          <w:sz w:val="28"/>
          <w:szCs w:val="28"/>
          <w:lang w:val="uk-UA"/>
        </w:rPr>
        <w:t xml:space="preserve"> </w:t>
      </w:r>
    </w:p>
    <w:p w:rsidR="001D0883" w:rsidRPr="001D0883" w:rsidRDefault="001D0883" w:rsidP="001D0883">
      <w:pPr>
        <w:tabs>
          <w:tab w:val="left" w:pos="567"/>
        </w:tabs>
        <w:spacing w:after="200" w:line="240" w:lineRule="auto"/>
        <w:ind w:right="-284" w:firstLine="567"/>
        <w:contextualSpacing/>
        <w:jc w:val="center"/>
        <w:rPr>
          <w:rFonts w:ascii="Times New Roman" w:eastAsia="Calibri" w:hAnsi="Times New Roman" w:cs="Times New Roman"/>
          <w:b/>
          <w:sz w:val="28"/>
          <w:szCs w:val="28"/>
          <w:lang w:val="uk-UA" w:eastAsia="uk-UA"/>
        </w:rPr>
      </w:pPr>
    </w:p>
    <w:p w:rsidR="001D0883" w:rsidRPr="001D0883" w:rsidRDefault="001D0883" w:rsidP="001D0883">
      <w:pPr>
        <w:tabs>
          <w:tab w:val="left" w:pos="567"/>
        </w:tabs>
        <w:spacing w:after="200" w:line="240" w:lineRule="auto"/>
        <w:ind w:right="-284"/>
        <w:contextualSpacing/>
        <w:jc w:val="center"/>
        <w:rPr>
          <w:rFonts w:ascii="Times New Roman" w:eastAsia="Calibri" w:hAnsi="Times New Roman" w:cs="Times New Roman"/>
          <w:b/>
          <w:sz w:val="28"/>
          <w:szCs w:val="28"/>
          <w:lang w:val="uk-UA" w:eastAsia="uk-UA"/>
        </w:rPr>
      </w:pPr>
      <w:r w:rsidRPr="001D0883">
        <w:rPr>
          <w:rFonts w:ascii="Times New Roman" w:eastAsia="Calibri" w:hAnsi="Times New Roman" w:cs="Times New Roman"/>
          <w:b/>
          <w:sz w:val="28"/>
          <w:szCs w:val="28"/>
          <w:lang w:val="uk-UA" w:eastAsia="uk-UA"/>
        </w:rPr>
        <w:t>В С Т А Н О В И Л А:</w:t>
      </w:r>
    </w:p>
    <w:p w:rsidR="001D0883" w:rsidRPr="001D0883" w:rsidRDefault="001D0883" w:rsidP="001D0883">
      <w:pPr>
        <w:tabs>
          <w:tab w:val="left" w:pos="567"/>
        </w:tabs>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w:t>
      </w:r>
      <w:r w:rsidR="00DF044B">
        <w:rPr>
          <w:rFonts w:ascii="Times New Roman" w:eastAsia="Calibri" w:hAnsi="Times New Roman" w:cs="Times New Roman"/>
          <w:sz w:val="28"/>
          <w:szCs w:val="28"/>
          <w:lang w:val="uk-UA"/>
        </w:rPr>
        <w:t>ОСОБА 1</w:t>
      </w:r>
      <w:r w:rsidRPr="001D0883">
        <w:rPr>
          <w:rFonts w:ascii="Times New Roman" w:eastAsia="Calibri" w:hAnsi="Times New Roman" w:cs="Times New Roman"/>
          <w:sz w:val="28"/>
          <w:szCs w:val="28"/>
          <w:lang w:val="uk-UA"/>
        </w:rPr>
        <w:t xml:space="preserve"> про вчинення дисциплінарного проступку прокурорами </w:t>
      </w:r>
      <w:proofErr w:type="spellStart"/>
      <w:r w:rsidRPr="001D0883">
        <w:rPr>
          <w:rFonts w:ascii="Times New Roman" w:eastAsia="Calibri" w:hAnsi="Times New Roman" w:cs="Times New Roman"/>
          <w:sz w:val="28"/>
          <w:szCs w:val="28"/>
          <w:lang w:val="uk-UA"/>
        </w:rPr>
        <w:t>Гриником</w:t>
      </w:r>
      <w:proofErr w:type="spellEnd"/>
      <w:r w:rsidRPr="001D0883">
        <w:rPr>
          <w:rFonts w:ascii="Times New Roman" w:eastAsia="Calibri" w:hAnsi="Times New Roman" w:cs="Times New Roman"/>
          <w:sz w:val="28"/>
          <w:szCs w:val="28"/>
          <w:lang w:val="uk-UA"/>
        </w:rPr>
        <w:t xml:space="preserve"> А.О. та Кошовим О.О.</w:t>
      </w:r>
    </w:p>
    <w:p w:rsidR="001D0883" w:rsidRPr="001D0883" w:rsidRDefault="001D0883" w:rsidP="001D0883">
      <w:pPr>
        <w:tabs>
          <w:tab w:val="left" w:pos="567"/>
        </w:tabs>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 xml:space="preserve">Скарга передана мені, члену Комісії </w:t>
      </w:r>
      <w:proofErr w:type="spellStart"/>
      <w:r w:rsidRPr="001D0883">
        <w:rPr>
          <w:rFonts w:ascii="Times New Roman" w:eastAsia="Calibri" w:hAnsi="Times New Roman" w:cs="Times New Roman"/>
          <w:sz w:val="28"/>
          <w:szCs w:val="28"/>
          <w:lang w:val="uk-UA"/>
        </w:rPr>
        <w:t>Мнишенко</w:t>
      </w:r>
      <w:proofErr w:type="spellEnd"/>
      <w:r w:rsidRPr="001D0883">
        <w:rPr>
          <w:rFonts w:ascii="Times New Roman" w:eastAsia="Calibri" w:hAnsi="Times New Roman" w:cs="Times New Roman"/>
          <w:sz w:val="28"/>
          <w:szCs w:val="28"/>
          <w:lang w:val="uk-UA"/>
        </w:rPr>
        <w:t> Є.С.</w:t>
      </w:r>
      <w:r w:rsidRPr="001D0883">
        <w:rPr>
          <w:rFonts w:ascii="Times New Roman" w:eastAsia="Calibri" w:hAnsi="Times New Roman" w:cs="Times New Roman"/>
          <w:color w:val="FF0000"/>
          <w:sz w:val="28"/>
          <w:szCs w:val="28"/>
          <w:lang w:val="uk-UA"/>
        </w:rPr>
        <w:t xml:space="preserve"> </w:t>
      </w:r>
      <w:r w:rsidRPr="001D0883">
        <w:rPr>
          <w:rFonts w:ascii="Times New Roman" w:eastAsia="Calibri" w:hAnsi="Times New Roman" w:cs="Times New Roman"/>
          <w:sz w:val="28"/>
          <w:szCs w:val="28"/>
          <w:lang w:val="uk-UA"/>
        </w:rPr>
        <w:t>(протокол автоматичного розподілу від 24</w:t>
      </w:r>
      <w:r w:rsidRPr="001D0883">
        <w:rPr>
          <w:rFonts w:ascii="Times New Roman" w:eastAsia="Calibri" w:hAnsi="Times New Roman" w:cs="Times New Roman"/>
          <w:color w:val="FF0000"/>
          <w:sz w:val="28"/>
          <w:szCs w:val="28"/>
          <w:lang w:val="uk-UA"/>
        </w:rPr>
        <w:t xml:space="preserve"> </w:t>
      </w:r>
      <w:r w:rsidRPr="001D0883">
        <w:rPr>
          <w:rFonts w:ascii="Times New Roman" w:eastAsia="Calibri" w:hAnsi="Times New Roman" w:cs="Times New Roman"/>
          <w:color w:val="000000" w:themeColor="text1"/>
          <w:sz w:val="28"/>
          <w:szCs w:val="28"/>
          <w:lang w:val="uk-UA"/>
        </w:rPr>
        <w:t>грудня 2024 року</w:t>
      </w:r>
      <w:r w:rsidRPr="001D0883">
        <w:rPr>
          <w:rFonts w:ascii="Times New Roman" w:eastAsia="Calibri" w:hAnsi="Times New Roman" w:cs="Times New Roman"/>
          <w:sz w:val="28"/>
          <w:szCs w:val="28"/>
          <w:lang w:val="uk-UA"/>
        </w:rPr>
        <w:t xml:space="preserve">). </w:t>
      </w:r>
    </w:p>
    <w:p w:rsidR="001D0883" w:rsidRPr="001D0883" w:rsidRDefault="001D0883" w:rsidP="001D0883">
      <w:pPr>
        <w:widowControl w:val="0"/>
        <w:tabs>
          <w:tab w:val="left" w:pos="567"/>
          <w:tab w:val="left" w:pos="851"/>
        </w:tabs>
        <w:spacing w:after="200" w:line="240" w:lineRule="auto"/>
        <w:ind w:right="-284"/>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ab/>
        <w:t xml:space="preserve">Вирішуючи питання щодо можливості відкриття дисциплінарного провадження встановлено таке. </w:t>
      </w:r>
    </w:p>
    <w:p w:rsidR="001D0883" w:rsidRPr="001D0883" w:rsidRDefault="001D0883" w:rsidP="001D0883">
      <w:pPr>
        <w:widowControl w:val="0"/>
        <w:tabs>
          <w:tab w:val="left" w:pos="567"/>
          <w:tab w:val="left" w:pos="851"/>
        </w:tabs>
        <w:spacing w:after="200" w:line="240" w:lineRule="auto"/>
        <w:ind w:right="-284"/>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ab/>
      </w:r>
    </w:p>
    <w:p w:rsidR="001D0883" w:rsidRPr="001D0883" w:rsidRDefault="001D0883" w:rsidP="001D0883">
      <w:pPr>
        <w:widowControl w:val="0"/>
        <w:tabs>
          <w:tab w:val="left" w:pos="567"/>
          <w:tab w:val="left" w:pos="851"/>
        </w:tabs>
        <w:spacing w:after="200" w:line="240" w:lineRule="auto"/>
        <w:ind w:right="-284" w:firstLine="567"/>
        <w:contextualSpacing/>
        <w:jc w:val="both"/>
        <w:rPr>
          <w:rFonts w:ascii="Times New Roman" w:eastAsia="Calibri" w:hAnsi="Times New Roman" w:cs="Times New Roman"/>
          <w:b/>
          <w:sz w:val="28"/>
          <w:szCs w:val="28"/>
          <w:lang w:val="uk-UA"/>
        </w:rPr>
      </w:pPr>
      <w:r w:rsidRPr="001D0883">
        <w:rPr>
          <w:rFonts w:ascii="Times New Roman" w:eastAsia="Calibri" w:hAnsi="Times New Roman" w:cs="Times New Roman"/>
          <w:b/>
          <w:sz w:val="28"/>
          <w:szCs w:val="28"/>
          <w:lang w:val="uk-UA"/>
        </w:rPr>
        <w:t>Зміст скарги</w:t>
      </w:r>
    </w:p>
    <w:p w:rsidR="001D0883" w:rsidRPr="001D0883" w:rsidRDefault="001D0883" w:rsidP="001D0883">
      <w:pPr>
        <w:spacing w:after="0" w:line="240" w:lineRule="auto"/>
        <w:ind w:right="-284" w:firstLine="567"/>
        <w:jc w:val="both"/>
        <w:rPr>
          <w:rFonts w:ascii="Times New Roman" w:eastAsia="Times New Roman" w:hAnsi="Times New Roman" w:cs="Times New Roman"/>
          <w:sz w:val="28"/>
          <w:szCs w:val="28"/>
          <w:lang w:val="uk-UA" w:eastAsia="ru-RU"/>
        </w:rPr>
      </w:pPr>
      <w:r w:rsidRPr="001D0883">
        <w:rPr>
          <w:rFonts w:ascii="Times New Roman" w:eastAsia="Times New Roman" w:hAnsi="Times New Roman" w:cs="Times New Roman"/>
          <w:sz w:val="28"/>
          <w:szCs w:val="28"/>
          <w:lang w:val="uk-UA" w:eastAsia="ru-RU"/>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 відсутні інші реквізити.</w:t>
      </w:r>
    </w:p>
    <w:p w:rsidR="001D0883" w:rsidRPr="001D0883" w:rsidRDefault="001D0883" w:rsidP="001D0883">
      <w:pPr>
        <w:spacing w:after="0" w:line="240" w:lineRule="auto"/>
        <w:ind w:right="-284" w:firstLine="567"/>
        <w:jc w:val="both"/>
        <w:rPr>
          <w:rFonts w:ascii="Times New Roman" w:eastAsia="Calibri" w:hAnsi="Times New Roman" w:cs="Times New Roman"/>
          <w:sz w:val="28"/>
          <w:szCs w:val="28"/>
          <w:lang w:val="uk-UA" w:eastAsia="uk-UA"/>
        </w:rPr>
      </w:pPr>
      <w:r w:rsidRPr="001D0883">
        <w:rPr>
          <w:rFonts w:ascii="Times New Roman" w:eastAsia="Times New Roman" w:hAnsi="Times New Roman" w:cs="Times New Roman"/>
          <w:sz w:val="28"/>
          <w:szCs w:val="28"/>
          <w:lang w:val="uk-UA" w:eastAsia="ru-RU"/>
        </w:rPr>
        <w:t xml:space="preserve">Водночас з її тексту можна вважати, що прокурори </w:t>
      </w:r>
      <w:proofErr w:type="spellStart"/>
      <w:r w:rsidRPr="001D0883">
        <w:rPr>
          <w:rFonts w:ascii="Times New Roman" w:eastAsia="Calibri" w:hAnsi="Times New Roman" w:cs="Times New Roman"/>
          <w:sz w:val="28"/>
          <w:szCs w:val="28"/>
          <w:lang w:val="uk-UA"/>
        </w:rPr>
        <w:t>Гриник</w:t>
      </w:r>
      <w:proofErr w:type="spellEnd"/>
      <w:r w:rsidRPr="001D0883">
        <w:rPr>
          <w:rFonts w:ascii="Times New Roman" w:eastAsia="Calibri" w:hAnsi="Times New Roman" w:cs="Times New Roman"/>
          <w:sz w:val="28"/>
          <w:szCs w:val="28"/>
          <w:lang w:val="uk-UA"/>
        </w:rPr>
        <w:t xml:space="preserve"> А.О. та Кошовий О.О. вчинили дисциплінарний проступок, </w:t>
      </w:r>
      <w:r w:rsidRPr="001D0883">
        <w:rPr>
          <w:rFonts w:ascii="Times New Roman" w:eastAsia="Calibri" w:hAnsi="Times New Roman" w:cs="Times New Roman"/>
          <w:sz w:val="28"/>
          <w:szCs w:val="28"/>
          <w:shd w:val="clear" w:color="auto" w:fill="FFFFFF"/>
          <w:lang w:val="uk-UA"/>
        </w:rPr>
        <w:t xml:space="preserve">передбачений пунктом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w:t>
      </w:r>
      <w:r w:rsidRPr="001D0883">
        <w:rPr>
          <w:rFonts w:ascii="Times New Roman" w:eastAsia="Calibri" w:hAnsi="Times New Roman" w:cs="Times New Roman"/>
          <w:sz w:val="28"/>
          <w:szCs w:val="28"/>
          <w:lang w:val="uk-UA"/>
        </w:rPr>
        <w:t>№ 1697-VII за таких обставин</w:t>
      </w:r>
      <w:r w:rsidRPr="001D0883">
        <w:rPr>
          <w:rFonts w:ascii="Times New Roman" w:eastAsia="Calibri" w:hAnsi="Times New Roman" w:cs="Times New Roman"/>
          <w:sz w:val="28"/>
          <w:szCs w:val="28"/>
          <w:shd w:val="clear" w:color="auto" w:fill="FFFFFF"/>
          <w:lang w:val="uk-UA"/>
        </w:rPr>
        <w:t>.</w:t>
      </w:r>
    </w:p>
    <w:p w:rsidR="001D0883" w:rsidRPr="001D0883" w:rsidRDefault="001D0883" w:rsidP="001D0883">
      <w:pPr>
        <w:widowControl w:val="0"/>
        <w:tabs>
          <w:tab w:val="left" w:pos="567"/>
          <w:tab w:val="left" w:pos="851"/>
        </w:tabs>
        <w:spacing w:after="200" w:line="240" w:lineRule="auto"/>
        <w:ind w:right="-284" w:firstLine="567"/>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 xml:space="preserve">У провадженні </w:t>
      </w:r>
      <w:proofErr w:type="spellStart"/>
      <w:r w:rsidRPr="001D0883">
        <w:rPr>
          <w:rFonts w:ascii="Times New Roman" w:eastAsia="Calibri" w:hAnsi="Times New Roman" w:cs="Times New Roman"/>
          <w:sz w:val="28"/>
          <w:szCs w:val="28"/>
          <w:lang w:val="uk-UA"/>
        </w:rPr>
        <w:t>Знам’янського</w:t>
      </w:r>
      <w:proofErr w:type="spellEnd"/>
      <w:r w:rsidRPr="001D0883">
        <w:rPr>
          <w:rFonts w:ascii="Times New Roman" w:eastAsia="Calibri" w:hAnsi="Times New Roman" w:cs="Times New Roman"/>
          <w:sz w:val="28"/>
          <w:szCs w:val="28"/>
          <w:lang w:val="uk-UA"/>
        </w:rPr>
        <w:t xml:space="preserve"> міськрайонного суду Кіровоградської області перебуває кримінальне провадження № </w:t>
      </w:r>
      <w:r w:rsidR="00DF044B">
        <w:rPr>
          <w:rFonts w:ascii="Times New Roman" w:eastAsia="Calibri" w:hAnsi="Times New Roman" w:cs="Times New Roman"/>
          <w:sz w:val="28"/>
          <w:szCs w:val="28"/>
          <w:lang w:val="uk-UA"/>
        </w:rPr>
        <w:t>(конфіденційна інформація)</w:t>
      </w:r>
      <w:r w:rsidRPr="001D0883">
        <w:rPr>
          <w:rFonts w:ascii="Times New Roman" w:eastAsia="Calibri" w:hAnsi="Times New Roman" w:cs="Times New Roman"/>
          <w:sz w:val="28"/>
          <w:szCs w:val="28"/>
          <w:lang w:val="uk-UA"/>
        </w:rPr>
        <w:t xml:space="preserve"> за обвинуваченням </w:t>
      </w:r>
      <w:r w:rsidR="00DF044B">
        <w:rPr>
          <w:rFonts w:ascii="Times New Roman" w:eastAsia="Calibri" w:hAnsi="Times New Roman" w:cs="Times New Roman"/>
          <w:sz w:val="28"/>
          <w:szCs w:val="28"/>
          <w:lang w:val="uk-UA"/>
        </w:rPr>
        <w:t>ОСОБА 1</w:t>
      </w:r>
      <w:r w:rsidRPr="001D0883">
        <w:rPr>
          <w:rFonts w:ascii="Times New Roman" w:eastAsia="Calibri" w:hAnsi="Times New Roman" w:cs="Times New Roman"/>
          <w:sz w:val="28"/>
          <w:szCs w:val="28"/>
          <w:lang w:val="uk-UA"/>
        </w:rPr>
        <w:t xml:space="preserve"> у вчиненні кримінального правопорушення, </w:t>
      </w:r>
      <w:r w:rsidRPr="001D0883">
        <w:rPr>
          <w:rFonts w:ascii="Times New Roman" w:eastAsia="Calibri" w:hAnsi="Times New Roman" w:cs="Times New Roman"/>
          <w:sz w:val="28"/>
          <w:szCs w:val="28"/>
          <w:lang w:val="uk-UA"/>
        </w:rPr>
        <w:lastRenderedPageBreak/>
        <w:t xml:space="preserve">передбаченого частиною третьою статті 146, пунктами 3, 4, 12 частини другої статті 115 КК України. </w:t>
      </w:r>
    </w:p>
    <w:p w:rsidR="001D0883" w:rsidRPr="001D0883" w:rsidRDefault="001D0883" w:rsidP="001D0883">
      <w:pPr>
        <w:widowControl w:val="0"/>
        <w:tabs>
          <w:tab w:val="left" w:pos="567"/>
          <w:tab w:val="left" w:pos="851"/>
        </w:tabs>
        <w:spacing w:after="200" w:line="240" w:lineRule="auto"/>
        <w:ind w:right="-284" w:firstLine="567"/>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 xml:space="preserve">Процесуальне керівництво досудовим розслідуванням у цьому провадженні здійснювалось та обвинувальний акт затверджено прокурором </w:t>
      </w:r>
      <w:proofErr w:type="spellStart"/>
      <w:r w:rsidRPr="001D0883">
        <w:rPr>
          <w:rFonts w:ascii="Times New Roman" w:eastAsia="Calibri" w:hAnsi="Times New Roman" w:cs="Times New Roman"/>
          <w:sz w:val="28"/>
          <w:szCs w:val="28"/>
          <w:lang w:val="uk-UA"/>
        </w:rPr>
        <w:t>Гриником</w:t>
      </w:r>
      <w:proofErr w:type="spellEnd"/>
      <w:r w:rsidRPr="001D0883">
        <w:rPr>
          <w:rFonts w:ascii="Times New Roman" w:eastAsia="Calibri" w:hAnsi="Times New Roman" w:cs="Times New Roman"/>
          <w:sz w:val="28"/>
          <w:szCs w:val="28"/>
          <w:lang w:val="uk-UA"/>
        </w:rPr>
        <w:t xml:space="preserve"> А.О., яким, на думку скаржника, допущено отримання неправдивих та сфальсифікованих доказів вини </w:t>
      </w:r>
      <w:r w:rsidR="00DF044B">
        <w:rPr>
          <w:rFonts w:ascii="Times New Roman" w:eastAsia="Calibri" w:hAnsi="Times New Roman" w:cs="Times New Roman"/>
          <w:sz w:val="28"/>
          <w:szCs w:val="28"/>
          <w:lang w:val="uk-UA"/>
        </w:rPr>
        <w:t>ОСОБА 1</w:t>
      </w:r>
      <w:r w:rsidRPr="001D0883">
        <w:rPr>
          <w:rFonts w:ascii="Times New Roman" w:eastAsia="Calibri" w:hAnsi="Times New Roman" w:cs="Times New Roman"/>
          <w:sz w:val="28"/>
          <w:szCs w:val="28"/>
          <w:lang w:val="uk-UA"/>
        </w:rPr>
        <w:t xml:space="preserve"> у скоєнні злочину та без достатніх підстав подано до суду клопотання про продовження </w:t>
      </w:r>
      <w:r w:rsidR="00DF044B">
        <w:rPr>
          <w:rFonts w:ascii="Times New Roman" w:eastAsia="Calibri" w:hAnsi="Times New Roman" w:cs="Times New Roman"/>
          <w:sz w:val="28"/>
          <w:szCs w:val="28"/>
          <w:lang w:val="uk-UA"/>
        </w:rPr>
        <w:t>ОСОБА 1</w:t>
      </w:r>
      <w:r w:rsidRPr="001D0883">
        <w:rPr>
          <w:rFonts w:ascii="Times New Roman" w:eastAsia="Calibri" w:hAnsi="Times New Roman" w:cs="Times New Roman"/>
          <w:sz w:val="28"/>
          <w:szCs w:val="28"/>
          <w:lang w:val="uk-UA"/>
        </w:rPr>
        <w:t xml:space="preserve"> терміну перебування під вартою.</w:t>
      </w:r>
    </w:p>
    <w:p w:rsidR="001D0883" w:rsidRPr="001D0883" w:rsidRDefault="001D0883" w:rsidP="001D0883">
      <w:pPr>
        <w:widowControl w:val="0"/>
        <w:tabs>
          <w:tab w:val="left" w:pos="567"/>
          <w:tab w:val="left" w:pos="851"/>
        </w:tabs>
        <w:spacing w:after="200" w:line="240" w:lineRule="auto"/>
        <w:ind w:right="-284" w:firstLine="567"/>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 xml:space="preserve">Після зміни групи прокурорів у кримінальному провадженні та направлення обвинувального </w:t>
      </w:r>
      <w:proofErr w:type="spellStart"/>
      <w:r w:rsidRPr="001D0883">
        <w:rPr>
          <w:rFonts w:ascii="Times New Roman" w:eastAsia="Calibri" w:hAnsi="Times New Roman" w:cs="Times New Roman"/>
          <w:sz w:val="28"/>
          <w:szCs w:val="28"/>
          <w:lang w:val="uk-UA"/>
        </w:rPr>
        <w:t>акта</w:t>
      </w:r>
      <w:proofErr w:type="spellEnd"/>
      <w:r w:rsidRPr="001D0883">
        <w:rPr>
          <w:rFonts w:ascii="Times New Roman" w:eastAsia="Calibri" w:hAnsi="Times New Roman" w:cs="Times New Roman"/>
          <w:sz w:val="28"/>
          <w:szCs w:val="28"/>
          <w:lang w:val="uk-UA"/>
        </w:rPr>
        <w:t xml:space="preserve"> до суду для розгляду по суті, публічне обвинувачення підтримує прокурор Кошовий О.О., який надає суду сфальсифіковані докази причетності </w:t>
      </w:r>
      <w:r w:rsidR="00DF044B">
        <w:rPr>
          <w:rFonts w:ascii="Times New Roman" w:eastAsia="Calibri" w:hAnsi="Times New Roman" w:cs="Times New Roman"/>
          <w:sz w:val="28"/>
          <w:szCs w:val="28"/>
          <w:lang w:val="uk-UA"/>
        </w:rPr>
        <w:t>ОСОБА 1</w:t>
      </w:r>
      <w:r w:rsidRPr="001D0883">
        <w:rPr>
          <w:rFonts w:ascii="Times New Roman" w:eastAsia="Calibri" w:hAnsi="Times New Roman" w:cs="Times New Roman"/>
          <w:sz w:val="28"/>
          <w:szCs w:val="28"/>
          <w:lang w:val="uk-UA"/>
        </w:rPr>
        <w:t xml:space="preserve"> до скоєння злочину, наполягає на його винуватості та ухваленні обвинувального </w:t>
      </w:r>
      <w:proofErr w:type="spellStart"/>
      <w:r w:rsidRPr="001D0883">
        <w:rPr>
          <w:rFonts w:ascii="Times New Roman" w:eastAsia="Calibri" w:hAnsi="Times New Roman" w:cs="Times New Roman"/>
          <w:sz w:val="28"/>
          <w:szCs w:val="28"/>
          <w:lang w:val="uk-UA"/>
        </w:rPr>
        <w:t>вироку</w:t>
      </w:r>
      <w:proofErr w:type="spellEnd"/>
      <w:r w:rsidRPr="001D0883">
        <w:rPr>
          <w:rFonts w:ascii="Times New Roman" w:eastAsia="Calibri" w:hAnsi="Times New Roman" w:cs="Times New Roman"/>
          <w:sz w:val="28"/>
          <w:szCs w:val="28"/>
          <w:lang w:val="uk-UA"/>
        </w:rPr>
        <w:t xml:space="preserve"> стосовно нього.  </w:t>
      </w:r>
    </w:p>
    <w:p w:rsidR="001D0883" w:rsidRPr="001D0883" w:rsidRDefault="001D0883" w:rsidP="001D0883">
      <w:pPr>
        <w:widowControl w:val="0"/>
        <w:tabs>
          <w:tab w:val="left" w:pos="567"/>
          <w:tab w:val="left" w:pos="851"/>
        </w:tabs>
        <w:spacing w:after="200" w:line="240" w:lineRule="auto"/>
        <w:ind w:right="-284" w:firstLine="567"/>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 xml:space="preserve">Скаржник вважає, що прокурори </w:t>
      </w:r>
      <w:proofErr w:type="spellStart"/>
      <w:r w:rsidRPr="001D0883">
        <w:rPr>
          <w:rFonts w:ascii="Times New Roman" w:eastAsia="Calibri" w:hAnsi="Times New Roman" w:cs="Times New Roman"/>
          <w:sz w:val="28"/>
          <w:szCs w:val="28"/>
          <w:lang w:val="uk-UA"/>
        </w:rPr>
        <w:t>Гриник</w:t>
      </w:r>
      <w:proofErr w:type="spellEnd"/>
      <w:r w:rsidRPr="001D0883">
        <w:rPr>
          <w:rFonts w:ascii="Times New Roman" w:eastAsia="Calibri" w:hAnsi="Times New Roman" w:cs="Times New Roman"/>
          <w:sz w:val="28"/>
          <w:szCs w:val="28"/>
          <w:lang w:val="uk-UA"/>
        </w:rPr>
        <w:t xml:space="preserve"> А.О. та Кошовий О.О. підтримали незаконні дії слідчих щодо фальсифікації матеріалів кримінального провадження стосовно </w:t>
      </w:r>
      <w:r w:rsidR="00DF044B">
        <w:rPr>
          <w:rFonts w:ascii="Times New Roman" w:eastAsia="Calibri" w:hAnsi="Times New Roman" w:cs="Times New Roman"/>
          <w:sz w:val="28"/>
          <w:szCs w:val="28"/>
          <w:lang w:val="uk-UA"/>
        </w:rPr>
        <w:t>ОСОБА 1</w:t>
      </w:r>
      <w:r w:rsidRPr="001D0883">
        <w:rPr>
          <w:rFonts w:ascii="Times New Roman" w:eastAsia="Calibri" w:hAnsi="Times New Roman" w:cs="Times New Roman"/>
          <w:sz w:val="28"/>
          <w:szCs w:val="28"/>
          <w:lang w:val="uk-UA"/>
        </w:rPr>
        <w:t xml:space="preserve"> та їх дії направлялись на незаконне його притягнення до кримінальної відповідальності, тому просив за вчинення цих дій притягнути вказаних прокурорів до дисциплінарної відповідальності.</w:t>
      </w:r>
    </w:p>
    <w:p w:rsidR="001D0883" w:rsidRPr="001D0883" w:rsidRDefault="001D0883" w:rsidP="001D0883">
      <w:pPr>
        <w:widowControl w:val="0"/>
        <w:tabs>
          <w:tab w:val="left" w:pos="567"/>
          <w:tab w:val="left" w:pos="851"/>
        </w:tabs>
        <w:spacing w:after="200" w:line="240" w:lineRule="auto"/>
        <w:ind w:right="-284" w:firstLine="567"/>
        <w:contextualSpacing/>
        <w:jc w:val="both"/>
        <w:rPr>
          <w:rFonts w:ascii="Times New Roman" w:eastAsia="Calibri" w:hAnsi="Times New Roman" w:cs="Times New Roman"/>
          <w:b/>
          <w:sz w:val="28"/>
          <w:szCs w:val="28"/>
          <w:lang w:val="uk-UA"/>
        </w:rPr>
      </w:pPr>
    </w:p>
    <w:p w:rsidR="001D0883" w:rsidRPr="001D0883" w:rsidRDefault="001D0883" w:rsidP="001D0883">
      <w:pPr>
        <w:widowControl w:val="0"/>
        <w:tabs>
          <w:tab w:val="left" w:pos="567"/>
          <w:tab w:val="left" w:pos="851"/>
        </w:tabs>
        <w:spacing w:after="200" w:line="240" w:lineRule="auto"/>
        <w:ind w:right="-284" w:firstLine="567"/>
        <w:contextualSpacing/>
        <w:jc w:val="both"/>
        <w:rPr>
          <w:rFonts w:ascii="Times New Roman" w:eastAsia="Calibri" w:hAnsi="Times New Roman" w:cs="Times New Roman"/>
          <w:b/>
          <w:sz w:val="28"/>
          <w:szCs w:val="28"/>
          <w:lang w:val="uk-UA"/>
        </w:rPr>
      </w:pPr>
      <w:r w:rsidRPr="001D0883">
        <w:rPr>
          <w:rFonts w:ascii="Times New Roman" w:eastAsia="Calibri" w:hAnsi="Times New Roman" w:cs="Times New Roman"/>
          <w:b/>
          <w:sz w:val="28"/>
          <w:szCs w:val="28"/>
          <w:lang w:val="uk-UA"/>
        </w:rPr>
        <w:t>Щодо встановлених фактичних даних</w:t>
      </w:r>
    </w:p>
    <w:p w:rsidR="001D0883" w:rsidRPr="001D0883" w:rsidRDefault="001D0883" w:rsidP="001D0883">
      <w:pPr>
        <w:widowControl w:val="0"/>
        <w:tabs>
          <w:tab w:val="left" w:pos="567"/>
          <w:tab w:val="left" w:pos="851"/>
        </w:tabs>
        <w:spacing w:after="200" w:line="240" w:lineRule="auto"/>
        <w:ind w:right="-284" w:firstLine="567"/>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 xml:space="preserve">До дисциплінарної скарги будь-яких матеріалів не долучено. </w:t>
      </w:r>
    </w:p>
    <w:p w:rsidR="001D0883" w:rsidRPr="001D0883" w:rsidRDefault="001D0883" w:rsidP="001D0883">
      <w:pPr>
        <w:widowControl w:val="0"/>
        <w:tabs>
          <w:tab w:val="left" w:pos="567"/>
          <w:tab w:val="left" w:pos="851"/>
        </w:tabs>
        <w:spacing w:after="200" w:line="240" w:lineRule="auto"/>
        <w:ind w:right="-284" w:firstLine="567"/>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 xml:space="preserve"> </w:t>
      </w:r>
    </w:p>
    <w:p w:rsidR="001D0883" w:rsidRPr="001D0883" w:rsidRDefault="001D0883" w:rsidP="001D0883">
      <w:pPr>
        <w:widowControl w:val="0"/>
        <w:tabs>
          <w:tab w:val="left" w:pos="851"/>
        </w:tabs>
        <w:spacing w:after="200" w:line="240" w:lineRule="auto"/>
        <w:ind w:right="-284" w:firstLine="567"/>
        <w:contextualSpacing/>
        <w:jc w:val="both"/>
        <w:rPr>
          <w:rFonts w:ascii="Times New Roman" w:eastAsia="Calibri" w:hAnsi="Times New Roman" w:cs="Times New Roman"/>
          <w:b/>
          <w:sz w:val="28"/>
          <w:szCs w:val="28"/>
          <w:lang w:val="uk-UA"/>
        </w:rPr>
      </w:pPr>
      <w:r w:rsidRPr="001D0883">
        <w:rPr>
          <w:rFonts w:ascii="Times New Roman" w:eastAsia="Calibri" w:hAnsi="Times New Roman" w:cs="Times New Roman"/>
          <w:b/>
          <w:sz w:val="28"/>
          <w:szCs w:val="28"/>
          <w:lang w:val="uk-UA"/>
        </w:rPr>
        <w:t>Щодо джерел права, які підлягають застосуванню</w:t>
      </w:r>
    </w:p>
    <w:p w:rsidR="001D0883" w:rsidRPr="001D0883" w:rsidRDefault="001D0883" w:rsidP="001D0883">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1D0883">
        <w:rPr>
          <w:rFonts w:ascii="Times New Roman" w:eastAsia="Calibri" w:hAnsi="Times New Roman" w:cs="Times New Roman"/>
          <w:sz w:val="28"/>
          <w:szCs w:val="28"/>
          <w:lang w:val="uk-UA"/>
        </w:rPr>
        <w:noBreakHyphen/>
        <w:t>VII (далі –  Закон № 1697</w:t>
      </w:r>
      <w:r w:rsidRPr="001D0883">
        <w:rPr>
          <w:rFonts w:ascii="Times New Roman" w:eastAsia="Calibri" w:hAnsi="Times New Roman" w:cs="Times New Roman"/>
          <w:sz w:val="28"/>
          <w:szCs w:val="28"/>
          <w:lang w:val="uk-UA"/>
        </w:rPr>
        <w:noBreakHyphen/>
        <w:t xml:space="preserve">VII). Однією із засад діяльності прокуратури, як то визначено у статті 3 цього Закону, є незалежність прокурорів. </w:t>
      </w:r>
    </w:p>
    <w:p w:rsidR="001D0883" w:rsidRPr="001D0883" w:rsidRDefault="001D0883" w:rsidP="001D0883">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Зі змісту частини другої статті 16 Закону № 1697</w:t>
      </w:r>
      <w:r w:rsidRPr="001D0883">
        <w:rPr>
          <w:rFonts w:ascii="Times New Roman" w:eastAsia="Calibri" w:hAnsi="Times New Roman" w:cs="Times New Roman"/>
          <w:sz w:val="28"/>
          <w:szCs w:val="28"/>
          <w:lang w:val="uk-UA"/>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1D0883" w:rsidRPr="001D0883" w:rsidRDefault="001D0883" w:rsidP="001D0883">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1D0883" w:rsidRPr="001D0883" w:rsidRDefault="001D0883" w:rsidP="001D0883">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1D0883">
        <w:rPr>
          <w:rFonts w:ascii="Times New Roman" w:eastAsia="Calibri" w:hAnsi="Times New Roman" w:cs="Times New Roman"/>
          <w:sz w:val="28"/>
          <w:szCs w:val="28"/>
          <w:lang w:val="uk-UA"/>
        </w:rPr>
        <w:noBreakHyphen/>
        <w:t xml:space="preserve">VII. </w:t>
      </w:r>
    </w:p>
    <w:p w:rsidR="001D0883" w:rsidRPr="001D0883" w:rsidRDefault="001D0883" w:rsidP="001D0883">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1D0883" w:rsidRPr="001D0883" w:rsidRDefault="001D0883" w:rsidP="001D0883">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w:t>
      </w:r>
      <w:r w:rsidRPr="001D0883">
        <w:rPr>
          <w:rFonts w:ascii="Times New Roman" w:eastAsia="Calibri" w:hAnsi="Times New Roman" w:cs="Times New Roman"/>
          <w:sz w:val="28"/>
          <w:szCs w:val="28"/>
          <w:lang w:val="uk-UA"/>
        </w:rPr>
        <w:lastRenderedPageBreak/>
        <w:t>статті</w:t>
      </w:r>
      <w:r w:rsidR="00DF044B">
        <w:rPr>
          <w:rFonts w:ascii="Times New Roman" w:eastAsia="Calibri" w:hAnsi="Times New Roman" w:cs="Times New Roman"/>
          <w:sz w:val="28"/>
          <w:szCs w:val="28"/>
          <w:lang w:val="uk-UA"/>
        </w:rPr>
        <w:t> </w:t>
      </w:r>
      <w:bookmarkStart w:id="0" w:name="_GoBack"/>
      <w:bookmarkEnd w:id="0"/>
      <w:r w:rsidRPr="001D0883">
        <w:rPr>
          <w:rFonts w:ascii="Times New Roman" w:eastAsia="Calibri" w:hAnsi="Times New Roman" w:cs="Times New Roman"/>
          <w:sz w:val="28"/>
          <w:szCs w:val="28"/>
          <w:lang w:val="uk-UA"/>
        </w:rPr>
        <w:t>45 Закону № 1697</w:t>
      </w:r>
      <w:r w:rsidRPr="001D0883">
        <w:rPr>
          <w:rFonts w:ascii="Times New Roman" w:eastAsia="Calibri"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1D0883" w:rsidRPr="001D0883" w:rsidRDefault="001D0883" w:rsidP="001D0883">
      <w:pP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bCs/>
          <w:sz w:val="28"/>
          <w:szCs w:val="28"/>
          <w:lang w:val="uk-UA"/>
        </w:rPr>
        <w:t xml:space="preserve">Частиною першою статті 43 </w:t>
      </w:r>
      <w:r w:rsidRPr="001D0883">
        <w:rPr>
          <w:rFonts w:ascii="Times New Roman" w:eastAsia="Calibri" w:hAnsi="Times New Roman" w:cs="Times New Roman"/>
          <w:sz w:val="28"/>
          <w:szCs w:val="28"/>
          <w:lang w:val="uk-UA"/>
        </w:rPr>
        <w:t>Закону № 1697</w:t>
      </w:r>
      <w:r w:rsidRPr="001D0883">
        <w:rPr>
          <w:rFonts w:ascii="Times New Roman" w:eastAsia="Calibri" w:hAnsi="Times New Roman" w:cs="Times New Roman"/>
          <w:sz w:val="28"/>
          <w:szCs w:val="28"/>
          <w:lang w:val="uk-UA"/>
        </w:rPr>
        <w:noBreakHyphen/>
        <w:t xml:space="preserve">VII визначено, що </w:t>
      </w:r>
      <w:r w:rsidRPr="001D0883">
        <w:rPr>
          <w:rFonts w:ascii="Times New Roman" w:eastAsia="Calibri" w:hAnsi="Times New Roman" w:cs="Times New Roman"/>
          <w:bCs/>
          <w:sz w:val="28"/>
          <w:szCs w:val="28"/>
          <w:lang w:val="uk-UA"/>
        </w:rPr>
        <w:t xml:space="preserve"> </w:t>
      </w:r>
      <w:r w:rsidRPr="001D0883">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1D0883" w:rsidRPr="001D0883" w:rsidRDefault="001D0883" w:rsidP="001D0883">
      <w:pP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Юридична конструкція статті 46 Закону № 1697</w:t>
      </w:r>
      <w:r w:rsidRPr="001D0883">
        <w:rPr>
          <w:rFonts w:ascii="Times New Roman" w:eastAsia="Calibri" w:hAnsi="Times New Roman" w:cs="Times New Roman"/>
          <w:sz w:val="28"/>
          <w:szCs w:val="28"/>
          <w:lang w:val="uk-UA"/>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1D0883" w:rsidRPr="001D0883" w:rsidRDefault="001D0883" w:rsidP="001D0883">
      <w:pP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1D0883" w:rsidRPr="001D0883" w:rsidRDefault="001D0883" w:rsidP="001D0883">
      <w:pP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2) дисциплінарна скарга є анонімною;</w:t>
      </w:r>
    </w:p>
    <w:p w:rsidR="001D0883" w:rsidRPr="001D0883" w:rsidRDefault="001D0883" w:rsidP="001D0883">
      <w:pP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1D0883">
          <w:rPr>
            <w:rFonts w:ascii="Times New Roman" w:eastAsia="Calibri" w:hAnsi="Times New Roman" w:cs="Times New Roman"/>
            <w:sz w:val="28"/>
            <w:szCs w:val="28"/>
            <w:lang w:val="uk-UA"/>
          </w:rPr>
          <w:t>статтею 43</w:t>
        </w:r>
      </w:hyperlink>
      <w:r w:rsidRPr="001D0883">
        <w:rPr>
          <w:rFonts w:ascii="Times New Roman" w:eastAsia="Calibri" w:hAnsi="Times New Roman" w:cs="Times New Roman"/>
          <w:sz w:val="28"/>
          <w:szCs w:val="28"/>
          <w:lang w:val="uk-UA"/>
        </w:rPr>
        <w:t> цього Закону;</w:t>
      </w:r>
    </w:p>
    <w:p w:rsidR="001D0883" w:rsidRPr="001D0883" w:rsidRDefault="001D0883" w:rsidP="001D0883">
      <w:pP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1D0883">
          <w:rPr>
            <w:rFonts w:ascii="Times New Roman" w:eastAsia="Calibri" w:hAnsi="Times New Roman" w:cs="Times New Roman"/>
            <w:sz w:val="28"/>
            <w:szCs w:val="28"/>
            <w:lang w:val="uk-UA"/>
          </w:rPr>
          <w:t> статтею 51</w:t>
        </w:r>
      </w:hyperlink>
      <w:r w:rsidRPr="001D0883">
        <w:rPr>
          <w:rFonts w:ascii="Times New Roman" w:eastAsia="Calibri" w:hAnsi="Times New Roman" w:cs="Times New Roman"/>
          <w:sz w:val="28"/>
          <w:szCs w:val="28"/>
          <w:lang w:val="uk-UA"/>
        </w:rPr>
        <w:t> цього Закону;</w:t>
      </w:r>
    </w:p>
    <w:p w:rsidR="001D0883" w:rsidRPr="001D0883" w:rsidRDefault="001D0883" w:rsidP="001D0883">
      <w:pPr>
        <w:widowControl w:val="0"/>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rsidR="001D0883" w:rsidRPr="001D0883" w:rsidRDefault="001D0883" w:rsidP="001D0883">
      <w:pPr>
        <w:widowControl w:val="0"/>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1D0883" w:rsidRPr="001D0883" w:rsidRDefault="001D0883" w:rsidP="001D0883">
      <w:pP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Дисциплінарному проступку, як і будь</w:t>
      </w:r>
      <w:r w:rsidR="00DF044B">
        <w:rPr>
          <w:rFonts w:ascii="Times New Roman" w:eastAsia="Calibri" w:hAnsi="Times New Roman" w:cs="Times New Roman"/>
          <w:sz w:val="28"/>
          <w:szCs w:val="28"/>
          <w:lang w:val="uk-UA"/>
        </w:rPr>
        <w:t>-</w:t>
      </w:r>
      <w:r w:rsidRPr="001D0883">
        <w:rPr>
          <w:rFonts w:ascii="Times New Roman" w:eastAsia="Calibri" w:hAnsi="Times New Roman" w:cs="Times New Roman"/>
          <w:sz w:val="28"/>
          <w:szCs w:val="28"/>
          <w:lang w:val="uk-UA"/>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1D0883">
        <w:rPr>
          <w:rFonts w:ascii="Times New Roman" w:eastAsia="Calibri" w:hAnsi="Times New Roman" w:cs="Times New Roman"/>
          <w:sz w:val="28"/>
          <w:szCs w:val="28"/>
          <w:lang w:val="uk-UA"/>
        </w:rPr>
        <w:lastRenderedPageBreak/>
        <w:t>наслідками, а також час і місце діяння. Суб’єктивну сторону дисциплінарного проступку характеризує вина.</w:t>
      </w:r>
    </w:p>
    <w:p w:rsidR="001D0883" w:rsidRPr="001D0883" w:rsidRDefault="001D0883" w:rsidP="001D0883">
      <w:pP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приймати рішення на підставі припущень, неперевіреної чи недостовірної інформації.</w:t>
      </w:r>
    </w:p>
    <w:p w:rsidR="001D0883" w:rsidRPr="001D0883" w:rsidRDefault="001D0883" w:rsidP="001D0883">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p>
    <w:p w:rsidR="001D0883" w:rsidRPr="001D0883" w:rsidRDefault="001D0883" w:rsidP="001D0883">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sidRPr="001D0883">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1D0883" w:rsidRPr="001D0883" w:rsidRDefault="001D0883" w:rsidP="001D0883">
      <w:pPr>
        <w:tabs>
          <w:tab w:val="left" w:pos="567"/>
        </w:tabs>
        <w:spacing w:after="0" w:line="240" w:lineRule="auto"/>
        <w:ind w:right="-284"/>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ab/>
        <w:t xml:space="preserve">Дисциплінарна скарга </w:t>
      </w:r>
      <w:r w:rsidR="00DF044B">
        <w:rPr>
          <w:rFonts w:ascii="Times New Roman" w:eastAsia="Calibri" w:hAnsi="Times New Roman" w:cs="Times New Roman"/>
          <w:sz w:val="28"/>
          <w:szCs w:val="28"/>
          <w:lang w:val="uk-UA"/>
        </w:rPr>
        <w:t>ОСОБА 1</w:t>
      </w:r>
      <w:r w:rsidRPr="001D0883">
        <w:rPr>
          <w:rFonts w:ascii="Times New Roman" w:eastAsia="Calibri" w:hAnsi="Times New Roman" w:cs="Times New Roman"/>
          <w:sz w:val="28"/>
          <w:szCs w:val="28"/>
          <w:lang w:val="uk-UA"/>
        </w:rPr>
        <w:t xml:space="preserve"> стосується рішень, дій (бездіяльності) прокурорів, вчинених (допущених) в межах кримінального процесу.</w:t>
      </w:r>
    </w:p>
    <w:p w:rsidR="001D0883" w:rsidRPr="001D0883" w:rsidRDefault="001D0883" w:rsidP="001D0883">
      <w:pPr>
        <w:tabs>
          <w:tab w:val="left" w:pos="567"/>
        </w:tabs>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rPr>
      </w:pPr>
      <w:r w:rsidRPr="001D0883">
        <w:rPr>
          <w:rFonts w:ascii="Times New Roman" w:eastAsia="Calibri" w:hAnsi="Times New Roman" w:cs="Times New Roman"/>
          <w:sz w:val="28"/>
          <w:szCs w:val="28"/>
          <w:shd w:val="clear" w:color="auto" w:fill="FFFFFF"/>
          <w:lang w:val="uk-UA"/>
        </w:rPr>
        <w:t xml:space="preserve">Слід зазначити, що </w:t>
      </w:r>
      <w:r w:rsidR="00DF044B">
        <w:rPr>
          <w:rFonts w:ascii="Times New Roman" w:eastAsia="Calibri" w:hAnsi="Times New Roman" w:cs="Times New Roman"/>
          <w:sz w:val="28"/>
          <w:szCs w:val="28"/>
          <w:shd w:val="clear" w:color="auto" w:fill="FFFFFF"/>
          <w:lang w:val="uk-UA"/>
        </w:rPr>
        <w:t>ОСОБА 1</w:t>
      </w:r>
      <w:r w:rsidRPr="001D0883">
        <w:rPr>
          <w:rFonts w:ascii="Times New Roman" w:eastAsia="Calibri" w:hAnsi="Times New Roman" w:cs="Times New Roman"/>
          <w:sz w:val="28"/>
          <w:szCs w:val="28"/>
          <w:shd w:val="clear" w:color="auto" w:fill="FFFFFF"/>
          <w:lang w:val="uk-UA"/>
        </w:rPr>
        <w:t xml:space="preserve"> є стороною кримінального провадження і використовує надані йому права у тому числі шляхом подання скарг, клопотань у кримінальному провадженні, а також використання своїх прав у інший спосіб.</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 xml:space="preserve">Дисциплінарна скарга фактично містить незгоду </w:t>
      </w:r>
      <w:r w:rsidR="00DF044B">
        <w:rPr>
          <w:rFonts w:ascii="Times New Roman" w:eastAsia="Calibri" w:hAnsi="Times New Roman" w:cs="Times New Roman"/>
          <w:sz w:val="28"/>
          <w:szCs w:val="28"/>
          <w:lang w:val="uk-UA"/>
        </w:rPr>
        <w:t>ОСОБА 1</w:t>
      </w:r>
      <w:r w:rsidRPr="001D0883">
        <w:rPr>
          <w:rFonts w:ascii="Times New Roman" w:eastAsia="Calibri" w:hAnsi="Times New Roman" w:cs="Times New Roman"/>
          <w:sz w:val="28"/>
          <w:szCs w:val="28"/>
          <w:lang w:val="uk-UA"/>
        </w:rPr>
        <w:t xml:space="preserve"> про прийняті рішення і вчинені дії у кримінальному провадженні органом досудового розслідування, прокурором, судом і не містить конкретизованих даних </w:t>
      </w:r>
      <w:r w:rsidRPr="001D0883">
        <w:rPr>
          <w:rFonts w:ascii="Times New Roman" w:eastAsia="Calibri" w:hAnsi="Times New Roman" w:cs="Times New Roman"/>
          <w:sz w:val="28"/>
          <w:szCs w:val="28"/>
          <w:shd w:val="clear" w:color="auto" w:fill="FFFFFF"/>
          <w:lang w:val="uk-UA"/>
        </w:rPr>
        <w:t xml:space="preserve">про </w:t>
      </w:r>
      <w:r w:rsidRPr="001D0883">
        <w:rPr>
          <w:rFonts w:ascii="Times New Roman" w:eastAsia="Calibri" w:hAnsi="Times New Roman" w:cs="Times New Roman"/>
          <w:sz w:val="28"/>
          <w:szCs w:val="28"/>
          <w:lang w:val="uk-UA"/>
        </w:rPr>
        <w:t xml:space="preserve">невиконання чи неналежне виконання службових обов’язків прокурорами </w:t>
      </w:r>
      <w:proofErr w:type="spellStart"/>
      <w:r w:rsidRPr="001D0883">
        <w:rPr>
          <w:rFonts w:ascii="Times New Roman" w:eastAsia="Calibri" w:hAnsi="Times New Roman" w:cs="Times New Roman"/>
          <w:sz w:val="28"/>
          <w:szCs w:val="28"/>
          <w:lang w:val="uk-UA"/>
        </w:rPr>
        <w:t>Гриником</w:t>
      </w:r>
      <w:proofErr w:type="spellEnd"/>
      <w:r w:rsidRPr="001D0883">
        <w:rPr>
          <w:rFonts w:ascii="Times New Roman" w:eastAsia="Calibri" w:hAnsi="Times New Roman" w:cs="Times New Roman"/>
          <w:sz w:val="28"/>
          <w:szCs w:val="28"/>
          <w:lang w:val="uk-UA"/>
        </w:rPr>
        <w:t xml:space="preserve"> А.О. та Кошовим О.О.</w:t>
      </w:r>
      <w:r w:rsidRPr="001D0883">
        <w:rPr>
          <w:rFonts w:ascii="Times New Roman" w:eastAsia="Calibri" w:hAnsi="Times New Roman" w:cs="Times New Roman"/>
          <w:sz w:val="28"/>
          <w:szCs w:val="28"/>
          <w:lang w:val="uk-UA" w:eastAsia="uk-UA" w:bidi="uk-UA"/>
        </w:rPr>
        <w:t xml:space="preserve"> </w:t>
      </w:r>
      <w:r w:rsidRPr="001D0883">
        <w:rPr>
          <w:rFonts w:ascii="Times New Roman" w:eastAsia="Calibri" w:hAnsi="Times New Roman" w:cs="Times New Roman"/>
          <w:sz w:val="28"/>
          <w:szCs w:val="28"/>
          <w:lang w:val="uk-UA"/>
        </w:rPr>
        <w:t xml:space="preserve">Судових рішень про визнання неправомірними їх дій, </w:t>
      </w:r>
      <w:r w:rsidRPr="001D0883">
        <w:rPr>
          <w:rFonts w:ascii="Times New Roman" w:eastAsia="Calibri" w:hAnsi="Times New Roman" w:cs="Times New Roman"/>
          <w:sz w:val="28"/>
          <w:szCs w:val="28"/>
          <w:shd w:val="clear" w:color="auto" w:fill="FFFFFF"/>
          <w:lang w:val="uk-UA"/>
        </w:rPr>
        <w:t>порушення прокурорами прав осіб або вимог закону</w:t>
      </w:r>
      <w:r w:rsidRPr="001D0883">
        <w:rPr>
          <w:rFonts w:ascii="Times New Roman" w:eastAsia="Calibri" w:hAnsi="Times New Roman" w:cs="Times New Roman"/>
          <w:sz w:val="28"/>
          <w:szCs w:val="28"/>
          <w:lang w:val="uk-UA"/>
        </w:rPr>
        <w:t xml:space="preserve"> до скарги не долучено.</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Відповідно до частини 1 статті 22 КПК України к</w:t>
      </w:r>
      <w:r w:rsidRPr="001D0883">
        <w:rPr>
          <w:rFonts w:ascii="Times New Roman" w:eastAsia="Calibri" w:hAnsi="Times New Roman" w:cs="Times New Roman"/>
          <w:sz w:val="28"/>
          <w:szCs w:val="28"/>
          <w:shd w:val="clear" w:color="auto" w:fill="FFFFFF"/>
          <w:lang w:val="uk-UA"/>
        </w:rPr>
        <w:t>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r w:rsidRPr="001D0883">
        <w:rPr>
          <w:rFonts w:ascii="Times New Roman" w:eastAsia="Calibri" w:hAnsi="Times New Roman" w:cs="Times New Roman"/>
          <w:sz w:val="28"/>
          <w:szCs w:val="28"/>
          <w:lang w:val="uk-UA"/>
        </w:rPr>
        <w:t xml:space="preserve"> </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За таких обставин, порушені у скарзі питання перебувають у виключній компетенції учасників судового провадження.</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 xml:space="preserve">Дії прокурорів </w:t>
      </w:r>
      <w:proofErr w:type="spellStart"/>
      <w:r w:rsidRPr="001D0883">
        <w:rPr>
          <w:rFonts w:ascii="Times New Roman" w:eastAsia="Calibri" w:hAnsi="Times New Roman" w:cs="Times New Roman"/>
          <w:sz w:val="28"/>
          <w:szCs w:val="28"/>
          <w:lang w:val="uk-UA"/>
        </w:rPr>
        <w:t>Гриника</w:t>
      </w:r>
      <w:proofErr w:type="spellEnd"/>
      <w:r w:rsidRPr="001D0883">
        <w:rPr>
          <w:rFonts w:ascii="Times New Roman" w:eastAsia="Calibri" w:hAnsi="Times New Roman" w:cs="Times New Roman"/>
          <w:sz w:val="28"/>
          <w:szCs w:val="28"/>
          <w:lang w:val="uk-UA"/>
        </w:rPr>
        <w:t xml:space="preserve"> А.О. та Кошового О.О.</w:t>
      </w:r>
      <w:r w:rsidRPr="001D0883">
        <w:rPr>
          <w:rFonts w:ascii="Times New Roman" w:eastAsia="Calibri" w:hAnsi="Times New Roman" w:cs="Times New Roman"/>
          <w:sz w:val="28"/>
          <w:szCs w:val="28"/>
          <w:shd w:val="clear" w:color="auto" w:fill="FFFFFF"/>
          <w:lang w:val="uk-UA" w:eastAsia="ru-RU"/>
        </w:rPr>
        <w:t xml:space="preserve"> слід розглядати через призму їх відповідності чи невідповідності вимогам законів та нормативно-правових актів.</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Правові засади організації і діяльності прокуратури України, статус прокурорів, загальні права і обов’язки прокурора визначено Законом.</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 xml:space="preserve">Відповідно до частини третьої, пункту 3 частини четвертої статті 19 Закону №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lastRenderedPageBreak/>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Згідно статті 45 Закону №</w:t>
      </w:r>
      <w:r w:rsidR="00DF044B">
        <w:rPr>
          <w:rFonts w:ascii="Times New Roman" w:eastAsia="Calibri" w:hAnsi="Times New Roman" w:cs="Times New Roman"/>
          <w:sz w:val="28"/>
          <w:szCs w:val="28"/>
          <w:shd w:val="clear" w:color="auto" w:fill="FFFFFF"/>
          <w:lang w:val="uk-UA" w:eastAsia="ru-RU"/>
        </w:rPr>
        <w:t> </w:t>
      </w:r>
      <w:r w:rsidRPr="001D0883">
        <w:rPr>
          <w:rFonts w:ascii="Times New Roman" w:eastAsia="Calibri" w:hAnsi="Times New Roman" w:cs="Times New Roman"/>
          <w:sz w:val="28"/>
          <w:szCs w:val="28"/>
          <w:shd w:val="clear" w:color="auto" w:fill="FFFFFF"/>
          <w:lang w:val="uk-UA" w:eastAsia="ru-RU"/>
        </w:rPr>
        <w:t>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 xml:space="preserve">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 </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 xml:space="preserve"> 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Незгода учасника процесу із рішеннями (діями) прокурорів не може автоматично мати наслідком їх дисциплінарну відповідальність.</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 xml:space="preserve">Із наведених скаржником доводів не вбачається, що прокурорами </w:t>
      </w:r>
      <w:proofErr w:type="spellStart"/>
      <w:r w:rsidRPr="001D0883">
        <w:rPr>
          <w:rFonts w:ascii="Times New Roman" w:eastAsia="Calibri" w:hAnsi="Times New Roman" w:cs="Times New Roman"/>
          <w:sz w:val="28"/>
          <w:szCs w:val="28"/>
          <w:lang w:val="uk-UA"/>
        </w:rPr>
        <w:t>Гриником</w:t>
      </w:r>
      <w:proofErr w:type="spellEnd"/>
      <w:r w:rsidRPr="001D0883">
        <w:rPr>
          <w:rFonts w:ascii="Times New Roman" w:eastAsia="Calibri" w:hAnsi="Times New Roman" w:cs="Times New Roman"/>
          <w:sz w:val="28"/>
          <w:szCs w:val="28"/>
          <w:lang w:val="uk-UA"/>
        </w:rPr>
        <w:t> А.О. та Кошовим О.О.</w:t>
      </w:r>
      <w:r w:rsidRPr="001D0883">
        <w:rPr>
          <w:rFonts w:ascii="Times New Roman" w:eastAsia="Calibri" w:hAnsi="Times New Roman" w:cs="Times New Roman"/>
          <w:sz w:val="28"/>
          <w:szCs w:val="28"/>
          <w:shd w:val="clear" w:color="auto" w:fill="FFFFFF"/>
          <w:lang w:val="uk-UA" w:eastAsia="ru-RU"/>
        </w:rPr>
        <w:t xml:space="preserve">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Відсутнє й відповідне звернення суду до органу, що здійснює дисциплінарне провадження, в передбаченому КПК України порядку. Зокрема, судом у порядку статті 303–307 КПК України не порушено питання про їх відповідальність перед уповноваженим органом.</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 xml:space="preserve">Щодо думки скаржника про вчинення прокурорами </w:t>
      </w:r>
      <w:proofErr w:type="spellStart"/>
      <w:r w:rsidRPr="001D0883">
        <w:rPr>
          <w:rFonts w:ascii="Times New Roman" w:eastAsia="Calibri" w:hAnsi="Times New Roman" w:cs="Times New Roman"/>
          <w:sz w:val="28"/>
          <w:szCs w:val="28"/>
          <w:shd w:val="clear" w:color="auto" w:fill="FFFFFF"/>
          <w:lang w:val="uk-UA" w:eastAsia="ru-RU"/>
        </w:rPr>
        <w:t>Гриником</w:t>
      </w:r>
      <w:proofErr w:type="spellEnd"/>
      <w:r w:rsidRPr="001D0883">
        <w:rPr>
          <w:rFonts w:ascii="Times New Roman" w:eastAsia="Calibri" w:hAnsi="Times New Roman" w:cs="Times New Roman"/>
          <w:sz w:val="28"/>
          <w:szCs w:val="28"/>
          <w:shd w:val="clear" w:color="auto" w:fill="FFFFFF"/>
          <w:lang w:val="uk-UA" w:eastAsia="ru-RU"/>
        </w:rPr>
        <w:t xml:space="preserve"> А.О. та Кошовим О.О.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як про те зазначено у поданій скарзі, то слід зазначити про те, що відповідно до сталої практики Комісії діями, що порочать звання прокурора і </w:t>
      </w:r>
      <w:r w:rsidRPr="001D0883">
        <w:rPr>
          <w:rFonts w:ascii="Times New Roman" w:eastAsia="Calibri" w:hAnsi="Times New Roman" w:cs="Times New Roman"/>
          <w:sz w:val="28"/>
          <w:szCs w:val="28"/>
          <w:shd w:val="clear" w:color="auto" w:fill="FFFFFF"/>
          <w:lang w:val="uk-UA" w:eastAsia="ru-RU"/>
        </w:rPr>
        <w:lastRenderedPageBreak/>
        <w:t>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 xml:space="preserve">У дисциплінарній скарзі не наведено доводів щодо вчинення прокурорами </w:t>
      </w:r>
      <w:proofErr w:type="spellStart"/>
      <w:r w:rsidRPr="001D0883">
        <w:rPr>
          <w:rFonts w:ascii="Times New Roman" w:eastAsia="Calibri" w:hAnsi="Times New Roman" w:cs="Times New Roman"/>
          <w:sz w:val="28"/>
          <w:szCs w:val="28"/>
          <w:shd w:val="clear" w:color="auto" w:fill="FFFFFF"/>
          <w:lang w:val="uk-UA" w:eastAsia="ru-RU"/>
        </w:rPr>
        <w:t>Гриником</w:t>
      </w:r>
      <w:proofErr w:type="spellEnd"/>
      <w:r w:rsidRPr="001D0883">
        <w:rPr>
          <w:rFonts w:ascii="Times New Roman" w:eastAsia="Calibri" w:hAnsi="Times New Roman" w:cs="Times New Roman"/>
          <w:sz w:val="28"/>
          <w:szCs w:val="28"/>
          <w:shd w:val="clear" w:color="auto" w:fill="FFFFFF"/>
          <w:lang w:val="uk-UA" w:eastAsia="ru-RU"/>
        </w:rPr>
        <w:t xml:space="preserve"> А.О. та Кошовим О.О. вищезазначених дій.</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shd w:val="clear" w:color="auto" w:fill="FFFFFF"/>
          <w:lang w:val="uk-UA" w:eastAsia="ru-RU"/>
        </w:rPr>
      </w:pPr>
      <w:r w:rsidRPr="001D0883">
        <w:rPr>
          <w:rFonts w:ascii="Times New Roman" w:eastAsia="Calibri" w:hAnsi="Times New Roman" w:cs="Times New Roman"/>
          <w:sz w:val="28"/>
          <w:szCs w:val="28"/>
          <w:shd w:val="clear" w:color="auto" w:fill="FFFFFF"/>
          <w:lang w:val="uk-UA" w:eastAsia="ru-RU"/>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приймати рішення на підставі припущень, неперевіреної чи недостовірної інформації.</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 xml:space="preserve">Отже, скаржником не наведено та не надано конкретних відомостей про наявність ознак дисциплінарного проступку прокурора в діях прокурорів </w:t>
      </w:r>
      <w:proofErr w:type="spellStart"/>
      <w:r w:rsidRPr="001D0883">
        <w:rPr>
          <w:rFonts w:ascii="Times New Roman" w:eastAsia="Calibri" w:hAnsi="Times New Roman" w:cs="Times New Roman"/>
          <w:sz w:val="28"/>
          <w:szCs w:val="28"/>
          <w:lang w:val="uk-UA"/>
        </w:rPr>
        <w:t>Гриника</w:t>
      </w:r>
      <w:proofErr w:type="spellEnd"/>
      <w:r w:rsidRPr="001D0883">
        <w:rPr>
          <w:rFonts w:ascii="Times New Roman" w:eastAsia="Calibri" w:hAnsi="Times New Roman" w:cs="Times New Roman"/>
          <w:sz w:val="28"/>
          <w:szCs w:val="28"/>
          <w:lang w:val="uk-UA"/>
        </w:rPr>
        <w:t xml:space="preserve"> А.О. та Кошового О.О.,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стосовно вказаних прокурорів. </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Керуючись статтями 44 – 46  Закону № 1697</w:t>
      </w:r>
      <w:r w:rsidRPr="001D0883">
        <w:rPr>
          <w:rFonts w:ascii="Times New Roman" w:eastAsia="Calibri" w:hAnsi="Times New Roman" w:cs="Times New Roman"/>
          <w:sz w:val="28"/>
          <w:szCs w:val="28"/>
          <w:lang w:val="uk-UA"/>
        </w:rPr>
        <w:noBreakHyphen/>
        <w:t xml:space="preserve">VII, пунктами 28, 62, 98 Положення про порядок роботи відповідного органу, що здійснює дисциплінарне провадження, </w:t>
      </w:r>
    </w:p>
    <w:p w:rsidR="001D0883" w:rsidRPr="001D0883" w:rsidRDefault="001D0883" w:rsidP="001D0883">
      <w:pPr>
        <w:widowControl w:val="0"/>
        <w:pBdr>
          <w:bottom w:val="single" w:sz="12" w:space="31" w:color="FFFFFF"/>
        </w:pBdr>
        <w:spacing w:after="0" w:line="240" w:lineRule="auto"/>
        <w:ind w:right="-284" w:firstLine="567"/>
        <w:jc w:val="center"/>
        <w:rPr>
          <w:rFonts w:ascii="Times New Roman" w:eastAsia="Calibri" w:hAnsi="Times New Roman" w:cs="Times New Roman"/>
          <w:b/>
          <w:sz w:val="28"/>
          <w:szCs w:val="28"/>
          <w:lang w:val="uk-UA"/>
        </w:rPr>
      </w:pPr>
      <w:r w:rsidRPr="001D0883">
        <w:rPr>
          <w:rFonts w:ascii="Times New Roman" w:eastAsia="Calibri" w:hAnsi="Times New Roman" w:cs="Times New Roman"/>
          <w:b/>
          <w:sz w:val="28"/>
          <w:szCs w:val="28"/>
          <w:lang w:val="uk-UA"/>
        </w:rPr>
        <w:t>В И Р І Ш И Л А:</w:t>
      </w:r>
    </w:p>
    <w:p w:rsidR="001D0883" w:rsidRPr="001D0883" w:rsidRDefault="001D0883" w:rsidP="001D0883">
      <w:pPr>
        <w:widowControl w:val="0"/>
        <w:pBdr>
          <w:bottom w:val="single" w:sz="12" w:space="31" w:color="FFFFFF"/>
        </w:pBdr>
        <w:spacing w:after="0" w:line="240" w:lineRule="auto"/>
        <w:ind w:right="-284" w:firstLine="567"/>
        <w:jc w:val="center"/>
        <w:rPr>
          <w:rFonts w:ascii="Times New Roman" w:eastAsia="Calibri" w:hAnsi="Times New Roman" w:cs="Times New Roman"/>
          <w:b/>
          <w:sz w:val="28"/>
          <w:szCs w:val="28"/>
          <w:lang w:val="uk-UA"/>
        </w:rPr>
      </w:pP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прокурора </w:t>
      </w:r>
      <w:r w:rsidRPr="001D0883">
        <w:rPr>
          <w:rFonts w:ascii="Times New Roman" w:eastAsia="Calibri" w:hAnsi="Times New Roman" w:cs="Times New Roman"/>
          <w:sz w:val="28"/>
          <w:szCs w:val="28"/>
          <w:shd w:val="clear" w:color="auto" w:fill="FFFFFF"/>
          <w:lang w:val="uk-UA"/>
        </w:rPr>
        <w:t xml:space="preserve">Миколаївської спеціалізованої прокуратура у сфері оборони Південного регіону </w:t>
      </w:r>
      <w:proofErr w:type="spellStart"/>
      <w:r w:rsidRPr="001D0883">
        <w:rPr>
          <w:rFonts w:ascii="Times New Roman" w:eastAsia="Calibri" w:hAnsi="Times New Roman" w:cs="Times New Roman"/>
          <w:sz w:val="28"/>
          <w:szCs w:val="28"/>
          <w:lang w:val="uk-UA"/>
        </w:rPr>
        <w:t>Гриника</w:t>
      </w:r>
      <w:proofErr w:type="spellEnd"/>
      <w:r w:rsidRPr="001D0883">
        <w:rPr>
          <w:rFonts w:ascii="Times New Roman" w:eastAsia="Calibri" w:hAnsi="Times New Roman" w:cs="Times New Roman"/>
          <w:sz w:val="28"/>
          <w:szCs w:val="28"/>
          <w:lang w:val="uk-UA"/>
        </w:rPr>
        <w:t xml:space="preserve"> А.О. та прокурора </w:t>
      </w:r>
      <w:r w:rsidRPr="001D0883">
        <w:rPr>
          <w:rFonts w:ascii="Times New Roman" w:eastAsia="Calibri" w:hAnsi="Times New Roman" w:cs="Times New Roman"/>
          <w:sz w:val="28"/>
          <w:szCs w:val="28"/>
          <w:shd w:val="clear" w:color="auto" w:fill="FFFFFF"/>
          <w:lang w:val="uk-UA"/>
        </w:rPr>
        <w:t>Кропивницької спеціалізованої прокуратури у сфері оборони Південного регіону</w:t>
      </w:r>
      <w:r w:rsidRPr="001D0883">
        <w:rPr>
          <w:rFonts w:ascii="Times New Roman" w:eastAsia="Calibri" w:hAnsi="Times New Roman" w:cs="Times New Roman"/>
          <w:sz w:val="28"/>
          <w:szCs w:val="28"/>
          <w:lang w:val="uk-UA"/>
        </w:rPr>
        <w:t xml:space="preserve"> Кошового О.О.</w:t>
      </w: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16"/>
          <w:szCs w:val="16"/>
          <w:lang w:val="uk-UA"/>
        </w:rPr>
      </w:pPr>
    </w:p>
    <w:p w:rsidR="001D0883" w:rsidRPr="001D0883" w:rsidRDefault="001D0883" w:rsidP="001D0883">
      <w:pPr>
        <w:widowControl w:val="0"/>
        <w:pBdr>
          <w:bottom w:val="single" w:sz="12" w:space="31" w:color="FFFFFF"/>
        </w:pBdr>
        <w:spacing w:after="0" w:line="240" w:lineRule="auto"/>
        <w:ind w:right="-284" w:firstLine="567"/>
        <w:jc w:val="both"/>
        <w:rPr>
          <w:rFonts w:ascii="Times New Roman" w:eastAsia="Calibri" w:hAnsi="Times New Roman" w:cs="Times New Roman"/>
          <w:sz w:val="28"/>
          <w:szCs w:val="28"/>
          <w:lang w:val="uk-UA"/>
        </w:rPr>
      </w:pPr>
      <w:r w:rsidRPr="001D0883">
        <w:rPr>
          <w:rFonts w:ascii="Times New Roman" w:eastAsia="Calibri" w:hAnsi="Times New Roman" w:cs="Times New Roman"/>
          <w:sz w:val="28"/>
          <w:szCs w:val="28"/>
          <w:lang w:val="uk-UA"/>
        </w:rPr>
        <w:t>Копію рішення направити скаржнику та вищезгаданим прокурорам.</w:t>
      </w:r>
    </w:p>
    <w:p w:rsidR="001D0883" w:rsidRPr="001D0883" w:rsidRDefault="001D0883" w:rsidP="001D0883">
      <w:pPr>
        <w:widowControl w:val="0"/>
        <w:tabs>
          <w:tab w:val="left" w:pos="851"/>
        </w:tabs>
        <w:spacing w:after="0" w:line="240" w:lineRule="auto"/>
        <w:ind w:right="-284"/>
        <w:contextualSpacing/>
        <w:jc w:val="both"/>
        <w:rPr>
          <w:rFonts w:ascii="Times New Roman" w:eastAsia="Calibri" w:hAnsi="Times New Roman" w:cs="Times New Roman"/>
          <w:b/>
          <w:sz w:val="28"/>
          <w:szCs w:val="28"/>
          <w:lang w:val="uk-UA"/>
        </w:rPr>
      </w:pPr>
      <w:r w:rsidRPr="001D0883">
        <w:rPr>
          <w:rFonts w:ascii="Times New Roman" w:eastAsia="Calibri" w:hAnsi="Times New Roman" w:cs="Times New Roman"/>
          <w:b/>
          <w:sz w:val="28"/>
          <w:szCs w:val="28"/>
          <w:lang w:val="uk-UA"/>
        </w:rPr>
        <w:t>Член Кваліфікаційно-дисциплінарної</w:t>
      </w:r>
    </w:p>
    <w:p w:rsidR="001D0883" w:rsidRPr="001D0883" w:rsidRDefault="001D0883" w:rsidP="001D0883">
      <w:pPr>
        <w:widowControl w:val="0"/>
        <w:tabs>
          <w:tab w:val="left" w:pos="851"/>
        </w:tabs>
        <w:spacing w:after="0" w:line="240" w:lineRule="auto"/>
        <w:ind w:right="-284"/>
        <w:contextualSpacing/>
        <w:jc w:val="both"/>
        <w:rPr>
          <w:rFonts w:ascii="Times New Roman" w:eastAsia="Calibri" w:hAnsi="Times New Roman" w:cs="Times New Roman"/>
          <w:b/>
          <w:sz w:val="28"/>
          <w:szCs w:val="28"/>
          <w:lang w:val="uk-UA"/>
        </w:rPr>
      </w:pPr>
      <w:r w:rsidRPr="001D0883">
        <w:rPr>
          <w:rFonts w:ascii="Times New Roman" w:eastAsia="Calibri" w:hAnsi="Times New Roman" w:cs="Times New Roman"/>
          <w:b/>
          <w:sz w:val="28"/>
          <w:szCs w:val="28"/>
          <w:lang w:val="uk-UA"/>
        </w:rPr>
        <w:t>Комісії прокурорів</w:t>
      </w:r>
      <w:r w:rsidRPr="001D0883">
        <w:rPr>
          <w:rFonts w:ascii="Times New Roman" w:eastAsia="Calibri" w:hAnsi="Times New Roman" w:cs="Times New Roman"/>
          <w:b/>
          <w:sz w:val="28"/>
          <w:szCs w:val="28"/>
          <w:lang w:val="uk-UA"/>
        </w:rPr>
        <w:tab/>
      </w:r>
      <w:r w:rsidRPr="001D0883">
        <w:rPr>
          <w:rFonts w:ascii="Times New Roman" w:eastAsia="Calibri" w:hAnsi="Times New Roman" w:cs="Times New Roman"/>
          <w:b/>
          <w:sz w:val="28"/>
          <w:szCs w:val="28"/>
          <w:lang w:val="uk-UA"/>
        </w:rPr>
        <w:tab/>
        <w:t xml:space="preserve">         </w:t>
      </w:r>
      <w:r w:rsidRPr="001D0883">
        <w:rPr>
          <w:rFonts w:ascii="Times New Roman" w:eastAsia="Calibri" w:hAnsi="Times New Roman" w:cs="Times New Roman"/>
          <w:b/>
          <w:sz w:val="28"/>
          <w:szCs w:val="28"/>
          <w:lang w:val="uk-UA"/>
        </w:rPr>
        <w:tab/>
        <w:t xml:space="preserve">          </w:t>
      </w:r>
      <w:r w:rsidRPr="001D0883">
        <w:rPr>
          <w:rFonts w:ascii="Times New Roman" w:eastAsia="Calibri" w:hAnsi="Times New Roman" w:cs="Times New Roman"/>
          <w:b/>
          <w:sz w:val="28"/>
          <w:szCs w:val="28"/>
          <w:lang w:val="uk-UA"/>
        </w:rPr>
        <w:tab/>
      </w:r>
      <w:r w:rsidRPr="001D0883">
        <w:rPr>
          <w:rFonts w:ascii="Times New Roman" w:eastAsia="Calibri" w:hAnsi="Times New Roman" w:cs="Times New Roman"/>
          <w:b/>
          <w:sz w:val="28"/>
          <w:szCs w:val="28"/>
          <w:lang w:val="uk-UA"/>
        </w:rPr>
        <w:tab/>
      </w:r>
      <w:r w:rsidRPr="001D0883">
        <w:rPr>
          <w:rFonts w:ascii="Times New Roman" w:eastAsia="Calibri" w:hAnsi="Times New Roman" w:cs="Times New Roman"/>
          <w:b/>
          <w:sz w:val="28"/>
          <w:szCs w:val="28"/>
          <w:lang w:val="uk-UA"/>
        </w:rPr>
        <w:tab/>
        <w:t xml:space="preserve">       Євгенія МНИШЕНКО</w:t>
      </w:r>
    </w:p>
    <w:p w:rsidR="001D0883" w:rsidRPr="001D0883" w:rsidRDefault="001D0883" w:rsidP="001D0883">
      <w:pPr>
        <w:spacing w:after="200" w:line="276" w:lineRule="auto"/>
        <w:ind w:right="-284"/>
        <w:rPr>
          <w:rFonts w:ascii="Calibri" w:eastAsia="Calibri" w:hAnsi="Calibri" w:cs="Times New Roman"/>
          <w:lang w:val="uk-UA"/>
        </w:rPr>
      </w:pPr>
    </w:p>
    <w:p w:rsidR="00347BFF" w:rsidRDefault="00347BFF"/>
    <w:sectPr w:rsidR="00347BFF" w:rsidSect="007D44B4">
      <w:headerReference w:type="default" r:id="rId9"/>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F3A" w:rsidRDefault="000E1F3A">
      <w:pPr>
        <w:spacing w:after="0" w:line="240" w:lineRule="auto"/>
      </w:pPr>
      <w:r>
        <w:separator/>
      </w:r>
    </w:p>
  </w:endnote>
  <w:endnote w:type="continuationSeparator" w:id="0">
    <w:p w:rsidR="000E1F3A" w:rsidRDefault="000E1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F3A" w:rsidRDefault="000E1F3A">
      <w:pPr>
        <w:spacing w:after="0" w:line="240" w:lineRule="auto"/>
      </w:pPr>
      <w:r>
        <w:separator/>
      </w:r>
    </w:p>
  </w:footnote>
  <w:footnote w:type="continuationSeparator" w:id="0">
    <w:p w:rsidR="000E1F3A" w:rsidRDefault="000E1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21611"/>
      <w:docPartObj>
        <w:docPartGallery w:val="Page Numbers (Top of Page)"/>
        <w:docPartUnique/>
      </w:docPartObj>
    </w:sdtPr>
    <w:sdtEndPr/>
    <w:sdtContent>
      <w:p w:rsidR="00DF7532" w:rsidRDefault="001D0883">
        <w:pPr>
          <w:pStyle w:val="a3"/>
          <w:jc w:val="center"/>
        </w:pPr>
        <w:r>
          <w:fldChar w:fldCharType="begin"/>
        </w:r>
        <w:r>
          <w:instrText>PAGE   \* MERGEFORMAT</w:instrText>
        </w:r>
        <w:r>
          <w:fldChar w:fldCharType="separate"/>
        </w:r>
        <w:r w:rsidR="00DF044B">
          <w:rPr>
            <w:noProof/>
          </w:rPr>
          <w:t>2</w:t>
        </w:r>
        <w:r>
          <w:fldChar w:fldCharType="end"/>
        </w:r>
      </w:p>
    </w:sdtContent>
  </w:sdt>
  <w:p w:rsidR="0032710C" w:rsidRDefault="000E1F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83"/>
    <w:rsid w:val="000E1F3A"/>
    <w:rsid w:val="001D0883"/>
    <w:rsid w:val="00347BFF"/>
    <w:rsid w:val="00DF0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AAA7"/>
  <w15:chartTrackingRefBased/>
  <w15:docId w15:val="{051AF241-3272-46BC-B5C3-2CEFB1E4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883"/>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1D0883"/>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2449</Words>
  <Characters>13962</Characters>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2025-01-09T16:38:00Z</dcterms:created>
  <dcterms:modified xsi:type="dcterms:W3CDTF">2025-01-10T14:11:00Z</dcterms:modified>
</cp:coreProperties>
</file>