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B7" w:rsidRPr="0029476B" w:rsidRDefault="00EE0FB7" w:rsidP="00EE0FB7">
      <w:pPr>
        <w:tabs>
          <w:tab w:val="center" w:pos="4677"/>
        </w:tabs>
        <w:spacing w:after="0" w:line="240" w:lineRule="auto"/>
        <w:ind w:right="-284"/>
        <w:jc w:val="center"/>
        <w:rPr>
          <w:rFonts w:ascii="Calibri" w:eastAsia="Calibri" w:hAnsi="Calibri" w:cs="Times New Roman"/>
          <w:sz w:val="26"/>
          <w:lang w:val="uk-UA"/>
        </w:rPr>
      </w:pPr>
      <w:r w:rsidRPr="0029476B">
        <w:rPr>
          <w:rFonts w:ascii="Calibri" w:eastAsia="Calibri" w:hAnsi="Calibri" w:cs="Times New Roman"/>
          <w:noProof/>
          <w:sz w:val="19"/>
          <w:lang w:eastAsia="ru-RU"/>
        </w:rPr>
        <w:drawing>
          <wp:inline distT="0" distB="0" distL="0" distR="0" wp14:anchorId="1D3065C8" wp14:editId="64BD659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EE0FB7" w:rsidRPr="0029476B" w:rsidRDefault="00EE0FB7" w:rsidP="00EE0FB7">
      <w:pPr>
        <w:tabs>
          <w:tab w:val="center" w:pos="4677"/>
        </w:tabs>
        <w:spacing w:after="0" w:line="240" w:lineRule="auto"/>
        <w:ind w:right="-284"/>
        <w:jc w:val="center"/>
        <w:rPr>
          <w:rFonts w:ascii="Calibri" w:eastAsia="Calibri" w:hAnsi="Calibri" w:cs="Times New Roman"/>
          <w:b/>
          <w:sz w:val="10"/>
          <w:lang w:val="uk-UA"/>
        </w:rPr>
      </w:pPr>
    </w:p>
    <w:p w:rsidR="00EE0FB7" w:rsidRPr="0029476B" w:rsidRDefault="00EE0FB7" w:rsidP="00EE0FB7">
      <w:pPr>
        <w:spacing w:after="0" w:line="240" w:lineRule="auto"/>
        <w:ind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Cs/>
          <w:kern w:val="28"/>
          <w:sz w:val="36"/>
          <w:szCs w:val="32"/>
          <w:lang w:val="uk-UA"/>
        </w:rPr>
        <w:t xml:space="preserve">КВАЛІФІКАЦІЙНО-ДИСЦИПЛІНАРНА </w:t>
      </w:r>
      <w:r w:rsidRPr="0029476B">
        <w:rPr>
          <w:rFonts w:ascii="Times New Roman" w:eastAsia="Calibri" w:hAnsi="Times New Roman" w:cs="Times New Roman"/>
          <w:bCs/>
          <w:kern w:val="28"/>
          <w:sz w:val="36"/>
          <w:szCs w:val="32"/>
          <w:lang w:val="uk-UA"/>
        </w:rPr>
        <w:br/>
        <w:t>КОМІСІЯ ПРОКУРОРІВ</w:t>
      </w:r>
    </w:p>
    <w:p w:rsidR="00EE0FB7" w:rsidRPr="0029476B" w:rsidRDefault="00EE0FB7" w:rsidP="00EE0FB7">
      <w:pPr>
        <w:spacing w:after="0" w:line="240" w:lineRule="auto"/>
        <w:ind w:left="84" w:right="-284"/>
        <w:jc w:val="center"/>
        <w:rPr>
          <w:rFonts w:ascii="Times New Roman" w:eastAsia="Calibri" w:hAnsi="Times New Roman" w:cs="Times New Roman"/>
          <w:b/>
          <w:kern w:val="28"/>
          <w:sz w:val="28"/>
          <w:szCs w:val="28"/>
          <w:lang w:val="uk-UA" w:eastAsia="uk-UA"/>
        </w:rPr>
      </w:pPr>
    </w:p>
    <w:p w:rsidR="00EE0FB7" w:rsidRPr="0029476B" w:rsidRDefault="00EE0FB7" w:rsidP="00EE0FB7">
      <w:pPr>
        <w:spacing w:after="0" w:line="240" w:lineRule="auto"/>
        <w:ind w:left="84" w:right="-284"/>
        <w:jc w:val="center"/>
        <w:rPr>
          <w:rFonts w:ascii="Times New Roman" w:eastAsia="Calibri" w:hAnsi="Times New Roman" w:cs="Times New Roman"/>
          <w:b/>
          <w:kern w:val="28"/>
          <w:sz w:val="28"/>
          <w:szCs w:val="28"/>
          <w:lang w:val="uk-UA" w:eastAsia="uk-UA"/>
        </w:rPr>
      </w:pPr>
      <w:r w:rsidRPr="0029476B">
        <w:rPr>
          <w:rFonts w:ascii="Times New Roman" w:eastAsia="Calibri" w:hAnsi="Times New Roman" w:cs="Times New Roman"/>
          <w:b/>
          <w:kern w:val="28"/>
          <w:sz w:val="28"/>
          <w:szCs w:val="28"/>
          <w:lang w:val="uk-UA" w:eastAsia="uk-UA"/>
        </w:rPr>
        <w:t xml:space="preserve">Р І Ш Е Н </w:t>
      </w:r>
      <w:proofErr w:type="spellStart"/>
      <w:r w:rsidRPr="0029476B">
        <w:rPr>
          <w:rFonts w:ascii="Times New Roman" w:eastAsia="Calibri" w:hAnsi="Times New Roman" w:cs="Times New Roman"/>
          <w:b/>
          <w:kern w:val="28"/>
          <w:sz w:val="28"/>
          <w:szCs w:val="28"/>
          <w:lang w:val="uk-UA" w:eastAsia="uk-UA"/>
        </w:rPr>
        <w:t>Н</w:t>
      </w:r>
      <w:proofErr w:type="spellEnd"/>
      <w:r w:rsidRPr="0029476B">
        <w:rPr>
          <w:rFonts w:ascii="Times New Roman" w:eastAsia="Calibri" w:hAnsi="Times New Roman" w:cs="Times New Roman"/>
          <w:b/>
          <w:kern w:val="28"/>
          <w:sz w:val="28"/>
          <w:szCs w:val="28"/>
          <w:lang w:val="uk-UA" w:eastAsia="uk-UA"/>
        </w:rPr>
        <w:t xml:space="preserve"> Я</w:t>
      </w:r>
    </w:p>
    <w:p w:rsidR="00EE0FB7" w:rsidRPr="0029476B" w:rsidRDefault="00EE0FB7" w:rsidP="00EE0FB7">
      <w:pPr>
        <w:spacing w:after="200" w:line="276" w:lineRule="auto"/>
        <w:ind w:left="84" w:right="-284"/>
        <w:jc w:val="center"/>
        <w:rPr>
          <w:rFonts w:ascii="Calibri" w:eastAsia="Calibri" w:hAnsi="Calibri" w:cs="Times New Roman"/>
          <w:b/>
          <w:kern w:val="28"/>
          <w:szCs w:val="28"/>
          <w:lang w:val="uk-UA" w:eastAsia="uk-UA"/>
        </w:rPr>
      </w:pPr>
    </w:p>
    <w:p w:rsidR="00EE0FB7" w:rsidRPr="0029476B" w:rsidRDefault="00EE0FB7" w:rsidP="00EE0FB7">
      <w:pPr>
        <w:spacing w:after="200" w:line="276" w:lineRule="auto"/>
        <w:ind w:right="-284"/>
        <w:jc w:val="both"/>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18</w:t>
      </w:r>
      <w:r w:rsidRPr="0029476B">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лип</w:t>
      </w:r>
      <w:r w:rsidRPr="0029476B">
        <w:rPr>
          <w:rFonts w:ascii="Times New Roman" w:eastAsia="Calibri" w:hAnsi="Times New Roman" w:cs="Times New Roman"/>
          <w:b/>
          <w:kern w:val="28"/>
          <w:sz w:val="28"/>
          <w:szCs w:val="28"/>
          <w:lang w:val="uk-UA" w:eastAsia="uk-UA"/>
        </w:rPr>
        <w:t>ня 2025 року</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Київ</w:t>
      </w:r>
      <w:r w:rsidRPr="0029476B">
        <w:rPr>
          <w:rFonts w:ascii="Times New Roman" w:eastAsia="Calibri" w:hAnsi="Times New Roman" w:cs="Times New Roman"/>
          <w:b/>
          <w:kern w:val="28"/>
          <w:sz w:val="28"/>
          <w:szCs w:val="28"/>
          <w:lang w:val="uk-UA" w:eastAsia="uk-UA"/>
        </w:rPr>
        <w:tab/>
      </w:r>
      <w:r w:rsidRPr="0029476B">
        <w:rPr>
          <w:rFonts w:ascii="Times New Roman" w:eastAsia="Calibri" w:hAnsi="Times New Roman" w:cs="Times New Roman"/>
          <w:b/>
          <w:kern w:val="28"/>
          <w:sz w:val="28"/>
          <w:szCs w:val="28"/>
          <w:lang w:val="uk-UA" w:eastAsia="uk-UA"/>
        </w:rPr>
        <w:tab/>
        <w:t xml:space="preserve">                        № </w:t>
      </w:r>
      <w:r>
        <w:rPr>
          <w:rFonts w:ascii="Times New Roman" w:eastAsia="Calibri" w:hAnsi="Times New Roman" w:cs="Times New Roman"/>
          <w:b/>
          <w:kern w:val="28"/>
          <w:sz w:val="28"/>
          <w:szCs w:val="28"/>
          <w:lang w:val="uk-UA" w:eastAsia="uk-UA"/>
        </w:rPr>
        <w:t>517</w:t>
      </w:r>
      <w:r w:rsidRPr="0029476B">
        <w:rPr>
          <w:rFonts w:ascii="Times New Roman" w:eastAsia="Calibri" w:hAnsi="Times New Roman" w:cs="Times New Roman"/>
          <w:b/>
          <w:kern w:val="28"/>
          <w:sz w:val="28"/>
          <w:szCs w:val="28"/>
          <w:lang w:val="uk-UA" w:eastAsia="uk-UA"/>
        </w:rPr>
        <w:t>дс-25</w:t>
      </w:r>
    </w:p>
    <w:p w:rsidR="00EE0FB7" w:rsidRDefault="00EE0FB7" w:rsidP="00EE0FB7">
      <w:pPr>
        <w:spacing w:after="0" w:line="240" w:lineRule="auto"/>
        <w:ind w:right="-284"/>
        <w:contextualSpacing/>
        <w:rPr>
          <w:rFonts w:ascii="Times New Roman" w:eastAsia="Calibri" w:hAnsi="Times New Roman" w:cs="Times New Roman"/>
          <w:b/>
          <w:sz w:val="28"/>
          <w:szCs w:val="28"/>
          <w:lang w:val="uk-UA" w:eastAsia="uk-UA"/>
        </w:rPr>
      </w:pPr>
    </w:p>
    <w:p w:rsidR="00EE0FB7" w:rsidRPr="0029476B" w:rsidRDefault="00EE0FB7" w:rsidP="00EE0FB7">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 xml:space="preserve">Про відмову у відкритті </w:t>
      </w:r>
    </w:p>
    <w:p w:rsidR="00EE0FB7" w:rsidRPr="0029476B" w:rsidRDefault="00EE0FB7" w:rsidP="00EE0FB7">
      <w:pPr>
        <w:spacing w:after="0" w:line="240" w:lineRule="auto"/>
        <w:ind w:right="-284"/>
        <w:contextualSpacing/>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дисциплінарного провадження</w:t>
      </w:r>
    </w:p>
    <w:p w:rsidR="00EE0FB7" w:rsidRPr="0029476B" w:rsidRDefault="00EE0FB7" w:rsidP="00EE0FB7">
      <w:pPr>
        <w:spacing w:after="0" w:line="240" w:lineRule="auto"/>
        <w:ind w:right="-284"/>
        <w:contextualSpacing/>
        <w:rPr>
          <w:rFonts w:ascii="Times New Roman" w:eastAsia="Calibri" w:hAnsi="Times New Roman" w:cs="Times New Roman"/>
          <w:b/>
          <w:sz w:val="28"/>
          <w:szCs w:val="28"/>
          <w:lang w:val="uk-UA" w:eastAsia="uk-UA"/>
        </w:rPr>
      </w:pPr>
    </w:p>
    <w:p w:rsidR="00EE0FB7" w:rsidRDefault="00EE0FB7" w:rsidP="00EE0FB7">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sidR="00367D7B">
        <w:rPr>
          <w:rFonts w:ascii="Times New Roman" w:eastAsia="Calibri" w:hAnsi="Times New Roman" w:cs="Times New Roman"/>
          <w:sz w:val="28"/>
          <w:szCs w:val="28"/>
          <w:lang w:val="uk-UA"/>
        </w:rPr>
        <w:t>ОСОБА 1</w:t>
      </w:r>
      <w:r w:rsidRPr="0029476B">
        <w:rPr>
          <w:rFonts w:ascii="Times New Roman" w:eastAsia="Calibri" w:hAnsi="Times New Roman" w:cs="Times New Roman"/>
          <w:sz w:val="28"/>
          <w:szCs w:val="28"/>
          <w:lang w:val="uk-UA"/>
        </w:rPr>
        <w:t xml:space="preserve"> стосовно </w:t>
      </w:r>
      <w:r w:rsidRPr="0029476B">
        <w:rPr>
          <w:rFonts w:ascii="Times New Roman" w:eastAsia="Calibri" w:hAnsi="Times New Roman" w:cs="Times New Roman"/>
          <w:iCs/>
          <w:sz w:val="28"/>
          <w:szCs w:val="28"/>
          <w:shd w:val="clear" w:color="auto" w:fill="FFFFFF"/>
          <w:lang w:val="uk-UA"/>
        </w:rPr>
        <w:t>прокурора</w:t>
      </w:r>
      <w:r>
        <w:rPr>
          <w:rFonts w:ascii="Times New Roman" w:eastAsia="Calibri" w:hAnsi="Times New Roman" w:cs="Times New Roman"/>
          <w:iCs/>
          <w:sz w:val="28"/>
          <w:szCs w:val="28"/>
          <w:shd w:val="clear" w:color="auto" w:fill="FFFFFF"/>
          <w:lang w:val="uk-UA"/>
        </w:rPr>
        <w:t xml:space="preserve"> Офісу Генерального прокурора </w:t>
      </w:r>
      <w:proofErr w:type="spellStart"/>
      <w:r>
        <w:rPr>
          <w:rFonts w:ascii="Times New Roman" w:eastAsia="Calibri" w:hAnsi="Times New Roman" w:cs="Times New Roman"/>
          <w:iCs/>
          <w:sz w:val="28"/>
          <w:szCs w:val="28"/>
          <w:shd w:val="clear" w:color="auto" w:fill="FFFFFF"/>
          <w:lang w:val="uk-UA"/>
        </w:rPr>
        <w:t>Прос</w:t>
      </w:r>
      <w:proofErr w:type="spellEnd"/>
      <w:r w:rsidR="00367D7B">
        <w:rPr>
          <w:rFonts w:ascii="Times New Roman" w:eastAsia="Calibri" w:hAnsi="Times New Roman" w:cs="Times New Roman"/>
          <w:iCs/>
          <w:sz w:val="28"/>
          <w:szCs w:val="28"/>
          <w:shd w:val="clear" w:color="auto" w:fill="FFFFFF"/>
          <w:lang w:val="uk-UA"/>
        </w:rPr>
        <w:t> </w:t>
      </w:r>
      <w:r>
        <w:rPr>
          <w:rFonts w:ascii="Times New Roman" w:eastAsia="Calibri" w:hAnsi="Times New Roman" w:cs="Times New Roman"/>
          <w:iCs/>
          <w:sz w:val="28"/>
          <w:szCs w:val="28"/>
          <w:shd w:val="clear" w:color="auto" w:fill="FFFFFF"/>
          <w:lang w:val="uk-UA"/>
        </w:rPr>
        <w:t xml:space="preserve">Ю.В. та прокурора </w:t>
      </w:r>
      <w:proofErr w:type="spellStart"/>
      <w:r>
        <w:rPr>
          <w:rFonts w:ascii="Times New Roman" w:eastAsia="Calibri" w:hAnsi="Times New Roman" w:cs="Times New Roman"/>
          <w:iCs/>
          <w:sz w:val="28"/>
          <w:szCs w:val="28"/>
          <w:shd w:val="clear" w:color="auto" w:fill="FFFFFF"/>
          <w:lang w:val="uk-UA"/>
        </w:rPr>
        <w:t>Бучанської</w:t>
      </w:r>
      <w:proofErr w:type="spellEnd"/>
      <w:r>
        <w:rPr>
          <w:rFonts w:ascii="Times New Roman" w:eastAsia="Calibri" w:hAnsi="Times New Roman" w:cs="Times New Roman"/>
          <w:iCs/>
          <w:sz w:val="28"/>
          <w:szCs w:val="28"/>
          <w:shd w:val="clear" w:color="auto" w:fill="FFFFFF"/>
          <w:lang w:val="uk-UA"/>
        </w:rPr>
        <w:t xml:space="preserve"> окружної прокуратури Київської області Павлика В.Ю.</w:t>
      </w:r>
      <w:r w:rsidRPr="0029476B">
        <w:rPr>
          <w:rFonts w:ascii="Times New Roman" w:eastAsia="Calibri" w:hAnsi="Times New Roman" w:cs="Times New Roman"/>
          <w:iCs/>
          <w:sz w:val="28"/>
          <w:szCs w:val="28"/>
          <w:shd w:val="clear" w:color="auto" w:fill="FFFFFF"/>
          <w:lang w:val="uk-UA"/>
        </w:rPr>
        <w:t xml:space="preserve"> (далі – прокурор</w:t>
      </w:r>
      <w:r>
        <w:rPr>
          <w:rFonts w:ascii="Times New Roman" w:eastAsia="Calibri" w:hAnsi="Times New Roman" w:cs="Times New Roman"/>
          <w:iCs/>
          <w:sz w:val="28"/>
          <w:szCs w:val="28"/>
          <w:shd w:val="clear" w:color="auto" w:fill="FFFFFF"/>
          <w:lang w:val="uk-UA"/>
        </w:rPr>
        <w:t>и</w:t>
      </w:r>
      <w:r w:rsidRPr="0029476B">
        <w:rPr>
          <w:rFonts w:ascii="Times New Roman" w:eastAsia="Calibri" w:hAnsi="Times New Roman" w:cs="Times New Roman"/>
          <w:iCs/>
          <w:sz w:val="28"/>
          <w:szCs w:val="28"/>
          <w:shd w:val="clear" w:color="auto" w:fill="FFFFFF"/>
          <w:lang w:val="uk-UA"/>
        </w:rPr>
        <w:t xml:space="preserve"> </w:t>
      </w:r>
      <w:proofErr w:type="spellStart"/>
      <w:r>
        <w:rPr>
          <w:rFonts w:ascii="Times New Roman" w:eastAsia="Calibri" w:hAnsi="Times New Roman" w:cs="Times New Roman"/>
          <w:iCs/>
          <w:sz w:val="28"/>
          <w:szCs w:val="28"/>
          <w:shd w:val="clear" w:color="auto" w:fill="FFFFFF"/>
          <w:lang w:val="uk-UA"/>
        </w:rPr>
        <w:t>Прос</w:t>
      </w:r>
      <w:proofErr w:type="spellEnd"/>
      <w:r>
        <w:rPr>
          <w:rFonts w:ascii="Times New Roman" w:eastAsia="Calibri" w:hAnsi="Times New Roman" w:cs="Times New Roman"/>
          <w:iCs/>
          <w:sz w:val="28"/>
          <w:szCs w:val="28"/>
          <w:shd w:val="clear" w:color="auto" w:fill="FFFFFF"/>
          <w:lang w:val="uk-UA"/>
        </w:rPr>
        <w:t xml:space="preserve"> Ю.В. та Павлик В.Ю.</w:t>
      </w:r>
      <w:r w:rsidRPr="0029476B">
        <w:rPr>
          <w:rFonts w:ascii="Times New Roman" w:eastAsia="Calibri" w:hAnsi="Times New Roman" w:cs="Times New Roman"/>
          <w:iCs/>
          <w:sz w:val="28"/>
          <w:szCs w:val="28"/>
          <w:shd w:val="clear" w:color="auto" w:fill="FFFFFF"/>
          <w:lang w:val="uk-UA"/>
        </w:rPr>
        <w:t>),</w:t>
      </w:r>
      <w:r w:rsidRPr="0029476B">
        <w:rPr>
          <w:rFonts w:ascii="Times New Roman" w:eastAsia="Calibri" w:hAnsi="Times New Roman" w:cs="Times New Roman"/>
          <w:sz w:val="28"/>
          <w:szCs w:val="28"/>
          <w:lang w:val="uk-UA"/>
        </w:rPr>
        <w:t xml:space="preserve"> </w:t>
      </w:r>
    </w:p>
    <w:p w:rsidR="00EE0FB7" w:rsidRPr="0029476B" w:rsidRDefault="00EE0FB7" w:rsidP="00EE0FB7">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EE0FB7" w:rsidRPr="0029476B" w:rsidRDefault="00EE0FB7" w:rsidP="00EE0FB7">
      <w:pPr>
        <w:tabs>
          <w:tab w:val="left" w:pos="567"/>
        </w:tabs>
        <w:spacing w:after="120" w:line="240" w:lineRule="auto"/>
        <w:ind w:right="-284"/>
        <w:contextualSpacing/>
        <w:jc w:val="center"/>
        <w:rPr>
          <w:rFonts w:ascii="Times New Roman" w:eastAsia="Calibri" w:hAnsi="Times New Roman" w:cs="Times New Roman"/>
          <w:b/>
          <w:sz w:val="28"/>
          <w:szCs w:val="28"/>
          <w:lang w:val="uk-UA" w:eastAsia="uk-UA"/>
        </w:rPr>
      </w:pPr>
      <w:r w:rsidRPr="0029476B">
        <w:rPr>
          <w:rFonts w:ascii="Times New Roman" w:eastAsia="Calibri" w:hAnsi="Times New Roman" w:cs="Times New Roman"/>
          <w:b/>
          <w:sz w:val="28"/>
          <w:szCs w:val="28"/>
          <w:lang w:val="uk-UA" w:eastAsia="uk-UA"/>
        </w:rPr>
        <w:t>В С Т А Н О В И Л А:</w:t>
      </w:r>
    </w:p>
    <w:p w:rsidR="00EE0FB7" w:rsidRPr="0029476B" w:rsidRDefault="00EE0FB7" w:rsidP="00EE0FB7">
      <w:pPr>
        <w:tabs>
          <w:tab w:val="left" w:pos="567"/>
        </w:tabs>
        <w:spacing w:after="120" w:line="240" w:lineRule="auto"/>
        <w:ind w:right="-284" w:firstLine="709"/>
        <w:contextualSpacing/>
        <w:jc w:val="center"/>
        <w:rPr>
          <w:rFonts w:ascii="Times New Roman" w:eastAsia="Calibri" w:hAnsi="Times New Roman" w:cs="Times New Roman"/>
          <w:b/>
          <w:sz w:val="28"/>
          <w:szCs w:val="28"/>
          <w:lang w:val="uk-UA" w:eastAsia="uk-UA"/>
        </w:rPr>
      </w:pPr>
    </w:p>
    <w:p w:rsidR="00EE0FB7" w:rsidRPr="0029476B" w:rsidRDefault="00EE0FB7" w:rsidP="00EE0FB7">
      <w:pPr>
        <w:tabs>
          <w:tab w:val="left" w:pos="567"/>
        </w:tabs>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29476B">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w:t>
      </w:r>
      <w:r w:rsidR="00367D7B">
        <w:rPr>
          <w:rFonts w:ascii="Times New Roman" w:eastAsia="Calibri" w:hAnsi="Times New Roman" w:cs="Times New Roman"/>
          <w:sz w:val="28"/>
          <w:szCs w:val="28"/>
          <w:lang w:val="uk-UA"/>
        </w:rPr>
        <w:t>ОСОБА</w:t>
      </w:r>
      <w:bookmarkStart w:id="0" w:name="_GoBack"/>
      <w:bookmarkEnd w:id="0"/>
      <w:r w:rsidR="00367D7B">
        <w:rPr>
          <w:rFonts w:ascii="Times New Roman" w:eastAsia="Calibri" w:hAnsi="Times New Roman" w:cs="Times New Roman"/>
          <w:sz w:val="28"/>
          <w:szCs w:val="28"/>
          <w:lang w:val="uk-UA"/>
        </w:rPr>
        <w:t xml:space="preserve"> 1</w:t>
      </w:r>
      <w:r w:rsidRPr="0029476B">
        <w:rPr>
          <w:rFonts w:ascii="Times New Roman" w:eastAsia="Calibri" w:hAnsi="Times New Roman" w:cs="Times New Roman"/>
          <w:sz w:val="28"/>
          <w:szCs w:val="28"/>
          <w:lang w:val="uk-UA"/>
        </w:rPr>
        <w:t xml:space="preserve"> (далі – скаржник) про вчинення дисциплінарного проступку прокурор</w:t>
      </w:r>
      <w:r>
        <w:rPr>
          <w:rFonts w:ascii="Times New Roman" w:eastAsia="Calibri" w:hAnsi="Times New Roman" w:cs="Times New Roman"/>
          <w:sz w:val="28"/>
          <w:szCs w:val="28"/>
          <w:lang w:val="uk-UA"/>
        </w:rPr>
        <w:t>а</w:t>
      </w:r>
      <w:r w:rsidRPr="0029476B">
        <w:rPr>
          <w:rFonts w:ascii="Times New Roman" w:eastAsia="Calibri" w:hAnsi="Times New Roman" w:cs="Times New Roman"/>
          <w:sz w:val="28"/>
          <w:szCs w:val="28"/>
          <w:lang w:val="uk-UA"/>
        </w:rPr>
        <w:t>м</w:t>
      </w:r>
      <w:r>
        <w:rPr>
          <w:rFonts w:ascii="Times New Roman" w:eastAsia="Calibri" w:hAnsi="Times New Roman" w:cs="Times New Roman"/>
          <w:sz w:val="28"/>
          <w:szCs w:val="28"/>
          <w:lang w:val="uk-UA"/>
        </w:rPr>
        <w:t>и</w:t>
      </w:r>
      <w:r w:rsidRPr="0029476B">
        <w:rPr>
          <w:rFonts w:ascii="Times New Roman" w:eastAsia="Calibri" w:hAnsi="Times New Roman" w:cs="Times New Roman"/>
          <w:sz w:val="28"/>
          <w:szCs w:val="28"/>
          <w:lang w:val="uk-UA"/>
        </w:rPr>
        <w:t xml:space="preserve"> </w:t>
      </w:r>
      <w:proofErr w:type="spellStart"/>
      <w:r w:rsidRPr="0066453C">
        <w:rPr>
          <w:rFonts w:ascii="Times New Roman" w:eastAsia="Calibri" w:hAnsi="Times New Roman" w:cs="Times New Roman"/>
          <w:sz w:val="28"/>
          <w:szCs w:val="28"/>
          <w:lang w:val="uk-UA"/>
        </w:rPr>
        <w:t>Прос</w:t>
      </w:r>
      <w:proofErr w:type="spellEnd"/>
      <w:r w:rsidRPr="0066453C">
        <w:rPr>
          <w:rFonts w:ascii="Times New Roman" w:eastAsia="Calibri" w:hAnsi="Times New Roman" w:cs="Times New Roman"/>
          <w:sz w:val="28"/>
          <w:szCs w:val="28"/>
          <w:lang w:val="uk-UA"/>
        </w:rPr>
        <w:t xml:space="preserve"> Ю.В. та Павлик В.Ю.</w:t>
      </w:r>
    </w:p>
    <w:p w:rsidR="00EE0FB7" w:rsidRPr="0029476B" w:rsidRDefault="00EE0FB7" w:rsidP="00EE0FB7">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9476B">
        <w:rPr>
          <w:rFonts w:ascii="Times New Roman" w:eastAsia="Calibri" w:hAnsi="Times New Roman" w:cs="Times New Roman"/>
          <w:sz w:val="28"/>
          <w:szCs w:val="28"/>
          <w:lang w:val="uk-UA"/>
        </w:rPr>
        <w:t>розподілено</w:t>
      </w:r>
      <w:proofErr w:type="spellEnd"/>
      <w:r w:rsidRPr="0029476B">
        <w:rPr>
          <w:rFonts w:ascii="Times New Roman" w:eastAsia="Calibri" w:hAnsi="Times New Roman" w:cs="Times New Roman"/>
          <w:sz w:val="28"/>
          <w:szCs w:val="28"/>
          <w:lang w:val="uk-UA"/>
        </w:rPr>
        <w:t xml:space="preserve"> мені (протокол розподілу від </w:t>
      </w:r>
      <w:r>
        <w:rPr>
          <w:rFonts w:ascii="Times New Roman" w:eastAsia="Calibri" w:hAnsi="Times New Roman" w:cs="Times New Roman"/>
          <w:sz w:val="28"/>
          <w:szCs w:val="28"/>
          <w:lang w:val="uk-UA"/>
        </w:rPr>
        <w:t>08</w:t>
      </w:r>
      <w:r w:rsidRPr="0029476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лип</w:t>
      </w:r>
      <w:r w:rsidRPr="0029476B">
        <w:rPr>
          <w:rFonts w:ascii="Times New Roman" w:eastAsia="Calibri" w:hAnsi="Times New Roman" w:cs="Times New Roman"/>
          <w:sz w:val="28"/>
          <w:szCs w:val="28"/>
          <w:lang w:val="uk-UA"/>
        </w:rPr>
        <w:t xml:space="preserve">ня 2025 року). </w:t>
      </w:r>
    </w:p>
    <w:p w:rsidR="00EE0FB7" w:rsidRPr="0029476B" w:rsidRDefault="00EE0FB7" w:rsidP="00EE0FB7">
      <w:pPr>
        <w:tabs>
          <w:tab w:val="left" w:pos="567"/>
        </w:tabs>
        <w:spacing w:after="0" w:line="240" w:lineRule="auto"/>
        <w:ind w:right="-284" w:firstLine="709"/>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При вирішенні питання про відкриття дисциплінарного провадження, встановлено таке.</w:t>
      </w:r>
    </w:p>
    <w:p w:rsidR="00EE0FB7" w:rsidRPr="00D40BE9" w:rsidRDefault="00EE0FB7" w:rsidP="00EE0FB7">
      <w:pPr>
        <w:tabs>
          <w:tab w:val="left" w:pos="567"/>
        </w:tabs>
        <w:spacing w:after="0" w:line="240" w:lineRule="auto"/>
        <w:ind w:right="-284" w:firstLine="709"/>
        <w:jc w:val="both"/>
        <w:rPr>
          <w:rFonts w:ascii="Times New Roman" w:eastAsia="Calibri" w:hAnsi="Times New Roman" w:cs="Times New Roman"/>
          <w:sz w:val="28"/>
          <w:szCs w:val="28"/>
          <w:lang w:val="uk-UA"/>
        </w:rPr>
      </w:pPr>
    </w:p>
    <w:p w:rsidR="00EE0FB7" w:rsidRPr="0029476B"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Зміст скарги</w:t>
      </w:r>
    </w:p>
    <w:p w:rsidR="00EE0FB7" w:rsidRPr="00D40BE9"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EE0FB7"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iCs/>
          <w:sz w:val="28"/>
          <w:szCs w:val="28"/>
          <w:shd w:val="clear" w:color="auto" w:fill="FFFFFF"/>
          <w:lang w:val="uk-UA"/>
        </w:rPr>
      </w:pPr>
      <w:r w:rsidRPr="009217AB">
        <w:rPr>
          <w:rFonts w:ascii="Times New Roman" w:eastAsia="Calibri" w:hAnsi="Times New Roman" w:cs="Times New Roman"/>
          <w:iCs/>
          <w:sz w:val="28"/>
          <w:szCs w:val="28"/>
          <w:shd w:val="clear" w:color="auto" w:fill="FFFFFF"/>
          <w:lang w:val="uk-UA"/>
        </w:rPr>
        <w:t>Згідно доводів скаржника прокурор</w:t>
      </w:r>
      <w:r>
        <w:rPr>
          <w:rFonts w:ascii="Times New Roman" w:eastAsia="Calibri" w:hAnsi="Times New Roman" w:cs="Times New Roman"/>
          <w:iCs/>
          <w:sz w:val="28"/>
          <w:szCs w:val="28"/>
          <w:shd w:val="clear" w:color="auto" w:fill="FFFFFF"/>
          <w:lang w:val="uk-UA"/>
        </w:rPr>
        <w:t>и</w:t>
      </w:r>
      <w:r w:rsidRPr="009217AB">
        <w:rPr>
          <w:rFonts w:ascii="Times New Roman" w:eastAsia="Calibri" w:hAnsi="Times New Roman" w:cs="Times New Roman"/>
          <w:iCs/>
          <w:sz w:val="28"/>
          <w:szCs w:val="28"/>
          <w:shd w:val="clear" w:color="auto" w:fill="FFFFFF"/>
          <w:lang w:val="uk-UA"/>
        </w:rPr>
        <w:t xml:space="preserve"> </w:t>
      </w:r>
      <w:proofErr w:type="spellStart"/>
      <w:r w:rsidRPr="0066453C">
        <w:rPr>
          <w:rFonts w:ascii="Times New Roman" w:eastAsia="Calibri" w:hAnsi="Times New Roman" w:cs="Times New Roman"/>
          <w:iCs/>
          <w:sz w:val="28"/>
          <w:szCs w:val="28"/>
          <w:shd w:val="clear" w:color="auto" w:fill="FFFFFF"/>
          <w:lang w:val="uk-UA"/>
        </w:rPr>
        <w:t>Прос</w:t>
      </w:r>
      <w:proofErr w:type="spellEnd"/>
      <w:r w:rsidRPr="0066453C">
        <w:rPr>
          <w:rFonts w:ascii="Times New Roman" w:eastAsia="Calibri" w:hAnsi="Times New Roman" w:cs="Times New Roman"/>
          <w:iCs/>
          <w:sz w:val="28"/>
          <w:szCs w:val="28"/>
          <w:shd w:val="clear" w:color="auto" w:fill="FFFFFF"/>
          <w:lang w:val="uk-UA"/>
        </w:rPr>
        <w:t xml:space="preserve"> Ю.В. та Павлик В.Ю.</w:t>
      </w:r>
      <w:r w:rsidRPr="009217AB">
        <w:rPr>
          <w:rFonts w:ascii="Times New Roman" w:eastAsia="Calibri" w:hAnsi="Times New Roman" w:cs="Times New Roman"/>
          <w:iCs/>
          <w:sz w:val="28"/>
          <w:szCs w:val="28"/>
          <w:shd w:val="clear" w:color="auto" w:fill="FFFFFF"/>
          <w:lang w:val="uk-UA"/>
        </w:rPr>
        <w:t xml:space="preserve"> вчини</w:t>
      </w:r>
      <w:r>
        <w:rPr>
          <w:rFonts w:ascii="Times New Roman" w:eastAsia="Calibri" w:hAnsi="Times New Roman" w:cs="Times New Roman"/>
          <w:iCs/>
          <w:sz w:val="28"/>
          <w:szCs w:val="28"/>
          <w:shd w:val="clear" w:color="auto" w:fill="FFFFFF"/>
          <w:lang w:val="uk-UA"/>
        </w:rPr>
        <w:t>ли</w:t>
      </w:r>
      <w:r w:rsidRPr="009217AB">
        <w:rPr>
          <w:rFonts w:ascii="Times New Roman" w:eastAsia="Calibri" w:hAnsi="Times New Roman" w:cs="Times New Roman"/>
          <w:iCs/>
          <w:sz w:val="28"/>
          <w:szCs w:val="28"/>
          <w:shd w:val="clear" w:color="auto" w:fill="FFFFFF"/>
          <w:lang w:val="uk-UA"/>
        </w:rPr>
        <w:t xml:space="preserve"> дисциплінарний проступок, передбачений пункт</w:t>
      </w:r>
      <w:r>
        <w:rPr>
          <w:rFonts w:ascii="Times New Roman" w:eastAsia="Calibri" w:hAnsi="Times New Roman" w:cs="Times New Roman"/>
          <w:iCs/>
          <w:sz w:val="28"/>
          <w:szCs w:val="28"/>
          <w:shd w:val="clear" w:color="auto" w:fill="FFFFFF"/>
          <w:lang w:val="uk-UA"/>
        </w:rPr>
        <w:t>а</w:t>
      </w:r>
      <w:r w:rsidRPr="009217AB">
        <w:rPr>
          <w:rFonts w:ascii="Times New Roman" w:eastAsia="Calibri" w:hAnsi="Times New Roman" w:cs="Times New Roman"/>
          <w:iCs/>
          <w:sz w:val="28"/>
          <w:szCs w:val="28"/>
          <w:shd w:val="clear" w:color="auto" w:fill="FFFFFF"/>
          <w:lang w:val="uk-UA"/>
        </w:rPr>
        <w:t>м</w:t>
      </w:r>
      <w:r>
        <w:rPr>
          <w:rFonts w:ascii="Times New Roman" w:eastAsia="Calibri" w:hAnsi="Times New Roman" w:cs="Times New Roman"/>
          <w:iCs/>
          <w:sz w:val="28"/>
          <w:szCs w:val="28"/>
          <w:shd w:val="clear" w:color="auto" w:fill="FFFFFF"/>
          <w:lang w:val="uk-UA"/>
        </w:rPr>
        <w:t>и 1 (невиконання чи неналежне виконання службових обов’язків),</w:t>
      </w:r>
      <w:r w:rsidRPr="009217A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5</w:t>
      </w:r>
      <w:r w:rsidRPr="009217AB">
        <w:rPr>
          <w:rFonts w:ascii="Times New Roman" w:eastAsia="Calibri" w:hAnsi="Times New Roman" w:cs="Times New Roman"/>
          <w:iCs/>
          <w:sz w:val="28"/>
          <w:szCs w:val="28"/>
          <w:shd w:val="clear" w:color="auto" w:fill="FFFFFF"/>
          <w:lang w:val="uk-UA"/>
        </w:rPr>
        <w:t xml:space="preserve"> (</w:t>
      </w:r>
      <w:r>
        <w:rPr>
          <w:rFonts w:ascii="Times New Roman" w:eastAsia="Calibri" w:hAnsi="Times New Roman" w:cs="Times New Roman"/>
          <w:iCs/>
          <w:sz w:val="28"/>
          <w:szCs w:val="28"/>
          <w:shd w:val="clear" w:color="auto" w:fill="FFFFFF"/>
          <w:lang w:val="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9217AB">
        <w:rPr>
          <w:rFonts w:ascii="Times New Roman" w:eastAsia="Calibri" w:hAnsi="Times New Roman" w:cs="Times New Roman"/>
          <w:iCs/>
          <w:sz w:val="28"/>
          <w:szCs w:val="28"/>
          <w:shd w:val="clear" w:color="auto" w:fill="FFFFFF"/>
          <w:lang w:val="uk-UA"/>
        </w:rPr>
        <w:t>) частини першої статті 43 Закону України «Про прокуратуру» від 14 жовтня 2014 року №</w:t>
      </w:r>
      <w:r>
        <w:rPr>
          <w:rFonts w:ascii="Times New Roman" w:eastAsia="Calibri" w:hAnsi="Times New Roman" w:cs="Times New Roman"/>
          <w:iCs/>
          <w:sz w:val="28"/>
          <w:szCs w:val="28"/>
          <w:shd w:val="clear" w:color="auto" w:fill="FFFFFF"/>
          <w:lang w:val="uk-UA"/>
        </w:rPr>
        <w:t> </w:t>
      </w:r>
      <w:r w:rsidRPr="009217AB">
        <w:rPr>
          <w:rFonts w:ascii="Times New Roman" w:eastAsia="Calibri" w:hAnsi="Times New Roman" w:cs="Times New Roman"/>
          <w:iCs/>
          <w:sz w:val="28"/>
          <w:szCs w:val="28"/>
          <w:shd w:val="clear" w:color="auto" w:fill="FFFFFF"/>
          <w:lang w:val="uk-UA"/>
        </w:rPr>
        <w:t>1697-</w:t>
      </w:r>
      <w:r>
        <w:rPr>
          <w:rFonts w:ascii="Times New Roman" w:eastAsia="Calibri" w:hAnsi="Times New Roman" w:cs="Times New Roman"/>
          <w:iCs/>
          <w:sz w:val="28"/>
          <w:szCs w:val="28"/>
          <w:shd w:val="clear" w:color="auto" w:fill="FFFFFF"/>
          <w:lang w:val="uk-UA"/>
        </w:rPr>
        <w:t> </w:t>
      </w:r>
      <w:r w:rsidRPr="009217AB">
        <w:rPr>
          <w:rFonts w:ascii="Times New Roman" w:eastAsia="Calibri" w:hAnsi="Times New Roman" w:cs="Times New Roman"/>
          <w:iCs/>
          <w:sz w:val="28"/>
          <w:szCs w:val="28"/>
          <w:shd w:val="clear" w:color="auto" w:fill="FFFFFF"/>
          <w:lang w:val="uk-UA"/>
        </w:rPr>
        <w:t>VІІ (далі – Закон № 1697-VІІ) за таких обставин.</w:t>
      </w:r>
    </w:p>
    <w:p w:rsidR="00EE0FB7"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розгляді Шевченківського районного суду м. Києва перебуває кримінальне провадження за обвинуваченням </w:t>
      </w:r>
      <w:r w:rsidR="00367D7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 кримінальних правопорушень, передбачених частиною першою статті 255, </w:t>
      </w:r>
      <w:r>
        <w:rPr>
          <w:rFonts w:ascii="Times New Roman" w:eastAsia="Calibri" w:hAnsi="Times New Roman" w:cs="Times New Roman"/>
          <w:sz w:val="28"/>
          <w:szCs w:val="28"/>
          <w:lang w:val="uk-UA"/>
        </w:rPr>
        <w:lastRenderedPageBreak/>
        <w:t xml:space="preserve">частиною першою статті 111 КК України, у якому публічне обвинувачення підтримують прокурори </w:t>
      </w:r>
      <w:proofErr w:type="spellStart"/>
      <w:r w:rsidRPr="006B563B">
        <w:rPr>
          <w:rFonts w:ascii="Times New Roman" w:eastAsia="Calibri" w:hAnsi="Times New Roman" w:cs="Times New Roman"/>
          <w:sz w:val="28"/>
          <w:szCs w:val="28"/>
          <w:lang w:val="uk-UA"/>
        </w:rPr>
        <w:t>Прос</w:t>
      </w:r>
      <w:proofErr w:type="spellEnd"/>
      <w:r w:rsidRPr="006B563B">
        <w:rPr>
          <w:rFonts w:ascii="Times New Roman" w:eastAsia="Calibri" w:hAnsi="Times New Roman" w:cs="Times New Roman"/>
          <w:sz w:val="28"/>
          <w:szCs w:val="28"/>
          <w:lang w:val="uk-UA"/>
        </w:rPr>
        <w:t xml:space="preserve"> Ю.В. та Павлик В.Ю.</w:t>
      </w:r>
    </w:p>
    <w:p w:rsidR="00EE0FB7"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судовому засіданні 19.03.2025 </w:t>
      </w:r>
      <w:r w:rsidR="00367D7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заявлено клопотання про вжиття стосовно нього заходів безпеки через публікації в соціальних мережах </w:t>
      </w:r>
      <w:r w:rsidRPr="003E5055">
        <w:rPr>
          <w:rFonts w:ascii="Times New Roman" w:eastAsia="Calibri" w:hAnsi="Times New Roman" w:cs="Times New Roman"/>
          <w:sz w:val="28"/>
          <w:szCs w:val="28"/>
          <w:lang w:val="uk-UA"/>
        </w:rPr>
        <w:t xml:space="preserve">(зокрема, </w:t>
      </w:r>
      <w:proofErr w:type="spellStart"/>
      <w:r w:rsidRPr="003E5055">
        <w:rPr>
          <w:rFonts w:ascii="Times New Roman" w:eastAsia="Calibri" w:hAnsi="Times New Roman" w:cs="Times New Roman"/>
          <w:sz w:val="28"/>
          <w:szCs w:val="28"/>
          <w:lang w:val="uk-UA"/>
        </w:rPr>
        <w:t>Facebook</w:t>
      </w:r>
      <w:proofErr w:type="spellEnd"/>
      <w:r w:rsidRPr="003E505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що викликають обґрунтоване занепокоєння за його життя та сприйняті ним як безпосередні погрози йому фізичною розправою та вбивством, тому судом ухвалено звернути увагу прокурорів на таку заяву обвинуваченого для вжиття заходів реагування. </w:t>
      </w:r>
    </w:p>
    <w:p w:rsidR="00EE0FB7"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 вважає, що незважаючи на пряму вказівку суду, всупереч вимог частини другої статті 23, статті 46 та пункту 2 частини другої статті 7 КПК України, прокурорами  не вчинено жодних дій для перевірки фактів, які свідчать про загрозу життю і здоров’ю </w:t>
      </w:r>
      <w:r w:rsidR="00367D7B">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як обвинуваченого.  </w:t>
      </w:r>
    </w:p>
    <w:p w:rsidR="00EE0FB7" w:rsidRPr="0029476B"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rPr>
        <w:t>Для обґрунтування своїх думок скаржник</w:t>
      </w:r>
      <w:r>
        <w:rPr>
          <w:rFonts w:ascii="Times New Roman" w:eastAsia="Calibri" w:hAnsi="Times New Roman" w:cs="Times New Roman"/>
          <w:sz w:val="28"/>
          <w:szCs w:val="28"/>
          <w:lang w:val="uk-UA"/>
        </w:rPr>
        <w:t>ом</w:t>
      </w:r>
      <w:r w:rsidRPr="0029476B">
        <w:rPr>
          <w:rFonts w:ascii="Times New Roman" w:eastAsia="Calibri" w:hAnsi="Times New Roman" w:cs="Times New Roman"/>
          <w:sz w:val="28"/>
          <w:szCs w:val="28"/>
          <w:lang w:val="uk-UA"/>
        </w:rPr>
        <w:t xml:space="preserve"> викладаються інші обставини зазначених подій, з одночасним їх суб’єктивним тлумаченням, надається оцінка дій прокурор</w:t>
      </w:r>
      <w:r>
        <w:rPr>
          <w:rFonts w:ascii="Times New Roman" w:eastAsia="Calibri" w:hAnsi="Times New Roman" w:cs="Times New Roman"/>
          <w:sz w:val="28"/>
          <w:szCs w:val="28"/>
          <w:lang w:val="uk-UA"/>
        </w:rPr>
        <w:t>ів</w:t>
      </w:r>
      <w:r w:rsidRPr="0029476B">
        <w:rPr>
          <w:rFonts w:ascii="Times New Roman" w:eastAsia="Calibri" w:hAnsi="Times New Roman" w:cs="Times New Roman"/>
          <w:sz w:val="28"/>
          <w:szCs w:val="28"/>
          <w:lang w:val="uk-UA"/>
        </w:rPr>
        <w:t xml:space="preserve"> тощо.</w:t>
      </w:r>
    </w:p>
    <w:p w:rsidR="00EE0FB7" w:rsidRPr="00D40BE9"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p>
    <w:p w:rsidR="00EE0FB7" w:rsidRPr="0029476B"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встановлених фактичних даних</w:t>
      </w:r>
    </w:p>
    <w:p w:rsidR="00EE0FB7" w:rsidRPr="00D40BE9"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EE0FB7" w:rsidRPr="0029476B"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sidRPr="0029476B">
        <w:rPr>
          <w:rFonts w:ascii="Times New Roman" w:eastAsia="Calibri" w:hAnsi="Times New Roman" w:cs="Times New Roman"/>
          <w:sz w:val="28"/>
          <w:szCs w:val="28"/>
          <w:lang w:val="uk-UA" w:eastAsia="ru-RU"/>
        </w:rPr>
        <w:t>До дисциплінарної скарги долучено копії:</w:t>
      </w:r>
      <w:r>
        <w:rPr>
          <w:rFonts w:ascii="Times New Roman" w:eastAsia="Calibri" w:hAnsi="Times New Roman" w:cs="Times New Roman"/>
          <w:sz w:val="28"/>
          <w:szCs w:val="28"/>
          <w:lang w:val="uk-UA" w:eastAsia="ru-RU"/>
        </w:rPr>
        <w:t xml:space="preserve"> журналу судового засідання Шевченківського районного суду м. Києва від 10.06.2025 (справа № </w:t>
      </w:r>
      <w:r w:rsidR="00367D7B">
        <w:rPr>
          <w:rFonts w:ascii="Times New Roman" w:eastAsia="Calibri" w:hAnsi="Times New Roman" w:cs="Times New Roman"/>
          <w:sz w:val="28"/>
          <w:szCs w:val="28"/>
          <w:lang w:val="uk-UA" w:eastAsia="ru-RU"/>
        </w:rPr>
        <w:t>(конфіденційна інформація)</w:t>
      </w:r>
      <w:r>
        <w:rPr>
          <w:rFonts w:ascii="Times New Roman" w:eastAsia="Calibri" w:hAnsi="Times New Roman" w:cs="Times New Roman"/>
          <w:sz w:val="28"/>
          <w:szCs w:val="28"/>
          <w:lang w:val="uk-UA" w:eastAsia="ru-RU"/>
        </w:rPr>
        <w:t xml:space="preserve">; ордеру на надання адвокатом </w:t>
      </w:r>
      <w:r w:rsidR="00367D7B">
        <w:rPr>
          <w:rFonts w:ascii="Times New Roman" w:eastAsia="Calibri" w:hAnsi="Times New Roman" w:cs="Times New Roman"/>
          <w:sz w:val="28"/>
          <w:szCs w:val="28"/>
          <w:lang w:val="uk-UA" w:eastAsia="ru-RU"/>
        </w:rPr>
        <w:t>ОСОБА 2</w:t>
      </w:r>
      <w:r>
        <w:rPr>
          <w:rFonts w:ascii="Times New Roman" w:eastAsia="Calibri" w:hAnsi="Times New Roman" w:cs="Times New Roman"/>
          <w:sz w:val="28"/>
          <w:szCs w:val="28"/>
          <w:lang w:val="uk-UA" w:eastAsia="ru-RU"/>
        </w:rPr>
        <w:t xml:space="preserve"> правничої допомоги </w:t>
      </w:r>
      <w:r w:rsidR="00367D7B">
        <w:rPr>
          <w:rFonts w:ascii="Times New Roman" w:eastAsia="Calibri" w:hAnsi="Times New Roman" w:cs="Times New Roman"/>
          <w:sz w:val="28"/>
          <w:szCs w:val="28"/>
          <w:lang w:val="uk-UA" w:eastAsia="ru-RU"/>
        </w:rPr>
        <w:t>ОСОБА 1</w:t>
      </w:r>
      <w:r>
        <w:rPr>
          <w:rFonts w:ascii="Times New Roman" w:eastAsia="Calibri" w:hAnsi="Times New Roman" w:cs="Times New Roman"/>
          <w:sz w:val="28"/>
          <w:szCs w:val="28"/>
          <w:lang w:val="uk-UA" w:eastAsia="ru-RU"/>
        </w:rPr>
        <w:t>.</w:t>
      </w:r>
      <w:r>
        <w:rPr>
          <w:rFonts w:ascii="Times New Roman" w:eastAsia="Calibri" w:hAnsi="Times New Roman" w:cs="Times New Roman"/>
          <w:sz w:val="28"/>
          <w:szCs w:val="28"/>
          <w:lang w:val="uk-UA"/>
        </w:rPr>
        <w:t xml:space="preserve"> </w:t>
      </w:r>
    </w:p>
    <w:p w:rsidR="00EE0FB7" w:rsidRPr="00D40BE9" w:rsidRDefault="00EE0FB7" w:rsidP="00EE0FB7">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eastAsia="ru-RU"/>
        </w:rPr>
      </w:pPr>
    </w:p>
    <w:p w:rsidR="00EE0FB7" w:rsidRPr="0029476B" w:rsidRDefault="00EE0FB7" w:rsidP="00EE0FB7">
      <w:pPr>
        <w:widowControl w:val="0"/>
        <w:tabs>
          <w:tab w:val="left" w:pos="851"/>
        </w:tabs>
        <w:spacing w:after="0" w:line="240" w:lineRule="auto"/>
        <w:ind w:right="-284" w:firstLine="709"/>
        <w:contextualSpacing/>
        <w:jc w:val="both"/>
        <w:rPr>
          <w:rFonts w:ascii="Times New Roman" w:eastAsia="Calibri" w:hAnsi="Times New Roman" w:cs="Times New Roman"/>
          <w:b/>
          <w:sz w:val="28"/>
          <w:szCs w:val="28"/>
          <w:lang w:val="uk-UA"/>
        </w:rPr>
      </w:pPr>
      <w:r w:rsidRPr="0029476B">
        <w:rPr>
          <w:rFonts w:ascii="Times New Roman" w:eastAsia="Calibri" w:hAnsi="Times New Roman" w:cs="Times New Roman"/>
          <w:b/>
          <w:sz w:val="28"/>
          <w:szCs w:val="28"/>
          <w:lang w:val="uk-UA"/>
        </w:rPr>
        <w:t>Щодо джерел права, які підлягають застосуванню</w:t>
      </w:r>
    </w:p>
    <w:p w:rsidR="00EE0FB7" w:rsidRPr="00D40BE9" w:rsidRDefault="00EE0FB7" w:rsidP="00EE0FB7">
      <w:pPr>
        <w:widowControl w:val="0"/>
        <w:tabs>
          <w:tab w:val="left" w:pos="851"/>
        </w:tabs>
        <w:spacing w:after="0" w:line="240" w:lineRule="auto"/>
        <w:ind w:right="-284" w:firstLine="709"/>
        <w:contextualSpacing/>
        <w:jc w:val="both"/>
        <w:rPr>
          <w:rFonts w:ascii="Times New Roman" w:eastAsia="Calibri" w:hAnsi="Times New Roman" w:cs="Times New Roman"/>
          <w:b/>
          <w:sz w:val="28"/>
          <w:szCs w:val="28"/>
          <w:lang w:val="uk-UA"/>
        </w:rPr>
      </w:pPr>
    </w:p>
    <w:p w:rsidR="00EE0FB7" w:rsidRDefault="00EE0FB7" w:rsidP="00EE0FB7">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Pr="00D84001">
        <w:rPr>
          <w:rFonts w:ascii="Times New Roman" w:hAnsi="Times New Roman"/>
          <w:sz w:val="28"/>
          <w:szCs w:val="28"/>
          <w:lang w:val="uk-UA"/>
        </w:rPr>
        <w:t>№ 1697-VІІ</w:t>
      </w:r>
      <w:r>
        <w:rPr>
          <w:rFonts w:ascii="Times New Roman" w:hAnsi="Times New Roman"/>
          <w:sz w:val="28"/>
          <w:szCs w:val="28"/>
          <w:lang w:val="uk-UA"/>
        </w:rPr>
        <w:t>)</w:t>
      </w:r>
      <w:r w:rsidRPr="00D84001">
        <w:rPr>
          <w:rFonts w:ascii="Times New Roman" w:hAnsi="Times New Roman"/>
          <w:sz w:val="28"/>
          <w:szCs w:val="28"/>
          <w:lang w:val="uk-UA"/>
        </w:rPr>
        <w:t xml:space="preserve"> </w:t>
      </w:r>
      <w:r w:rsidRPr="00C36D40">
        <w:rPr>
          <w:rFonts w:ascii="Times New Roman" w:hAnsi="Times New Roman"/>
          <w:sz w:val="28"/>
          <w:szCs w:val="28"/>
          <w:lang w:val="uk-UA"/>
        </w:rPr>
        <w:t xml:space="preserve">. </w:t>
      </w:r>
    </w:p>
    <w:p w:rsidR="00EE0FB7" w:rsidRPr="00C36D40" w:rsidRDefault="00EE0FB7" w:rsidP="00EE0FB7">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Однією із засад діяльності прокуратури, визначеною у статті 3 Закону </w:t>
      </w:r>
      <w:r w:rsidRPr="00D84001">
        <w:rPr>
          <w:rFonts w:ascii="Times New Roman" w:hAnsi="Times New Roman"/>
          <w:sz w:val="28"/>
          <w:szCs w:val="28"/>
          <w:lang w:val="uk-UA"/>
        </w:rPr>
        <w:t>№</w:t>
      </w:r>
      <w:r>
        <w:rPr>
          <w:rFonts w:ascii="Times New Roman" w:hAnsi="Times New Roman"/>
          <w:sz w:val="28"/>
          <w:szCs w:val="28"/>
          <w:lang w:val="uk-UA"/>
        </w:rPr>
        <w:t> </w:t>
      </w:r>
      <w:r w:rsidRPr="00D84001">
        <w:rPr>
          <w:rFonts w:ascii="Times New Roman" w:hAnsi="Times New Roman"/>
          <w:sz w:val="28"/>
          <w:szCs w:val="28"/>
          <w:lang w:val="uk-UA"/>
        </w:rPr>
        <w:t>1697-VІІ</w:t>
      </w:r>
      <w:r w:rsidRPr="00C36D40">
        <w:rPr>
          <w:rFonts w:ascii="Times New Roman" w:hAnsi="Times New Roman"/>
          <w:sz w:val="28"/>
          <w:szCs w:val="28"/>
          <w:lang w:val="uk-UA"/>
        </w:rPr>
        <w:t xml:space="preserve">, є незалежність прокурорів. Зі змісту частини другої статті 16 Закону </w:t>
      </w:r>
      <w:r w:rsidRPr="00D84001">
        <w:rPr>
          <w:rFonts w:ascii="Times New Roman" w:hAnsi="Times New Roman"/>
          <w:sz w:val="28"/>
          <w:szCs w:val="28"/>
          <w:lang w:val="uk-UA"/>
        </w:rPr>
        <w:t>№</w:t>
      </w:r>
      <w:r>
        <w:rPr>
          <w:rFonts w:ascii="Times New Roman" w:hAnsi="Times New Roman"/>
          <w:sz w:val="28"/>
          <w:szCs w:val="28"/>
          <w:lang w:val="uk-UA"/>
        </w:rPr>
        <w:t> </w:t>
      </w:r>
      <w:r w:rsidRPr="00D84001">
        <w:rPr>
          <w:rFonts w:ascii="Times New Roman" w:hAnsi="Times New Roman"/>
          <w:sz w:val="28"/>
          <w:szCs w:val="28"/>
          <w:lang w:val="uk-UA"/>
        </w:rPr>
        <w:t xml:space="preserve">1697-VІІ </w:t>
      </w:r>
      <w:r w:rsidRPr="00C36D40">
        <w:rPr>
          <w:rFonts w:ascii="Times New Roman" w:hAnsi="Times New Roman"/>
          <w:sz w:val="28"/>
          <w:szCs w:val="28"/>
          <w:lang w:val="uk-UA"/>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EE0FB7" w:rsidRPr="00C36D40" w:rsidRDefault="00EE0FB7" w:rsidP="00EE0FB7">
      <w:pPr>
        <w:pStyle w:val="rvps2"/>
        <w:shd w:val="clear" w:color="auto" w:fill="FFFFFF"/>
        <w:spacing w:before="0" w:beforeAutospacing="0" w:after="0" w:afterAutospacing="0"/>
        <w:ind w:right="-284" w:firstLine="709"/>
        <w:jc w:val="both"/>
        <w:rPr>
          <w:color w:val="333333"/>
          <w:lang w:val="uk-UA"/>
        </w:rPr>
      </w:pPr>
      <w:r w:rsidRPr="00C36D40">
        <w:rPr>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EE0FB7" w:rsidRDefault="00EE0FB7" w:rsidP="00EE0FB7">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EE0FB7" w:rsidRPr="00C36D40" w:rsidRDefault="00EE0FB7" w:rsidP="00EE0FB7">
      <w:pPr>
        <w:widowControl w:val="0"/>
        <w:tabs>
          <w:tab w:val="left" w:pos="709"/>
          <w:tab w:val="left" w:pos="993"/>
        </w:tabs>
        <w:spacing w:after="0" w:line="240" w:lineRule="auto"/>
        <w:ind w:right="-284" w:firstLine="709"/>
        <w:jc w:val="both"/>
        <w:rPr>
          <w:rFonts w:ascii="Times New Roman" w:hAnsi="Times New Roman"/>
          <w:sz w:val="28"/>
          <w:szCs w:val="28"/>
          <w:lang w:val="uk-UA"/>
        </w:rPr>
      </w:pPr>
      <w:r w:rsidRPr="00C36D40">
        <w:rPr>
          <w:rFonts w:ascii="Times New Roman" w:hAnsi="Times New Roman"/>
          <w:sz w:val="28"/>
          <w:szCs w:val="28"/>
          <w:lang w:val="uk-UA"/>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w:t>
      </w:r>
      <w:r w:rsidRPr="00C36D40">
        <w:rPr>
          <w:rFonts w:ascii="Times New Roman" w:hAnsi="Times New Roman"/>
          <w:sz w:val="28"/>
          <w:szCs w:val="28"/>
          <w:lang w:val="uk-UA"/>
        </w:rPr>
        <w:lastRenderedPageBreak/>
        <w:t>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EE0FB7" w:rsidRPr="00C36D40" w:rsidRDefault="00EE0FB7" w:rsidP="00EE0FB7">
      <w:pPr>
        <w:widowControl w:val="0"/>
        <w:tabs>
          <w:tab w:val="left" w:pos="709"/>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 xml:space="preserve">Визначення дисциплінарного провадження наведено у частині першій статті 45 Закону </w:t>
      </w:r>
      <w:r w:rsidRPr="00D84001">
        <w:rPr>
          <w:rFonts w:ascii="Times New Roman" w:hAnsi="Times New Roman"/>
          <w:sz w:val="28"/>
          <w:szCs w:val="28"/>
          <w:lang w:val="uk-UA"/>
        </w:rPr>
        <w:t xml:space="preserve">№ 1697-VІІ </w:t>
      </w:r>
      <w:r w:rsidRPr="00C36D40">
        <w:rPr>
          <w:rFonts w:ascii="Times New Roman" w:hAnsi="Times New Roman"/>
          <w:sz w:val="28"/>
          <w:szCs w:val="28"/>
          <w:lang w:val="uk-UA"/>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bCs/>
          <w:sz w:val="28"/>
          <w:szCs w:val="28"/>
          <w:lang w:val="uk-UA"/>
        </w:rPr>
        <w:t xml:space="preserve">Частиною першою статті 43 </w:t>
      </w:r>
      <w:r w:rsidRPr="00C36D40">
        <w:rPr>
          <w:rFonts w:ascii="Times New Roman" w:hAnsi="Times New Roman"/>
          <w:sz w:val="28"/>
          <w:szCs w:val="28"/>
          <w:lang w:val="uk-UA"/>
        </w:rPr>
        <w:t xml:space="preserve">Закону </w:t>
      </w:r>
      <w:r w:rsidRPr="00D84001">
        <w:rPr>
          <w:rFonts w:ascii="Times New Roman" w:hAnsi="Times New Roman"/>
          <w:sz w:val="28"/>
          <w:szCs w:val="28"/>
          <w:lang w:val="uk-UA"/>
        </w:rPr>
        <w:t xml:space="preserve">№ 1697-VІІ </w:t>
      </w:r>
      <w:r w:rsidRPr="00C36D40">
        <w:rPr>
          <w:rFonts w:ascii="Times New Roman" w:hAnsi="Times New Roman"/>
          <w:sz w:val="28"/>
          <w:szCs w:val="28"/>
          <w:lang w:val="uk-UA"/>
        </w:rPr>
        <w:t>визначено, що прокурора може бути притягнуто до дисциплінарної відповідальності у порядку дисциплінарного провадження з таких підстав:</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1) невиконання чи неналежне виконання службових обов’язків;</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2) необґрунтоване зволікання з розглядом звернення;</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7) порушення правил внутрішнього службового розпорядку;</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9) публічне висловлювання, яке є порушенням презумпції невинуватості.</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Pr>
          <w:rFonts w:ascii="Times New Roman" w:hAnsi="Times New Roman"/>
          <w:sz w:val="28"/>
          <w:szCs w:val="28"/>
          <w:lang w:val="uk-UA"/>
        </w:rPr>
        <w:t>Юридичну к</w:t>
      </w:r>
      <w:r w:rsidRPr="00C36D40">
        <w:rPr>
          <w:rFonts w:ascii="Times New Roman" w:hAnsi="Times New Roman"/>
          <w:sz w:val="28"/>
          <w:szCs w:val="28"/>
          <w:lang w:val="uk-UA"/>
        </w:rPr>
        <w:t xml:space="preserve">онструкцію статті 46 Закону </w:t>
      </w:r>
      <w:r w:rsidRPr="00D84001">
        <w:rPr>
          <w:rFonts w:ascii="Times New Roman" w:hAnsi="Times New Roman"/>
          <w:sz w:val="28"/>
          <w:szCs w:val="28"/>
          <w:lang w:val="uk-UA"/>
        </w:rPr>
        <w:t>№</w:t>
      </w:r>
      <w:r>
        <w:rPr>
          <w:rFonts w:ascii="Times New Roman" w:hAnsi="Times New Roman"/>
          <w:sz w:val="28"/>
          <w:szCs w:val="28"/>
          <w:lang w:val="uk-UA"/>
        </w:rPr>
        <w:t> </w:t>
      </w:r>
      <w:r w:rsidRPr="00D84001">
        <w:rPr>
          <w:rFonts w:ascii="Times New Roman" w:hAnsi="Times New Roman"/>
          <w:sz w:val="28"/>
          <w:szCs w:val="28"/>
          <w:lang w:val="uk-UA"/>
        </w:rPr>
        <w:t xml:space="preserve">1697-VІІ </w:t>
      </w:r>
      <w:r w:rsidRPr="00C36D40">
        <w:rPr>
          <w:rFonts w:ascii="Times New Roman" w:hAnsi="Times New Roman"/>
          <w:sz w:val="28"/>
          <w:szCs w:val="28"/>
          <w:lang w:val="uk-UA"/>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2) дисциплінарна скарга є анонімною;</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3) дисциплінарна скарга подана з підстав, не визначених </w:t>
      </w:r>
      <w:hyperlink r:id="rId5" w:anchor="n416" w:history="1">
        <w:r w:rsidRPr="00D84001">
          <w:rPr>
            <w:rStyle w:val="a3"/>
            <w:rFonts w:ascii="Times New Roman" w:hAnsi="Times New Roman"/>
            <w:color w:val="000000" w:themeColor="text1"/>
            <w:sz w:val="28"/>
            <w:szCs w:val="28"/>
            <w:u w:val="none"/>
            <w:lang w:val="uk-UA"/>
          </w:rPr>
          <w:t>статтею 43</w:t>
        </w:r>
      </w:hyperlink>
      <w:r w:rsidRPr="00D84001">
        <w:rPr>
          <w:rFonts w:ascii="Times New Roman" w:hAnsi="Times New Roman"/>
          <w:sz w:val="28"/>
          <w:szCs w:val="28"/>
          <w:lang w:val="uk-UA"/>
        </w:rPr>
        <w:t> </w:t>
      </w:r>
      <w:r w:rsidRPr="00C36D40">
        <w:rPr>
          <w:rFonts w:ascii="Times New Roman" w:hAnsi="Times New Roman"/>
          <w:sz w:val="28"/>
          <w:szCs w:val="28"/>
          <w:lang w:val="uk-UA"/>
        </w:rPr>
        <w:t>цього Закону;</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95012B">
          <w:rPr>
            <w:rStyle w:val="a3"/>
            <w:rFonts w:ascii="Times New Roman" w:hAnsi="Times New Roman"/>
            <w:sz w:val="28"/>
            <w:szCs w:val="28"/>
            <w:u w:val="none"/>
            <w:lang w:val="uk-UA"/>
          </w:rPr>
          <w:t> </w:t>
        </w:r>
        <w:r w:rsidRPr="0095012B">
          <w:rPr>
            <w:rStyle w:val="a3"/>
            <w:rFonts w:ascii="Times New Roman" w:hAnsi="Times New Roman"/>
            <w:color w:val="000000" w:themeColor="text1"/>
            <w:sz w:val="28"/>
            <w:szCs w:val="28"/>
            <w:u w:val="none"/>
            <w:lang w:val="uk-UA"/>
          </w:rPr>
          <w:t>статтею 51</w:t>
        </w:r>
      </w:hyperlink>
      <w:r w:rsidRPr="0095012B">
        <w:rPr>
          <w:rFonts w:ascii="Times New Roman" w:hAnsi="Times New Roman"/>
          <w:sz w:val="28"/>
          <w:szCs w:val="28"/>
          <w:lang w:val="uk-UA"/>
        </w:rPr>
        <w:t> </w:t>
      </w:r>
      <w:r w:rsidRPr="00C36D40">
        <w:rPr>
          <w:rFonts w:ascii="Times New Roman" w:hAnsi="Times New Roman"/>
          <w:sz w:val="28"/>
          <w:szCs w:val="28"/>
          <w:lang w:val="uk-UA"/>
        </w:rPr>
        <w:t>цього Закону;</w:t>
      </w:r>
    </w:p>
    <w:p w:rsidR="00EE0FB7" w:rsidRPr="00C36D40" w:rsidRDefault="00EE0FB7" w:rsidP="00EE0FB7">
      <w:pPr>
        <w:widowControl w:val="0"/>
        <w:tabs>
          <w:tab w:val="left" w:pos="709"/>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Pr>
          <w:rFonts w:ascii="Times New Roman" w:hAnsi="Times New Roman"/>
          <w:sz w:val="28"/>
          <w:szCs w:val="28"/>
          <w:lang w:val="uk-UA"/>
        </w:rPr>
        <w:t> </w:t>
      </w:r>
      <w:r w:rsidRPr="00C36D40">
        <w:rPr>
          <w:rFonts w:ascii="Times New Roman" w:hAnsi="Times New Roman"/>
          <w:sz w:val="28"/>
          <w:szCs w:val="28"/>
          <w:lang w:val="uk-UA"/>
        </w:rPr>
        <w:t>скасовано в установленому законом порядку.</w:t>
      </w:r>
    </w:p>
    <w:p w:rsidR="00EE0FB7" w:rsidRDefault="00EE0FB7" w:rsidP="00EE0FB7">
      <w:pPr>
        <w:widowControl w:val="0"/>
        <w:tabs>
          <w:tab w:val="left" w:pos="993"/>
        </w:tabs>
        <w:spacing w:line="240" w:lineRule="auto"/>
        <w:ind w:right="-284" w:firstLine="709"/>
        <w:contextualSpacing/>
        <w:jc w:val="both"/>
        <w:rPr>
          <w:rFonts w:ascii="Times New Roman" w:hAnsi="Times New Roman"/>
          <w:sz w:val="28"/>
          <w:szCs w:val="28"/>
          <w:lang w:val="uk-UA"/>
        </w:rPr>
      </w:pPr>
      <w:r w:rsidRPr="00D40BE9">
        <w:rPr>
          <w:rFonts w:ascii="Times New Roman" w:hAnsi="Times New Roman"/>
          <w:sz w:val="28"/>
          <w:szCs w:val="28"/>
          <w:lang w:val="uk-UA"/>
        </w:rPr>
        <w:t xml:space="preserve">Вимогою щодо змісту дисциплінарної скарги є зазначення скаржником конкретних відомостей про наявність ознак дисциплінарного проступку </w:t>
      </w:r>
      <w:r w:rsidRPr="00D40BE9">
        <w:rPr>
          <w:rFonts w:ascii="Times New Roman" w:hAnsi="Times New Roman"/>
          <w:sz w:val="28"/>
          <w:szCs w:val="28"/>
          <w:lang w:val="uk-UA"/>
        </w:rPr>
        <w:lastRenderedPageBreak/>
        <w:t>прокурора. Так, відповідно до пункту 1 частини другої статті 46</w:t>
      </w:r>
      <w:r>
        <w:rPr>
          <w:rFonts w:ascii="Times New Roman" w:hAnsi="Times New Roman"/>
          <w:sz w:val="28"/>
          <w:szCs w:val="28"/>
          <w:lang w:val="uk-UA"/>
        </w:rPr>
        <w:t xml:space="preserve">                          </w:t>
      </w:r>
      <w:r w:rsidRPr="00D40BE9">
        <w:rPr>
          <w:rFonts w:ascii="Times New Roman" w:hAnsi="Times New Roman"/>
          <w:sz w:val="28"/>
          <w:szCs w:val="28"/>
          <w:lang w:val="uk-UA"/>
        </w:rPr>
        <w:t xml:space="preserve"> Закону №</w:t>
      </w:r>
      <w:r w:rsidR="00367D7B">
        <w:rPr>
          <w:rFonts w:ascii="Times New Roman" w:hAnsi="Times New Roman"/>
          <w:sz w:val="28"/>
          <w:szCs w:val="28"/>
          <w:lang w:val="uk-UA"/>
        </w:rPr>
        <w:t> </w:t>
      </w:r>
      <w:r w:rsidRPr="00D40BE9">
        <w:rPr>
          <w:rFonts w:ascii="Times New Roman" w:hAnsi="Times New Roman"/>
          <w:sz w:val="28"/>
          <w:szCs w:val="28"/>
          <w:lang w:val="uk-UA"/>
        </w:rPr>
        <w:t>1697-VII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EE0FB7" w:rsidRDefault="00EE0FB7" w:rsidP="00EE0FB7">
      <w:pPr>
        <w:widowControl w:val="0"/>
        <w:tabs>
          <w:tab w:val="left" w:pos="993"/>
        </w:tabs>
        <w:spacing w:line="240" w:lineRule="auto"/>
        <w:ind w:right="-284" w:firstLine="709"/>
        <w:contextualSpacing/>
        <w:jc w:val="both"/>
        <w:rPr>
          <w:rFonts w:ascii="Times New Roman" w:hAnsi="Times New Roman"/>
          <w:sz w:val="28"/>
          <w:szCs w:val="28"/>
          <w:lang w:val="uk-UA"/>
        </w:rPr>
      </w:pPr>
      <w:r w:rsidRPr="00257050">
        <w:rPr>
          <w:rFonts w:ascii="Times New Roman" w:hAnsi="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EE0FB7" w:rsidRPr="00C36D40" w:rsidRDefault="00EE0FB7" w:rsidP="00EE0FB7">
      <w:pPr>
        <w:widowControl w:val="0"/>
        <w:tabs>
          <w:tab w:val="left" w:pos="993"/>
        </w:tabs>
        <w:spacing w:line="240" w:lineRule="auto"/>
        <w:ind w:right="-284" w:firstLine="709"/>
        <w:contextualSpacing/>
        <w:jc w:val="both"/>
        <w:rPr>
          <w:rFonts w:ascii="Times New Roman" w:hAnsi="Times New Roman"/>
          <w:sz w:val="28"/>
          <w:szCs w:val="28"/>
          <w:lang w:val="uk-UA"/>
        </w:rPr>
      </w:pPr>
    </w:p>
    <w:p w:rsidR="00EE0FB7" w:rsidRDefault="00EE0FB7" w:rsidP="00EE0FB7">
      <w:pPr>
        <w:shd w:val="clear" w:color="auto" w:fill="FFFFFF"/>
        <w:spacing w:after="0" w:line="240" w:lineRule="auto"/>
        <w:ind w:right="-284" w:firstLine="709"/>
        <w:jc w:val="both"/>
        <w:rPr>
          <w:rFonts w:ascii="Times New Roman" w:eastAsia="Times New Roman" w:hAnsi="Times New Roman" w:cs="Times New Roman"/>
          <w:b/>
          <w:sz w:val="28"/>
          <w:szCs w:val="28"/>
          <w:lang w:val="uk-UA" w:eastAsia="ru-RU"/>
        </w:rPr>
      </w:pPr>
      <w:r w:rsidRPr="0029476B">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EE0FB7" w:rsidRPr="00D40BE9" w:rsidRDefault="00EE0FB7" w:rsidP="00EE0FB7">
      <w:pPr>
        <w:shd w:val="clear" w:color="auto" w:fill="FFFFFF"/>
        <w:spacing w:after="0" w:line="240" w:lineRule="auto"/>
        <w:ind w:right="-284" w:firstLine="709"/>
        <w:jc w:val="both"/>
        <w:rPr>
          <w:rFonts w:ascii="Times New Roman" w:eastAsia="Times New Roman" w:hAnsi="Times New Roman" w:cs="Times New Roman"/>
          <w:b/>
          <w:sz w:val="28"/>
          <w:szCs w:val="28"/>
          <w:lang w:val="uk-UA" w:eastAsia="ru-RU"/>
        </w:rPr>
      </w:pPr>
    </w:p>
    <w:p w:rsidR="00EE0FB7" w:rsidRPr="00C36D40" w:rsidRDefault="00EE0FB7" w:rsidP="00EE0FB7">
      <w:pPr>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w:t>
      </w:r>
      <w:r w:rsidRPr="0029476B">
        <w:rPr>
          <w:rFonts w:ascii="Times New Roman" w:eastAsia="Calibri" w:hAnsi="Times New Roman" w:cs="Times New Roman"/>
          <w:sz w:val="28"/>
          <w:szCs w:val="28"/>
          <w:lang w:val="uk-UA"/>
        </w:rPr>
        <w:t xml:space="preserve">исциплінарна скарга стосується рішень, дій </w:t>
      </w:r>
      <w:r>
        <w:rPr>
          <w:rFonts w:ascii="Times New Roman" w:eastAsia="Calibri" w:hAnsi="Times New Roman" w:cs="Times New Roman"/>
          <w:sz w:val="28"/>
          <w:szCs w:val="28"/>
          <w:lang w:val="uk-UA"/>
        </w:rPr>
        <w:t xml:space="preserve">та </w:t>
      </w:r>
      <w:r w:rsidRPr="0029476B">
        <w:rPr>
          <w:rFonts w:ascii="Times New Roman" w:eastAsia="Calibri" w:hAnsi="Times New Roman" w:cs="Times New Roman"/>
          <w:sz w:val="28"/>
          <w:szCs w:val="28"/>
          <w:lang w:val="uk-UA"/>
        </w:rPr>
        <w:t>бездіяльності прокурор</w:t>
      </w:r>
      <w:r>
        <w:rPr>
          <w:rFonts w:ascii="Times New Roman" w:eastAsia="Calibri" w:hAnsi="Times New Roman" w:cs="Times New Roman"/>
          <w:sz w:val="28"/>
          <w:szCs w:val="28"/>
          <w:lang w:val="uk-UA"/>
        </w:rPr>
        <w:t>ів</w:t>
      </w:r>
      <w:r w:rsidRPr="0029476B">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Прос</w:t>
      </w:r>
      <w:proofErr w:type="spellEnd"/>
      <w:r>
        <w:rPr>
          <w:rFonts w:ascii="Times New Roman" w:eastAsia="Calibri" w:hAnsi="Times New Roman" w:cs="Times New Roman"/>
          <w:sz w:val="28"/>
          <w:szCs w:val="28"/>
          <w:lang w:val="uk-UA"/>
        </w:rPr>
        <w:t xml:space="preserve"> Ю.В. та Павлика В.Ю.,</w:t>
      </w:r>
      <w:r w:rsidRPr="00C36D40">
        <w:rPr>
          <w:rFonts w:ascii="Times New Roman" w:eastAsia="Calibri" w:hAnsi="Times New Roman" w:cs="Times New Roman"/>
          <w:sz w:val="28"/>
          <w:szCs w:val="28"/>
          <w:lang w:val="uk-UA"/>
        </w:rPr>
        <w:t xml:space="preserve"> вчинених (допущених) в межах кримінального процесу.</w:t>
      </w:r>
    </w:p>
    <w:p w:rsidR="00EE0FB7" w:rsidRPr="00C36D40" w:rsidRDefault="00EE0FB7" w:rsidP="00EE0FB7">
      <w:pPr>
        <w:widowControl w:val="0"/>
        <w:tabs>
          <w:tab w:val="left" w:pos="993"/>
        </w:tabs>
        <w:spacing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rsidR="00EE0FB7" w:rsidRPr="00C36D40" w:rsidRDefault="00EE0FB7" w:rsidP="00EE0FB7">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EE0FB7" w:rsidRDefault="00EE0FB7" w:rsidP="00EE0FB7">
      <w:pPr>
        <w:widowControl w:val="0"/>
        <w:tabs>
          <w:tab w:val="left" w:pos="993"/>
        </w:tabs>
        <w:spacing w:after="0" w:line="240" w:lineRule="auto"/>
        <w:ind w:right="-284" w:firstLine="709"/>
        <w:contextualSpacing/>
        <w:jc w:val="both"/>
        <w:rPr>
          <w:rFonts w:ascii="Times New Roman" w:hAnsi="Times New Roman"/>
          <w:sz w:val="28"/>
          <w:szCs w:val="28"/>
          <w:lang w:val="uk-UA"/>
        </w:rPr>
      </w:pPr>
      <w:r w:rsidRPr="00C36D40">
        <w:rPr>
          <w:rFonts w:ascii="Times New Roman" w:hAnsi="Times New Roman"/>
          <w:sz w:val="28"/>
          <w:szCs w:val="28"/>
          <w:lang w:val="uk-UA"/>
        </w:rPr>
        <w:t>За таких обставин, Комісія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rsidR="00EE0FB7"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C36D40">
        <w:rPr>
          <w:rFonts w:ascii="Times New Roman" w:hAnsi="Times New Roman"/>
          <w:sz w:val="28"/>
          <w:szCs w:val="28"/>
          <w:lang w:val="uk-UA"/>
        </w:rPr>
        <w:t xml:space="preserve">Зі змісту </w:t>
      </w:r>
      <w:r>
        <w:rPr>
          <w:rFonts w:ascii="Times New Roman" w:hAnsi="Times New Roman"/>
          <w:sz w:val="28"/>
          <w:szCs w:val="28"/>
          <w:lang w:val="uk-UA"/>
        </w:rPr>
        <w:t xml:space="preserve">дисциплінарної </w:t>
      </w:r>
      <w:r w:rsidRPr="00C36D40">
        <w:rPr>
          <w:rFonts w:ascii="Times New Roman" w:hAnsi="Times New Roman"/>
          <w:sz w:val="28"/>
          <w:szCs w:val="28"/>
          <w:lang w:val="uk-UA"/>
        </w:rPr>
        <w:t xml:space="preserve">скарги </w:t>
      </w:r>
      <w:r>
        <w:rPr>
          <w:rFonts w:ascii="Times New Roman" w:hAnsi="Times New Roman"/>
          <w:sz w:val="28"/>
          <w:szCs w:val="28"/>
          <w:lang w:val="uk-UA"/>
        </w:rPr>
        <w:t xml:space="preserve">та доданого до неї журналу судового засідання </w:t>
      </w:r>
      <w:r w:rsidRPr="00C36D40">
        <w:rPr>
          <w:rFonts w:ascii="Times New Roman" w:hAnsi="Times New Roman"/>
          <w:sz w:val="28"/>
          <w:szCs w:val="28"/>
          <w:lang w:val="uk-UA"/>
        </w:rPr>
        <w:t xml:space="preserve">вбачається, що </w:t>
      </w:r>
      <w:r>
        <w:rPr>
          <w:rFonts w:ascii="Times New Roman" w:hAnsi="Times New Roman"/>
          <w:sz w:val="28"/>
          <w:szCs w:val="28"/>
          <w:lang w:val="uk-UA"/>
        </w:rPr>
        <w:t>у</w:t>
      </w:r>
      <w:r>
        <w:rPr>
          <w:rFonts w:ascii="Times New Roman" w:eastAsia="Calibri" w:hAnsi="Times New Roman" w:cs="Times New Roman"/>
          <w:sz w:val="28"/>
          <w:szCs w:val="28"/>
          <w:lang w:val="uk-UA"/>
        </w:rPr>
        <w:t xml:space="preserve"> судовому засіданні 19.03.2025 скаржником заявлено клопотання про вжиття стосовно нього заходів безпеки через публікації в соціальних мережах </w:t>
      </w:r>
      <w:r w:rsidRPr="003E5055">
        <w:rPr>
          <w:rFonts w:ascii="Times New Roman" w:eastAsia="Calibri" w:hAnsi="Times New Roman" w:cs="Times New Roman"/>
          <w:sz w:val="28"/>
          <w:szCs w:val="28"/>
          <w:lang w:val="uk-UA"/>
        </w:rPr>
        <w:t xml:space="preserve">(зокрема, </w:t>
      </w:r>
      <w:proofErr w:type="spellStart"/>
      <w:r w:rsidRPr="003E5055">
        <w:rPr>
          <w:rFonts w:ascii="Times New Roman" w:eastAsia="Calibri" w:hAnsi="Times New Roman" w:cs="Times New Roman"/>
          <w:sz w:val="28"/>
          <w:szCs w:val="28"/>
          <w:lang w:val="uk-UA"/>
        </w:rPr>
        <w:t>Facebook</w:t>
      </w:r>
      <w:proofErr w:type="spellEnd"/>
      <w:r w:rsidRPr="003E5055">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що викликають обґрунтоване занепокоєння за його життя та сприйняті ним як безпосередні погрози йому фізичною розправою та вбивством, за результатами розгляду якого судом ухвалено звернути увагу прокурорів на таку заяву обвинуваченого для вжиття заходів реагування. </w:t>
      </w:r>
    </w:p>
    <w:p w:rsidR="00EE0FB7"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 xml:space="preserve">Скаржник </w:t>
      </w:r>
      <w:r w:rsidRPr="00C36D40">
        <w:rPr>
          <w:rFonts w:ascii="Times New Roman" w:hAnsi="Times New Roman"/>
          <w:sz w:val="28"/>
          <w:szCs w:val="28"/>
          <w:lang w:val="uk-UA"/>
        </w:rPr>
        <w:t>фактично</w:t>
      </w:r>
      <w:r>
        <w:rPr>
          <w:rFonts w:ascii="Times New Roman" w:hAnsi="Times New Roman"/>
          <w:sz w:val="28"/>
          <w:szCs w:val="28"/>
          <w:lang w:val="uk-UA"/>
        </w:rPr>
        <w:t xml:space="preserve"> вказує на бездіяльність </w:t>
      </w:r>
      <w:proofErr w:type="spellStart"/>
      <w:r>
        <w:rPr>
          <w:rFonts w:ascii="Times New Roman" w:hAnsi="Times New Roman"/>
          <w:sz w:val="28"/>
          <w:szCs w:val="28"/>
          <w:lang w:val="uk-UA"/>
        </w:rPr>
        <w:t>Прос</w:t>
      </w:r>
      <w:proofErr w:type="spellEnd"/>
      <w:r>
        <w:rPr>
          <w:rFonts w:ascii="Times New Roman" w:hAnsi="Times New Roman"/>
          <w:sz w:val="28"/>
          <w:szCs w:val="28"/>
          <w:lang w:val="uk-UA"/>
        </w:rPr>
        <w:t xml:space="preserve"> Ю.В. та Павлика В.Ю.  щодо невжиття ними заходів реагування на заявлені ним у судовому засіданні</w:t>
      </w:r>
      <w:r>
        <w:rPr>
          <w:rFonts w:ascii="Times New Roman" w:eastAsia="Calibri" w:hAnsi="Times New Roman" w:cs="Times New Roman"/>
          <w:sz w:val="28"/>
          <w:szCs w:val="28"/>
          <w:lang w:val="uk-UA"/>
        </w:rPr>
        <w:t xml:space="preserve"> факти, які свідчать про загрозу його життю і здоров’ю як обвинуваченого у кримінальному провадженні.</w:t>
      </w:r>
    </w:p>
    <w:p w:rsidR="00EE0FB7"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eastAsia="uk-UA"/>
        </w:rPr>
      </w:pPr>
      <w:r w:rsidRPr="00C36D40">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C36D40">
        <w:rPr>
          <w:rFonts w:ascii="Times New Roman" w:eastAsia="Calibri" w:hAnsi="Times New Roman" w:cs="Times New Roman"/>
          <w:sz w:val="28"/>
          <w:szCs w:val="28"/>
          <w:lang w:val="uk-UA"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w:t>
      </w:r>
      <w:r w:rsidRPr="00C36D40">
        <w:rPr>
          <w:rFonts w:ascii="Times New Roman" w:eastAsia="Calibri" w:hAnsi="Times New Roman" w:cs="Times New Roman"/>
          <w:sz w:val="28"/>
          <w:szCs w:val="28"/>
          <w:lang w:val="uk-UA" w:eastAsia="uk-UA"/>
        </w:rPr>
        <w:lastRenderedPageBreak/>
        <w:t>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eastAsia="Times New Roman" w:hAnsi="Times New Roman"/>
          <w:sz w:val="28"/>
          <w:szCs w:val="28"/>
          <w:lang w:val="uk-UA" w:eastAsia="ru-RU"/>
        </w:rPr>
      </w:pPr>
      <w:r>
        <w:rPr>
          <w:rFonts w:ascii="Times New Roman" w:hAnsi="Times New Roman"/>
          <w:sz w:val="28"/>
          <w:szCs w:val="28"/>
          <w:lang w:val="uk-UA"/>
        </w:rPr>
        <w:t>Водночас у</w:t>
      </w:r>
      <w:r w:rsidRPr="00C36D40">
        <w:rPr>
          <w:rFonts w:ascii="Times New Roman" w:hAnsi="Times New Roman"/>
          <w:sz w:val="28"/>
          <w:szCs w:val="28"/>
          <w:lang w:val="uk-UA"/>
        </w:rPr>
        <w:t xml:space="preserve"> дисциплінарній скарзі не наведено жодних конкретних доводів, які б вказували на можливе вчинення прокурор</w:t>
      </w:r>
      <w:r>
        <w:rPr>
          <w:rFonts w:ascii="Times New Roman" w:hAnsi="Times New Roman"/>
          <w:sz w:val="28"/>
          <w:szCs w:val="28"/>
          <w:lang w:val="uk-UA"/>
        </w:rPr>
        <w:t xml:space="preserve">ами </w:t>
      </w:r>
      <w:proofErr w:type="spellStart"/>
      <w:r>
        <w:rPr>
          <w:rFonts w:ascii="Times New Roman" w:hAnsi="Times New Roman"/>
          <w:sz w:val="28"/>
          <w:szCs w:val="28"/>
          <w:lang w:val="uk-UA"/>
        </w:rPr>
        <w:t>Прос</w:t>
      </w:r>
      <w:proofErr w:type="spellEnd"/>
      <w:r>
        <w:rPr>
          <w:rFonts w:ascii="Times New Roman" w:hAnsi="Times New Roman"/>
          <w:sz w:val="28"/>
          <w:szCs w:val="28"/>
          <w:lang w:val="uk-UA"/>
        </w:rPr>
        <w:t xml:space="preserve"> Ю.В. та Павликом В.Ю.</w:t>
      </w:r>
      <w:r w:rsidRPr="00C36D40">
        <w:rPr>
          <w:rFonts w:ascii="Times New Roman" w:hAnsi="Times New Roman"/>
          <w:sz w:val="28"/>
          <w:szCs w:val="28"/>
          <w:lang w:val="uk-UA"/>
        </w:rPr>
        <w:t xml:space="preserve"> дисциплінарного проступку, як і не надано </w:t>
      </w:r>
      <w:r>
        <w:rPr>
          <w:rFonts w:ascii="Times New Roman" w:hAnsi="Times New Roman"/>
          <w:sz w:val="28"/>
          <w:szCs w:val="28"/>
          <w:lang w:val="uk-UA"/>
        </w:rPr>
        <w:t>п</w:t>
      </w:r>
      <w:r w:rsidRPr="001B3106">
        <w:rPr>
          <w:rFonts w:ascii="Times New Roman" w:eastAsia="Times New Roman" w:hAnsi="Times New Roman"/>
          <w:sz w:val="28"/>
          <w:szCs w:val="28"/>
          <w:lang w:val="uk-UA" w:eastAsia="ru-RU"/>
        </w:rPr>
        <w:t xml:space="preserve">роцесуальних рішень, прийнятих згідно з нормами КПК України, якими встановлено порушення </w:t>
      </w:r>
      <w:r>
        <w:rPr>
          <w:rFonts w:ascii="Times New Roman" w:eastAsia="Times New Roman" w:hAnsi="Times New Roman"/>
          <w:sz w:val="28"/>
          <w:szCs w:val="28"/>
          <w:lang w:val="uk-UA" w:eastAsia="ru-RU"/>
        </w:rPr>
        <w:t xml:space="preserve">вказаними </w:t>
      </w:r>
      <w:r w:rsidRPr="001B3106">
        <w:rPr>
          <w:rFonts w:ascii="Times New Roman" w:eastAsia="Times New Roman" w:hAnsi="Times New Roman"/>
          <w:sz w:val="28"/>
          <w:szCs w:val="28"/>
          <w:lang w:val="uk-UA" w:eastAsia="ru-RU"/>
        </w:rPr>
        <w:t>прокурорами прав осіб або вимог закону, в яких вбачаються ознаки дисциплінарного проступку прокурорів, чи будь-яких інших документів</w:t>
      </w:r>
      <w:r>
        <w:rPr>
          <w:rFonts w:ascii="Times New Roman" w:eastAsia="Times New Roman" w:hAnsi="Times New Roman"/>
          <w:sz w:val="28"/>
          <w:szCs w:val="28"/>
          <w:lang w:val="uk-UA" w:eastAsia="ru-RU"/>
        </w:rPr>
        <w:t>.</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К</w:t>
      </w:r>
      <w:r w:rsidRPr="00C36D40">
        <w:rPr>
          <w:rFonts w:ascii="Times New Roman" w:hAnsi="Times New Roman"/>
          <w:sz w:val="28"/>
          <w:szCs w:val="28"/>
          <w:lang w:val="uk-UA"/>
        </w:rPr>
        <w:t xml:space="preserve">римінальне провадження здійснюється на основі змагальності, що передбачає самостійне </w:t>
      </w:r>
      <w:r w:rsidRPr="001B3106">
        <w:rPr>
          <w:rFonts w:ascii="Times New Roman" w:hAnsi="Times New Roman"/>
          <w:sz w:val="28"/>
          <w:szCs w:val="28"/>
          <w:lang w:val="uk-UA"/>
        </w:rPr>
        <w:t>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1B3106">
        <w:rPr>
          <w:rFonts w:ascii="Times New Roman" w:hAnsi="Times New Roman"/>
          <w:sz w:val="28"/>
          <w:szCs w:val="28"/>
          <w:lang w:val="uk-UA"/>
        </w:rPr>
        <w:t>С</w:t>
      </w:r>
      <w:r w:rsidRPr="001B3106">
        <w:rPr>
          <w:rFonts w:ascii="Times New Roman" w:hAnsi="Times New Roman"/>
          <w:color w:val="000000" w:themeColor="text1"/>
          <w:sz w:val="28"/>
          <w:szCs w:val="28"/>
          <w:shd w:val="clear" w:color="auto" w:fill="FFFFFF"/>
          <w:lang w:val="uk-UA"/>
        </w:rPr>
        <w:t xml:space="preserve">каржник не обмежений у праві на отримання інформації щодо вжитих прокурорами </w:t>
      </w:r>
      <w:proofErr w:type="spellStart"/>
      <w:r w:rsidRPr="001B3106">
        <w:rPr>
          <w:rFonts w:ascii="Times New Roman" w:hAnsi="Times New Roman"/>
          <w:sz w:val="28"/>
          <w:szCs w:val="28"/>
          <w:lang w:val="uk-UA"/>
        </w:rPr>
        <w:t>Прос</w:t>
      </w:r>
      <w:proofErr w:type="spellEnd"/>
      <w:r w:rsidRPr="001B3106">
        <w:rPr>
          <w:rFonts w:ascii="Times New Roman" w:hAnsi="Times New Roman"/>
          <w:sz w:val="28"/>
          <w:szCs w:val="28"/>
          <w:lang w:val="uk-UA"/>
        </w:rPr>
        <w:t xml:space="preserve"> Ю.В. та Павликом В.Ю. </w:t>
      </w:r>
      <w:r w:rsidRPr="001B3106">
        <w:rPr>
          <w:rFonts w:ascii="Times New Roman" w:hAnsi="Times New Roman"/>
          <w:color w:val="000000" w:themeColor="text1"/>
          <w:sz w:val="28"/>
          <w:szCs w:val="28"/>
          <w:shd w:val="clear" w:color="auto" w:fill="FFFFFF"/>
          <w:lang w:val="uk-UA"/>
        </w:rPr>
        <w:t>заходів за результатами розгляду його клопотання, заявленого у судовому засіданн</w:t>
      </w:r>
      <w:r w:rsidRPr="001B3106">
        <w:rPr>
          <w:rFonts w:ascii="Times New Roman" w:eastAsia="Calibri" w:hAnsi="Times New Roman" w:cs="Times New Roman"/>
          <w:sz w:val="28"/>
          <w:szCs w:val="28"/>
          <w:lang w:val="uk-UA"/>
        </w:rPr>
        <w:t>і 19.03.2025, та оскарженні їх дій відповідно до вимог кримінального процесуального законодавства.</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shd w:val="clear" w:color="auto" w:fill="FFFFFF"/>
          <w:lang w:val="uk-UA"/>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lang w:val="uk-UA"/>
        </w:rPr>
        <w:t>Також</w:t>
      </w:r>
      <w:r w:rsidRPr="001B3106">
        <w:rPr>
          <w:rFonts w:ascii="Times New Roman" w:hAnsi="Times New Roman"/>
          <w:sz w:val="28"/>
          <w:szCs w:val="28"/>
          <w:shd w:val="clear" w:color="auto" w:fill="FFFFFF"/>
          <w:lang w:val="uk-UA"/>
        </w:rPr>
        <w:t xml:space="preserve"> дисциплінарна скарга  не містить даних, які б свідчили про вчинення прокурорами </w:t>
      </w:r>
      <w:proofErr w:type="spellStart"/>
      <w:r w:rsidRPr="001B3106">
        <w:rPr>
          <w:rFonts w:ascii="Times New Roman" w:hAnsi="Times New Roman"/>
          <w:sz w:val="28"/>
          <w:szCs w:val="28"/>
          <w:shd w:val="clear" w:color="auto" w:fill="FFFFFF"/>
          <w:lang w:val="uk-UA"/>
        </w:rPr>
        <w:t>Прос</w:t>
      </w:r>
      <w:proofErr w:type="spellEnd"/>
      <w:r w:rsidRPr="001B3106">
        <w:rPr>
          <w:rFonts w:ascii="Times New Roman" w:hAnsi="Times New Roman"/>
          <w:sz w:val="28"/>
          <w:szCs w:val="28"/>
          <w:shd w:val="clear" w:color="auto" w:fill="FFFFFF"/>
          <w:lang w:val="uk-UA"/>
        </w:rPr>
        <w:t xml:space="preserve"> Ю.В. та Павликом В.Ю.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shd w:val="clear" w:color="auto" w:fill="FFFFFF"/>
          <w:lang w:val="uk-UA"/>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shd w:val="clear" w:color="auto" w:fill="FFFFFF"/>
          <w:lang w:val="uk-UA"/>
        </w:rPr>
        <w:lastRenderedPageBreak/>
        <w:t xml:space="preserve">Наведені у дисциплінарній скарзі дії прокурорів </w:t>
      </w:r>
      <w:proofErr w:type="spellStart"/>
      <w:r w:rsidRPr="001B3106">
        <w:rPr>
          <w:rFonts w:ascii="Times New Roman" w:hAnsi="Times New Roman"/>
          <w:sz w:val="28"/>
          <w:szCs w:val="28"/>
          <w:shd w:val="clear" w:color="auto" w:fill="FFFFFF"/>
          <w:lang w:val="uk-UA"/>
        </w:rPr>
        <w:t>Прос</w:t>
      </w:r>
      <w:proofErr w:type="spellEnd"/>
      <w:r w:rsidRPr="001B3106">
        <w:rPr>
          <w:rFonts w:ascii="Times New Roman" w:hAnsi="Times New Roman"/>
          <w:sz w:val="28"/>
          <w:szCs w:val="28"/>
          <w:shd w:val="clear" w:color="auto" w:fill="FFFFFF"/>
          <w:lang w:val="uk-UA"/>
        </w:rPr>
        <w:t> Ю.В. та Павлика В.Ю.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1B3106">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shd w:val="clear" w:color="auto" w:fill="FFFFFF"/>
          <w:lang w:val="uk-UA"/>
        </w:rPr>
        <w:t>Зважаючи на викладене, твердження скаржника про невиконання чи неналежне виконання службових обов’язків</w:t>
      </w:r>
      <w:r w:rsidRPr="001B3106">
        <w:rPr>
          <w:szCs w:val="28"/>
          <w:shd w:val="clear" w:color="auto" w:fill="FFFFFF"/>
          <w:lang w:val="uk-UA"/>
        </w:rPr>
        <w:t xml:space="preserve"> </w:t>
      </w:r>
      <w:r w:rsidRPr="001B3106">
        <w:rPr>
          <w:rFonts w:ascii="Times New Roman" w:hAnsi="Times New Roman"/>
          <w:sz w:val="28"/>
          <w:szCs w:val="28"/>
          <w:shd w:val="clear" w:color="auto" w:fill="FFFFFF"/>
          <w:lang w:val="uk-UA"/>
        </w:rPr>
        <w:t xml:space="preserve">прокурорами </w:t>
      </w:r>
      <w:proofErr w:type="spellStart"/>
      <w:r w:rsidRPr="001B3106">
        <w:rPr>
          <w:rFonts w:ascii="Times New Roman" w:hAnsi="Times New Roman"/>
          <w:sz w:val="28"/>
          <w:szCs w:val="28"/>
          <w:shd w:val="clear" w:color="auto" w:fill="FFFFFF"/>
          <w:lang w:val="uk-UA"/>
        </w:rPr>
        <w:t>Прос</w:t>
      </w:r>
      <w:proofErr w:type="spellEnd"/>
      <w:r w:rsidRPr="001B3106">
        <w:rPr>
          <w:rFonts w:ascii="Times New Roman" w:hAnsi="Times New Roman"/>
          <w:sz w:val="28"/>
          <w:szCs w:val="28"/>
          <w:shd w:val="clear" w:color="auto" w:fill="FFFFFF"/>
          <w:lang w:val="uk-UA"/>
        </w:rPr>
        <w:t xml:space="preserve"> Ю.В. та Павликом В.Ю.</w:t>
      </w:r>
      <w:r>
        <w:rPr>
          <w:rFonts w:ascii="Times New Roman" w:hAnsi="Times New Roman"/>
          <w:sz w:val="28"/>
          <w:szCs w:val="28"/>
          <w:shd w:val="clear" w:color="auto" w:fill="FFFFFF"/>
          <w:lang w:val="uk-UA"/>
        </w:rPr>
        <w:t>,</w:t>
      </w:r>
      <w:r w:rsidRPr="001B3106">
        <w:rPr>
          <w:rFonts w:ascii="Times New Roman" w:hAnsi="Times New Roman"/>
          <w:sz w:val="28"/>
          <w:szCs w:val="28"/>
          <w:shd w:val="clear" w:color="auto" w:fill="FFFFFF"/>
          <w:lang w:val="uk-UA"/>
        </w:rPr>
        <w:t xml:space="preserve"> вчинення ними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Pr="001B3106">
        <w:rPr>
          <w:rFonts w:ascii="Times New Roman" w:hAnsi="Times New Roman" w:cs="Times New Roman"/>
          <w:sz w:val="28"/>
          <w:szCs w:val="28"/>
          <w:shd w:val="clear" w:color="auto" w:fill="FFFFFF"/>
          <w:lang w:val="uk-UA"/>
        </w:rPr>
        <w:t>є суб’єктивним</w:t>
      </w:r>
      <w:r w:rsidRPr="001B3106">
        <w:rPr>
          <w:rFonts w:ascii="Times New Roman" w:hAnsi="Times New Roman"/>
          <w:sz w:val="28"/>
          <w:szCs w:val="28"/>
          <w:shd w:val="clear" w:color="auto" w:fill="FFFFFF"/>
          <w:lang w:val="uk-UA"/>
        </w:rPr>
        <w:t xml:space="preserve">. </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shd w:val="clear" w:color="auto" w:fill="FFFFFF"/>
          <w:lang w:val="uk-UA"/>
        </w:rPr>
        <w:t>Інші мотиви та аргументи скаржника зводяться до тлумачення норм законодавства з посиланням на власну оцінку обставин справи.</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shd w:val="clear" w:color="auto" w:fill="FFFFFF"/>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hAnsi="Times New Roman"/>
          <w:sz w:val="28"/>
          <w:szCs w:val="28"/>
          <w:shd w:val="clear" w:color="auto" w:fill="FFFFFF"/>
          <w:lang w:val="uk-UA"/>
        </w:rPr>
      </w:pPr>
      <w:r w:rsidRPr="001B3106">
        <w:rPr>
          <w:rFonts w:ascii="Times New Roman" w:hAnsi="Times New Roman"/>
          <w:sz w:val="28"/>
          <w:szCs w:val="28"/>
          <w:lang w:val="uk-UA"/>
        </w:rPr>
        <w:t>На підставі викладеного вважаю, що дисциплінарна скарга не містить конкретних відомостей про наявність ознак дисциплінарного проступку, вчиненого</w:t>
      </w:r>
      <w:r w:rsidRPr="001B3106">
        <w:rPr>
          <w:rFonts w:ascii="Times New Roman" w:hAnsi="Times New Roman"/>
          <w:sz w:val="28"/>
          <w:szCs w:val="28"/>
          <w:shd w:val="clear" w:color="auto" w:fill="FFFFFF"/>
          <w:lang w:val="uk-UA"/>
        </w:rPr>
        <w:t xml:space="preserve">, прокурорами </w:t>
      </w:r>
      <w:proofErr w:type="spellStart"/>
      <w:r w:rsidRPr="001B3106">
        <w:rPr>
          <w:rFonts w:ascii="Times New Roman" w:hAnsi="Times New Roman"/>
          <w:sz w:val="28"/>
          <w:szCs w:val="28"/>
          <w:shd w:val="clear" w:color="auto" w:fill="FFFFFF"/>
          <w:lang w:val="uk-UA"/>
        </w:rPr>
        <w:t>Прос</w:t>
      </w:r>
      <w:proofErr w:type="spellEnd"/>
      <w:r w:rsidRPr="001B3106">
        <w:rPr>
          <w:rFonts w:ascii="Times New Roman" w:hAnsi="Times New Roman"/>
          <w:sz w:val="28"/>
          <w:szCs w:val="28"/>
          <w:shd w:val="clear" w:color="auto" w:fill="FFFFFF"/>
          <w:lang w:val="uk-UA"/>
        </w:rPr>
        <w:t> Ю.В. та Павликом В.Ю.</w:t>
      </w:r>
    </w:p>
    <w:p w:rsidR="00EE0FB7" w:rsidRPr="001B3106" w:rsidRDefault="00EE0FB7" w:rsidP="00EE0FB7">
      <w:pPr>
        <w:widowControl w:val="0"/>
        <w:pBdr>
          <w:bottom w:val="single" w:sz="12" w:space="12" w:color="FFFFFF"/>
        </w:pBdr>
        <w:spacing w:after="240" w:line="240" w:lineRule="auto"/>
        <w:ind w:right="-284" w:firstLine="709"/>
        <w:jc w:val="both"/>
        <w:rPr>
          <w:rFonts w:ascii="Times New Roman" w:eastAsia="Calibri" w:hAnsi="Times New Roman" w:cs="Times New Roman"/>
          <w:sz w:val="28"/>
          <w:szCs w:val="28"/>
          <w:lang w:val="uk-UA"/>
        </w:rPr>
      </w:pPr>
      <w:r w:rsidRPr="001B3106">
        <w:rPr>
          <w:rFonts w:ascii="Times New Roman" w:eastAsia="Calibri" w:hAnsi="Times New Roman" w:cs="Times New Roman"/>
          <w:sz w:val="28"/>
          <w:szCs w:val="28"/>
          <w:lang w:val="uk-UA"/>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EE0FB7" w:rsidRPr="001B3106" w:rsidRDefault="00EE0FB7" w:rsidP="00EE0FB7">
      <w:pPr>
        <w:widowControl w:val="0"/>
        <w:pBdr>
          <w:bottom w:val="single" w:sz="12" w:space="12" w:color="FFFFFF"/>
        </w:pBdr>
        <w:spacing w:after="240" w:line="240" w:lineRule="auto"/>
        <w:ind w:right="-284"/>
        <w:jc w:val="center"/>
        <w:rPr>
          <w:rFonts w:ascii="Times New Roman" w:eastAsia="Calibri" w:hAnsi="Times New Roman" w:cs="Times New Roman"/>
          <w:b/>
          <w:sz w:val="28"/>
          <w:szCs w:val="28"/>
          <w:lang w:val="uk-UA"/>
        </w:rPr>
      </w:pPr>
      <w:r w:rsidRPr="001B3106">
        <w:rPr>
          <w:rFonts w:ascii="Times New Roman" w:eastAsia="Calibri" w:hAnsi="Times New Roman" w:cs="Times New Roman"/>
          <w:b/>
          <w:sz w:val="28"/>
          <w:szCs w:val="28"/>
          <w:lang w:val="uk-UA"/>
        </w:rPr>
        <w:t>В И Р І Ш И Л А:</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iCs/>
          <w:sz w:val="28"/>
          <w:szCs w:val="28"/>
          <w:shd w:val="clear" w:color="auto" w:fill="FFFFFF"/>
          <w:lang w:val="uk-UA"/>
        </w:rPr>
      </w:pPr>
      <w:r w:rsidRPr="001B3106">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1B3106">
        <w:rPr>
          <w:rFonts w:ascii="Times New Roman" w:eastAsia="Calibri" w:hAnsi="Times New Roman" w:cs="Times New Roman"/>
          <w:iCs/>
          <w:sz w:val="28"/>
          <w:szCs w:val="28"/>
          <w:shd w:val="clear" w:color="auto" w:fill="FFFFFF"/>
          <w:lang w:val="uk-UA"/>
        </w:rPr>
        <w:t xml:space="preserve">прокурора Офісу Генерального прокурора </w:t>
      </w:r>
      <w:proofErr w:type="spellStart"/>
      <w:r w:rsidRPr="001B3106">
        <w:rPr>
          <w:rFonts w:ascii="Times New Roman" w:eastAsia="Calibri" w:hAnsi="Times New Roman" w:cs="Times New Roman"/>
          <w:iCs/>
          <w:sz w:val="28"/>
          <w:szCs w:val="28"/>
          <w:shd w:val="clear" w:color="auto" w:fill="FFFFFF"/>
          <w:lang w:val="uk-UA"/>
        </w:rPr>
        <w:t>Прос</w:t>
      </w:r>
      <w:proofErr w:type="spellEnd"/>
      <w:r w:rsidRPr="001B3106">
        <w:rPr>
          <w:rFonts w:ascii="Times New Roman" w:eastAsia="Calibri" w:hAnsi="Times New Roman" w:cs="Times New Roman"/>
          <w:iCs/>
          <w:sz w:val="28"/>
          <w:szCs w:val="28"/>
          <w:shd w:val="clear" w:color="auto" w:fill="FFFFFF"/>
          <w:lang w:val="uk-UA"/>
        </w:rPr>
        <w:t xml:space="preserve"> Ю.В. та прокурора </w:t>
      </w:r>
      <w:proofErr w:type="spellStart"/>
      <w:r w:rsidRPr="001B3106">
        <w:rPr>
          <w:rFonts w:ascii="Times New Roman" w:eastAsia="Calibri" w:hAnsi="Times New Roman" w:cs="Times New Roman"/>
          <w:iCs/>
          <w:sz w:val="28"/>
          <w:szCs w:val="28"/>
          <w:shd w:val="clear" w:color="auto" w:fill="FFFFFF"/>
          <w:lang w:val="uk-UA"/>
        </w:rPr>
        <w:t>Бучанської</w:t>
      </w:r>
      <w:proofErr w:type="spellEnd"/>
      <w:r w:rsidRPr="001B3106">
        <w:rPr>
          <w:rFonts w:ascii="Times New Roman" w:eastAsia="Calibri" w:hAnsi="Times New Roman" w:cs="Times New Roman"/>
          <w:iCs/>
          <w:sz w:val="28"/>
          <w:szCs w:val="28"/>
          <w:shd w:val="clear" w:color="auto" w:fill="FFFFFF"/>
          <w:lang w:val="uk-UA"/>
        </w:rPr>
        <w:t xml:space="preserve"> окружної прокуратури Київської області Павлика В.Ю.</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sz w:val="16"/>
          <w:szCs w:val="16"/>
          <w:lang w:val="uk-UA"/>
        </w:rPr>
      </w:pPr>
    </w:p>
    <w:p w:rsidR="00EE0FB7" w:rsidRPr="001B3106"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r w:rsidRPr="001B3106">
        <w:rPr>
          <w:rFonts w:ascii="Times New Roman" w:eastAsia="Calibri" w:hAnsi="Times New Roman" w:cs="Times New Roman"/>
          <w:sz w:val="28"/>
          <w:szCs w:val="28"/>
          <w:lang w:val="uk-UA"/>
        </w:rPr>
        <w:t>Копію рішення направити скаржнику та прокурорам.</w:t>
      </w:r>
    </w:p>
    <w:p w:rsidR="00EE0FB7" w:rsidRPr="001B3106" w:rsidRDefault="00EE0FB7" w:rsidP="00EE0FB7">
      <w:pPr>
        <w:widowControl w:val="0"/>
        <w:pBdr>
          <w:bottom w:val="single" w:sz="12" w:space="12" w:color="FFFFFF"/>
        </w:pBdr>
        <w:spacing w:after="0" w:line="240" w:lineRule="auto"/>
        <w:ind w:right="-284" w:firstLine="709"/>
        <w:jc w:val="both"/>
        <w:rPr>
          <w:rFonts w:ascii="Times New Roman" w:eastAsia="Calibri" w:hAnsi="Times New Roman" w:cs="Times New Roman"/>
          <w:sz w:val="28"/>
          <w:szCs w:val="28"/>
          <w:lang w:val="uk-UA"/>
        </w:rPr>
      </w:pPr>
    </w:p>
    <w:p w:rsidR="00EE0FB7" w:rsidRPr="001B3106" w:rsidRDefault="00EE0FB7" w:rsidP="00EE0FB7">
      <w:pPr>
        <w:widowControl w:val="0"/>
        <w:tabs>
          <w:tab w:val="left" w:pos="851"/>
        </w:tabs>
        <w:spacing w:after="120" w:line="240" w:lineRule="auto"/>
        <w:ind w:right="-284"/>
        <w:contextualSpacing/>
        <w:jc w:val="both"/>
        <w:rPr>
          <w:rFonts w:ascii="Times New Roman" w:eastAsia="Calibri" w:hAnsi="Times New Roman" w:cs="Times New Roman"/>
          <w:b/>
          <w:sz w:val="28"/>
          <w:szCs w:val="28"/>
          <w:lang w:val="uk-UA"/>
        </w:rPr>
      </w:pPr>
      <w:r w:rsidRPr="001B3106">
        <w:rPr>
          <w:rFonts w:ascii="Times New Roman" w:eastAsia="Calibri" w:hAnsi="Times New Roman" w:cs="Times New Roman"/>
          <w:b/>
          <w:sz w:val="28"/>
          <w:szCs w:val="28"/>
          <w:lang w:val="uk-UA"/>
        </w:rPr>
        <w:t>Член Кваліфікаційно-дисциплінарної</w:t>
      </w:r>
    </w:p>
    <w:p w:rsidR="00EE0FB7" w:rsidRPr="001B3106" w:rsidRDefault="00EE0FB7" w:rsidP="00EE0FB7">
      <w:pPr>
        <w:widowControl w:val="0"/>
        <w:tabs>
          <w:tab w:val="left" w:pos="851"/>
        </w:tabs>
        <w:spacing w:after="120" w:line="240" w:lineRule="auto"/>
        <w:ind w:right="-284"/>
        <w:contextualSpacing/>
        <w:jc w:val="both"/>
        <w:rPr>
          <w:lang w:val="uk-UA"/>
        </w:rPr>
      </w:pPr>
      <w:r w:rsidRPr="001B3106">
        <w:rPr>
          <w:rFonts w:ascii="Times New Roman" w:eastAsia="Calibri" w:hAnsi="Times New Roman" w:cs="Times New Roman"/>
          <w:b/>
          <w:sz w:val="28"/>
          <w:szCs w:val="28"/>
          <w:lang w:val="uk-UA"/>
        </w:rPr>
        <w:t>комісії</w:t>
      </w:r>
      <w:r w:rsidRPr="001B3106">
        <w:rPr>
          <w:rFonts w:ascii="Times New Roman" w:eastAsia="Calibri" w:hAnsi="Times New Roman" w:cs="Times New Roman"/>
          <w:b/>
          <w:sz w:val="28"/>
          <w:szCs w:val="28"/>
          <w:lang w:val="uk-UA"/>
        </w:rPr>
        <w:tab/>
        <w:t xml:space="preserve"> прокурорів</w:t>
      </w:r>
      <w:r w:rsidRPr="001B3106">
        <w:rPr>
          <w:rFonts w:ascii="Times New Roman" w:eastAsia="Calibri" w:hAnsi="Times New Roman" w:cs="Times New Roman"/>
          <w:b/>
          <w:sz w:val="28"/>
          <w:szCs w:val="28"/>
          <w:lang w:val="uk-UA"/>
        </w:rPr>
        <w:tab/>
        <w:t xml:space="preserve">                    </w:t>
      </w:r>
      <w:r w:rsidRPr="001B3106">
        <w:rPr>
          <w:rFonts w:ascii="Times New Roman" w:eastAsia="Calibri" w:hAnsi="Times New Roman" w:cs="Times New Roman"/>
          <w:b/>
          <w:sz w:val="28"/>
          <w:szCs w:val="28"/>
          <w:lang w:val="uk-UA"/>
        </w:rPr>
        <w:tab/>
      </w:r>
      <w:r w:rsidRPr="001B3106">
        <w:rPr>
          <w:rFonts w:ascii="Times New Roman" w:eastAsia="Calibri" w:hAnsi="Times New Roman" w:cs="Times New Roman"/>
          <w:b/>
          <w:sz w:val="28"/>
          <w:szCs w:val="28"/>
          <w:lang w:val="uk-UA"/>
        </w:rPr>
        <w:tab/>
      </w:r>
      <w:r w:rsidRPr="001B3106">
        <w:rPr>
          <w:rFonts w:ascii="Times New Roman" w:eastAsia="Calibri" w:hAnsi="Times New Roman" w:cs="Times New Roman"/>
          <w:b/>
          <w:sz w:val="28"/>
          <w:szCs w:val="28"/>
          <w:lang w:val="uk-UA"/>
        </w:rPr>
        <w:tab/>
        <w:t xml:space="preserve">                             Ніна ГАБРУЗА</w:t>
      </w:r>
    </w:p>
    <w:p w:rsidR="00B10B83" w:rsidRDefault="00B10B83"/>
    <w:sectPr w:rsidR="00B10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B7"/>
    <w:rsid w:val="00367D7B"/>
    <w:rsid w:val="00B10B83"/>
    <w:rsid w:val="00EE0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CFDB"/>
  <w15:chartTrackingRefBased/>
  <w15:docId w15:val="{63BE9279-CC2F-46D4-B51E-BEC5A2DD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F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FB7"/>
    <w:rPr>
      <w:color w:val="0000FF"/>
      <w:u w:val="single"/>
    </w:rPr>
  </w:style>
  <w:style w:type="paragraph" w:customStyle="1" w:styleId="rvps2">
    <w:name w:val="rvps2"/>
    <w:basedOn w:val="a"/>
    <w:rsid w:val="00EE0F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2229</Words>
  <Characters>12708</Characters>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2025-07-17T09:41:00Z</dcterms:created>
  <dcterms:modified xsi:type="dcterms:W3CDTF">2025-07-17T09:52:00Z</dcterms:modified>
</cp:coreProperties>
</file>