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20067" w14:textId="77777777" w:rsidR="00753DCD" w:rsidRPr="00753DCD" w:rsidRDefault="00753DCD" w:rsidP="00753DCD">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sz w:val="26"/>
          <w:szCs w:val="20"/>
          <w:lang w:eastAsia="ru-RU"/>
        </w:rPr>
      </w:pPr>
      <w:bookmarkStart w:id="0" w:name="_Hlk137807213"/>
      <w:r w:rsidRPr="00753DCD">
        <w:rPr>
          <w:rFonts w:eastAsia="Times New Roman" w:cs="Times New Roman"/>
          <w:noProof/>
          <w:sz w:val="19"/>
          <w:szCs w:val="20"/>
          <w:lang w:val="ru-RU" w:eastAsia="ru-RU"/>
        </w:rPr>
        <w:drawing>
          <wp:inline distT="0" distB="0" distL="0" distR="0" wp14:anchorId="02C45590" wp14:editId="411338E6">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4FF64C1B" w14:textId="77777777" w:rsidR="00753DCD" w:rsidRPr="00753DCD" w:rsidRDefault="00753DCD" w:rsidP="00753DCD">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b/>
          <w:sz w:val="10"/>
          <w:szCs w:val="20"/>
          <w:lang w:eastAsia="ru-RU"/>
        </w:rPr>
      </w:pPr>
    </w:p>
    <w:p w14:paraId="36D275BC" w14:textId="77777777" w:rsidR="00753DCD" w:rsidRPr="00753DCD" w:rsidRDefault="00753DCD" w:rsidP="00753DCD">
      <w:pPr>
        <w:spacing w:after="0" w:line="240" w:lineRule="auto"/>
        <w:jc w:val="center"/>
        <w:rPr>
          <w:rFonts w:eastAsia="Times New Roman" w:cs="Times New Roman"/>
          <w:kern w:val="28"/>
          <w:sz w:val="32"/>
          <w:szCs w:val="32"/>
          <w:lang w:eastAsia="ru-RU"/>
        </w:rPr>
      </w:pPr>
      <w:r w:rsidRPr="00753DCD">
        <w:rPr>
          <w:rFonts w:eastAsia="Times New Roman" w:cs="Times New Roman"/>
          <w:bCs/>
          <w:kern w:val="28"/>
          <w:sz w:val="36"/>
          <w:szCs w:val="32"/>
          <w:lang w:eastAsia="ru-RU"/>
        </w:rPr>
        <w:t xml:space="preserve">КВАЛІФІКАЦІЙНО-ДИСЦИПЛІНАРНА </w:t>
      </w:r>
      <w:r w:rsidRPr="00753DCD">
        <w:rPr>
          <w:rFonts w:eastAsia="Times New Roman" w:cs="Times New Roman"/>
          <w:bCs/>
          <w:kern w:val="28"/>
          <w:sz w:val="36"/>
          <w:szCs w:val="32"/>
          <w:lang w:eastAsia="ru-RU"/>
        </w:rPr>
        <w:br/>
        <w:t>КОМІСІЯ ПРОКУРОРІВ</w:t>
      </w:r>
    </w:p>
    <w:p w14:paraId="45F22198" w14:textId="77777777" w:rsidR="00753DCD" w:rsidRPr="00753DCD" w:rsidRDefault="00753DCD" w:rsidP="00626716">
      <w:pPr>
        <w:spacing w:after="0" w:line="240" w:lineRule="auto"/>
        <w:rPr>
          <w:rFonts w:eastAsia="Times New Roman" w:cs="Times New Roman"/>
          <w:kern w:val="28"/>
          <w:szCs w:val="28"/>
          <w:lang w:eastAsia="uk-UA"/>
        </w:rPr>
      </w:pPr>
    </w:p>
    <w:p w14:paraId="74FFA399" w14:textId="77777777" w:rsidR="00753DCD" w:rsidRPr="00753DCD" w:rsidRDefault="00753DCD" w:rsidP="00753DCD">
      <w:pPr>
        <w:spacing w:after="0" w:line="240" w:lineRule="auto"/>
        <w:ind w:left="84"/>
        <w:jc w:val="center"/>
        <w:rPr>
          <w:rFonts w:eastAsia="Times New Roman" w:cs="Times New Roman"/>
          <w:b/>
          <w:kern w:val="28"/>
          <w:szCs w:val="28"/>
          <w:lang w:eastAsia="uk-UA"/>
        </w:rPr>
      </w:pPr>
      <w:r w:rsidRPr="00753DCD">
        <w:rPr>
          <w:rFonts w:eastAsia="Times New Roman" w:cs="Times New Roman"/>
          <w:b/>
          <w:kern w:val="28"/>
          <w:szCs w:val="28"/>
          <w:lang w:eastAsia="uk-UA"/>
        </w:rPr>
        <w:t xml:space="preserve">Р І Ш Е Н </w:t>
      </w:r>
      <w:proofErr w:type="spellStart"/>
      <w:r w:rsidRPr="00753DCD">
        <w:rPr>
          <w:rFonts w:eastAsia="Times New Roman" w:cs="Times New Roman"/>
          <w:b/>
          <w:kern w:val="28"/>
          <w:szCs w:val="28"/>
          <w:lang w:eastAsia="uk-UA"/>
        </w:rPr>
        <w:t>Н</w:t>
      </w:r>
      <w:proofErr w:type="spellEnd"/>
      <w:r w:rsidRPr="00753DCD">
        <w:rPr>
          <w:rFonts w:eastAsia="Times New Roman" w:cs="Times New Roman"/>
          <w:b/>
          <w:kern w:val="28"/>
          <w:szCs w:val="28"/>
          <w:lang w:eastAsia="uk-UA"/>
        </w:rPr>
        <w:t xml:space="preserve"> Я</w:t>
      </w:r>
    </w:p>
    <w:p w14:paraId="0E342D8E" w14:textId="77777777" w:rsidR="00753DCD" w:rsidRPr="00753DCD" w:rsidRDefault="00753DCD" w:rsidP="00753DCD">
      <w:pPr>
        <w:spacing w:after="0" w:line="240" w:lineRule="auto"/>
        <w:ind w:left="84"/>
        <w:jc w:val="center"/>
        <w:rPr>
          <w:rFonts w:eastAsia="Times New Roman" w:cs="Times New Roman"/>
          <w:b/>
          <w:bCs/>
          <w:kern w:val="28"/>
          <w:szCs w:val="28"/>
          <w:lang w:eastAsia="uk-UA"/>
        </w:rPr>
      </w:pPr>
    </w:p>
    <w:p w14:paraId="0104180A" w14:textId="59FDDD89" w:rsidR="00ED4A93" w:rsidRDefault="00600BE2" w:rsidP="00753DCD">
      <w:pPr>
        <w:spacing w:after="0" w:line="240" w:lineRule="auto"/>
        <w:jc w:val="both"/>
        <w:rPr>
          <w:b/>
          <w:bCs/>
        </w:rPr>
      </w:pPr>
      <w:r>
        <w:rPr>
          <w:b/>
          <w:bCs/>
        </w:rPr>
        <w:t>2</w:t>
      </w:r>
      <w:r w:rsidR="00DD4C1F">
        <w:rPr>
          <w:b/>
          <w:bCs/>
        </w:rPr>
        <w:t xml:space="preserve">6 грудня </w:t>
      </w:r>
      <w:r w:rsidR="00753DCD" w:rsidRPr="00753DCD">
        <w:rPr>
          <w:b/>
          <w:bCs/>
        </w:rPr>
        <w:t>202</w:t>
      </w:r>
      <w:r>
        <w:rPr>
          <w:b/>
          <w:bCs/>
        </w:rPr>
        <w:t>4</w:t>
      </w:r>
      <w:r w:rsidR="00753DCD" w:rsidRPr="00753DCD">
        <w:rPr>
          <w:b/>
          <w:bCs/>
        </w:rPr>
        <w:t xml:space="preserve"> року </w:t>
      </w:r>
      <w:r w:rsidR="00753DCD" w:rsidRPr="00753DCD">
        <w:rPr>
          <w:b/>
          <w:bCs/>
        </w:rPr>
        <w:tab/>
      </w:r>
      <w:r w:rsidR="00753DCD" w:rsidRPr="00753DCD">
        <w:rPr>
          <w:b/>
          <w:bCs/>
        </w:rPr>
        <w:tab/>
      </w:r>
      <w:r w:rsidR="00753DCD" w:rsidRPr="00753DCD">
        <w:rPr>
          <w:b/>
          <w:bCs/>
        </w:rPr>
        <w:tab/>
      </w:r>
      <w:r w:rsidR="00753DCD">
        <w:rPr>
          <w:b/>
          <w:bCs/>
        </w:rPr>
        <w:t xml:space="preserve">    К</w:t>
      </w:r>
      <w:r w:rsidR="00753DCD" w:rsidRPr="00753DCD">
        <w:rPr>
          <w:b/>
          <w:bCs/>
        </w:rPr>
        <w:t>иїв</w:t>
      </w:r>
      <w:r w:rsidR="00753DCD" w:rsidRPr="00753DCD">
        <w:rPr>
          <w:b/>
          <w:bCs/>
        </w:rPr>
        <w:tab/>
      </w:r>
      <w:r w:rsidR="00753DCD" w:rsidRPr="00753DCD">
        <w:rPr>
          <w:b/>
          <w:bCs/>
        </w:rPr>
        <w:tab/>
      </w:r>
      <w:r w:rsidR="00753DCD" w:rsidRPr="00753DCD">
        <w:rPr>
          <w:b/>
          <w:bCs/>
        </w:rPr>
        <w:tab/>
      </w:r>
      <w:r w:rsidR="00753DCD" w:rsidRPr="00753DCD">
        <w:rPr>
          <w:b/>
          <w:bCs/>
        </w:rPr>
        <w:tab/>
      </w:r>
      <w:r w:rsidR="00753DCD">
        <w:rPr>
          <w:b/>
          <w:bCs/>
        </w:rPr>
        <w:t xml:space="preserve">    </w:t>
      </w:r>
      <w:r w:rsidR="00753DCD" w:rsidRPr="00753DCD">
        <w:rPr>
          <w:b/>
          <w:bCs/>
        </w:rPr>
        <w:t xml:space="preserve">№ </w:t>
      </w:r>
      <w:r>
        <w:rPr>
          <w:b/>
          <w:bCs/>
        </w:rPr>
        <w:t>8</w:t>
      </w:r>
      <w:r w:rsidR="00DD4C1F">
        <w:rPr>
          <w:b/>
          <w:bCs/>
        </w:rPr>
        <w:t>20</w:t>
      </w:r>
      <w:r w:rsidR="00753DCD" w:rsidRPr="00753DCD">
        <w:rPr>
          <w:b/>
          <w:bCs/>
        </w:rPr>
        <w:t>дс-2</w:t>
      </w:r>
      <w:r>
        <w:rPr>
          <w:b/>
          <w:bCs/>
        </w:rPr>
        <w:t>4</w:t>
      </w:r>
    </w:p>
    <w:p w14:paraId="49D49A9E" w14:textId="77777777" w:rsidR="00A42A9D" w:rsidRPr="00F84835" w:rsidRDefault="00A42A9D" w:rsidP="00753DCD">
      <w:pPr>
        <w:spacing w:after="0" w:line="240" w:lineRule="auto"/>
        <w:jc w:val="both"/>
        <w:rPr>
          <w:b/>
          <w:bCs/>
          <w:szCs w:val="28"/>
        </w:rPr>
      </w:pPr>
    </w:p>
    <w:p w14:paraId="7457C4DC" w14:textId="77777777" w:rsidR="00A42A9D" w:rsidRPr="00A42A9D" w:rsidRDefault="00A42A9D" w:rsidP="00A42A9D">
      <w:pPr>
        <w:spacing w:after="0" w:line="240" w:lineRule="auto"/>
        <w:contextualSpacing/>
        <w:jc w:val="both"/>
        <w:rPr>
          <w:rFonts w:eastAsia="Calibri" w:cs="Times New Roman"/>
          <w:b/>
          <w:noProof/>
          <w:szCs w:val="28"/>
          <w:lang w:eastAsia="uk-UA"/>
        </w:rPr>
      </w:pPr>
      <w:r w:rsidRPr="00A42A9D">
        <w:rPr>
          <w:rFonts w:eastAsia="Calibri" w:cs="Times New Roman"/>
          <w:b/>
          <w:noProof/>
          <w:szCs w:val="28"/>
          <w:lang w:eastAsia="uk-UA"/>
        </w:rPr>
        <w:t xml:space="preserve">Про відмову у відкритті </w:t>
      </w:r>
    </w:p>
    <w:p w14:paraId="66282621" w14:textId="77777777" w:rsidR="00A42A9D" w:rsidRPr="00A42A9D" w:rsidRDefault="00A42A9D" w:rsidP="00A42A9D">
      <w:pPr>
        <w:spacing w:after="0" w:line="240" w:lineRule="auto"/>
        <w:contextualSpacing/>
        <w:jc w:val="both"/>
        <w:rPr>
          <w:rFonts w:eastAsia="Calibri" w:cs="Times New Roman"/>
          <w:b/>
          <w:noProof/>
          <w:szCs w:val="28"/>
          <w:lang w:eastAsia="uk-UA"/>
        </w:rPr>
      </w:pPr>
      <w:r w:rsidRPr="00A42A9D">
        <w:rPr>
          <w:rFonts w:eastAsia="Calibri" w:cs="Times New Roman"/>
          <w:b/>
          <w:noProof/>
          <w:szCs w:val="28"/>
          <w:lang w:eastAsia="uk-UA"/>
        </w:rPr>
        <w:t>дисциплінарного провадження</w:t>
      </w:r>
    </w:p>
    <w:p w14:paraId="527C741B" w14:textId="77777777" w:rsidR="00753DCD" w:rsidRPr="00F84835" w:rsidRDefault="00753DCD" w:rsidP="00753DCD">
      <w:pPr>
        <w:spacing w:after="0" w:line="240" w:lineRule="auto"/>
        <w:jc w:val="both"/>
        <w:rPr>
          <w:b/>
          <w:bCs/>
          <w:szCs w:val="28"/>
        </w:rPr>
      </w:pPr>
    </w:p>
    <w:p w14:paraId="70B46F4E" w14:textId="6F230A38" w:rsidR="00404A39" w:rsidRDefault="00404A39" w:rsidP="00404A39">
      <w:pPr>
        <w:spacing w:after="0" w:line="240" w:lineRule="auto"/>
        <w:ind w:firstLine="709"/>
        <w:jc w:val="both"/>
      </w:pPr>
      <w:r w:rsidRPr="00404A39">
        <w:t xml:space="preserve">Член Кваліфікаційно-дисциплінарної комісії прокурорів </w:t>
      </w:r>
      <w:r w:rsidR="00DD4C1F">
        <w:t>Коваль К.П.</w:t>
      </w:r>
      <w:r w:rsidRPr="00404A39">
        <w:t xml:space="preserve">, розглянувши дисциплінарну </w:t>
      </w:r>
      <w:r w:rsidR="004A3B1F">
        <w:t xml:space="preserve">скаргу </w:t>
      </w:r>
      <w:r w:rsidR="00DD4C1F">
        <w:t xml:space="preserve">адвоката </w:t>
      </w:r>
      <w:r w:rsidR="00EB2FFC">
        <w:t xml:space="preserve">ОСОБА-1 </w:t>
      </w:r>
      <w:r w:rsidRPr="00404A39">
        <w:t xml:space="preserve">про вчинення </w:t>
      </w:r>
      <w:bookmarkStart w:id="1" w:name="_Hlk115258760"/>
      <w:r w:rsidR="00600BE2">
        <w:t xml:space="preserve">прокурором </w:t>
      </w:r>
      <w:proofErr w:type="spellStart"/>
      <w:r w:rsidR="00600BE2">
        <w:t>Б</w:t>
      </w:r>
      <w:r w:rsidR="00DD4C1F">
        <w:t>ерезанського</w:t>
      </w:r>
      <w:proofErr w:type="spellEnd"/>
      <w:r w:rsidR="00DD4C1F">
        <w:t xml:space="preserve"> відділу Миколаївської окружної прокуратури Миколаївської області </w:t>
      </w:r>
      <w:proofErr w:type="spellStart"/>
      <w:r w:rsidR="00DD4C1F">
        <w:t>Обращенко</w:t>
      </w:r>
      <w:proofErr w:type="spellEnd"/>
      <w:r w:rsidR="00DD4C1F">
        <w:t xml:space="preserve"> Ю.В. </w:t>
      </w:r>
      <w:bookmarkStart w:id="2" w:name="_Hlk124418628"/>
      <w:bookmarkEnd w:id="1"/>
      <w:r w:rsidRPr="00404A39">
        <w:t>(</w:t>
      </w:r>
      <w:bookmarkEnd w:id="2"/>
      <w:r w:rsidRPr="00404A39">
        <w:t>далі – прокурор</w:t>
      </w:r>
      <w:r w:rsidR="00600BE2">
        <w:t xml:space="preserve"> </w:t>
      </w:r>
      <w:proofErr w:type="spellStart"/>
      <w:r w:rsidR="00DD4C1F">
        <w:t>Обращенко</w:t>
      </w:r>
      <w:proofErr w:type="spellEnd"/>
      <w:r w:rsidR="00DD4C1F">
        <w:t xml:space="preserve"> Ю</w:t>
      </w:r>
      <w:r w:rsidR="00600BE2">
        <w:t>.</w:t>
      </w:r>
      <w:r w:rsidR="00DD4C1F">
        <w:t>В.</w:t>
      </w:r>
      <w:r w:rsidRPr="00404A39">
        <w:t>) дисциплінарного проступку,</w:t>
      </w:r>
    </w:p>
    <w:p w14:paraId="787CEA46" w14:textId="77777777" w:rsidR="00404A39" w:rsidRPr="004823D3" w:rsidRDefault="00404A39" w:rsidP="00404A39">
      <w:pPr>
        <w:spacing w:after="0" w:line="240" w:lineRule="auto"/>
        <w:ind w:firstLine="709"/>
        <w:jc w:val="both"/>
        <w:rPr>
          <w:sz w:val="20"/>
          <w:szCs w:val="20"/>
        </w:rPr>
      </w:pPr>
    </w:p>
    <w:p w14:paraId="551EFC92" w14:textId="67CE4924" w:rsidR="00404A39" w:rsidRDefault="00404A39" w:rsidP="00106B03">
      <w:pPr>
        <w:spacing w:after="0" w:line="240" w:lineRule="auto"/>
        <w:jc w:val="center"/>
        <w:rPr>
          <w:b/>
        </w:rPr>
      </w:pPr>
      <w:r w:rsidRPr="00404A39">
        <w:rPr>
          <w:b/>
        </w:rPr>
        <w:t xml:space="preserve">У С Т А Н О В И </w:t>
      </w:r>
      <w:r w:rsidR="004B17B5">
        <w:rPr>
          <w:b/>
        </w:rPr>
        <w:t>Л А</w:t>
      </w:r>
      <w:r w:rsidRPr="00404A39">
        <w:rPr>
          <w:b/>
        </w:rPr>
        <w:t>:</w:t>
      </w:r>
    </w:p>
    <w:p w14:paraId="35EA3782" w14:textId="77777777" w:rsidR="00A42A9D" w:rsidRPr="004823D3" w:rsidRDefault="00A42A9D" w:rsidP="00404A39">
      <w:pPr>
        <w:spacing w:after="0" w:line="240" w:lineRule="auto"/>
        <w:ind w:firstLine="709"/>
        <w:jc w:val="center"/>
        <w:rPr>
          <w:b/>
          <w:sz w:val="20"/>
          <w:szCs w:val="20"/>
        </w:rPr>
      </w:pPr>
    </w:p>
    <w:p w14:paraId="57327E22" w14:textId="166EA265" w:rsidR="00404A39" w:rsidRPr="00404A39" w:rsidRDefault="00404A39" w:rsidP="00404A39">
      <w:pPr>
        <w:spacing w:after="0" w:line="240" w:lineRule="auto"/>
        <w:ind w:firstLine="709"/>
        <w:jc w:val="both"/>
      </w:pPr>
      <w:r w:rsidRPr="00404A39">
        <w:t>До</w:t>
      </w:r>
      <w:r w:rsidRPr="00404A39">
        <w:rPr>
          <w:bCs/>
        </w:rPr>
        <w:t xml:space="preserve"> Кваліфікаційно-дисциплінарної комісії прокурорів (далі – Комісія) </w:t>
      </w:r>
      <w:r w:rsidRPr="00404A39">
        <w:t xml:space="preserve">надійшла дисциплінарна скарга </w:t>
      </w:r>
      <w:r w:rsidR="00DD4C1F">
        <w:t xml:space="preserve">адвоката </w:t>
      </w:r>
      <w:r w:rsidR="00EB2FFC">
        <w:t xml:space="preserve">ОСОБА-1 </w:t>
      </w:r>
      <w:r w:rsidRPr="00404A39">
        <w:t>(далі – скаржни</w:t>
      </w:r>
      <w:r w:rsidR="00DD4C1F">
        <w:t>к</w:t>
      </w:r>
      <w:r w:rsidRPr="00404A39">
        <w:t>) про вчинення дисциплінарного проступку прокурор</w:t>
      </w:r>
      <w:r w:rsidR="00600BE2">
        <w:t xml:space="preserve">ом </w:t>
      </w:r>
      <w:proofErr w:type="spellStart"/>
      <w:r w:rsidR="00DD4C1F">
        <w:t>Обращенко</w:t>
      </w:r>
      <w:proofErr w:type="spellEnd"/>
      <w:r w:rsidR="00DD4C1F">
        <w:t xml:space="preserve">  Ю.В. </w:t>
      </w:r>
    </w:p>
    <w:p w14:paraId="471DCE38" w14:textId="5812E2F9" w:rsidR="00404A39" w:rsidRPr="00404A39" w:rsidRDefault="00404A39" w:rsidP="00404A39">
      <w:pPr>
        <w:spacing w:after="0" w:line="240" w:lineRule="auto"/>
        <w:ind w:firstLine="709"/>
        <w:jc w:val="both"/>
      </w:pPr>
      <w:r w:rsidRPr="00404A39">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404A39">
        <w:t>розподілено</w:t>
      </w:r>
      <w:proofErr w:type="spellEnd"/>
      <w:r w:rsidRPr="00404A39">
        <w:t xml:space="preserve"> </w:t>
      </w:r>
      <w:r w:rsidR="00441932">
        <w:t>мені</w:t>
      </w:r>
      <w:r w:rsidRPr="00404A39">
        <w:t xml:space="preserve"> (протокол розподілу від </w:t>
      </w:r>
      <w:r w:rsidR="00600BE2">
        <w:t>1</w:t>
      </w:r>
      <w:r w:rsidR="00DD4C1F">
        <w:t>6</w:t>
      </w:r>
      <w:r w:rsidR="00600BE2">
        <w:t>.</w:t>
      </w:r>
      <w:r w:rsidR="00DD4C1F">
        <w:t>12.</w:t>
      </w:r>
      <w:r w:rsidRPr="00404A39">
        <w:t>202</w:t>
      </w:r>
      <w:r w:rsidR="00600BE2">
        <w:t>4</w:t>
      </w:r>
      <w:r w:rsidRPr="00404A39">
        <w:t>).</w:t>
      </w:r>
    </w:p>
    <w:p w14:paraId="5D7D1B73" w14:textId="0D6A57EB" w:rsidR="00404A39" w:rsidRPr="00404A39" w:rsidRDefault="00404A39" w:rsidP="00404A39">
      <w:pPr>
        <w:spacing w:after="0" w:line="240" w:lineRule="auto"/>
        <w:ind w:firstLine="709"/>
        <w:jc w:val="both"/>
      </w:pPr>
      <w:r w:rsidRPr="00404A39">
        <w:t>Вирішуючи питання щодо відкриття дисциплінарного провадження встанов</w:t>
      </w:r>
      <w:r w:rsidR="00441932">
        <w:t>ив</w:t>
      </w:r>
      <w:r w:rsidRPr="00404A39">
        <w:t xml:space="preserve"> таке. </w:t>
      </w:r>
    </w:p>
    <w:p w14:paraId="2392F434" w14:textId="77777777" w:rsidR="00404A39" w:rsidRPr="00404A39" w:rsidRDefault="00404A39" w:rsidP="00404A39">
      <w:pPr>
        <w:spacing w:after="0" w:line="240" w:lineRule="auto"/>
        <w:ind w:firstLine="709"/>
        <w:jc w:val="both"/>
        <w:rPr>
          <w:b/>
        </w:rPr>
      </w:pPr>
      <w:r w:rsidRPr="00404A39">
        <w:rPr>
          <w:b/>
        </w:rPr>
        <w:t>Зміст скарги</w:t>
      </w:r>
    </w:p>
    <w:p w14:paraId="0DAB29D5" w14:textId="2B5C5187" w:rsidR="00040988" w:rsidRDefault="00404A39" w:rsidP="00404A39">
      <w:pPr>
        <w:spacing w:after="0" w:line="240" w:lineRule="auto"/>
        <w:ind w:firstLine="709"/>
        <w:jc w:val="both"/>
      </w:pPr>
      <w:r w:rsidRPr="00404A39">
        <w:t>Скаржни</w:t>
      </w:r>
      <w:r w:rsidR="00DD4C1F">
        <w:t>к</w:t>
      </w:r>
      <w:r w:rsidRPr="00404A39">
        <w:t xml:space="preserve"> зазначає, що </w:t>
      </w:r>
      <w:r w:rsidR="00DD4C1F">
        <w:t xml:space="preserve">на ім’я прокурора </w:t>
      </w:r>
      <w:proofErr w:type="spellStart"/>
      <w:r w:rsidR="00DD4C1F">
        <w:t>Обращенко</w:t>
      </w:r>
      <w:proofErr w:type="spellEnd"/>
      <w:r w:rsidR="00DD4C1F">
        <w:t xml:space="preserve"> Ю.В., як  прокурора, яка здійснювала процесуальне керівництво у </w:t>
      </w:r>
      <w:r w:rsidR="000B04AD">
        <w:t>кримінально</w:t>
      </w:r>
      <w:r w:rsidR="00DD4C1F">
        <w:t xml:space="preserve">му </w:t>
      </w:r>
      <w:r w:rsidR="000B04AD">
        <w:t>пр</w:t>
      </w:r>
      <w:r w:rsidR="00DD4C1F">
        <w:t xml:space="preserve">овадженні </w:t>
      </w:r>
      <w:r w:rsidR="00040988">
        <w:t xml:space="preserve">             </w:t>
      </w:r>
      <w:r w:rsidR="00EB2FFC">
        <w:t xml:space="preserve">(конфіденційна інформація) </w:t>
      </w:r>
      <w:r w:rsidR="00040988">
        <w:t xml:space="preserve">ним 20.08.2024 подано клопотання  у порядку ст. 220 КПК України про проведення окремих слідчих дій. </w:t>
      </w:r>
    </w:p>
    <w:p w14:paraId="7AE3308E" w14:textId="0B583283" w:rsidR="00040988" w:rsidRDefault="00040988" w:rsidP="00404A39">
      <w:pPr>
        <w:spacing w:after="0" w:line="240" w:lineRule="auto"/>
        <w:ind w:firstLine="709"/>
        <w:jc w:val="both"/>
      </w:pPr>
      <w:r>
        <w:t xml:space="preserve">Водночас за результатами його розгляду ним отримано лист за підписом заступника керівника Миколаївської окружної прокуратури </w:t>
      </w:r>
      <w:r w:rsidR="00EB2FFC">
        <w:t>ОСОБА-2</w:t>
      </w:r>
      <w:r>
        <w:t xml:space="preserve">, про те, що його клопотання задоволено, та процесуальним прокурором у кримінальному провадженні слідчому у  порядку ст. 36 КПК України надано письмові вказівки. </w:t>
      </w:r>
    </w:p>
    <w:p w14:paraId="5BD76DDC" w14:textId="373B0488" w:rsidR="001B14EE" w:rsidRDefault="00040988" w:rsidP="00404A39">
      <w:pPr>
        <w:spacing w:after="0" w:line="240" w:lineRule="auto"/>
        <w:ind w:firstLine="709"/>
        <w:jc w:val="both"/>
      </w:pPr>
      <w:r>
        <w:t xml:space="preserve">Крім того, ухвалою </w:t>
      </w:r>
      <w:proofErr w:type="spellStart"/>
      <w:r>
        <w:t>Березанського</w:t>
      </w:r>
      <w:proofErr w:type="spellEnd"/>
      <w:r>
        <w:t xml:space="preserve"> районного суду Миколаївської області від 30.08.2024 </w:t>
      </w:r>
      <w:r w:rsidR="001B14EE">
        <w:t xml:space="preserve">його скаргу задоволено, та зобов’язано уповноважених осіб Миколаївської окружної прокуратури розглянути клопотання скаржника  від 20.08.2024 у порядку, встановленому ст. 220 КПК України. </w:t>
      </w:r>
    </w:p>
    <w:p w14:paraId="17C7EE35" w14:textId="58A6B0EE" w:rsidR="001B14EE" w:rsidRDefault="001B14EE" w:rsidP="00404A39">
      <w:pPr>
        <w:spacing w:after="0" w:line="240" w:lineRule="auto"/>
        <w:ind w:firstLine="709"/>
        <w:jc w:val="both"/>
      </w:pPr>
      <w:r>
        <w:t xml:space="preserve">Також за результатами розгляду адвокатського запиту скаржника керівником Миколаївської окружної прокуратури повідомлено, що </w:t>
      </w:r>
      <w:r w:rsidR="00722379">
        <w:lastRenderedPageBreak/>
        <w:t xml:space="preserve">вищезазначену ухвалу суду окружною прокуратуро розглянуто, про що його поінформовано листом від 12.09.2024. </w:t>
      </w:r>
    </w:p>
    <w:p w14:paraId="780ABC2F" w14:textId="771D2158" w:rsidR="00404A39" w:rsidRPr="00404A39" w:rsidRDefault="00722379" w:rsidP="00404A39">
      <w:pPr>
        <w:spacing w:after="0" w:line="240" w:lineRule="auto"/>
        <w:ind w:firstLine="709"/>
        <w:jc w:val="both"/>
      </w:pPr>
      <w:r>
        <w:t xml:space="preserve">З урахуванням викладено скаржник вважає, що у діях </w:t>
      </w:r>
      <w:r w:rsidR="00932EDF">
        <w:t xml:space="preserve">прокурора </w:t>
      </w:r>
      <w:proofErr w:type="spellStart"/>
      <w:r w:rsidR="00932EDF">
        <w:t>Обращенко</w:t>
      </w:r>
      <w:proofErr w:type="spellEnd"/>
      <w:r w:rsidR="00932EDF">
        <w:t xml:space="preserve"> Ю.В. наявні ознаки дисциплінарного проступку та вона підлягає притягненню до дисциплінарної відповідальності на підставі </w:t>
      </w:r>
      <w:bookmarkStart w:id="3" w:name="_Hlk137807241"/>
      <w:bookmarkEnd w:id="0"/>
      <w:r w:rsidR="00404A39" w:rsidRPr="00404A39">
        <w:t>п. 1 ч. 1 ст. 43 Закону України «Про прокуратуру» (далі – Закон № 1697-</w:t>
      </w:r>
      <w:r w:rsidR="00404A39" w:rsidRPr="00404A39">
        <w:rPr>
          <w:lang w:val="en-US"/>
        </w:rPr>
        <w:t>VII</w:t>
      </w:r>
      <w:r w:rsidR="00404A39" w:rsidRPr="00404A39">
        <w:t>)</w:t>
      </w:r>
      <w:r w:rsidR="00932EDF">
        <w:t>, за неналежне виконання службових обов’язків.</w:t>
      </w:r>
    </w:p>
    <w:p w14:paraId="4EE24CDC" w14:textId="77777777" w:rsidR="00404A39" w:rsidRPr="00404A39" w:rsidRDefault="00404A39" w:rsidP="00404A39">
      <w:pPr>
        <w:spacing w:after="0" w:line="240" w:lineRule="auto"/>
        <w:ind w:firstLine="709"/>
        <w:jc w:val="both"/>
        <w:rPr>
          <w:b/>
        </w:rPr>
      </w:pPr>
      <w:r w:rsidRPr="00404A39">
        <w:rPr>
          <w:b/>
        </w:rPr>
        <w:t>Щодо встановлених фактичних даних</w:t>
      </w:r>
    </w:p>
    <w:p w14:paraId="2769C6D0" w14:textId="4CD0A4CC" w:rsidR="00D768A0" w:rsidRDefault="00404A39" w:rsidP="006B61BD">
      <w:pPr>
        <w:spacing w:after="0" w:line="240" w:lineRule="auto"/>
        <w:ind w:firstLine="709"/>
        <w:jc w:val="both"/>
      </w:pPr>
      <w:r w:rsidRPr="00404A39">
        <w:t>До дисциплінарної скарги додано копі</w:t>
      </w:r>
      <w:r w:rsidR="00932EDF">
        <w:t>ї наступних документів: листи заступника керівника окружної прокуратури на адресу скаржника за результатами розгляду його клопотання та звернення від 22.08.2024 та від12.09.2024; адвокатського запиту від 19.08.2024;</w:t>
      </w:r>
      <w:r w:rsidR="00932EDF" w:rsidRPr="00932EDF">
        <w:t xml:space="preserve"> </w:t>
      </w:r>
      <w:r w:rsidR="00932EDF">
        <w:t xml:space="preserve">листа заступника керівника Миколаївської окружної прокуратури від </w:t>
      </w:r>
      <w:r w:rsidR="006A2356">
        <w:t>12</w:t>
      </w:r>
      <w:r w:rsidR="00932EDF">
        <w:t xml:space="preserve">.09.2024 на адресу скаржника;    листа керівника Миколаївської окружної прокуратури від 23.09.2024 на адресу скаржника; </w:t>
      </w:r>
      <w:r w:rsidR="00D768A0">
        <w:t xml:space="preserve">клопотання скаржника про проведення слідчих дій від 20.08.2024; скарга адвоката до </w:t>
      </w:r>
      <w:proofErr w:type="spellStart"/>
      <w:r w:rsidR="00D768A0">
        <w:t>Березанського</w:t>
      </w:r>
      <w:proofErr w:type="spellEnd"/>
      <w:r w:rsidR="00D768A0">
        <w:t xml:space="preserve"> районного суду Миколаївської </w:t>
      </w:r>
      <w:r w:rsidR="00932EDF">
        <w:t xml:space="preserve"> </w:t>
      </w:r>
      <w:r w:rsidR="00A0775F">
        <w:t xml:space="preserve"> </w:t>
      </w:r>
      <w:r w:rsidR="00D768A0">
        <w:t xml:space="preserve">області від 24.08.2024; ухвали </w:t>
      </w:r>
      <w:proofErr w:type="spellStart"/>
      <w:r w:rsidR="00D768A0">
        <w:t>Березанського</w:t>
      </w:r>
      <w:proofErr w:type="spellEnd"/>
      <w:r w:rsidR="00D768A0">
        <w:t xml:space="preserve"> районного суду Миколаївської області від 30.08.2024</w:t>
      </w:r>
      <w:r w:rsidR="00980999">
        <w:t>, а також копії документів адвоката на здійснення представницьких функцій.</w:t>
      </w:r>
    </w:p>
    <w:p w14:paraId="0BA5D924" w14:textId="77777777" w:rsidR="00404A39" w:rsidRPr="00404A39" w:rsidRDefault="00404A39" w:rsidP="00404A39">
      <w:pPr>
        <w:spacing w:after="0" w:line="240" w:lineRule="auto"/>
        <w:ind w:firstLine="709"/>
        <w:jc w:val="both"/>
        <w:rPr>
          <w:b/>
        </w:rPr>
      </w:pPr>
      <w:r w:rsidRPr="00404A39">
        <w:rPr>
          <w:b/>
        </w:rPr>
        <w:t>Щодо джерел права, які підлягають застосуванню</w:t>
      </w:r>
    </w:p>
    <w:p w14:paraId="7487E156" w14:textId="77777777" w:rsidR="00404A39" w:rsidRPr="00404A39" w:rsidRDefault="00404A39" w:rsidP="00404A39">
      <w:pPr>
        <w:spacing w:after="0" w:line="240" w:lineRule="auto"/>
        <w:ind w:firstLine="709"/>
        <w:jc w:val="both"/>
        <w:rPr>
          <w:bCs/>
        </w:rPr>
      </w:pPr>
      <w:r w:rsidRPr="00404A39">
        <w:rPr>
          <w:bCs/>
        </w:rPr>
        <w:t>Частиною 2 ст.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1BDCA757" w14:textId="77777777" w:rsidR="00404A39" w:rsidRPr="00404A39" w:rsidRDefault="00404A39" w:rsidP="00404A39">
      <w:pPr>
        <w:spacing w:after="0" w:line="240" w:lineRule="auto"/>
        <w:ind w:firstLine="709"/>
        <w:jc w:val="both"/>
      </w:pPr>
      <w:r w:rsidRPr="00404A39">
        <w:t>Однією із засад діяльності прокуратури, як визначено у статті 3 Закону № </w:t>
      </w:r>
      <w:r w:rsidRPr="00404A39">
        <w:rPr>
          <w:lang w:val="ru-RU"/>
        </w:rPr>
        <w:t>1697-</w:t>
      </w:r>
      <w:r w:rsidRPr="00404A39">
        <w:rPr>
          <w:lang w:val="en-US"/>
        </w:rPr>
        <w:t>VII</w:t>
      </w:r>
      <w:r w:rsidRPr="00404A39">
        <w:t xml:space="preserve">, є незалежність прокурорів. </w:t>
      </w:r>
    </w:p>
    <w:p w14:paraId="7B0C7B42" w14:textId="77777777" w:rsidR="00404A39" w:rsidRPr="00404A39" w:rsidRDefault="00404A39" w:rsidP="00404A39">
      <w:pPr>
        <w:spacing w:after="0" w:line="240" w:lineRule="auto"/>
        <w:ind w:firstLine="709"/>
        <w:jc w:val="both"/>
      </w:pPr>
      <w:r w:rsidRPr="00404A39">
        <w:t>Зі змісту ч. 2 ст. 16 Закону № 1697-</w:t>
      </w:r>
      <w:r w:rsidRPr="00404A39">
        <w:rPr>
          <w:lang w:val="en-US"/>
        </w:rPr>
        <w:t>VII</w:t>
      </w:r>
      <w:r w:rsidRPr="00404A39">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880CA71" w14:textId="77777777" w:rsidR="00AC34F6" w:rsidRDefault="00404A39" w:rsidP="00404A39">
      <w:pPr>
        <w:spacing w:after="0" w:line="240" w:lineRule="auto"/>
        <w:ind w:firstLine="709"/>
        <w:jc w:val="both"/>
      </w:pPr>
      <w:r w:rsidRPr="00404A39">
        <w:t>За загальним правилом, наведеним у ч. 1 ст. 36 Кримінального процесуального кодексу України (далі – КПК України), прокурор, здійснюючи свої повноваження відповідно до вимог цього Кодексу</w:t>
      </w:r>
      <w:r w:rsidR="00AC34F6">
        <w:t>,</w:t>
      </w:r>
      <w:r w:rsidRPr="00404A39">
        <w:t xml:space="preserve"> є самостійним у своїй процесуальній діяльності, втручання в яку осіб, що не мають на те законних повноважень, забороняється. </w:t>
      </w:r>
    </w:p>
    <w:p w14:paraId="3FB4DF7F" w14:textId="77777777" w:rsidR="00ED2610" w:rsidRPr="00B86167" w:rsidRDefault="00ED2610" w:rsidP="00ED2610">
      <w:pPr>
        <w:spacing w:after="0" w:line="240" w:lineRule="auto"/>
        <w:ind w:firstLine="709"/>
        <w:jc w:val="both"/>
      </w:pPr>
      <w:r w:rsidRPr="00B86167">
        <w:t>Про порядок оскарження рішень, дій чи бездіяльності прокурора в межах кримінального провадження наголошено у ч. 1 ст. 45 Закону № 1697-VII. 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bookmarkEnd w:id="3"/>
    <w:p w14:paraId="5A630CFE" w14:textId="2B59FDD3" w:rsidR="00E55F3E" w:rsidRDefault="00E55F3E" w:rsidP="00E55F3E">
      <w:pPr>
        <w:spacing w:after="0" w:line="240" w:lineRule="auto"/>
        <w:ind w:firstLine="709"/>
        <w:jc w:val="both"/>
      </w:pPr>
      <w:r>
        <w:t>Повноваження прокурора під час здійснення нагляду за додержанням законів під час проведення досудового розслідування у формі процесуального керівництва досудовим розслідуванням визначено ч. 2 ст. 36 КПК України</w:t>
      </w:r>
      <w:r w:rsidR="00A0775F">
        <w:t>.</w:t>
      </w:r>
    </w:p>
    <w:p w14:paraId="21C4146E" w14:textId="453B50B3" w:rsidR="00404A39" w:rsidRPr="00404A39" w:rsidRDefault="00404A39" w:rsidP="00E55F3E">
      <w:pPr>
        <w:spacing w:after="0" w:line="240" w:lineRule="auto"/>
        <w:ind w:firstLine="709"/>
        <w:jc w:val="both"/>
      </w:pPr>
      <w:r w:rsidRPr="00404A39">
        <w:lastRenderedPageBreak/>
        <w:t xml:space="preserve">Відповідно до вимог ст. 220 КПК України </w:t>
      </w:r>
      <w:r w:rsidR="005B4E45" w:rsidRPr="00404A39">
        <w:t xml:space="preserve">клопотання </w:t>
      </w:r>
      <w:r w:rsidRPr="00404A39">
        <w:t xml:space="preserve">сторони захисту, потерпілого і його представника чи законного представника, представника юридичної особи, щодо якої здійснюється провадження, про виконання будь-яких процесуальних дій та у випадках, установлених цим Кодексом, іншої особи, права чи законні інтереси якої обмежуються під час досудового розслідування, або її представника слідчий, </w:t>
      </w:r>
      <w:proofErr w:type="spellStart"/>
      <w:r w:rsidRPr="00404A39">
        <w:t>дізнавач</w:t>
      </w:r>
      <w:proofErr w:type="spellEnd"/>
      <w:r w:rsidRPr="00404A39">
        <w:t xml:space="preserve">, прокурор зобов’язані розглянути в строк не більше трьох днів </w:t>
      </w:r>
      <w:r w:rsidR="001C4AA8">
        <w:t>і</w:t>
      </w:r>
      <w:r w:rsidRPr="00404A39">
        <w:t>з моменту подання і задовольнити їх за наявності відповідних підстав.</w:t>
      </w:r>
      <w:bookmarkStart w:id="4" w:name="n4850"/>
      <w:bookmarkEnd w:id="4"/>
    </w:p>
    <w:p w14:paraId="7A507A7A" w14:textId="6B6CFCF0" w:rsidR="00404A39" w:rsidRDefault="00404A39" w:rsidP="00404A39">
      <w:pPr>
        <w:spacing w:after="0" w:line="240" w:lineRule="auto"/>
        <w:ind w:firstLine="709"/>
        <w:jc w:val="both"/>
      </w:pPr>
      <w:r w:rsidRPr="00404A39">
        <w:t xml:space="preserve">Про результати розгляду клопотання повідомляється особа, яка заявила клопотання. Про повну або часткову відмову в задоволенні клопотання виноситься вмотивована постанова, копія якої вручається особі, яка заявила клопотання, а у разі неможливості вручення з об’єктивних причин </w:t>
      </w:r>
      <w:r w:rsidR="005B4E45">
        <w:t>–</w:t>
      </w:r>
      <w:r w:rsidRPr="00404A39">
        <w:t xml:space="preserve"> надсилається їй.</w:t>
      </w:r>
    </w:p>
    <w:p w14:paraId="2F446FED" w14:textId="77777777" w:rsidR="00404A39" w:rsidRPr="00404A39" w:rsidRDefault="00404A39" w:rsidP="00404A39">
      <w:pPr>
        <w:spacing w:after="0" w:line="240" w:lineRule="auto"/>
        <w:ind w:firstLine="709"/>
        <w:jc w:val="both"/>
      </w:pPr>
      <w:r w:rsidRPr="00404A39">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6F8691B0" w14:textId="471E1608" w:rsidR="00404A39" w:rsidRPr="00404A39" w:rsidRDefault="00404A39" w:rsidP="00404A39">
      <w:pPr>
        <w:spacing w:after="0" w:line="240" w:lineRule="auto"/>
        <w:ind w:firstLine="709"/>
        <w:jc w:val="both"/>
      </w:pPr>
      <w:r w:rsidRPr="00404A39">
        <w:t>Як зазначив Верховний Суд у складі колегії суддів Касаційного адміністративного суду (рішення від 04</w:t>
      </w:r>
      <w:r w:rsidR="00D768A0">
        <w:t>.03.</w:t>
      </w:r>
      <w:r w:rsidRPr="00404A39">
        <w:t xml:space="preserve">2019 </w:t>
      </w:r>
      <w:r w:rsidR="00D768A0">
        <w:t>у</w:t>
      </w:r>
      <w:r w:rsidRPr="00404A39">
        <w:t xml:space="preserve"> справі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18900ECA" w14:textId="722F66F2" w:rsidR="00404A39" w:rsidRPr="00404A39" w:rsidRDefault="00404A39" w:rsidP="00404A39">
      <w:pPr>
        <w:spacing w:after="0" w:line="240" w:lineRule="auto"/>
        <w:ind w:firstLine="709"/>
        <w:jc w:val="both"/>
      </w:pPr>
      <w:r w:rsidRPr="00404A39">
        <w:t xml:space="preserve">Вимоги щодо оцінки ефективності здійснення прокурорами – процесуальними керівниками своїх службових обов’язків також містяться у рішеннях Великої Палати Верховного Суду, зокрема викладені у постанові по справі № 9901/577/18 від 19.03.2019, в якій вказано, </w:t>
      </w:r>
      <w:r w:rsidR="00B86167">
        <w:t>серед іншого</w:t>
      </w:r>
      <w:r w:rsidRPr="00404A39">
        <w:t>, що постанова прокурора вищого рівня про заміну прокурора на підставі частини третьої </w:t>
      </w:r>
      <w:hyperlink r:id="rId7" w:anchor="275" w:tgtFrame="_blank" w:tooltip="Кримінальний процесуальний кодекс України; нормативно-правовий акт № 4651-VI від 13.04.2012" w:history="1">
        <w:r w:rsidRPr="00404A39">
          <w:rPr>
            <w:rStyle w:val="a7"/>
            <w:color w:val="auto"/>
            <w:u w:val="none"/>
          </w:rPr>
          <w:t>статті 37 КПК України</w:t>
        </w:r>
      </w:hyperlink>
      <w:r w:rsidRPr="00404A39">
        <w:t> в порядку, встановленому </w:t>
      </w:r>
      <w:hyperlink r:id="rId8" w:anchor="2378" w:tgtFrame="_blank" w:tooltip="Кримінальний процесуальний кодекс України; нормативно-правовий акт № 4651-VI від 13.04.2012" w:history="1">
        <w:r w:rsidRPr="00404A39">
          <w:rPr>
            <w:rStyle w:val="a7"/>
            <w:color w:val="auto"/>
            <w:u w:val="none"/>
          </w:rPr>
          <w:t>статтями 311–313 КПК України</w:t>
        </w:r>
      </w:hyperlink>
      <w:r w:rsidRPr="00404A39">
        <w:t>, є вагомою обставиною при оцінці ефективності процесуального керівництва прокурором.</w:t>
      </w:r>
    </w:p>
    <w:p w14:paraId="69942CFA" w14:textId="77777777" w:rsidR="00404A39" w:rsidRPr="00404A39" w:rsidRDefault="00404A39" w:rsidP="00404A39">
      <w:pPr>
        <w:spacing w:after="0" w:line="240" w:lineRule="auto"/>
        <w:ind w:firstLine="709"/>
        <w:jc w:val="both"/>
      </w:pPr>
      <w:r w:rsidRPr="00404A39">
        <w:t xml:space="preserve">Визначення дисциплінарного провадження наведено у ч. 1 ст.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748E6B9A" w14:textId="77777777" w:rsidR="00404A39" w:rsidRPr="00404A39" w:rsidRDefault="00404A39" w:rsidP="00404A39">
      <w:pPr>
        <w:spacing w:after="0" w:line="240" w:lineRule="auto"/>
        <w:ind w:firstLine="709"/>
        <w:jc w:val="both"/>
      </w:pPr>
      <w:r w:rsidRPr="00404A39">
        <w:rPr>
          <w:bCs/>
        </w:rPr>
        <w:t xml:space="preserve">Частиною 1 ст. 43 цього </w:t>
      </w:r>
      <w:r w:rsidRPr="00404A39">
        <w:t xml:space="preserve">Закону визначено підстави для притягнення прокурора до дисциплінарної відповідальності. </w:t>
      </w:r>
    </w:p>
    <w:p w14:paraId="16C2EBA8" w14:textId="77777777" w:rsidR="00404A39" w:rsidRPr="00404A39" w:rsidRDefault="00404A39" w:rsidP="00404A39">
      <w:pPr>
        <w:spacing w:after="0" w:line="240" w:lineRule="auto"/>
        <w:ind w:firstLine="709"/>
        <w:jc w:val="both"/>
      </w:pPr>
      <w:bookmarkStart w:id="5" w:name="n426"/>
      <w:bookmarkEnd w:id="5"/>
      <w:r w:rsidRPr="00404A39">
        <w:lastRenderedPageBreak/>
        <w:t>Конструкція ст.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4ED7577C" w14:textId="77777777" w:rsidR="00404A39" w:rsidRPr="00404A39" w:rsidRDefault="00404A39" w:rsidP="00404A39">
      <w:pPr>
        <w:spacing w:after="0" w:line="240" w:lineRule="auto"/>
        <w:ind w:firstLine="709"/>
        <w:jc w:val="both"/>
      </w:pPr>
      <w:r w:rsidRPr="00404A39">
        <w:t>1) дисциплінарна скарга не містить конкретних відомостей про наявність ознак дисциплінарного проступку прокурора;</w:t>
      </w:r>
    </w:p>
    <w:p w14:paraId="36440684" w14:textId="77777777" w:rsidR="00404A39" w:rsidRPr="00404A39" w:rsidRDefault="00404A39" w:rsidP="00404A39">
      <w:pPr>
        <w:spacing w:after="0" w:line="240" w:lineRule="auto"/>
        <w:ind w:firstLine="709"/>
        <w:jc w:val="both"/>
      </w:pPr>
      <w:bookmarkStart w:id="6" w:name="n441"/>
      <w:bookmarkEnd w:id="6"/>
      <w:r w:rsidRPr="00404A39">
        <w:t>2) дисциплінарна скарга є анонімною;</w:t>
      </w:r>
    </w:p>
    <w:p w14:paraId="6ABAC0F4" w14:textId="77777777" w:rsidR="00404A39" w:rsidRPr="00404A39" w:rsidRDefault="00404A39" w:rsidP="00404A39">
      <w:pPr>
        <w:spacing w:after="0" w:line="240" w:lineRule="auto"/>
        <w:ind w:firstLine="709"/>
        <w:jc w:val="both"/>
      </w:pPr>
      <w:bookmarkStart w:id="7" w:name="n442"/>
      <w:bookmarkEnd w:id="7"/>
      <w:r w:rsidRPr="00404A39">
        <w:t>3) дисциплінарна скарга подана з підстав, не визначених </w:t>
      </w:r>
      <w:hyperlink r:id="rId9" w:anchor="n416" w:history="1">
        <w:r w:rsidRPr="00404A39">
          <w:rPr>
            <w:rStyle w:val="a7"/>
            <w:color w:val="auto"/>
            <w:u w:val="none"/>
          </w:rPr>
          <w:t>ст. 43</w:t>
        </w:r>
      </w:hyperlink>
      <w:r w:rsidRPr="00404A39">
        <w:t> цього Закону;</w:t>
      </w:r>
    </w:p>
    <w:p w14:paraId="19894A07" w14:textId="77777777" w:rsidR="00404A39" w:rsidRPr="00404A39" w:rsidRDefault="00404A39" w:rsidP="00404A39">
      <w:pPr>
        <w:spacing w:after="0" w:line="240" w:lineRule="auto"/>
        <w:ind w:firstLine="709"/>
        <w:jc w:val="both"/>
      </w:pPr>
      <w:bookmarkStart w:id="8" w:name="n443"/>
      <w:bookmarkEnd w:id="8"/>
      <w:r w:rsidRPr="00404A39">
        <w:t>4) з прокурором, стосовно якого надійшла дисциплінарна скарга, припинено правовідносини у випадках, передбачених</w:t>
      </w:r>
      <w:hyperlink r:id="rId10" w:anchor="n505" w:history="1">
        <w:r w:rsidRPr="00404A39">
          <w:rPr>
            <w:rStyle w:val="a7"/>
            <w:color w:val="auto"/>
            <w:u w:val="none"/>
          </w:rPr>
          <w:t> ст. 51</w:t>
        </w:r>
      </w:hyperlink>
      <w:r w:rsidRPr="00404A39">
        <w:t> цього Закону;</w:t>
      </w:r>
      <w:bookmarkStart w:id="9" w:name="n1893"/>
      <w:bookmarkEnd w:id="9"/>
    </w:p>
    <w:p w14:paraId="42E9ABE9" w14:textId="77777777" w:rsidR="00404A39" w:rsidRPr="00404A39" w:rsidRDefault="00404A39" w:rsidP="00404A39">
      <w:pPr>
        <w:spacing w:after="0" w:line="240" w:lineRule="auto"/>
        <w:ind w:firstLine="709"/>
        <w:jc w:val="both"/>
      </w:pPr>
      <w:bookmarkStart w:id="10" w:name="n444"/>
      <w:bookmarkEnd w:id="10"/>
      <w:r w:rsidRPr="00404A39">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bookmarkStart w:id="11" w:name="n2545"/>
      <w:bookmarkEnd w:id="11"/>
    </w:p>
    <w:p w14:paraId="1974DA6B" w14:textId="77777777" w:rsidR="00404A39" w:rsidRPr="00404A39" w:rsidRDefault="00404A39" w:rsidP="00404A39">
      <w:pPr>
        <w:spacing w:after="0" w:line="240" w:lineRule="auto"/>
        <w:ind w:firstLine="709"/>
        <w:jc w:val="both"/>
      </w:pPr>
      <w:r w:rsidRPr="00404A39">
        <w:t xml:space="preserve">Відповідно до вимог до п. 1 ч. 2 ст. 46 </w:t>
      </w:r>
      <w:bookmarkStart w:id="12" w:name="_Hlk133506472"/>
      <w:r w:rsidRPr="00404A39">
        <w:t xml:space="preserve">Закону № 1697-VII та п. 96 Положення про порядок роботи відповідно органу, що здійснює дисциплінарне провадження, </w:t>
      </w:r>
      <w:bookmarkEnd w:id="12"/>
      <w:r w:rsidRPr="00404A39">
        <w:t>дисциплінарна скарга повинна містити відомості про факт вчинення прокурором дисциплінарного проступку, а також конкретні відомості про наявність ознак цього дисциплінарного проступку.</w:t>
      </w:r>
    </w:p>
    <w:p w14:paraId="32EC0D5E" w14:textId="77777777" w:rsidR="00404A39" w:rsidRPr="00404A39" w:rsidRDefault="00404A39" w:rsidP="00404A39">
      <w:pPr>
        <w:spacing w:after="0" w:line="240" w:lineRule="auto"/>
        <w:ind w:firstLine="709"/>
        <w:jc w:val="both"/>
        <w:rPr>
          <w:bCs/>
        </w:rPr>
      </w:pPr>
      <w:r w:rsidRPr="00404A39">
        <w:rPr>
          <w:bCs/>
        </w:rPr>
        <w:t>Згідно з вимогами п. 62 вищезазначеного Положення, Комісія (відповідно, і кожен з її членів) не може приймати рішення на підставі припущень, неперевіреної чи недостовірної інформації.</w:t>
      </w:r>
    </w:p>
    <w:p w14:paraId="24C9A877" w14:textId="77777777" w:rsidR="00404A39" w:rsidRPr="00404A39" w:rsidRDefault="00404A39" w:rsidP="00404A39">
      <w:pPr>
        <w:spacing w:after="0" w:line="240" w:lineRule="auto"/>
        <w:ind w:firstLine="709"/>
        <w:jc w:val="both"/>
        <w:rPr>
          <w:bCs/>
        </w:rPr>
      </w:pPr>
      <w:r w:rsidRPr="00404A39">
        <w:rPr>
          <w:bCs/>
        </w:rPr>
        <w:t>Вимогою щодо змісту дисциплінарної скарги є зазначення скаржником конкретних відомостей про наявність ознак дисциплінарного проступку прокурора.</w:t>
      </w:r>
    </w:p>
    <w:p w14:paraId="6750A47C" w14:textId="77777777" w:rsidR="00404A39" w:rsidRPr="00404A39" w:rsidRDefault="00404A39" w:rsidP="00404A39">
      <w:pPr>
        <w:spacing w:after="0" w:line="240" w:lineRule="auto"/>
        <w:ind w:firstLine="709"/>
        <w:jc w:val="both"/>
      </w:pPr>
      <w:r w:rsidRPr="00404A39">
        <w:t>Відповідно до ч. 2 ст.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1BC31F49" w14:textId="11CC3587" w:rsidR="00404A39" w:rsidRDefault="00404A39" w:rsidP="00404A39">
      <w:pPr>
        <w:spacing w:after="0" w:line="240" w:lineRule="auto"/>
        <w:ind w:firstLine="709"/>
        <w:jc w:val="both"/>
      </w:pPr>
      <w:r w:rsidRPr="00404A39">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2793FF20" w14:textId="6AC508A0" w:rsidR="00404A39" w:rsidRPr="00404A39" w:rsidRDefault="00404A39" w:rsidP="00404A39">
      <w:pPr>
        <w:spacing w:after="0" w:line="240" w:lineRule="auto"/>
        <w:ind w:firstLine="709"/>
        <w:jc w:val="both"/>
        <w:rPr>
          <w:b/>
        </w:rPr>
      </w:pPr>
      <w:r w:rsidRPr="00404A39">
        <w:rPr>
          <w:b/>
        </w:rPr>
        <w:t>Оцінка встановлених обставин та мотиви прийнятого рішення</w:t>
      </w:r>
    </w:p>
    <w:p w14:paraId="73AF2CAA" w14:textId="77EE9F85" w:rsidR="00404A39" w:rsidRDefault="00404A39" w:rsidP="00404A39">
      <w:pPr>
        <w:spacing w:after="0" w:line="240" w:lineRule="auto"/>
        <w:ind w:firstLine="709"/>
        <w:jc w:val="both"/>
      </w:pPr>
      <w:r w:rsidRPr="00404A39">
        <w:t>Враховуючи викладене вище, вивчивши доводи, наведені скаржни</w:t>
      </w:r>
      <w:r w:rsidR="004B17B5">
        <w:t>ком</w:t>
      </w:r>
      <w:r w:rsidRPr="00404A39">
        <w:t>, та опрацювавши додані до скарги матеріали, членом Комісії встановлено, що оскаржуються рішення та дії прокурор</w:t>
      </w:r>
      <w:r w:rsidR="005B4E45">
        <w:t>ів</w:t>
      </w:r>
      <w:r w:rsidRPr="00404A39">
        <w:t xml:space="preserve"> </w:t>
      </w:r>
      <w:bookmarkStart w:id="13" w:name="_Hlk122530896"/>
      <w:r w:rsidRPr="00404A39">
        <w:t>в межах кримінального процесу.</w:t>
      </w:r>
    </w:p>
    <w:p w14:paraId="45E941AE" w14:textId="4FE1F32F" w:rsidR="00B03438" w:rsidRDefault="00B03438" w:rsidP="00404A39">
      <w:pPr>
        <w:spacing w:after="0" w:line="240" w:lineRule="auto"/>
        <w:ind w:firstLine="709"/>
        <w:jc w:val="both"/>
      </w:pPr>
      <w:r>
        <w:t>У зв’язку із цим слід зазначити таке.</w:t>
      </w:r>
    </w:p>
    <w:p w14:paraId="3267CEB3" w14:textId="24FACF98" w:rsidR="002E2E3E" w:rsidRPr="00404A39" w:rsidRDefault="002E2E3E" w:rsidP="002E2E3E">
      <w:pPr>
        <w:spacing w:after="0" w:line="240" w:lineRule="auto"/>
        <w:ind w:firstLine="709"/>
        <w:jc w:val="both"/>
      </w:pPr>
      <w:r w:rsidRPr="00404A39">
        <w:t xml:space="preserve">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w:t>
      </w:r>
      <w:r w:rsidRPr="00404A39">
        <w:lastRenderedPageBreak/>
        <w:t xml:space="preserve">сторону дисциплінарного проступку характеризує вина. </w:t>
      </w:r>
      <w:r w:rsidR="00BE3847">
        <w:t>Суб’єктом дисциплінарного проступку є конкретно визначений прокурор.</w:t>
      </w:r>
    </w:p>
    <w:p w14:paraId="2A3B44DE" w14:textId="3470DE97" w:rsidR="002E2E3E" w:rsidRPr="00404A39" w:rsidRDefault="00BE3847" w:rsidP="002E2E3E">
      <w:pPr>
        <w:spacing w:after="0" w:line="240" w:lineRule="auto"/>
        <w:ind w:firstLine="709"/>
        <w:jc w:val="both"/>
      </w:pPr>
      <w:r>
        <w:t>Д</w:t>
      </w:r>
      <w:r w:rsidR="002E2E3E">
        <w:t xml:space="preserve">ля встановлення ознак невиконання чи неналежного виконання прокурором службових обов’язків потрібно </w:t>
      </w:r>
      <w:r w:rsidR="00D507B9">
        <w:t>отримати відомості</w:t>
      </w:r>
      <w:r w:rsidR="002E2E3E">
        <w:t xml:space="preserve">, зокрема, </w:t>
      </w:r>
      <w:r w:rsidR="00D507B9">
        <w:t xml:space="preserve">про </w:t>
      </w:r>
      <w:r w:rsidR="002E2E3E">
        <w:t>факт</w:t>
      </w:r>
      <w:r w:rsidR="00CE23EC">
        <w:t>и</w:t>
      </w:r>
      <w:r w:rsidR="002E2E3E">
        <w:t xml:space="preserve"> ухилення </w:t>
      </w:r>
      <w:r w:rsidR="00F1721B">
        <w:t xml:space="preserve">конкретного </w:t>
      </w:r>
      <w:r w:rsidR="002E2E3E">
        <w:t>прокурора від вчинення дій, передбачених законодавством, у межах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Зокрема, підставою для юридичної відповідальності прокурора – процесуального керівника є винесення ним незаконних і необґрунтованих процесуальних рішень, вчинення незаконних дій, бездіяльність, неналежне реагування на скарги учасників процесу, потурання порушенням закону з боку осіб, на яких поширюються його процесуальні повноваження.</w:t>
      </w:r>
    </w:p>
    <w:bookmarkEnd w:id="13"/>
    <w:p w14:paraId="4498614B" w14:textId="77383615" w:rsidR="00B03438" w:rsidRDefault="008A6F75" w:rsidP="00B03438">
      <w:pPr>
        <w:spacing w:after="0" w:line="240" w:lineRule="auto"/>
        <w:ind w:firstLine="709"/>
        <w:jc w:val="both"/>
      </w:pPr>
      <w:r>
        <w:t>При цьому</w:t>
      </w:r>
      <w:r w:rsidR="001C7CCD">
        <w:t>,</w:t>
      </w:r>
      <w:r w:rsidR="00B03438" w:rsidRPr="00404A39">
        <w:t xml:space="preserve"> </w:t>
      </w:r>
      <w:r>
        <w:t xml:space="preserve">у </w:t>
      </w:r>
      <w:r w:rsidR="00B03438" w:rsidRPr="00404A39">
        <w:t>випадку оскарження рішень, дій чи бездіяльності прокурор</w:t>
      </w:r>
      <w:r w:rsidR="00392E8D">
        <w:t>а</w:t>
      </w:r>
      <w:r w:rsidR="00B03438" w:rsidRPr="00404A39">
        <w:t xml:space="preserve"> у кримінальному провадженні, підставою для відкриття дисциплінарного провадження має бути факт порушення індивідуально визначеним прокурором прав осіб або вимог закону, встановлений </w:t>
      </w:r>
      <w:r w:rsidR="001C7CCD">
        <w:t xml:space="preserve">компетентним суб’єктом </w:t>
      </w:r>
      <w:r w:rsidR="00B03438" w:rsidRPr="00404A39">
        <w:t xml:space="preserve">за результатами </w:t>
      </w:r>
      <w:r w:rsidR="001C7CCD">
        <w:t>оскарження поведінки прокурора</w:t>
      </w:r>
      <w:r w:rsidR="00B03438" w:rsidRPr="00404A39">
        <w:t>, та/або відповідне звернення суду до органу, що здійснює дисциплінарне провадження, в передбаченому КПК України порядку.</w:t>
      </w:r>
      <w:r w:rsidR="007715C0">
        <w:t xml:space="preserve"> </w:t>
      </w:r>
    </w:p>
    <w:p w14:paraId="427FBD8A" w14:textId="0AC61C20" w:rsidR="007715C0" w:rsidRDefault="007715C0" w:rsidP="00B03438">
      <w:pPr>
        <w:spacing w:after="0" w:line="240" w:lineRule="auto"/>
        <w:ind w:firstLine="709"/>
        <w:jc w:val="both"/>
      </w:pPr>
      <w:r>
        <w:t xml:space="preserve">Також, ухвалою </w:t>
      </w:r>
      <w:proofErr w:type="spellStart"/>
      <w:r>
        <w:t>Березанського</w:t>
      </w:r>
      <w:proofErr w:type="spellEnd"/>
      <w:r>
        <w:t xml:space="preserve"> районного суду Миколаївської області від 30.08.2024 дії/бездіяльність прокурора </w:t>
      </w:r>
      <w:proofErr w:type="spellStart"/>
      <w:r>
        <w:t>Обращенко</w:t>
      </w:r>
      <w:proofErr w:type="spellEnd"/>
      <w:r>
        <w:t xml:space="preserve"> Ю.В. неправомірними не визнавалися. Суд зобов’язав уповноважених осіб Миколаївської окружної прокуратури розглянути клопотання скаржника від 20.08.2024 у порядку, встановленому ст. 220 КПК України.  </w:t>
      </w:r>
    </w:p>
    <w:p w14:paraId="7195062C" w14:textId="7CCD70D9" w:rsidR="004B17B5" w:rsidRDefault="00B03438" w:rsidP="00D86A6D">
      <w:pPr>
        <w:spacing w:after="0" w:line="240" w:lineRule="auto"/>
        <w:ind w:firstLine="709"/>
        <w:jc w:val="both"/>
      </w:pPr>
      <w:r>
        <w:t xml:space="preserve">У </w:t>
      </w:r>
      <w:r w:rsidR="00A2600C">
        <w:t xml:space="preserve">дисциплінарній скарзі та </w:t>
      </w:r>
      <w:r>
        <w:t>долучених до</w:t>
      </w:r>
      <w:r w:rsidR="00A2600C">
        <w:t xml:space="preserve"> неї матеріалах </w:t>
      </w:r>
      <w:r>
        <w:t xml:space="preserve">відсутні відомості та процесуальні рішення, які б могли свідчити про </w:t>
      </w:r>
      <w:r w:rsidR="006D61C7">
        <w:t xml:space="preserve">завідомо </w:t>
      </w:r>
      <w:r>
        <w:t>неправомірні</w:t>
      </w:r>
      <w:r w:rsidR="006D61C7">
        <w:t xml:space="preserve">, неякісні, вчинені всупереч закону </w:t>
      </w:r>
      <w:r w:rsidR="00224C1B">
        <w:t xml:space="preserve">та </w:t>
      </w:r>
      <w:r w:rsidR="006B04EF">
        <w:t xml:space="preserve">про </w:t>
      </w:r>
      <w:r w:rsidR="00224C1B">
        <w:t xml:space="preserve">такі, що потягли настання певних негативних наслідків, </w:t>
      </w:r>
      <w:r>
        <w:t>ді</w:t>
      </w:r>
      <w:r w:rsidR="006D61C7">
        <w:t>ї</w:t>
      </w:r>
      <w:r w:rsidR="00224C1B">
        <w:t xml:space="preserve"> або бездіяльність</w:t>
      </w:r>
      <w:r>
        <w:t xml:space="preserve"> </w:t>
      </w:r>
      <w:r w:rsidR="00A2600C">
        <w:t xml:space="preserve">безпосередньо </w:t>
      </w:r>
      <w:r>
        <w:t>прокурор</w:t>
      </w:r>
      <w:r w:rsidR="00A2600C">
        <w:t>а</w:t>
      </w:r>
      <w:r w:rsidR="004B17B5">
        <w:t xml:space="preserve">  </w:t>
      </w:r>
      <w:r w:rsidR="00A2600C">
        <w:t xml:space="preserve"> </w:t>
      </w:r>
      <w:proofErr w:type="spellStart"/>
      <w:r w:rsidR="004B17B5">
        <w:t>Обращенко</w:t>
      </w:r>
      <w:proofErr w:type="spellEnd"/>
      <w:r w:rsidR="004B17B5">
        <w:t xml:space="preserve"> Ю.В. Скаржником також не долучено жодних процесуальних документів про те, що саме прокурор </w:t>
      </w:r>
      <w:proofErr w:type="spellStart"/>
      <w:r w:rsidR="004B17B5">
        <w:t>Обращенко</w:t>
      </w:r>
      <w:proofErr w:type="spellEnd"/>
      <w:r w:rsidR="004B17B5">
        <w:t xml:space="preserve"> Ю.В. є процесуальним керівником у вищевказаному кримінальному провадженні, а також те, що саме вона, на думку скаржника, неналежним чином </w:t>
      </w:r>
      <w:r w:rsidR="00A2600C">
        <w:t xml:space="preserve"> </w:t>
      </w:r>
      <w:r w:rsidR="004B17B5">
        <w:t xml:space="preserve">розглянула його клопотання. </w:t>
      </w:r>
    </w:p>
    <w:p w14:paraId="3CBD18CD" w14:textId="08C587D0" w:rsidR="004B17B5" w:rsidRDefault="004B17B5" w:rsidP="00D86A6D">
      <w:pPr>
        <w:spacing w:after="0" w:line="240" w:lineRule="auto"/>
        <w:ind w:firstLine="709"/>
        <w:jc w:val="both"/>
      </w:pPr>
      <w:r>
        <w:t xml:space="preserve">Крім того, скаржнику керівництвом окружної прокуратури своєчасно та  неодноразово надсилались повідомлення про результати розгляду його звернень. </w:t>
      </w:r>
    </w:p>
    <w:p w14:paraId="2D4D5E48" w14:textId="12F7D7E7" w:rsidR="00331952" w:rsidRDefault="00D86A6D" w:rsidP="00D86A6D">
      <w:pPr>
        <w:spacing w:after="0" w:line="240" w:lineRule="auto"/>
        <w:ind w:firstLine="709"/>
        <w:jc w:val="both"/>
      </w:pPr>
      <w:r>
        <w:t>Матеріалів</w:t>
      </w:r>
      <w:r w:rsidR="00662EE1">
        <w:t>,</w:t>
      </w:r>
      <w:r w:rsidR="00A2600C">
        <w:t xml:space="preserve"> процесуальних документів</w:t>
      </w:r>
      <w:r>
        <w:t xml:space="preserve">, </w:t>
      </w:r>
      <w:r w:rsidR="00A2600C">
        <w:t xml:space="preserve">а також рішень </w:t>
      </w:r>
      <w:proofErr w:type="spellStart"/>
      <w:r w:rsidR="00A2600C">
        <w:t>вищестоящого</w:t>
      </w:r>
      <w:proofErr w:type="spellEnd"/>
      <w:r w:rsidR="00A2600C">
        <w:t xml:space="preserve"> прокурора, </w:t>
      </w:r>
      <w:r>
        <w:t>які б свідчили, що зазначени</w:t>
      </w:r>
      <w:r w:rsidR="0017663E">
        <w:t>м</w:t>
      </w:r>
      <w:r>
        <w:t xml:space="preserve"> прокурор</w:t>
      </w:r>
      <w:r w:rsidR="0017663E">
        <w:t xml:space="preserve">ом </w:t>
      </w:r>
      <w:r>
        <w:t>не виконувалися передбачені кримінальним процесуальним законодавством дії в межах повноважень, скаржни</w:t>
      </w:r>
      <w:r w:rsidR="0017663E">
        <w:t xml:space="preserve">цею </w:t>
      </w:r>
      <w:r>
        <w:t>не надано.</w:t>
      </w:r>
    </w:p>
    <w:p w14:paraId="39DC809A" w14:textId="15486CC8" w:rsidR="00404A39" w:rsidRPr="00404A39" w:rsidRDefault="00404A39" w:rsidP="00404A39">
      <w:pPr>
        <w:spacing w:after="0" w:line="240" w:lineRule="auto"/>
        <w:ind w:firstLine="709"/>
        <w:jc w:val="both"/>
      </w:pPr>
      <w:r w:rsidRPr="00404A39">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та ухвалювати рішення на підставі неперевірених обставин.</w:t>
      </w:r>
    </w:p>
    <w:p w14:paraId="02093469" w14:textId="6FB6E788" w:rsidR="000657AA" w:rsidRPr="00404A39" w:rsidRDefault="000657AA" w:rsidP="000657AA">
      <w:pPr>
        <w:spacing w:after="0" w:line="240" w:lineRule="auto"/>
        <w:ind w:firstLine="709"/>
        <w:jc w:val="both"/>
      </w:pPr>
      <w:r w:rsidRPr="00404A39">
        <w:lastRenderedPageBreak/>
        <w:t>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прокурор</w:t>
      </w:r>
      <w:r w:rsidR="0017663E">
        <w:t xml:space="preserve">ом </w:t>
      </w:r>
      <w:proofErr w:type="spellStart"/>
      <w:r w:rsidR="007715C0">
        <w:t>Обращенко</w:t>
      </w:r>
      <w:proofErr w:type="spellEnd"/>
      <w:r w:rsidR="007715C0">
        <w:t xml:space="preserve"> Ю.В. </w:t>
      </w:r>
      <w:r w:rsidR="00D52220">
        <w:t xml:space="preserve"> </w:t>
      </w:r>
    </w:p>
    <w:p w14:paraId="2DE9BD71" w14:textId="143CA363" w:rsidR="000657AA" w:rsidRPr="00404A39" w:rsidRDefault="000657AA" w:rsidP="000657AA">
      <w:pPr>
        <w:spacing w:after="0" w:line="240" w:lineRule="auto"/>
        <w:ind w:firstLine="709"/>
        <w:jc w:val="both"/>
      </w:pPr>
      <w:r w:rsidRPr="00404A39">
        <w:t>Твердження скаржни</w:t>
      </w:r>
      <w:r w:rsidR="007715C0">
        <w:t>ка</w:t>
      </w:r>
      <w:r w:rsidRPr="00404A39">
        <w:t xml:space="preserve"> про невиконання чи неналежне виконання </w:t>
      </w:r>
      <w:r>
        <w:t xml:space="preserve">зазначеним </w:t>
      </w:r>
      <w:r w:rsidRPr="00404A39">
        <w:t>прокурор</w:t>
      </w:r>
      <w:r w:rsidR="003D4E5E">
        <w:t>ом</w:t>
      </w:r>
      <w:r>
        <w:t xml:space="preserve"> </w:t>
      </w:r>
      <w:r w:rsidRPr="00404A39">
        <w:t>службових обов’язків, є суб’єктивним. Наразі мною не встановлено підстав для відкриття дисциплінарного провадження.</w:t>
      </w:r>
    </w:p>
    <w:p w14:paraId="069EB755" w14:textId="2FED08A0" w:rsidR="00404A39" w:rsidRPr="00404A39" w:rsidRDefault="00404A39" w:rsidP="00404A39">
      <w:pPr>
        <w:spacing w:after="0" w:line="240" w:lineRule="auto"/>
        <w:ind w:firstLine="709"/>
        <w:jc w:val="both"/>
      </w:pPr>
      <w:r w:rsidRPr="00404A39">
        <w:t xml:space="preserve">З огляду на наведені обставини, враховуючи, що дисциплінарна скарга не містить </w:t>
      </w:r>
      <w:r w:rsidR="009C1D97">
        <w:t xml:space="preserve">конкретних </w:t>
      </w:r>
      <w:r w:rsidRPr="00404A39">
        <w:t>відомостей про вчинення прокурор</w:t>
      </w:r>
      <w:r w:rsidR="0017663E">
        <w:t xml:space="preserve">ом </w:t>
      </w:r>
      <w:proofErr w:type="spellStart"/>
      <w:r w:rsidR="003A0BA5">
        <w:t>Обращенко</w:t>
      </w:r>
      <w:proofErr w:type="spellEnd"/>
      <w:r w:rsidR="003A0BA5">
        <w:t xml:space="preserve"> Ю.В. бездіяльності</w:t>
      </w:r>
      <w:r w:rsidRPr="00404A39">
        <w:t>, які можуть бути підставою для дисциплінарної відповідальності, доходжу висновку про необхідність відмови у відкритті дисциплінарного провадження стосовно вказан</w:t>
      </w:r>
      <w:r w:rsidR="00753D92">
        <w:t>их</w:t>
      </w:r>
      <w:r w:rsidRPr="00404A39">
        <w:t xml:space="preserve"> прокурор</w:t>
      </w:r>
      <w:r w:rsidR="00753D92">
        <w:t>ів</w:t>
      </w:r>
      <w:r w:rsidRPr="00404A39">
        <w:t>.</w:t>
      </w:r>
    </w:p>
    <w:p w14:paraId="5F4F4531" w14:textId="77777777" w:rsidR="00404A39" w:rsidRPr="00404A39" w:rsidRDefault="00404A39" w:rsidP="00404A39">
      <w:pPr>
        <w:spacing w:after="0" w:line="240" w:lineRule="auto"/>
        <w:ind w:firstLine="709"/>
        <w:jc w:val="both"/>
      </w:pPr>
      <w:r w:rsidRPr="00404A39">
        <w:t xml:space="preserve">Керуючись статтями 44–46 Закону № 1697-VII,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27.04.2017 (зі змінами),  </w:t>
      </w:r>
    </w:p>
    <w:p w14:paraId="7F1E50CC" w14:textId="77777777" w:rsidR="00404A39" w:rsidRPr="00331952" w:rsidRDefault="00404A39" w:rsidP="00404A39">
      <w:pPr>
        <w:spacing w:after="0" w:line="240" w:lineRule="auto"/>
        <w:ind w:firstLine="709"/>
        <w:jc w:val="both"/>
        <w:rPr>
          <w:b/>
          <w:szCs w:val="28"/>
        </w:rPr>
      </w:pPr>
    </w:p>
    <w:p w14:paraId="490EA6CF" w14:textId="77777777" w:rsidR="00404A39" w:rsidRPr="00404A39" w:rsidRDefault="00404A39" w:rsidP="00404A39">
      <w:pPr>
        <w:spacing w:after="0" w:line="240" w:lineRule="auto"/>
        <w:ind w:left="3539" w:firstLine="709"/>
        <w:jc w:val="both"/>
        <w:rPr>
          <w:b/>
        </w:rPr>
      </w:pPr>
      <w:r w:rsidRPr="00404A39">
        <w:rPr>
          <w:b/>
        </w:rPr>
        <w:t>В И Р І Ш И В:</w:t>
      </w:r>
      <w:bookmarkStart w:id="14" w:name="_Hlk115269523"/>
    </w:p>
    <w:p w14:paraId="5222210D" w14:textId="77777777" w:rsidR="00404A39" w:rsidRPr="00331952" w:rsidRDefault="00404A39" w:rsidP="00404A39">
      <w:pPr>
        <w:spacing w:after="0" w:line="240" w:lineRule="auto"/>
        <w:ind w:firstLine="709"/>
        <w:jc w:val="both"/>
        <w:rPr>
          <w:b/>
          <w:szCs w:val="28"/>
        </w:rPr>
      </w:pPr>
    </w:p>
    <w:p w14:paraId="025ABF00" w14:textId="43B9C8FC" w:rsidR="00404A39" w:rsidRPr="00404A39" w:rsidRDefault="00404A39" w:rsidP="00404A39">
      <w:pPr>
        <w:spacing w:after="0" w:line="240" w:lineRule="auto"/>
        <w:ind w:firstLine="709"/>
        <w:jc w:val="both"/>
      </w:pPr>
      <w:r w:rsidRPr="00404A39">
        <w:t xml:space="preserve">Відмовити у відкритті дисциплінарного провадження стосовно </w:t>
      </w:r>
      <w:r w:rsidR="0017663E">
        <w:t xml:space="preserve">прокурора </w:t>
      </w:r>
      <w:proofErr w:type="spellStart"/>
      <w:r w:rsidR="0017663E">
        <w:t>Б</w:t>
      </w:r>
      <w:r w:rsidR="007C3FE6">
        <w:t>ерезанського</w:t>
      </w:r>
      <w:proofErr w:type="spellEnd"/>
      <w:r w:rsidR="007C3FE6">
        <w:t xml:space="preserve"> відділу Миколаївської окружної прокуратури Миколаївської області </w:t>
      </w:r>
      <w:proofErr w:type="spellStart"/>
      <w:r w:rsidR="007C3FE6">
        <w:t>Обращенко</w:t>
      </w:r>
      <w:proofErr w:type="spellEnd"/>
      <w:r w:rsidR="007C3FE6">
        <w:t xml:space="preserve"> Юлії Володимирівни. </w:t>
      </w:r>
    </w:p>
    <w:p w14:paraId="6E5E1D37" w14:textId="4A748D6E" w:rsidR="00404A39" w:rsidRPr="00404A39" w:rsidRDefault="00404A39" w:rsidP="00404A39">
      <w:pPr>
        <w:spacing w:after="0" w:line="240" w:lineRule="auto"/>
        <w:ind w:firstLine="709"/>
        <w:jc w:val="both"/>
      </w:pPr>
      <w:r w:rsidRPr="00404A39">
        <w:t xml:space="preserve">Рішення направити особі, яка подала дисциплінарну </w:t>
      </w:r>
      <w:bookmarkEnd w:id="14"/>
      <w:r w:rsidRPr="00404A39">
        <w:t>скаргу, та прокурор</w:t>
      </w:r>
      <w:r w:rsidR="00F84835">
        <w:t>ам</w:t>
      </w:r>
      <w:r w:rsidRPr="00404A39">
        <w:t>, стосовно якого його прийнято.</w:t>
      </w:r>
    </w:p>
    <w:p w14:paraId="2B93CC5B" w14:textId="7F974FE5" w:rsidR="00404A39" w:rsidRPr="00626716" w:rsidRDefault="00404A39" w:rsidP="00404A39">
      <w:pPr>
        <w:spacing w:after="0" w:line="240" w:lineRule="auto"/>
        <w:ind w:firstLine="709"/>
        <w:jc w:val="both"/>
        <w:rPr>
          <w:b/>
          <w:sz w:val="16"/>
          <w:szCs w:val="16"/>
        </w:rPr>
      </w:pPr>
    </w:p>
    <w:p w14:paraId="6AE0FFBF" w14:textId="77777777" w:rsidR="00A42A9D" w:rsidRPr="00331952" w:rsidRDefault="00A42A9D" w:rsidP="00404A39">
      <w:pPr>
        <w:spacing w:after="0" w:line="240" w:lineRule="auto"/>
        <w:ind w:firstLine="709"/>
        <w:jc w:val="both"/>
        <w:rPr>
          <w:b/>
          <w:szCs w:val="28"/>
        </w:rPr>
      </w:pPr>
    </w:p>
    <w:p w14:paraId="38F4CA52" w14:textId="77777777" w:rsidR="00F84835" w:rsidRPr="00F84835" w:rsidRDefault="00F84835" w:rsidP="00F84835">
      <w:pPr>
        <w:widowControl w:val="0"/>
        <w:pBdr>
          <w:bottom w:val="single" w:sz="12" w:space="31" w:color="FFFFFF"/>
        </w:pBdr>
        <w:spacing w:after="0" w:line="240" w:lineRule="auto"/>
        <w:jc w:val="both"/>
        <w:rPr>
          <w:rFonts w:eastAsia="Times New Roman" w:cs="Times New Roman"/>
          <w:b/>
          <w:bCs/>
          <w:szCs w:val="28"/>
          <w:lang w:eastAsia="ru-RU"/>
        </w:rPr>
      </w:pPr>
      <w:r w:rsidRPr="00F84835">
        <w:rPr>
          <w:rFonts w:eastAsia="Times New Roman" w:cs="Times New Roman"/>
          <w:b/>
          <w:bCs/>
          <w:szCs w:val="28"/>
          <w:lang w:eastAsia="ru-RU"/>
        </w:rPr>
        <w:t>Член Кваліфікаційно-дисциплінарної</w:t>
      </w:r>
    </w:p>
    <w:p w14:paraId="555A4855" w14:textId="4CAD2C8B" w:rsidR="00F84835" w:rsidRDefault="00F84835" w:rsidP="00F84835">
      <w:pPr>
        <w:widowControl w:val="0"/>
        <w:pBdr>
          <w:bottom w:val="single" w:sz="12" w:space="31" w:color="FFFFFF"/>
        </w:pBdr>
        <w:spacing w:after="0" w:line="240" w:lineRule="auto"/>
        <w:jc w:val="both"/>
        <w:rPr>
          <w:rFonts w:eastAsia="Times New Roman" w:cs="Times New Roman"/>
          <w:b/>
          <w:bCs/>
          <w:szCs w:val="28"/>
          <w:lang w:eastAsia="ru-RU"/>
        </w:rPr>
      </w:pPr>
      <w:r w:rsidRPr="00F84835">
        <w:rPr>
          <w:rFonts w:eastAsia="Times New Roman" w:cs="Times New Roman"/>
          <w:b/>
          <w:bCs/>
          <w:szCs w:val="28"/>
          <w:lang w:eastAsia="ru-RU"/>
        </w:rPr>
        <w:t>комісії прокурорів</w:t>
      </w:r>
      <w:r w:rsidRPr="00F84835">
        <w:rPr>
          <w:rFonts w:eastAsia="Times New Roman" w:cs="Times New Roman"/>
          <w:b/>
          <w:bCs/>
          <w:szCs w:val="28"/>
          <w:lang w:eastAsia="ru-RU"/>
        </w:rPr>
        <w:tab/>
      </w:r>
      <w:r w:rsidRPr="00F84835">
        <w:rPr>
          <w:rFonts w:eastAsia="Times New Roman" w:cs="Times New Roman"/>
          <w:b/>
          <w:bCs/>
          <w:szCs w:val="28"/>
          <w:lang w:eastAsia="ru-RU"/>
        </w:rPr>
        <w:tab/>
      </w:r>
      <w:r w:rsidRPr="00F84835">
        <w:rPr>
          <w:rFonts w:eastAsia="Times New Roman" w:cs="Times New Roman"/>
          <w:b/>
          <w:bCs/>
          <w:szCs w:val="28"/>
          <w:lang w:eastAsia="ru-RU"/>
        </w:rPr>
        <w:tab/>
      </w:r>
      <w:r w:rsidRPr="00F84835">
        <w:rPr>
          <w:rFonts w:eastAsia="Times New Roman" w:cs="Times New Roman"/>
          <w:b/>
          <w:bCs/>
          <w:szCs w:val="28"/>
          <w:lang w:eastAsia="ru-RU"/>
        </w:rPr>
        <w:tab/>
      </w:r>
      <w:r w:rsidRPr="00F84835">
        <w:rPr>
          <w:rFonts w:eastAsia="Times New Roman" w:cs="Times New Roman"/>
          <w:b/>
          <w:bCs/>
          <w:szCs w:val="28"/>
          <w:lang w:eastAsia="ru-RU"/>
        </w:rPr>
        <w:tab/>
      </w:r>
      <w:r w:rsidRPr="00F84835">
        <w:rPr>
          <w:rFonts w:eastAsia="Times New Roman" w:cs="Times New Roman"/>
          <w:b/>
          <w:bCs/>
          <w:szCs w:val="28"/>
          <w:lang w:eastAsia="ru-RU"/>
        </w:rPr>
        <w:tab/>
        <w:t xml:space="preserve">  </w:t>
      </w:r>
      <w:r w:rsidR="007C3FE6">
        <w:rPr>
          <w:rFonts w:eastAsia="Times New Roman" w:cs="Times New Roman"/>
          <w:b/>
          <w:bCs/>
          <w:szCs w:val="28"/>
          <w:lang w:eastAsia="ru-RU"/>
        </w:rPr>
        <w:t xml:space="preserve">        </w:t>
      </w:r>
      <w:r w:rsidRPr="00F84835">
        <w:rPr>
          <w:rFonts w:eastAsia="Times New Roman" w:cs="Times New Roman"/>
          <w:b/>
          <w:bCs/>
          <w:szCs w:val="28"/>
          <w:lang w:eastAsia="ru-RU"/>
        </w:rPr>
        <w:t xml:space="preserve"> </w:t>
      </w:r>
      <w:r w:rsidR="007C3FE6">
        <w:rPr>
          <w:rFonts w:eastAsia="Times New Roman" w:cs="Times New Roman"/>
          <w:b/>
          <w:bCs/>
          <w:szCs w:val="28"/>
          <w:lang w:eastAsia="ru-RU"/>
        </w:rPr>
        <w:t xml:space="preserve">Катерина КОВАЛЬ </w:t>
      </w:r>
    </w:p>
    <w:p w14:paraId="3D0319A2" w14:textId="77777777" w:rsidR="007C3FE6" w:rsidRPr="00F84835" w:rsidRDefault="007C3FE6" w:rsidP="00F84835">
      <w:pPr>
        <w:widowControl w:val="0"/>
        <w:pBdr>
          <w:bottom w:val="single" w:sz="12" w:space="31" w:color="FFFFFF"/>
        </w:pBdr>
        <w:spacing w:after="0" w:line="240" w:lineRule="auto"/>
        <w:jc w:val="both"/>
        <w:rPr>
          <w:rFonts w:eastAsia="Times New Roman" w:cs="Times New Roman"/>
          <w:b/>
          <w:bCs/>
          <w:szCs w:val="28"/>
          <w:lang w:eastAsia="ru-RU"/>
        </w:rPr>
      </w:pPr>
    </w:p>
    <w:p w14:paraId="77F4274B" w14:textId="20AEDA5A" w:rsidR="00664A1D" w:rsidRPr="00404A39" w:rsidRDefault="00664A1D" w:rsidP="00F84835">
      <w:pPr>
        <w:spacing w:after="0" w:line="240" w:lineRule="auto"/>
        <w:jc w:val="both"/>
      </w:pPr>
    </w:p>
    <w:sectPr w:rsidR="00664A1D" w:rsidRPr="00404A39" w:rsidSect="00F84835">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D7B6D" w14:textId="77777777" w:rsidR="00A07334" w:rsidRDefault="00A07334">
      <w:pPr>
        <w:spacing w:after="0" w:line="240" w:lineRule="auto"/>
      </w:pPr>
      <w:r>
        <w:separator/>
      </w:r>
    </w:p>
  </w:endnote>
  <w:endnote w:type="continuationSeparator" w:id="0">
    <w:p w14:paraId="7398BA8E" w14:textId="77777777" w:rsidR="00A07334" w:rsidRDefault="00A07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2152A" w14:textId="77777777" w:rsidR="004F2691" w:rsidRDefault="00A0733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96AED" w14:textId="77777777" w:rsidR="004F2691" w:rsidRDefault="00A0733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DC641" w14:textId="77777777" w:rsidR="004F2691" w:rsidRDefault="00A0733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03214" w14:textId="77777777" w:rsidR="00A07334" w:rsidRDefault="00A07334">
      <w:pPr>
        <w:spacing w:after="0" w:line="240" w:lineRule="auto"/>
      </w:pPr>
      <w:r>
        <w:separator/>
      </w:r>
    </w:p>
  </w:footnote>
  <w:footnote w:type="continuationSeparator" w:id="0">
    <w:p w14:paraId="51FCB965" w14:textId="77777777" w:rsidR="00A07334" w:rsidRDefault="00A073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85FFB" w14:textId="77777777" w:rsidR="004F2691" w:rsidRDefault="00A0733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535357"/>
      <w:docPartObj>
        <w:docPartGallery w:val="Page Numbers (Top of Page)"/>
        <w:docPartUnique/>
      </w:docPartObj>
    </w:sdtPr>
    <w:sdtEndPr>
      <w:rPr>
        <w:sz w:val="20"/>
        <w:szCs w:val="20"/>
      </w:rPr>
    </w:sdtEndPr>
    <w:sdtContent>
      <w:p w14:paraId="3622F5AD" w14:textId="38CEC1F9" w:rsidR="00615EBA" w:rsidRPr="004F2691" w:rsidRDefault="000E19EE">
        <w:pPr>
          <w:pStyle w:val="a3"/>
          <w:jc w:val="center"/>
          <w:rPr>
            <w:sz w:val="20"/>
            <w:szCs w:val="20"/>
          </w:rPr>
        </w:pPr>
        <w:r w:rsidRPr="004F2691">
          <w:rPr>
            <w:sz w:val="20"/>
            <w:szCs w:val="20"/>
          </w:rPr>
          <w:fldChar w:fldCharType="begin"/>
        </w:r>
        <w:r w:rsidRPr="004F2691">
          <w:rPr>
            <w:sz w:val="20"/>
            <w:szCs w:val="20"/>
          </w:rPr>
          <w:instrText>PAGE   \* MERGEFORMAT</w:instrText>
        </w:r>
        <w:r w:rsidRPr="004F2691">
          <w:rPr>
            <w:sz w:val="20"/>
            <w:szCs w:val="20"/>
          </w:rPr>
          <w:fldChar w:fldCharType="separate"/>
        </w:r>
        <w:r w:rsidR="003A0BA5">
          <w:rPr>
            <w:noProof/>
            <w:sz w:val="20"/>
            <w:szCs w:val="20"/>
          </w:rPr>
          <w:t>6</w:t>
        </w:r>
        <w:r w:rsidRPr="004F2691">
          <w:rPr>
            <w:sz w:val="20"/>
            <w:szCs w:val="20"/>
          </w:rPr>
          <w:fldChar w:fldCharType="end"/>
        </w:r>
      </w:p>
    </w:sdtContent>
  </w:sdt>
  <w:p w14:paraId="7637D086" w14:textId="77777777" w:rsidR="00615EBA" w:rsidRDefault="00A07334">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51AA9" w14:textId="77777777" w:rsidR="004F2691" w:rsidRDefault="00A0733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47"/>
    <w:rsid w:val="000006AF"/>
    <w:rsid w:val="0002067B"/>
    <w:rsid w:val="0002438B"/>
    <w:rsid w:val="00040988"/>
    <w:rsid w:val="00046F7B"/>
    <w:rsid w:val="000557B6"/>
    <w:rsid w:val="0006407B"/>
    <w:rsid w:val="000657AA"/>
    <w:rsid w:val="0007651F"/>
    <w:rsid w:val="000A127C"/>
    <w:rsid w:val="000A21DD"/>
    <w:rsid w:val="000A291A"/>
    <w:rsid w:val="000B04AD"/>
    <w:rsid w:val="000C5CAC"/>
    <w:rsid w:val="000E19EE"/>
    <w:rsid w:val="000F1577"/>
    <w:rsid w:val="000F1954"/>
    <w:rsid w:val="001066BD"/>
    <w:rsid w:val="00106B03"/>
    <w:rsid w:val="00112D0A"/>
    <w:rsid w:val="00167FC1"/>
    <w:rsid w:val="00174B2F"/>
    <w:rsid w:val="0017663E"/>
    <w:rsid w:val="001928F7"/>
    <w:rsid w:val="001B14EE"/>
    <w:rsid w:val="001C3E64"/>
    <w:rsid w:val="001C4AA8"/>
    <w:rsid w:val="001C7CCD"/>
    <w:rsid w:val="00224C1B"/>
    <w:rsid w:val="002609B7"/>
    <w:rsid w:val="00290429"/>
    <w:rsid w:val="002971B6"/>
    <w:rsid w:val="002A30FE"/>
    <w:rsid w:val="002A4986"/>
    <w:rsid w:val="002C044A"/>
    <w:rsid w:val="002D5178"/>
    <w:rsid w:val="002E2E3E"/>
    <w:rsid w:val="002F3872"/>
    <w:rsid w:val="003210B8"/>
    <w:rsid w:val="0032193E"/>
    <w:rsid w:val="00331952"/>
    <w:rsid w:val="00345DD3"/>
    <w:rsid w:val="003539D9"/>
    <w:rsid w:val="003549E3"/>
    <w:rsid w:val="00356204"/>
    <w:rsid w:val="00361569"/>
    <w:rsid w:val="0037576E"/>
    <w:rsid w:val="00376018"/>
    <w:rsid w:val="00392E8D"/>
    <w:rsid w:val="003A0BA5"/>
    <w:rsid w:val="003A2087"/>
    <w:rsid w:val="003B261D"/>
    <w:rsid w:val="003D4E5E"/>
    <w:rsid w:val="003F56DA"/>
    <w:rsid w:val="00404A39"/>
    <w:rsid w:val="00414BC1"/>
    <w:rsid w:val="00416B13"/>
    <w:rsid w:val="00441932"/>
    <w:rsid w:val="00466BAF"/>
    <w:rsid w:val="004700FF"/>
    <w:rsid w:val="004823D3"/>
    <w:rsid w:val="00491AB1"/>
    <w:rsid w:val="004A3B1F"/>
    <w:rsid w:val="004B17B5"/>
    <w:rsid w:val="004D458F"/>
    <w:rsid w:val="004E6D27"/>
    <w:rsid w:val="00520C83"/>
    <w:rsid w:val="00534524"/>
    <w:rsid w:val="00571C1D"/>
    <w:rsid w:val="00582FB4"/>
    <w:rsid w:val="00584D24"/>
    <w:rsid w:val="005953F3"/>
    <w:rsid w:val="005B0DD1"/>
    <w:rsid w:val="005B4E45"/>
    <w:rsid w:val="005C4041"/>
    <w:rsid w:val="005C6758"/>
    <w:rsid w:val="005D41D3"/>
    <w:rsid w:val="005F5D54"/>
    <w:rsid w:val="00600BE2"/>
    <w:rsid w:val="00626716"/>
    <w:rsid w:val="00647237"/>
    <w:rsid w:val="00662EE1"/>
    <w:rsid w:val="00664A1D"/>
    <w:rsid w:val="0067572D"/>
    <w:rsid w:val="00680C7D"/>
    <w:rsid w:val="006A2356"/>
    <w:rsid w:val="006B04EF"/>
    <w:rsid w:val="006B61BD"/>
    <w:rsid w:val="006D61C7"/>
    <w:rsid w:val="006E0F24"/>
    <w:rsid w:val="006F6156"/>
    <w:rsid w:val="00707DB4"/>
    <w:rsid w:val="007122CE"/>
    <w:rsid w:val="0071559D"/>
    <w:rsid w:val="00722379"/>
    <w:rsid w:val="00737B2D"/>
    <w:rsid w:val="00747A41"/>
    <w:rsid w:val="00747AEF"/>
    <w:rsid w:val="00753D92"/>
    <w:rsid w:val="00753DCD"/>
    <w:rsid w:val="00764085"/>
    <w:rsid w:val="00767BDF"/>
    <w:rsid w:val="007715C0"/>
    <w:rsid w:val="00774BE9"/>
    <w:rsid w:val="007850AD"/>
    <w:rsid w:val="0079296B"/>
    <w:rsid w:val="007C3FE6"/>
    <w:rsid w:val="007D209D"/>
    <w:rsid w:val="007D39DA"/>
    <w:rsid w:val="007D41F7"/>
    <w:rsid w:val="007D7189"/>
    <w:rsid w:val="007F1A8A"/>
    <w:rsid w:val="00871DE9"/>
    <w:rsid w:val="0089560B"/>
    <w:rsid w:val="008A6F75"/>
    <w:rsid w:val="008B404A"/>
    <w:rsid w:val="008C4D08"/>
    <w:rsid w:val="008C6A44"/>
    <w:rsid w:val="008D44BB"/>
    <w:rsid w:val="008E4D3F"/>
    <w:rsid w:val="008E5BEA"/>
    <w:rsid w:val="008F40F5"/>
    <w:rsid w:val="00915A8C"/>
    <w:rsid w:val="0092508F"/>
    <w:rsid w:val="00926CCE"/>
    <w:rsid w:val="009305FA"/>
    <w:rsid w:val="00931247"/>
    <w:rsid w:val="00932EDF"/>
    <w:rsid w:val="00945CB4"/>
    <w:rsid w:val="00980999"/>
    <w:rsid w:val="00981715"/>
    <w:rsid w:val="00987E7A"/>
    <w:rsid w:val="009A65C6"/>
    <w:rsid w:val="009B1032"/>
    <w:rsid w:val="009C1D97"/>
    <w:rsid w:val="009C72F9"/>
    <w:rsid w:val="009D2075"/>
    <w:rsid w:val="009E3B20"/>
    <w:rsid w:val="00A07334"/>
    <w:rsid w:val="00A0775F"/>
    <w:rsid w:val="00A15E57"/>
    <w:rsid w:val="00A223CE"/>
    <w:rsid w:val="00A2600C"/>
    <w:rsid w:val="00A26AE0"/>
    <w:rsid w:val="00A40B38"/>
    <w:rsid w:val="00A42A9D"/>
    <w:rsid w:val="00AB2A40"/>
    <w:rsid w:val="00AC34F6"/>
    <w:rsid w:val="00AD1524"/>
    <w:rsid w:val="00AD788C"/>
    <w:rsid w:val="00AF2D8D"/>
    <w:rsid w:val="00B03438"/>
    <w:rsid w:val="00B24844"/>
    <w:rsid w:val="00B24E9F"/>
    <w:rsid w:val="00B40F96"/>
    <w:rsid w:val="00B47224"/>
    <w:rsid w:val="00B649E8"/>
    <w:rsid w:val="00B86167"/>
    <w:rsid w:val="00B92B6B"/>
    <w:rsid w:val="00BE0D42"/>
    <w:rsid w:val="00BE3847"/>
    <w:rsid w:val="00BE5BA9"/>
    <w:rsid w:val="00BF0E6F"/>
    <w:rsid w:val="00BF3A11"/>
    <w:rsid w:val="00C0161F"/>
    <w:rsid w:val="00C019FB"/>
    <w:rsid w:val="00C155E3"/>
    <w:rsid w:val="00C832AB"/>
    <w:rsid w:val="00C83FF1"/>
    <w:rsid w:val="00C9124C"/>
    <w:rsid w:val="00C92192"/>
    <w:rsid w:val="00CB6234"/>
    <w:rsid w:val="00CC4620"/>
    <w:rsid w:val="00CD65D6"/>
    <w:rsid w:val="00CE23EC"/>
    <w:rsid w:val="00CE432E"/>
    <w:rsid w:val="00D066E2"/>
    <w:rsid w:val="00D124DC"/>
    <w:rsid w:val="00D347E5"/>
    <w:rsid w:val="00D41A1E"/>
    <w:rsid w:val="00D507B9"/>
    <w:rsid w:val="00D52220"/>
    <w:rsid w:val="00D524F1"/>
    <w:rsid w:val="00D661BD"/>
    <w:rsid w:val="00D703F5"/>
    <w:rsid w:val="00D71138"/>
    <w:rsid w:val="00D768A0"/>
    <w:rsid w:val="00D848F9"/>
    <w:rsid w:val="00D86A6D"/>
    <w:rsid w:val="00DA5F25"/>
    <w:rsid w:val="00DC1603"/>
    <w:rsid w:val="00DD4C1F"/>
    <w:rsid w:val="00DE65CA"/>
    <w:rsid w:val="00E2768D"/>
    <w:rsid w:val="00E3533E"/>
    <w:rsid w:val="00E41126"/>
    <w:rsid w:val="00E55F3E"/>
    <w:rsid w:val="00E74C2D"/>
    <w:rsid w:val="00EB22C3"/>
    <w:rsid w:val="00EB2FFC"/>
    <w:rsid w:val="00EB6347"/>
    <w:rsid w:val="00EB7BBC"/>
    <w:rsid w:val="00EC58C7"/>
    <w:rsid w:val="00ED2610"/>
    <w:rsid w:val="00ED4A93"/>
    <w:rsid w:val="00EF03B9"/>
    <w:rsid w:val="00F163CC"/>
    <w:rsid w:val="00F1721B"/>
    <w:rsid w:val="00F23800"/>
    <w:rsid w:val="00F84835"/>
    <w:rsid w:val="00F848D6"/>
    <w:rsid w:val="00F9102D"/>
    <w:rsid w:val="00FA721D"/>
    <w:rsid w:val="00FD6F41"/>
    <w:rsid w:val="00FF4A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C05CE"/>
  <w15:chartTrackingRefBased/>
  <w15:docId w15:val="{779D58D0-178C-4998-B630-D73FA86C0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04A39"/>
    <w:pPr>
      <w:tabs>
        <w:tab w:val="center" w:pos="4819"/>
        <w:tab w:val="right" w:pos="9639"/>
      </w:tabs>
      <w:spacing w:after="0" w:line="240" w:lineRule="auto"/>
    </w:pPr>
  </w:style>
  <w:style w:type="character" w:customStyle="1" w:styleId="a4">
    <w:name w:val="Верхній колонтитул Знак"/>
    <w:basedOn w:val="a0"/>
    <w:link w:val="a3"/>
    <w:uiPriority w:val="99"/>
    <w:semiHidden/>
    <w:rsid w:val="00404A39"/>
  </w:style>
  <w:style w:type="paragraph" w:styleId="a5">
    <w:name w:val="footer"/>
    <w:basedOn w:val="a"/>
    <w:link w:val="a6"/>
    <w:uiPriority w:val="99"/>
    <w:unhideWhenUsed/>
    <w:rsid w:val="00404A39"/>
    <w:pPr>
      <w:tabs>
        <w:tab w:val="center" w:pos="4819"/>
        <w:tab w:val="right" w:pos="9639"/>
      </w:tabs>
      <w:spacing w:after="0" w:line="240" w:lineRule="auto"/>
    </w:pPr>
    <w:rPr>
      <w:rFonts w:asciiTheme="minorHAnsi" w:hAnsiTheme="minorHAnsi" w:cstheme="minorBidi"/>
      <w:sz w:val="22"/>
    </w:rPr>
  </w:style>
  <w:style w:type="character" w:customStyle="1" w:styleId="a6">
    <w:name w:val="Нижній колонтитул Знак"/>
    <w:basedOn w:val="a0"/>
    <w:link w:val="a5"/>
    <w:uiPriority w:val="99"/>
    <w:rsid w:val="00404A39"/>
    <w:rPr>
      <w:rFonts w:asciiTheme="minorHAnsi" w:hAnsiTheme="minorHAnsi" w:cstheme="minorBidi"/>
      <w:sz w:val="22"/>
    </w:rPr>
  </w:style>
  <w:style w:type="character" w:styleId="a7">
    <w:name w:val="Hyperlink"/>
    <w:basedOn w:val="a0"/>
    <w:uiPriority w:val="99"/>
    <w:unhideWhenUsed/>
    <w:rsid w:val="00404A39"/>
    <w:rPr>
      <w:color w:val="0563C1" w:themeColor="hyperlink"/>
      <w:u w:val="single"/>
    </w:rPr>
  </w:style>
  <w:style w:type="character" w:customStyle="1" w:styleId="1">
    <w:name w:val="Незакрита згадка1"/>
    <w:basedOn w:val="a0"/>
    <w:uiPriority w:val="99"/>
    <w:semiHidden/>
    <w:unhideWhenUsed/>
    <w:rsid w:val="00404A39"/>
    <w:rPr>
      <w:color w:val="605E5C"/>
      <w:shd w:val="clear" w:color="auto" w:fill="E1DFDD"/>
    </w:rPr>
  </w:style>
  <w:style w:type="character" w:customStyle="1" w:styleId="2">
    <w:name w:val="Незакрита згадка2"/>
    <w:basedOn w:val="a0"/>
    <w:uiPriority w:val="99"/>
    <w:semiHidden/>
    <w:unhideWhenUsed/>
    <w:rsid w:val="00764085"/>
    <w:rPr>
      <w:color w:val="605E5C"/>
      <w:shd w:val="clear" w:color="auto" w:fill="E1DFDD"/>
    </w:rPr>
  </w:style>
  <w:style w:type="character" w:styleId="a8">
    <w:name w:val="annotation reference"/>
    <w:basedOn w:val="a0"/>
    <w:uiPriority w:val="99"/>
    <w:semiHidden/>
    <w:unhideWhenUsed/>
    <w:rsid w:val="00980999"/>
    <w:rPr>
      <w:sz w:val="16"/>
      <w:szCs w:val="16"/>
    </w:rPr>
  </w:style>
  <w:style w:type="paragraph" w:styleId="a9">
    <w:name w:val="annotation text"/>
    <w:basedOn w:val="a"/>
    <w:link w:val="aa"/>
    <w:uiPriority w:val="99"/>
    <w:semiHidden/>
    <w:unhideWhenUsed/>
    <w:rsid w:val="00980999"/>
    <w:pPr>
      <w:spacing w:line="240" w:lineRule="auto"/>
    </w:pPr>
    <w:rPr>
      <w:sz w:val="20"/>
      <w:szCs w:val="20"/>
    </w:rPr>
  </w:style>
  <w:style w:type="character" w:customStyle="1" w:styleId="aa">
    <w:name w:val="Текст примітки Знак"/>
    <w:basedOn w:val="a0"/>
    <w:link w:val="a9"/>
    <w:uiPriority w:val="99"/>
    <w:semiHidden/>
    <w:rsid w:val="00980999"/>
    <w:rPr>
      <w:sz w:val="20"/>
      <w:szCs w:val="20"/>
    </w:rPr>
  </w:style>
  <w:style w:type="paragraph" w:styleId="ab">
    <w:name w:val="annotation subject"/>
    <w:basedOn w:val="a9"/>
    <w:next w:val="a9"/>
    <w:link w:val="ac"/>
    <w:uiPriority w:val="99"/>
    <w:semiHidden/>
    <w:unhideWhenUsed/>
    <w:rsid w:val="00980999"/>
    <w:rPr>
      <w:b/>
      <w:bCs/>
    </w:rPr>
  </w:style>
  <w:style w:type="character" w:customStyle="1" w:styleId="ac">
    <w:name w:val="Тема примітки Знак"/>
    <w:basedOn w:val="aa"/>
    <w:link w:val="ab"/>
    <w:uiPriority w:val="99"/>
    <w:semiHidden/>
    <w:rsid w:val="009809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119173">
      <w:bodyDiv w:val="1"/>
      <w:marLeft w:val="0"/>
      <w:marRight w:val="0"/>
      <w:marTop w:val="0"/>
      <w:marBottom w:val="0"/>
      <w:divBdr>
        <w:top w:val="none" w:sz="0" w:space="0" w:color="auto"/>
        <w:left w:val="none" w:sz="0" w:space="0" w:color="auto"/>
        <w:bottom w:val="none" w:sz="0" w:space="0" w:color="auto"/>
        <w:right w:val="none" w:sz="0" w:space="0" w:color="auto"/>
      </w:divBdr>
    </w:div>
    <w:div w:id="550576146">
      <w:bodyDiv w:val="1"/>
      <w:marLeft w:val="0"/>
      <w:marRight w:val="0"/>
      <w:marTop w:val="0"/>
      <w:marBottom w:val="0"/>
      <w:divBdr>
        <w:top w:val="none" w:sz="0" w:space="0" w:color="auto"/>
        <w:left w:val="none" w:sz="0" w:space="0" w:color="auto"/>
        <w:bottom w:val="none" w:sz="0" w:space="0" w:color="auto"/>
        <w:right w:val="none" w:sz="0" w:space="0" w:color="auto"/>
      </w:divBdr>
    </w:div>
    <w:div w:id="668098412">
      <w:bodyDiv w:val="1"/>
      <w:marLeft w:val="0"/>
      <w:marRight w:val="0"/>
      <w:marTop w:val="0"/>
      <w:marBottom w:val="0"/>
      <w:divBdr>
        <w:top w:val="none" w:sz="0" w:space="0" w:color="auto"/>
        <w:left w:val="none" w:sz="0" w:space="0" w:color="auto"/>
        <w:bottom w:val="none" w:sz="0" w:space="0" w:color="auto"/>
        <w:right w:val="none" w:sz="0" w:space="0" w:color="auto"/>
      </w:divBdr>
    </w:div>
    <w:div w:id="929195630">
      <w:bodyDiv w:val="1"/>
      <w:marLeft w:val="0"/>
      <w:marRight w:val="0"/>
      <w:marTop w:val="0"/>
      <w:marBottom w:val="0"/>
      <w:divBdr>
        <w:top w:val="none" w:sz="0" w:space="0" w:color="auto"/>
        <w:left w:val="none" w:sz="0" w:space="0" w:color="auto"/>
        <w:bottom w:val="none" w:sz="0" w:space="0" w:color="auto"/>
        <w:right w:val="none" w:sz="0" w:space="0" w:color="auto"/>
      </w:divBdr>
    </w:div>
    <w:div w:id="98751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an_2378/ed_2019_01_11/pravo1/T124651.html?pravo=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arch.ligazakon.ua/l_doc2.nsf/link1/an_275/ed_2019_01_11/pravo1/T124651.html?pravo=1"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zakon.rada.gov.ua/laws/show/1697-18" TargetMode="External"/><Relationship Id="rId4" Type="http://schemas.openxmlformats.org/officeDocument/2006/relationships/footnotes" Target="footnotes.xml"/><Relationship Id="rId9" Type="http://schemas.openxmlformats.org/officeDocument/2006/relationships/hyperlink" Target="https://zakon.rada.gov.ua/laws/show/1697-1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9566</Words>
  <Characters>5453</Characters>
  <DocSecurity>0</DocSecurity>
  <Lines>45</Lines>
  <Paragraphs>29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2023-12-04T15:32:00Z</cp:lastPrinted>
  <dcterms:created xsi:type="dcterms:W3CDTF">2024-12-20T13:13:00Z</dcterms:created>
  <dcterms:modified xsi:type="dcterms:W3CDTF">2024-12-23T07:04:00Z</dcterms:modified>
</cp:coreProperties>
</file>