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503A30" w:rsidRPr="00462E3B" w:rsidTr="00411923">
        <w:trPr>
          <w:gridAfter w:val="1"/>
          <w:wAfter w:w="6" w:type="dxa"/>
        </w:trPr>
        <w:tc>
          <w:tcPr>
            <w:tcW w:w="3291" w:type="dxa"/>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503A30" w:rsidRPr="00462E3B" w:rsidRDefault="00503A30" w:rsidP="00411923">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4D132892" wp14:editId="7308497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r>
      <w:tr w:rsidR="00503A30" w:rsidRPr="00462E3B" w:rsidTr="00411923">
        <w:trPr>
          <w:gridAfter w:val="1"/>
          <w:wAfter w:w="6" w:type="dxa"/>
          <w:trHeight w:val="112"/>
        </w:trPr>
        <w:tc>
          <w:tcPr>
            <w:tcW w:w="9666" w:type="dxa"/>
            <w:gridSpan w:val="4"/>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r>
      <w:tr w:rsidR="00503A30" w:rsidRPr="00462E3B" w:rsidTr="00411923">
        <w:trPr>
          <w:gridAfter w:val="1"/>
          <w:wAfter w:w="6" w:type="dxa"/>
        </w:trPr>
        <w:tc>
          <w:tcPr>
            <w:tcW w:w="9666" w:type="dxa"/>
            <w:gridSpan w:val="4"/>
            <w:shd w:val="clear" w:color="auto" w:fill="auto"/>
            <w:hideMark/>
          </w:tcPr>
          <w:p w:rsidR="00503A30" w:rsidRDefault="00503A30" w:rsidP="00411923">
            <w:pPr>
              <w:spacing w:after="0" w:line="240" w:lineRule="auto"/>
              <w:ind w:left="-397" w:right="-141" w:hanging="142"/>
              <w:jc w:val="center"/>
              <w:rPr>
                <w:rFonts w:ascii="Times New Roman" w:eastAsia="Calibri" w:hAnsi="Times New Roman" w:cs="Times New Roman"/>
                <w:sz w:val="36"/>
                <w:szCs w:val="36"/>
                <w:lang w:val="uk-UA"/>
              </w:rPr>
            </w:pPr>
            <w:r w:rsidRPr="00462E3B">
              <w:rPr>
                <w:rFonts w:ascii="Times New Roman" w:eastAsia="Calibri" w:hAnsi="Times New Roman" w:cs="Times New Roman"/>
                <w:sz w:val="36"/>
                <w:szCs w:val="36"/>
                <w:lang w:val="uk-UA"/>
              </w:rPr>
              <w:t>КВАЛІФІКАЦІЙНО-ДИСЦИПЛІНАРНА</w:t>
            </w:r>
          </w:p>
          <w:p w:rsidR="00503A30" w:rsidRPr="00462E3B" w:rsidRDefault="00503A30" w:rsidP="00411923">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КОМІСІЯ ПРОКУРОРІВ</w:t>
            </w:r>
          </w:p>
        </w:tc>
      </w:tr>
      <w:tr w:rsidR="00503A30" w:rsidRPr="00462E3B" w:rsidTr="00411923">
        <w:trPr>
          <w:gridAfter w:val="1"/>
          <w:wAfter w:w="6" w:type="dxa"/>
        </w:trPr>
        <w:tc>
          <w:tcPr>
            <w:tcW w:w="9666" w:type="dxa"/>
            <w:gridSpan w:val="4"/>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r>
      <w:tr w:rsidR="00503A30" w:rsidRPr="00462E3B" w:rsidTr="00411923">
        <w:tc>
          <w:tcPr>
            <w:tcW w:w="3291" w:type="dxa"/>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503A30" w:rsidRPr="00462E3B" w:rsidRDefault="00503A30" w:rsidP="00411923">
            <w:pPr>
              <w:spacing w:after="100" w:afterAutospacing="1"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r>
      <w:tr w:rsidR="00503A30" w:rsidRPr="00462E3B" w:rsidTr="00411923">
        <w:tc>
          <w:tcPr>
            <w:tcW w:w="3291" w:type="dxa"/>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p w:rsidR="00503A30" w:rsidRPr="0079665E" w:rsidRDefault="00503A30" w:rsidP="00411923">
            <w:pPr>
              <w:spacing w:after="0" w:line="240" w:lineRule="auto"/>
              <w:ind w:right="-141"/>
              <w:rPr>
                <w:rFonts w:ascii="Times New Roman" w:eastAsia="Calibri" w:hAnsi="Times New Roman" w:cs="Times New Roman"/>
                <w:sz w:val="16"/>
                <w:szCs w:val="16"/>
                <w:lang w:val="uk-UA"/>
              </w:rPr>
            </w:pPr>
          </w:p>
        </w:tc>
        <w:tc>
          <w:tcPr>
            <w:tcW w:w="3201" w:type="dxa"/>
            <w:gridSpan w:val="3"/>
            <w:shd w:val="clear" w:color="auto" w:fill="auto"/>
          </w:tcPr>
          <w:p w:rsidR="00503A30" w:rsidRPr="00462E3B" w:rsidRDefault="00503A30" w:rsidP="00411923">
            <w:pPr>
              <w:spacing w:after="0" w:line="240" w:lineRule="auto"/>
              <w:ind w:right="-141"/>
              <w:rPr>
                <w:rFonts w:ascii="Times New Roman" w:eastAsia="Calibri" w:hAnsi="Times New Roman" w:cs="Times New Roman"/>
                <w:sz w:val="28"/>
                <w:szCs w:val="28"/>
                <w:lang w:val="uk-UA"/>
              </w:rPr>
            </w:pPr>
          </w:p>
        </w:tc>
      </w:tr>
      <w:tr w:rsidR="00503A30" w:rsidRPr="00462E3B" w:rsidTr="00411923">
        <w:tc>
          <w:tcPr>
            <w:tcW w:w="3291" w:type="dxa"/>
            <w:shd w:val="clear" w:color="auto" w:fill="auto"/>
            <w:hideMark/>
          </w:tcPr>
          <w:p w:rsidR="00503A30" w:rsidRPr="00462E3B" w:rsidRDefault="00503A30" w:rsidP="00411923">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w:t>
            </w:r>
            <w:r w:rsidRPr="00462E3B">
              <w:rPr>
                <w:rFonts w:ascii="Times New Roman" w:eastAsia="Calibri" w:hAnsi="Times New Roman" w:cs="Times New Roman"/>
                <w:b/>
                <w:color w:val="000000" w:themeColor="text1"/>
                <w:sz w:val="28"/>
                <w:szCs w:val="28"/>
                <w:lang w:val="uk-UA"/>
              </w:rPr>
              <w:t xml:space="preserve">0 </w:t>
            </w:r>
            <w:r>
              <w:rPr>
                <w:rFonts w:ascii="Times New Roman" w:eastAsia="Calibri" w:hAnsi="Times New Roman" w:cs="Times New Roman"/>
                <w:b/>
                <w:color w:val="000000" w:themeColor="text1"/>
                <w:sz w:val="28"/>
                <w:szCs w:val="28"/>
                <w:lang w:val="uk-UA"/>
              </w:rPr>
              <w:t>липня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503A30" w:rsidRPr="00462E3B" w:rsidRDefault="00503A30" w:rsidP="00411923">
            <w:pPr>
              <w:spacing w:after="0" w:line="240" w:lineRule="auto"/>
              <w:ind w:right="-141"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503A30" w:rsidRDefault="00503A30" w:rsidP="00411923">
            <w:pPr>
              <w:tabs>
                <w:tab w:val="left" w:pos="2669"/>
              </w:tabs>
              <w:spacing w:after="0" w:line="240" w:lineRule="auto"/>
              <w:ind w:left="-166" w:right="356"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483</w:t>
            </w:r>
            <w:r w:rsidRPr="00462E3B">
              <w:rPr>
                <w:rFonts w:ascii="Times New Roman" w:eastAsia="Calibri" w:hAnsi="Times New Roman" w:cs="Times New Roman"/>
                <w:b/>
                <w:sz w:val="28"/>
                <w:szCs w:val="28"/>
                <w:lang w:val="uk-UA"/>
              </w:rPr>
              <w:t>дс-25</w:t>
            </w:r>
          </w:p>
          <w:p w:rsidR="00503A30" w:rsidRPr="00462E3B" w:rsidRDefault="00503A30" w:rsidP="00411923">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503A30" w:rsidRPr="00462E3B" w:rsidRDefault="00503A30" w:rsidP="00503A30">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503A30" w:rsidRDefault="00503A30" w:rsidP="00503A30">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503A30" w:rsidRPr="00462E3B" w:rsidRDefault="00503A30" w:rsidP="00503A30">
      <w:pPr>
        <w:spacing w:after="0" w:line="240" w:lineRule="auto"/>
        <w:ind w:right="-141"/>
        <w:jc w:val="both"/>
        <w:rPr>
          <w:rFonts w:ascii="Times New Roman" w:eastAsia="Calibri" w:hAnsi="Times New Roman" w:cs="Times New Roman"/>
          <w:b/>
          <w:noProof/>
          <w:sz w:val="28"/>
          <w:szCs w:val="28"/>
          <w:lang w:val="uk-UA" w:eastAsia="uk-UA"/>
        </w:rPr>
      </w:pPr>
    </w:p>
    <w:p w:rsidR="00503A30" w:rsidRPr="00462E3B" w:rsidRDefault="00503A30" w:rsidP="00503A30">
      <w:pPr>
        <w:spacing w:after="0" w:line="240" w:lineRule="auto"/>
        <w:ind w:right="-141" w:firstLine="709"/>
        <w:jc w:val="both"/>
        <w:rPr>
          <w:rFonts w:ascii="Times New Roman" w:eastAsia="Calibri" w:hAnsi="Times New Roman" w:cs="Times New Roman"/>
          <w:noProof/>
          <w:sz w:val="28"/>
          <w:szCs w:val="28"/>
          <w:lang w:val="uk-UA" w:eastAsia="uk-UA"/>
        </w:rPr>
      </w:pP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адвоката </w:t>
      </w:r>
      <w:r w:rsidR="0081733D">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в</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інтересах </w:t>
      </w:r>
      <w:r w:rsidR="0081733D">
        <w:rPr>
          <w:rFonts w:ascii="Times New Roman" w:eastAsia="Calibri" w:hAnsi="Times New Roman" w:cs="Times New Roman"/>
          <w:sz w:val="28"/>
          <w:szCs w:val="28"/>
          <w:lang w:val="uk-UA"/>
        </w:rPr>
        <w:t>ОСОБА 2</w:t>
      </w:r>
      <w:r w:rsidRPr="00462E3B">
        <w:rPr>
          <w:rFonts w:ascii="Times New Roman" w:eastAsia="Calibri" w:hAnsi="Times New Roman" w:cs="Times New Roman"/>
          <w:sz w:val="28"/>
          <w:szCs w:val="28"/>
          <w:lang w:val="uk-UA"/>
        </w:rPr>
        <w:t xml:space="preserve"> (далі – </w:t>
      </w:r>
      <w:r w:rsidR="0081733D">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скаржник) стосовно </w:t>
      </w:r>
      <w:r>
        <w:rPr>
          <w:rFonts w:ascii="Times New Roman" w:eastAsia="Calibri" w:hAnsi="Times New Roman" w:cs="Times New Roman"/>
          <w:sz w:val="28"/>
          <w:szCs w:val="28"/>
          <w:lang w:val="uk-UA"/>
        </w:rPr>
        <w:t xml:space="preserve">заступника керівника Печерської окружної прокуратури міста Києва Лебедєва В.М. та прокурора цієї ж прокуратури </w:t>
      </w:r>
      <w:proofErr w:type="spellStart"/>
      <w:r>
        <w:rPr>
          <w:rFonts w:ascii="Times New Roman" w:eastAsia="Calibri" w:hAnsi="Times New Roman" w:cs="Times New Roman"/>
          <w:sz w:val="28"/>
          <w:szCs w:val="28"/>
          <w:lang w:val="uk-UA"/>
        </w:rPr>
        <w:t>Чепіженка</w:t>
      </w:r>
      <w:proofErr w:type="spellEnd"/>
      <w:r>
        <w:rPr>
          <w:rFonts w:ascii="Times New Roman" w:eastAsia="Calibri" w:hAnsi="Times New Roman" w:cs="Times New Roman"/>
          <w:sz w:val="28"/>
          <w:szCs w:val="28"/>
          <w:lang w:val="uk-UA"/>
        </w:rPr>
        <w:t> О.С.</w:t>
      </w:r>
      <w:r w:rsidRPr="00462E3B">
        <w:rPr>
          <w:rFonts w:ascii="Times New Roman" w:eastAsia="Calibri" w:hAnsi="Times New Roman" w:cs="Times New Roman"/>
          <w:sz w:val="28"/>
          <w:szCs w:val="28"/>
          <w:lang w:val="uk-UA"/>
        </w:rPr>
        <w:t xml:space="preserve"> (далі  –</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и</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Лебедєв В.М., </w:t>
      </w:r>
      <w:proofErr w:type="spellStart"/>
      <w:r>
        <w:rPr>
          <w:rFonts w:ascii="Times New Roman" w:eastAsia="Calibri" w:hAnsi="Times New Roman" w:cs="Times New Roman"/>
          <w:sz w:val="28"/>
          <w:szCs w:val="28"/>
          <w:lang w:val="uk-UA"/>
        </w:rPr>
        <w:t>Чепіженко</w:t>
      </w:r>
      <w:proofErr w:type="spellEnd"/>
      <w:r>
        <w:rPr>
          <w:rFonts w:ascii="Times New Roman" w:eastAsia="Calibri" w:hAnsi="Times New Roman" w:cs="Times New Roman"/>
          <w:sz w:val="28"/>
          <w:szCs w:val="28"/>
          <w:lang w:val="uk-UA"/>
        </w:rPr>
        <w:t xml:space="preserve"> О.С.</w:t>
      </w:r>
      <w:r w:rsidRPr="00462E3B">
        <w:rPr>
          <w:rFonts w:ascii="Times New Roman" w:eastAsia="Calibri" w:hAnsi="Times New Roman" w:cs="Times New Roman"/>
          <w:sz w:val="28"/>
          <w:szCs w:val="28"/>
          <w:lang w:val="uk-UA"/>
        </w:rPr>
        <w:t>),</w:t>
      </w:r>
    </w:p>
    <w:p w:rsidR="00503A30" w:rsidRPr="00462E3B" w:rsidRDefault="00503A30" w:rsidP="00503A30">
      <w:pPr>
        <w:spacing w:after="0" w:line="240" w:lineRule="auto"/>
        <w:ind w:right="-141" w:firstLine="709"/>
        <w:jc w:val="both"/>
        <w:rPr>
          <w:rFonts w:ascii="Times New Roman" w:eastAsia="Calibri" w:hAnsi="Times New Roman" w:cs="Times New Roman"/>
          <w:sz w:val="24"/>
          <w:szCs w:val="24"/>
          <w:lang w:val="uk-UA"/>
        </w:rPr>
      </w:pPr>
    </w:p>
    <w:p w:rsidR="00503A30" w:rsidRPr="00462E3B" w:rsidRDefault="00503A30" w:rsidP="00503A30">
      <w:pPr>
        <w:spacing w:after="0" w:line="240" w:lineRule="auto"/>
        <w:ind w:right="-141"/>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503A30" w:rsidRPr="00462E3B" w:rsidRDefault="00503A30" w:rsidP="00503A30">
      <w:pPr>
        <w:spacing w:after="0" w:line="240" w:lineRule="auto"/>
        <w:ind w:right="-141" w:firstLine="709"/>
        <w:jc w:val="both"/>
        <w:rPr>
          <w:rFonts w:ascii="Times New Roman" w:eastAsia="Calibri" w:hAnsi="Times New Roman" w:cs="Times New Roman"/>
          <w:noProof/>
          <w:sz w:val="24"/>
          <w:szCs w:val="24"/>
          <w:lang w:val="uk-UA" w:eastAsia="uk-UA"/>
        </w:rPr>
      </w:pP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81733D">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 дисциплінарного проступку прокурор</w:t>
      </w:r>
      <w:r>
        <w:rPr>
          <w:rFonts w:ascii="Times New Roman" w:eastAsia="Calibri" w:hAnsi="Times New Roman" w:cs="Times New Roman"/>
          <w:sz w:val="28"/>
          <w:szCs w:val="28"/>
          <w:lang w:val="uk-UA"/>
        </w:rPr>
        <w:t>а</w:t>
      </w:r>
      <w:r w:rsidRPr="00462E3B">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462E3B">
        <w:rPr>
          <w:rFonts w:ascii="Times New Roman" w:eastAsia="Calibri" w:hAnsi="Times New Roman" w:cs="Times New Roman"/>
          <w:sz w:val="28"/>
          <w:szCs w:val="28"/>
          <w:lang w:val="uk-UA"/>
        </w:rPr>
        <w:t xml:space="preserve"> </w:t>
      </w:r>
      <w:r w:rsidRPr="00D235E6">
        <w:rPr>
          <w:rFonts w:ascii="Times New Roman" w:eastAsia="Calibri" w:hAnsi="Times New Roman" w:cs="Times New Roman"/>
          <w:sz w:val="28"/>
          <w:szCs w:val="28"/>
          <w:lang w:val="uk-UA"/>
        </w:rPr>
        <w:t>Лебедєв</w:t>
      </w:r>
      <w:r>
        <w:rPr>
          <w:rFonts w:ascii="Times New Roman" w:eastAsia="Calibri" w:hAnsi="Times New Roman" w:cs="Times New Roman"/>
          <w:sz w:val="28"/>
          <w:szCs w:val="28"/>
          <w:lang w:val="uk-UA"/>
        </w:rPr>
        <w:t>им</w:t>
      </w:r>
      <w:r w:rsidRPr="00D235E6">
        <w:rPr>
          <w:rFonts w:ascii="Times New Roman" w:eastAsia="Calibri" w:hAnsi="Times New Roman" w:cs="Times New Roman"/>
          <w:sz w:val="28"/>
          <w:szCs w:val="28"/>
          <w:lang w:val="uk-UA"/>
        </w:rPr>
        <w:t xml:space="preserve"> В.М., </w:t>
      </w:r>
      <w:proofErr w:type="spellStart"/>
      <w:r w:rsidRPr="00D235E6">
        <w:rPr>
          <w:rFonts w:ascii="Times New Roman" w:eastAsia="Calibri" w:hAnsi="Times New Roman" w:cs="Times New Roman"/>
          <w:sz w:val="28"/>
          <w:szCs w:val="28"/>
          <w:lang w:val="uk-UA"/>
        </w:rPr>
        <w:t>Чепіженко</w:t>
      </w:r>
      <w:r>
        <w:rPr>
          <w:rFonts w:ascii="Times New Roman" w:eastAsia="Calibri" w:hAnsi="Times New Roman" w:cs="Times New Roman"/>
          <w:sz w:val="28"/>
          <w:szCs w:val="28"/>
          <w:lang w:val="uk-UA"/>
        </w:rPr>
        <w:t>м</w:t>
      </w:r>
      <w:proofErr w:type="spellEnd"/>
      <w:r w:rsidRPr="00D235E6">
        <w:rPr>
          <w:rFonts w:ascii="Times New Roman" w:eastAsia="Calibri" w:hAnsi="Times New Roman" w:cs="Times New Roman"/>
          <w:sz w:val="28"/>
          <w:szCs w:val="28"/>
          <w:lang w:val="uk-UA"/>
        </w:rPr>
        <w:t xml:space="preserve"> О.С.</w:t>
      </w:r>
      <w:r w:rsidRPr="00462E3B">
        <w:rPr>
          <w:rFonts w:ascii="Times New Roman" w:eastAsia="Calibri" w:hAnsi="Times New Roman" w:cs="Times New Roman"/>
          <w:sz w:val="28"/>
          <w:szCs w:val="28"/>
          <w:lang w:val="uk-UA"/>
        </w:rPr>
        <w:t xml:space="preserve">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Автоматизованою системою розподілу для вирішення питання про відкриття дисциплінарного провадження дисциплінарну с</w:t>
      </w:r>
      <w:r w:rsidRPr="00462E3B">
        <w:rPr>
          <w:rFonts w:ascii="Times New Roman" w:eastAsia="Calibri" w:hAnsi="Times New Roman" w:cs="Times New Roman"/>
          <w:sz w:val="28"/>
          <w:szCs w:val="28"/>
          <w:lang w:val="uk-UA"/>
        </w:rPr>
        <w:t>карг</w:t>
      </w:r>
      <w:r>
        <w:rPr>
          <w:rFonts w:ascii="Times New Roman" w:eastAsia="Calibri" w:hAnsi="Times New Roman" w:cs="Times New Roman"/>
          <w:sz w:val="28"/>
          <w:szCs w:val="28"/>
          <w:lang w:val="uk-UA"/>
        </w:rPr>
        <w:t>у 30.06.2025</w:t>
      </w:r>
      <w:r w:rsidRPr="00462E3B">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розподілено</w:t>
      </w:r>
      <w:proofErr w:type="spellEnd"/>
      <w:r w:rsidRPr="00462E3B">
        <w:rPr>
          <w:rFonts w:ascii="Times New Roman" w:eastAsia="Calibri" w:hAnsi="Times New Roman" w:cs="Times New Roman"/>
          <w:sz w:val="28"/>
          <w:szCs w:val="28"/>
          <w:lang w:val="uk-UA"/>
        </w:rPr>
        <w:t xml:space="preserve"> мені.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503A30" w:rsidRPr="00462E3B" w:rsidRDefault="00503A30" w:rsidP="00503A30">
      <w:pPr>
        <w:spacing w:after="0" w:line="240" w:lineRule="auto"/>
        <w:ind w:right="-141" w:firstLine="709"/>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503A30" w:rsidRPr="00462E3B" w:rsidRDefault="00503A30" w:rsidP="00503A30">
      <w:pPr>
        <w:spacing w:after="0" w:line="240" w:lineRule="auto"/>
        <w:ind w:right="-141" w:firstLine="709"/>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503A30" w:rsidRDefault="00503A30" w:rsidP="00503A30">
      <w:pPr>
        <w:tabs>
          <w:tab w:val="left" w:pos="567"/>
        </w:tabs>
        <w:spacing w:after="0" w:line="240" w:lineRule="auto"/>
        <w:ind w:right="-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доводів скаржника прокурори </w:t>
      </w:r>
      <w:r w:rsidRPr="0079665E">
        <w:rPr>
          <w:rFonts w:ascii="Times New Roman" w:eastAsia="Calibri" w:hAnsi="Times New Roman" w:cs="Times New Roman"/>
          <w:sz w:val="28"/>
          <w:szCs w:val="28"/>
          <w:lang w:val="uk-UA"/>
        </w:rPr>
        <w:t>Лебедєв В.М.</w:t>
      </w:r>
      <w:r>
        <w:rPr>
          <w:rFonts w:ascii="Times New Roman" w:eastAsia="Calibri" w:hAnsi="Times New Roman" w:cs="Times New Roman"/>
          <w:sz w:val="28"/>
          <w:szCs w:val="28"/>
          <w:lang w:val="uk-UA"/>
        </w:rPr>
        <w:t xml:space="preserve"> та</w:t>
      </w:r>
      <w:r w:rsidRPr="0079665E">
        <w:rPr>
          <w:rFonts w:ascii="Times New Roman" w:eastAsia="Calibri" w:hAnsi="Times New Roman" w:cs="Times New Roman"/>
          <w:sz w:val="28"/>
          <w:szCs w:val="28"/>
          <w:lang w:val="uk-UA"/>
        </w:rPr>
        <w:t xml:space="preserve"> </w:t>
      </w:r>
      <w:proofErr w:type="spellStart"/>
      <w:r w:rsidRPr="0079665E">
        <w:rPr>
          <w:rFonts w:ascii="Times New Roman" w:eastAsia="Calibri" w:hAnsi="Times New Roman" w:cs="Times New Roman"/>
          <w:sz w:val="28"/>
          <w:szCs w:val="28"/>
          <w:lang w:val="uk-UA"/>
        </w:rPr>
        <w:t>Чепіженко</w:t>
      </w:r>
      <w:proofErr w:type="spellEnd"/>
      <w:r w:rsidRPr="0079665E">
        <w:rPr>
          <w:rFonts w:ascii="Times New Roman" w:eastAsia="Calibri" w:hAnsi="Times New Roman" w:cs="Times New Roman"/>
          <w:sz w:val="28"/>
          <w:szCs w:val="28"/>
          <w:lang w:val="uk-UA"/>
        </w:rPr>
        <w:t xml:space="preserve"> О.С.</w:t>
      </w:r>
      <w:r>
        <w:rPr>
          <w:rFonts w:ascii="Times New Roman" w:eastAsia="Calibri" w:hAnsi="Times New Roman" w:cs="Times New Roman"/>
          <w:sz w:val="28"/>
          <w:szCs w:val="28"/>
          <w:lang w:val="uk-UA"/>
        </w:rPr>
        <w:t xml:space="preserve"> вчинили дисциплінарний проступок, передбачений пунктом 1 (невиконання чи неналежне виконання службових обов’язків) частини першої статті 43 Закону України «Про прокуратуру» від 14 жовтня 2014 року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xml:space="preserve"> (далі - Закон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Pr>
          <w:rFonts w:ascii="Times New Roman" w:eastAsia="Calibri" w:hAnsi="Times New Roman" w:cs="Times New Roman"/>
          <w:sz w:val="28"/>
          <w:szCs w:val="28"/>
          <w:lang w:val="uk-UA"/>
        </w:rPr>
        <w:t xml:space="preserve">) за таких обставин. </w:t>
      </w:r>
    </w:p>
    <w:p w:rsidR="00503A30" w:rsidRPr="00462E3B" w:rsidRDefault="00503A30" w:rsidP="00503A30">
      <w:pPr>
        <w:tabs>
          <w:tab w:val="left" w:pos="567"/>
        </w:tabs>
        <w:spacing w:after="0" w:line="240" w:lineRule="auto"/>
        <w:ind w:right="-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Печерського управління поліції ГУНП у м. Києві знаходяться кримінальні провадження № </w:t>
      </w:r>
      <w:r w:rsidR="0081733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9D6C08">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81733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 </w:t>
      </w:r>
      <w:r w:rsidR="0081733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ознаками кримінального правопорушення, передбаченого статтею 356 КК України та № </w:t>
      </w:r>
      <w:r w:rsidR="0081733D">
        <w:rPr>
          <w:rFonts w:ascii="Times New Roman" w:eastAsia="Calibri" w:hAnsi="Times New Roman" w:cs="Times New Roman"/>
          <w:sz w:val="28"/>
          <w:szCs w:val="28"/>
          <w:lang w:val="uk-UA"/>
        </w:rPr>
        <w:t>(конфіденційна інформація)</w:t>
      </w:r>
      <w:r w:rsidRPr="009D6C08">
        <w:rPr>
          <w:rFonts w:ascii="Times New Roman" w:eastAsia="Calibri" w:hAnsi="Times New Roman" w:cs="Times New Roman"/>
          <w:sz w:val="28"/>
          <w:szCs w:val="28"/>
          <w:lang w:val="uk-UA"/>
        </w:rPr>
        <w:t xml:space="preserve"> за ознаками кримінального правопорушення, передбаченого</w:t>
      </w:r>
      <w:r>
        <w:rPr>
          <w:rFonts w:ascii="Times New Roman" w:eastAsia="Calibri" w:hAnsi="Times New Roman" w:cs="Times New Roman"/>
          <w:sz w:val="28"/>
          <w:szCs w:val="28"/>
          <w:lang w:val="uk-UA"/>
        </w:rPr>
        <w:t xml:space="preserve"> частиною четвертою</w:t>
      </w:r>
      <w:r w:rsidRPr="009D6C08">
        <w:rPr>
          <w:rFonts w:ascii="Times New Roman" w:eastAsia="Calibri" w:hAnsi="Times New Roman" w:cs="Times New Roman"/>
          <w:sz w:val="28"/>
          <w:szCs w:val="28"/>
          <w:lang w:val="uk-UA"/>
        </w:rPr>
        <w:t xml:space="preserve"> статт</w:t>
      </w:r>
      <w:r>
        <w:rPr>
          <w:rFonts w:ascii="Times New Roman" w:eastAsia="Calibri" w:hAnsi="Times New Roman" w:cs="Times New Roman"/>
          <w:sz w:val="28"/>
          <w:szCs w:val="28"/>
          <w:lang w:val="uk-UA"/>
        </w:rPr>
        <w:t>і</w:t>
      </w:r>
      <w:r w:rsidRPr="009D6C0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190</w:t>
      </w:r>
      <w:r w:rsidRPr="009D6C08">
        <w:rPr>
          <w:rFonts w:ascii="Times New Roman" w:eastAsia="Calibri" w:hAnsi="Times New Roman" w:cs="Times New Roman"/>
          <w:sz w:val="28"/>
          <w:szCs w:val="28"/>
          <w:lang w:val="uk-UA"/>
        </w:rPr>
        <w:t xml:space="preserve"> КК України</w:t>
      </w:r>
      <w:r>
        <w:rPr>
          <w:rFonts w:ascii="Times New Roman" w:eastAsia="Calibri" w:hAnsi="Times New Roman" w:cs="Times New Roman"/>
          <w:sz w:val="28"/>
          <w:szCs w:val="28"/>
          <w:lang w:val="uk-UA"/>
        </w:rPr>
        <w:t xml:space="preserve">. Процесуальне </w:t>
      </w:r>
      <w:r>
        <w:rPr>
          <w:rFonts w:ascii="Times New Roman" w:eastAsia="Calibri" w:hAnsi="Times New Roman" w:cs="Times New Roman"/>
          <w:sz w:val="28"/>
          <w:szCs w:val="28"/>
          <w:lang w:val="uk-UA"/>
        </w:rPr>
        <w:lastRenderedPageBreak/>
        <w:t xml:space="preserve">керівництво досудовим розслідуванням у цих кримінальних провадженнях здійснюється групою прокурорів Печерської окружної прокуратури міста Києва, до якої входить прокурор </w:t>
      </w:r>
      <w:proofErr w:type="spellStart"/>
      <w:r>
        <w:rPr>
          <w:rFonts w:ascii="Times New Roman" w:eastAsia="Calibri" w:hAnsi="Times New Roman" w:cs="Times New Roman"/>
          <w:sz w:val="28"/>
          <w:szCs w:val="28"/>
          <w:lang w:val="uk-UA"/>
        </w:rPr>
        <w:t>Чепіженко</w:t>
      </w:r>
      <w:proofErr w:type="spellEnd"/>
      <w:r>
        <w:rPr>
          <w:rFonts w:ascii="Times New Roman" w:eastAsia="Calibri" w:hAnsi="Times New Roman" w:cs="Times New Roman"/>
          <w:sz w:val="28"/>
          <w:szCs w:val="28"/>
          <w:lang w:val="uk-UA"/>
        </w:rPr>
        <w:t xml:space="preserve"> О.С.    </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Скаржник вважає, що</w:t>
      </w:r>
      <w:r>
        <w:rPr>
          <w:rFonts w:ascii="Times New Roman" w:eastAsia="Calibri" w:hAnsi="Times New Roman" w:cs="Times New Roman"/>
          <w:sz w:val="28"/>
          <w:szCs w:val="28"/>
          <w:lang w:val="uk-UA"/>
        </w:rPr>
        <w:t xml:space="preserve"> внаслідок неналежного виконання службових обов’язків та бездіяльності прокурора </w:t>
      </w:r>
      <w:proofErr w:type="spellStart"/>
      <w:r>
        <w:rPr>
          <w:rFonts w:ascii="Times New Roman" w:eastAsia="Calibri" w:hAnsi="Times New Roman" w:cs="Times New Roman"/>
          <w:sz w:val="28"/>
          <w:szCs w:val="28"/>
          <w:lang w:val="uk-UA"/>
        </w:rPr>
        <w:t>Чепіженка</w:t>
      </w:r>
      <w:proofErr w:type="spellEnd"/>
      <w:r>
        <w:rPr>
          <w:rFonts w:ascii="Times New Roman" w:eastAsia="Calibri" w:hAnsi="Times New Roman" w:cs="Times New Roman"/>
          <w:sz w:val="28"/>
          <w:szCs w:val="28"/>
          <w:lang w:val="uk-UA"/>
        </w:rPr>
        <w:t xml:space="preserve"> О.С., а також </w:t>
      </w:r>
      <w:r w:rsidRPr="00014BC4">
        <w:rPr>
          <w:rFonts w:ascii="Times New Roman" w:eastAsia="Calibri" w:hAnsi="Times New Roman" w:cs="Times New Roman"/>
          <w:sz w:val="28"/>
          <w:szCs w:val="28"/>
          <w:lang w:val="uk-UA"/>
        </w:rPr>
        <w:t>за</w:t>
      </w:r>
      <w:r>
        <w:rPr>
          <w:rFonts w:ascii="Times New Roman" w:eastAsia="Calibri" w:hAnsi="Times New Roman" w:cs="Times New Roman"/>
          <w:sz w:val="28"/>
          <w:szCs w:val="28"/>
          <w:lang w:val="uk-UA"/>
        </w:rPr>
        <w:t xml:space="preserve"> відсутності належного контролю і</w:t>
      </w:r>
      <w:r w:rsidRPr="00014BC4">
        <w:rPr>
          <w:rFonts w:ascii="Times New Roman" w:eastAsia="Calibri" w:hAnsi="Times New Roman" w:cs="Times New Roman"/>
          <w:sz w:val="28"/>
          <w:szCs w:val="28"/>
          <w:lang w:val="uk-UA"/>
        </w:rPr>
        <w:t xml:space="preserve"> споглядальної позиції з боку заступника керівника окружної прокуратури Лебедєва</w:t>
      </w:r>
      <w:r>
        <w:rPr>
          <w:rFonts w:ascii="Times New Roman" w:eastAsia="Calibri" w:hAnsi="Times New Roman" w:cs="Times New Roman"/>
          <w:sz w:val="28"/>
          <w:szCs w:val="28"/>
          <w:lang w:val="uk-UA"/>
        </w:rPr>
        <w:t> </w:t>
      </w:r>
      <w:r w:rsidRPr="00014BC4">
        <w:rPr>
          <w:rFonts w:ascii="Times New Roman" w:eastAsia="Calibri" w:hAnsi="Times New Roman" w:cs="Times New Roman"/>
          <w:sz w:val="28"/>
          <w:szCs w:val="28"/>
          <w:lang w:val="uk-UA"/>
        </w:rPr>
        <w:t xml:space="preserve">В.М. </w:t>
      </w:r>
      <w:r w:rsidRPr="00462E3B">
        <w:rPr>
          <w:rFonts w:ascii="Times New Roman" w:eastAsia="Calibri" w:hAnsi="Times New Roman" w:cs="Times New Roman"/>
          <w:sz w:val="28"/>
          <w:szCs w:val="28"/>
          <w:lang w:val="uk-UA"/>
        </w:rPr>
        <w:t>процесуальне керівництво досудовим розслідуванням у кримінальн</w:t>
      </w:r>
      <w:r>
        <w:rPr>
          <w:rFonts w:ascii="Times New Roman" w:eastAsia="Calibri" w:hAnsi="Times New Roman" w:cs="Times New Roman"/>
          <w:sz w:val="28"/>
          <w:szCs w:val="28"/>
          <w:lang w:val="uk-UA"/>
        </w:rPr>
        <w:t>их</w:t>
      </w:r>
      <w:r w:rsidRPr="00462E3B">
        <w:rPr>
          <w:rFonts w:ascii="Times New Roman" w:eastAsia="Calibri" w:hAnsi="Times New Roman" w:cs="Times New Roman"/>
          <w:sz w:val="28"/>
          <w:szCs w:val="28"/>
          <w:lang w:val="uk-UA"/>
        </w:rPr>
        <w:t xml:space="preserve"> провадженн</w:t>
      </w:r>
      <w:r>
        <w:rPr>
          <w:rFonts w:ascii="Times New Roman" w:eastAsia="Calibri" w:hAnsi="Times New Roman" w:cs="Times New Roman"/>
          <w:sz w:val="28"/>
          <w:szCs w:val="28"/>
          <w:lang w:val="uk-UA"/>
        </w:rPr>
        <w:t>ях</w:t>
      </w:r>
      <w:r w:rsidRPr="00462E3B">
        <w:rPr>
          <w:rFonts w:ascii="Times New Roman" w:eastAsia="Calibri" w:hAnsi="Times New Roman" w:cs="Times New Roman"/>
          <w:sz w:val="28"/>
          <w:szCs w:val="28"/>
          <w:lang w:val="uk-UA"/>
        </w:rPr>
        <w:t xml:space="preserve"> </w:t>
      </w:r>
      <w:r w:rsidRPr="00014BC4">
        <w:rPr>
          <w:rFonts w:ascii="Times New Roman" w:eastAsia="Calibri" w:hAnsi="Times New Roman" w:cs="Times New Roman"/>
          <w:sz w:val="28"/>
          <w:szCs w:val="28"/>
          <w:lang w:val="uk-UA"/>
        </w:rPr>
        <w:t xml:space="preserve">відповідно до вимог статті 36 КПК України </w:t>
      </w:r>
      <w:r w:rsidRPr="00462E3B">
        <w:rPr>
          <w:rFonts w:ascii="Times New Roman" w:eastAsia="Calibri" w:hAnsi="Times New Roman" w:cs="Times New Roman"/>
          <w:sz w:val="28"/>
          <w:szCs w:val="28"/>
          <w:lang w:val="uk-UA"/>
        </w:rPr>
        <w:t>не здійснюється</w:t>
      </w:r>
      <w:r>
        <w:rPr>
          <w:rFonts w:ascii="Times New Roman" w:eastAsia="Calibri" w:hAnsi="Times New Roman" w:cs="Times New Roman"/>
          <w:sz w:val="28"/>
          <w:szCs w:val="28"/>
          <w:lang w:val="uk-UA"/>
        </w:rPr>
        <w:t>.</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Незважаючи на численні звернення скаржника до Офісу Генерального прокурора та Київської міської прокуратури на бездіяльність органу досудового розслідування, Печерської окружної прокуратури та клопотання щодо проведення низки слідчих і процесуальних дій, заходів щодо забезпечення належного досудового розслідування не вжито, першочергові слідчі та процесуальні дії не здійснюються.</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обґрунтування своїх думок скаржник наводить доводи з посиланням на оцінку матеріалів зазначених кримінальних проваджень, інші обставини зазначених подій, надає оцінку дій прокурорів </w:t>
      </w:r>
      <w:proofErr w:type="spellStart"/>
      <w:r>
        <w:rPr>
          <w:rFonts w:ascii="Times New Roman" w:eastAsia="Calibri" w:hAnsi="Times New Roman" w:cs="Times New Roman"/>
          <w:sz w:val="28"/>
          <w:szCs w:val="28"/>
          <w:lang w:val="uk-UA"/>
        </w:rPr>
        <w:t>Чепіженка</w:t>
      </w:r>
      <w:proofErr w:type="spellEnd"/>
      <w:r>
        <w:rPr>
          <w:rFonts w:ascii="Times New Roman" w:eastAsia="Calibri" w:hAnsi="Times New Roman" w:cs="Times New Roman"/>
          <w:sz w:val="28"/>
          <w:szCs w:val="28"/>
          <w:lang w:val="uk-UA"/>
        </w:rPr>
        <w:t xml:space="preserve"> О.С. та</w:t>
      </w:r>
      <w:r w:rsidRPr="00014BC4">
        <w:rPr>
          <w:rFonts w:ascii="Times New Roman" w:eastAsia="Calibri" w:hAnsi="Times New Roman" w:cs="Times New Roman"/>
          <w:sz w:val="28"/>
          <w:szCs w:val="28"/>
          <w:lang w:val="uk-UA"/>
        </w:rPr>
        <w:t xml:space="preserve"> Лебедєва</w:t>
      </w:r>
      <w:r>
        <w:rPr>
          <w:rFonts w:ascii="Times New Roman" w:eastAsia="Calibri" w:hAnsi="Times New Roman" w:cs="Times New Roman"/>
          <w:sz w:val="28"/>
          <w:szCs w:val="28"/>
          <w:lang w:val="uk-UA"/>
        </w:rPr>
        <w:t> </w:t>
      </w:r>
      <w:r w:rsidRPr="00014BC4">
        <w:rPr>
          <w:rFonts w:ascii="Times New Roman" w:eastAsia="Calibri" w:hAnsi="Times New Roman" w:cs="Times New Roman"/>
          <w:sz w:val="28"/>
          <w:szCs w:val="28"/>
          <w:lang w:val="uk-UA"/>
        </w:rPr>
        <w:t xml:space="preserve">В.М. </w:t>
      </w:r>
      <w:r>
        <w:rPr>
          <w:rFonts w:ascii="Times New Roman" w:eastAsia="Calibri" w:hAnsi="Times New Roman" w:cs="Times New Roman"/>
          <w:sz w:val="28"/>
          <w:szCs w:val="28"/>
          <w:lang w:val="uk-UA"/>
        </w:rPr>
        <w:t xml:space="preserve"> тощо.</w:t>
      </w:r>
    </w:p>
    <w:p w:rsidR="00503A30" w:rsidRPr="00462E3B" w:rsidRDefault="00503A30" w:rsidP="00503A30">
      <w:pPr>
        <w:widowControl w:val="0"/>
        <w:tabs>
          <w:tab w:val="left" w:pos="567"/>
          <w:tab w:val="left" w:pos="851"/>
        </w:tabs>
        <w:spacing w:after="0" w:line="240" w:lineRule="auto"/>
        <w:ind w:right="-141" w:firstLine="709"/>
        <w:contextualSpacing/>
        <w:jc w:val="both"/>
        <w:rPr>
          <w:rFonts w:ascii="Times New Roman" w:eastAsia="Calibri" w:hAnsi="Times New Roman" w:cs="Times New Roman"/>
          <w:sz w:val="28"/>
          <w:szCs w:val="28"/>
          <w:lang w:val="uk-UA"/>
        </w:rPr>
      </w:pPr>
    </w:p>
    <w:p w:rsidR="00503A30" w:rsidRPr="00462E3B" w:rsidRDefault="00503A30" w:rsidP="00503A30">
      <w:pPr>
        <w:spacing w:after="0" w:line="240" w:lineRule="auto"/>
        <w:ind w:right="-141" w:firstLine="709"/>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 xml:space="preserve">До дисциплінарної скарги додано копії: </w:t>
      </w:r>
      <w:r>
        <w:rPr>
          <w:rFonts w:ascii="Times New Roman" w:eastAsia="Calibri" w:hAnsi="Times New Roman" w:cs="Times New Roman"/>
          <w:sz w:val="28"/>
          <w:szCs w:val="28"/>
          <w:shd w:val="clear" w:color="auto" w:fill="FFFFFF"/>
          <w:lang w:val="uk-UA"/>
        </w:rPr>
        <w:t xml:space="preserve">свідоцтва про право на заняття адвокатською діяльністю та </w:t>
      </w:r>
      <w:r w:rsidRPr="00462E3B">
        <w:rPr>
          <w:rFonts w:ascii="Times New Roman" w:eastAsia="Calibri" w:hAnsi="Times New Roman" w:cs="Times New Roman"/>
          <w:sz w:val="28"/>
          <w:szCs w:val="28"/>
          <w:shd w:val="clear" w:color="auto" w:fill="FFFFFF"/>
          <w:lang w:val="uk-UA"/>
        </w:rPr>
        <w:t xml:space="preserve">ордера про надання адвокатом </w:t>
      </w:r>
      <w:r w:rsidR="0081733D">
        <w:rPr>
          <w:rFonts w:ascii="Times New Roman" w:eastAsia="Calibri" w:hAnsi="Times New Roman" w:cs="Times New Roman"/>
          <w:sz w:val="28"/>
          <w:szCs w:val="28"/>
          <w:shd w:val="clear" w:color="auto" w:fill="FFFFFF"/>
          <w:lang w:val="uk-UA"/>
        </w:rPr>
        <w:t>ОСОБА 1</w:t>
      </w:r>
      <w:r w:rsidRPr="00462E3B">
        <w:rPr>
          <w:rFonts w:ascii="Times New Roman" w:eastAsia="Calibri" w:hAnsi="Times New Roman" w:cs="Times New Roman"/>
          <w:sz w:val="28"/>
          <w:szCs w:val="28"/>
          <w:shd w:val="clear" w:color="auto" w:fill="FFFFFF"/>
          <w:lang w:val="uk-UA"/>
        </w:rPr>
        <w:t xml:space="preserve"> правничої допомоги </w:t>
      </w:r>
      <w:r w:rsidR="0081733D">
        <w:rPr>
          <w:rFonts w:ascii="Times New Roman" w:eastAsia="Calibri" w:hAnsi="Times New Roman" w:cs="Times New Roman"/>
          <w:sz w:val="28"/>
          <w:szCs w:val="28"/>
          <w:shd w:val="clear" w:color="auto" w:fill="FFFFFF"/>
          <w:lang w:val="uk-UA"/>
        </w:rPr>
        <w:t>ОСОБА 2</w:t>
      </w:r>
      <w:r w:rsidRPr="00462E3B">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 xml:space="preserve">витягів з Єдиного реєстру досудових розслідувань у кримінальних провадженнях </w:t>
      </w:r>
      <w:r w:rsidRPr="007D198C">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shd w:val="clear" w:color="auto" w:fill="FFFFFF"/>
          <w:lang w:val="uk-UA"/>
        </w:rPr>
        <w:t> </w:t>
      </w:r>
      <w:r w:rsidR="0081733D">
        <w:rPr>
          <w:rFonts w:ascii="Times New Roman" w:eastAsia="Calibri" w:hAnsi="Times New Roman" w:cs="Times New Roman"/>
          <w:sz w:val="28"/>
          <w:szCs w:val="28"/>
          <w:shd w:val="clear" w:color="auto" w:fill="FFFFFF"/>
          <w:lang w:val="uk-UA"/>
        </w:rPr>
        <w:t>(конфіденційна інформація)</w:t>
      </w:r>
      <w:r w:rsidRPr="007D198C">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 </w:t>
      </w:r>
      <w:r w:rsidR="0081733D">
        <w:rPr>
          <w:rFonts w:ascii="Times New Roman" w:eastAsia="Calibri" w:hAnsi="Times New Roman" w:cs="Times New Roman"/>
          <w:sz w:val="28"/>
          <w:szCs w:val="28"/>
          <w:shd w:val="clear" w:color="auto" w:fill="FFFFFF"/>
          <w:lang w:val="uk-UA"/>
        </w:rPr>
        <w:t>(конфіденційна інформація)</w:t>
      </w:r>
      <w:r w:rsidRPr="007D198C">
        <w:rPr>
          <w:rFonts w:ascii="Times New Roman" w:eastAsia="Calibri" w:hAnsi="Times New Roman" w:cs="Times New Roman"/>
          <w:sz w:val="28"/>
          <w:szCs w:val="28"/>
          <w:shd w:val="clear" w:color="auto" w:fill="FFFFFF"/>
          <w:lang w:val="uk-UA"/>
        </w:rPr>
        <w:t>, №</w:t>
      </w:r>
      <w:r>
        <w:rPr>
          <w:rFonts w:ascii="Times New Roman" w:eastAsia="Calibri" w:hAnsi="Times New Roman" w:cs="Times New Roman"/>
          <w:sz w:val="28"/>
          <w:szCs w:val="28"/>
          <w:shd w:val="clear" w:color="auto" w:fill="FFFFFF"/>
          <w:lang w:val="uk-UA"/>
        </w:rPr>
        <w:t> </w:t>
      </w:r>
      <w:r w:rsidR="0081733D">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w:t>
      </w:r>
      <w:r w:rsidRPr="007D198C">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shd w:val="clear" w:color="auto" w:fill="FFFFFF"/>
          <w:lang w:val="uk-UA"/>
        </w:rPr>
        <w:t> </w:t>
      </w:r>
      <w:r w:rsidR="0081733D">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постанови від 22.07.2024 про призначення групи прокурорів у кримінальному провадженні</w:t>
      </w:r>
      <w:r w:rsidRPr="00462E3B">
        <w:rPr>
          <w:rFonts w:ascii="Times New Roman" w:eastAsia="Calibri" w:hAnsi="Times New Roman" w:cs="Times New Roman"/>
          <w:sz w:val="28"/>
          <w:szCs w:val="28"/>
          <w:lang w:val="uk-UA"/>
        </w:rPr>
        <w:t xml:space="preserve"> </w:t>
      </w:r>
      <w:r w:rsidRPr="007D198C">
        <w:rPr>
          <w:rFonts w:ascii="Times New Roman" w:eastAsia="Calibri" w:hAnsi="Times New Roman" w:cs="Times New Roman"/>
          <w:sz w:val="28"/>
          <w:szCs w:val="28"/>
          <w:lang w:val="uk-UA"/>
        </w:rPr>
        <w:t xml:space="preserve">№ </w:t>
      </w:r>
      <w:r w:rsidR="0081733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вказівки у кримінальному провадженні </w:t>
      </w:r>
      <w:r w:rsidRPr="007D198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81733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від 11.09.2024 та від 25.11.2024; відповідей Печерського УП ГУНП у м.</w:t>
      </w:r>
      <w:r w:rsidR="0081733D">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Києві, Печерської окружної прокуратури міста Києва, Київської міської прокуратури та Офісу Генерального прокурора на клопотання, скарги, звернення </w:t>
      </w:r>
      <w:r w:rsidR="0081733D">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p>
    <w:p w:rsidR="00503A30" w:rsidRPr="00462E3B" w:rsidRDefault="00503A30" w:rsidP="00503A30">
      <w:pPr>
        <w:spacing w:after="0" w:line="240" w:lineRule="auto"/>
        <w:ind w:right="-141" w:firstLine="709"/>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джерел права, які підлягають застосуванню</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w:t>
      </w:r>
      <w:r w:rsidRPr="00462E3B">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Pr>
          <w:rFonts w:ascii="Times New Roman" w:eastAsia="Calibri" w:hAnsi="Times New Roman" w:cs="Times New Roman"/>
          <w:sz w:val="28"/>
          <w:szCs w:val="28"/>
          <w:lang w:val="uk-UA"/>
        </w:rPr>
        <w:t>й</w:t>
      </w:r>
      <w:r w:rsidRPr="00462E3B">
        <w:rPr>
          <w:rFonts w:ascii="Times New Roman" w:eastAsia="Calibri" w:hAnsi="Times New Roman" w:cs="Times New Roman"/>
          <w:sz w:val="28"/>
          <w:szCs w:val="28"/>
          <w:lang w:val="uk-UA"/>
        </w:rPr>
        <w:t xml:space="preserve"> у частині першій статті 45 Закону № 1697</w:t>
      </w:r>
      <w:r w:rsidRPr="00462E3B">
        <w:rPr>
          <w:rFonts w:ascii="Times New Roman" w:eastAsia="Calibri" w:hAnsi="Times New Roman" w:cs="Times New Roman"/>
          <w:sz w:val="28"/>
          <w:szCs w:val="28"/>
          <w:lang w:val="uk-UA"/>
        </w:rPr>
        <w:noBreakHyphen/>
        <w:t xml:space="preserve">VII.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shd w:val="clear" w:color="auto" w:fill="FFFFFF"/>
          <w:lang w:val="uk-UA" w:eastAsia="ru-RU"/>
        </w:rPr>
      </w:pPr>
      <w:r w:rsidRPr="00462E3B">
        <w:rPr>
          <w:rFonts w:ascii="Times New Roman" w:eastAsia="Times New Roman" w:hAnsi="Times New Roman" w:cs="Times New Roman"/>
          <w:sz w:val="28"/>
          <w:szCs w:val="28"/>
          <w:shd w:val="clear" w:color="auto" w:fill="FFFFFF"/>
          <w:lang w:val="uk-UA" w:eastAsia="ru-RU"/>
        </w:rPr>
        <w:lastRenderedPageBreak/>
        <w:t xml:space="preserve">Дотриманням такої гарантії забезпечуються загальні засади діяльності прокуратури, передбачені частиною першою статті 3 Закону </w:t>
      </w:r>
      <w:r w:rsidRPr="00462E3B">
        <w:rPr>
          <w:rFonts w:ascii="Times New Roman" w:eastAsia="Calibri" w:hAnsi="Times New Roman" w:cs="Times New Roman"/>
          <w:sz w:val="28"/>
          <w:szCs w:val="28"/>
          <w:lang w:val="uk-UA"/>
        </w:rPr>
        <w:t>№ 1697</w:t>
      </w:r>
      <w:r w:rsidRPr="00462E3B">
        <w:rPr>
          <w:rFonts w:ascii="Times New Roman" w:eastAsia="Calibri" w:hAnsi="Times New Roman" w:cs="Times New Roman"/>
          <w:sz w:val="28"/>
          <w:szCs w:val="28"/>
          <w:lang w:val="uk-UA"/>
        </w:rPr>
        <w:noBreakHyphen/>
        <w:t>VII</w:t>
      </w:r>
      <w:r w:rsidRPr="00462E3B">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Зокрема статтею 24 КПК України передбачено </w:t>
      </w:r>
      <w:r w:rsidRPr="00462E3B">
        <w:rPr>
          <w:rFonts w:ascii="Times New Roman" w:eastAsia="Calibri" w:hAnsi="Times New Roman" w:cs="Times New Roman"/>
          <w:sz w:val="28"/>
          <w:szCs w:val="28"/>
          <w:lang w:val="uk-UA"/>
        </w:rPr>
        <w:t xml:space="preserve">забезпечення </w:t>
      </w:r>
      <w:bookmarkStart w:id="0" w:name="w1_2"/>
      <w:r w:rsidRPr="00462E3B">
        <w:rPr>
          <w:rFonts w:ascii="Times New Roman" w:eastAsia="Calibri" w:hAnsi="Times New Roman" w:cs="Times New Roman"/>
          <w:sz w:val="28"/>
          <w:szCs w:val="28"/>
          <w:lang w:val="uk-UA"/>
        </w:rPr>
        <w:t xml:space="preserve">права на оскарження </w:t>
      </w:r>
      <w:bookmarkEnd w:id="0"/>
      <w:r w:rsidRPr="00462E3B">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462E3B">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462E3B">
        <w:rPr>
          <w:rFonts w:ascii="Times New Roman" w:eastAsia="Calibri" w:hAnsi="Times New Roman" w:cs="Times New Roman"/>
          <w:sz w:val="28"/>
          <w:szCs w:val="28"/>
          <w:lang w:val="uk-UA"/>
        </w:rPr>
        <w:t>процесуальних рішень, дій</w:t>
      </w:r>
      <w:bookmarkEnd w:id="2"/>
      <w:r w:rsidRPr="00462E3B">
        <w:rPr>
          <w:rFonts w:ascii="Times New Roman" w:eastAsia="Calibri" w:hAnsi="Times New Roman" w:cs="Times New Roman"/>
          <w:sz w:val="28"/>
          <w:szCs w:val="28"/>
          <w:lang w:val="uk-UA"/>
        </w:rPr>
        <w:t xml:space="preserve"> чи безд</w:t>
      </w:r>
      <w:bookmarkStart w:id="3" w:name="w3_3"/>
      <w:r w:rsidRPr="00462E3B">
        <w:rPr>
          <w:rFonts w:ascii="Times New Roman" w:eastAsia="Calibri" w:hAnsi="Times New Roman" w:cs="Times New Roman"/>
          <w:sz w:val="28"/>
          <w:szCs w:val="28"/>
          <w:lang w:val="uk-UA"/>
        </w:rPr>
        <w:t>іяльності суду, слідчого судді, прокурора</w:t>
      </w:r>
      <w:bookmarkEnd w:id="3"/>
      <w:r w:rsidRPr="00462E3B">
        <w:rPr>
          <w:rFonts w:ascii="Times New Roman" w:eastAsia="Calibri" w:hAnsi="Times New Roman" w:cs="Times New Roman"/>
          <w:sz w:val="28"/>
          <w:szCs w:val="28"/>
          <w:lang w:val="uk-UA"/>
        </w:rPr>
        <w:t>, слідчого в порядку, передбаченому цим Кодексом.</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Безпосередній порядок оскарження </w:t>
      </w:r>
      <w:bookmarkStart w:id="4" w:name="n527"/>
      <w:bookmarkStart w:id="5" w:name="w2_700"/>
      <w:bookmarkEnd w:id="4"/>
      <w:r w:rsidRPr="00462E3B">
        <w:rPr>
          <w:rFonts w:ascii="Times New Roman" w:eastAsia="Calibri" w:hAnsi="Times New Roman" w:cs="Times New Roman"/>
          <w:bCs/>
          <w:sz w:val="28"/>
          <w:szCs w:val="28"/>
          <w:shd w:val="clear" w:color="auto" w:fill="FFFFFF"/>
          <w:lang w:val="uk-UA"/>
        </w:rPr>
        <w:t>рішень, дій</w:t>
      </w:r>
      <w:bookmarkEnd w:id="5"/>
      <w:r w:rsidRPr="00462E3B">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shd w:val="clear" w:color="auto" w:fill="FFFFFF"/>
          <w:lang w:val="uk-UA"/>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Зі змісту частини другої статті 16 Закону № 1697</w:t>
      </w:r>
      <w:r w:rsidRPr="00462E3B">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462E3B">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bCs/>
          <w:sz w:val="28"/>
          <w:szCs w:val="28"/>
          <w:lang w:val="uk-UA"/>
        </w:rPr>
        <w:t xml:space="preserve">Частиною першою статті 43 </w:t>
      </w:r>
      <w:r w:rsidRPr="00462E3B">
        <w:rPr>
          <w:rFonts w:ascii="Times New Roman" w:eastAsia="Calibri" w:hAnsi="Times New Roman" w:cs="Times New Roman"/>
          <w:sz w:val="28"/>
          <w:szCs w:val="28"/>
          <w:lang w:val="uk-UA"/>
        </w:rPr>
        <w:t>Закону № 1697</w:t>
      </w:r>
      <w:r w:rsidRPr="00462E3B">
        <w:rPr>
          <w:rFonts w:ascii="Times New Roman" w:eastAsia="Calibri" w:hAnsi="Times New Roman" w:cs="Times New Roman"/>
          <w:sz w:val="28"/>
          <w:szCs w:val="28"/>
          <w:lang w:val="uk-UA"/>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sidRPr="00462E3B">
        <w:rPr>
          <w:rFonts w:ascii="Times New Roman" w:eastAsia="Calibri" w:hAnsi="Times New Roman" w:cs="Times New Roman"/>
          <w:sz w:val="28"/>
          <w:szCs w:val="28"/>
          <w:lang w:val="uk-UA"/>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Юридична конструкція статті 46 Закону № 1697</w:t>
      </w:r>
      <w:r w:rsidRPr="00462E3B">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2) дисциплінарна скарга є анонімною;</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3) дисциплінарна скарга подана з підстав, не визначених </w:t>
      </w:r>
      <w:hyperlink r:id="rId7" w:anchor="n416" w:history="1">
        <w:r w:rsidRPr="00462E3B">
          <w:rPr>
            <w:rFonts w:ascii="Times New Roman" w:eastAsia="Calibri" w:hAnsi="Times New Roman" w:cs="Times New Roman"/>
            <w:sz w:val="28"/>
            <w:szCs w:val="28"/>
            <w:lang w:val="uk-UA"/>
          </w:rPr>
          <w:t>статтею 43</w:t>
        </w:r>
      </w:hyperlink>
      <w:r w:rsidRPr="00462E3B">
        <w:rPr>
          <w:rFonts w:ascii="Times New Roman" w:eastAsia="Calibri" w:hAnsi="Times New Roman" w:cs="Times New Roman"/>
          <w:sz w:val="28"/>
          <w:szCs w:val="28"/>
          <w:lang w:val="uk-UA"/>
        </w:rPr>
        <w:t xml:space="preserve"> цього Закону;</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462E3B">
          <w:rPr>
            <w:rFonts w:ascii="Times New Roman" w:eastAsia="Calibri" w:hAnsi="Times New Roman" w:cs="Times New Roman"/>
            <w:sz w:val="28"/>
            <w:szCs w:val="28"/>
            <w:lang w:val="uk-UA"/>
          </w:rPr>
          <w:t xml:space="preserve"> статтею 51</w:t>
        </w:r>
      </w:hyperlink>
      <w:r w:rsidRPr="00462E3B">
        <w:rPr>
          <w:rFonts w:ascii="Times New Roman" w:eastAsia="Calibri" w:hAnsi="Times New Roman" w:cs="Times New Roman"/>
          <w:sz w:val="28"/>
          <w:szCs w:val="28"/>
          <w:lang w:val="uk-UA"/>
        </w:rPr>
        <w:t xml:space="preserve"> цього Закону;</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B730E3">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r>
        <w:rPr>
          <w:rFonts w:ascii="Times New Roman" w:eastAsia="Calibri" w:hAnsi="Times New Roman" w:cs="Times New Roman"/>
          <w:sz w:val="28"/>
          <w:szCs w:val="28"/>
          <w:lang w:val="uk-UA"/>
        </w:rPr>
        <w:t xml:space="preserve"> </w:t>
      </w:r>
      <w:r w:rsidRPr="007962DB">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eastAsia="Calibri" w:hAnsi="Times New Roman" w:cs="Times New Roman"/>
          <w:sz w:val="28"/>
          <w:szCs w:val="28"/>
          <w:lang w:val="uk-UA"/>
        </w:rPr>
        <w:t xml:space="preserve"> </w:t>
      </w:r>
    </w:p>
    <w:p w:rsidR="00503A30" w:rsidRPr="00462E3B" w:rsidRDefault="00503A30" w:rsidP="00503A30">
      <w:pPr>
        <w:spacing w:after="0" w:line="240" w:lineRule="auto"/>
        <w:ind w:right="-141" w:firstLine="709"/>
        <w:jc w:val="both"/>
        <w:rPr>
          <w:lang w:val="uk-UA"/>
        </w:rPr>
      </w:pPr>
      <w:r>
        <w:rPr>
          <w:rFonts w:ascii="Times New Roman" w:eastAsia="Calibri" w:hAnsi="Times New Roman" w:cs="Times New Roman"/>
          <w:sz w:val="28"/>
          <w:szCs w:val="28"/>
          <w:lang w:val="uk-UA"/>
        </w:rPr>
        <w:t>Відповідно до п</w:t>
      </w:r>
      <w:r w:rsidRPr="00462E3B">
        <w:rPr>
          <w:rFonts w:ascii="Times New Roman" w:eastAsia="Calibri" w:hAnsi="Times New Roman" w:cs="Times New Roman"/>
          <w:sz w:val="28"/>
          <w:szCs w:val="28"/>
          <w:lang w:val="uk-UA"/>
        </w:rPr>
        <w:t>ункт</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 xml:space="preserve">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sidRPr="00462E3B">
        <w:rPr>
          <w:lang w:val="uk-UA"/>
        </w:rPr>
        <w:t xml:space="preserve"> </w:t>
      </w:r>
    </w:p>
    <w:p w:rsidR="00503A30" w:rsidRPr="00462E3B" w:rsidRDefault="00503A30" w:rsidP="00503A30">
      <w:pPr>
        <w:spacing w:after="0" w:line="240" w:lineRule="auto"/>
        <w:ind w:right="-141" w:firstLine="709"/>
        <w:jc w:val="both"/>
        <w:rPr>
          <w:rFonts w:ascii="Times New Roman" w:eastAsia="Calibri" w:hAnsi="Times New Roman" w:cs="Times New Roman"/>
          <w:sz w:val="28"/>
          <w:szCs w:val="28"/>
          <w:lang w:val="uk-UA"/>
        </w:rPr>
      </w:pPr>
    </w:p>
    <w:p w:rsidR="00503A30" w:rsidRPr="00462E3B" w:rsidRDefault="00503A30" w:rsidP="00503A30">
      <w:pPr>
        <w:spacing w:after="0" w:line="240" w:lineRule="auto"/>
        <w:ind w:right="-141" w:firstLine="709"/>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Оцінка встановлених обставин та мотиви прийнятого рішення</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Дисциплінарна скарга </w:t>
      </w:r>
      <w:r w:rsidR="0081733D">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стосується</w:t>
      </w:r>
      <w:r>
        <w:rPr>
          <w:rFonts w:ascii="Times New Roman" w:eastAsia="Calibri" w:hAnsi="Times New Roman" w:cs="Times New Roman"/>
          <w:sz w:val="28"/>
          <w:szCs w:val="28"/>
          <w:lang w:val="uk-UA"/>
        </w:rPr>
        <w:t xml:space="preserve"> </w:t>
      </w:r>
      <w:r w:rsidRPr="00462E3B">
        <w:rPr>
          <w:rFonts w:ascii="Times New Roman" w:eastAsia="Calibri" w:hAnsi="Times New Roman" w:cs="Times New Roman"/>
          <w:sz w:val="28"/>
          <w:szCs w:val="28"/>
          <w:lang w:val="uk-UA"/>
        </w:rPr>
        <w:t>дій (бездіяльності) прокурор</w:t>
      </w:r>
      <w:r>
        <w:rPr>
          <w:rFonts w:ascii="Times New Roman" w:eastAsia="Calibri" w:hAnsi="Times New Roman" w:cs="Times New Roman"/>
          <w:sz w:val="28"/>
          <w:szCs w:val="28"/>
          <w:lang w:val="uk-UA"/>
        </w:rPr>
        <w:t xml:space="preserve">ів </w:t>
      </w:r>
      <w:r w:rsidRPr="007962DB">
        <w:rPr>
          <w:rFonts w:ascii="Times New Roman" w:eastAsia="Calibri" w:hAnsi="Times New Roman" w:cs="Times New Roman"/>
          <w:sz w:val="28"/>
          <w:szCs w:val="28"/>
          <w:lang w:val="uk-UA"/>
        </w:rPr>
        <w:t>Лебедєв</w:t>
      </w:r>
      <w:r>
        <w:rPr>
          <w:rFonts w:ascii="Times New Roman" w:eastAsia="Calibri" w:hAnsi="Times New Roman" w:cs="Times New Roman"/>
          <w:sz w:val="28"/>
          <w:szCs w:val="28"/>
          <w:lang w:val="uk-UA"/>
        </w:rPr>
        <w:t>а</w:t>
      </w:r>
      <w:r w:rsidRPr="007962DB">
        <w:rPr>
          <w:rFonts w:ascii="Times New Roman" w:eastAsia="Calibri" w:hAnsi="Times New Roman" w:cs="Times New Roman"/>
          <w:sz w:val="28"/>
          <w:szCs w:val="28"/>
          <w:lang w:val="uk-UA"/>
        </w:rPr>
        <w:t xml:space="preserve"> В.М. та </w:t>
      </w:r>
      <w:proofErr w:type="spellStart"/>
      <w:r w:rsidRPr="007962DB">
        <w:rPr>
          <w:rFonts w:ascii="Times New Roman" w:eastAsia="Calibri" w:hAnsi="Times New Roman" w:cs="Times New Roman"/>
          <w:sz w:val="28"/>
          <w:szCs w:val="28"/>
          <w:lang w:val="uk-UA"/>
        </w:rPr>
        <w:t>Чепіженк</w:t>
      </w:r>
      <w:r>
        <w:rPr>
          <w:rFonts w:ascii="Times New Roman" w:eastAsia="Calibri" w:hAnsi="Times New Roman" w:cs="Times New Roman"/>
          <w:sz w:val="28"/>
          <w:szCs w:val="28"/>
          <w:lang w:val="uk-UA"/>
        </w:rPr>
        <w:t>а</w:t>
      </w:r>
      <w:proofErr w:type="spellEnd"/>
      <w:r w:rsidRPr="007962DB">
        <w:rPr>
          <w:rFonts w:ascii="Times New Roman" w:eastAsia="Calibri" w:hAnsi="Times New Roman" w:cs="Times New Roman"/>
          <w:sz w:val="28"/>
          <w:szCs w:val="28"/>
          <w:lang w:val="uk-UA"/>
        </w:rPr>
        <w:t xml:space="preserve"> О.С.</w:t>
      </w:r>
      <w:r w:rsidRPr="00462E3B">
        <w:rPr>
          <w:rFonts w:ascii="Times New Roman" w:eastAsia="Calibri" w:hAnsi="Times New Roman" w:cs="Times New Roman"/>
          <w:sz w:val="28"/>
          <w:szCs w:val="28"/>
          <w:lang w:val="uk-UA"/>
        </w:rPr>
        <w:t>, вчинених (допущених) у межах кримінального процесу.</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Pr="00A226E8">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Однак дії (бездіяльність) безпосередньо прокурор</w:t>
      </w:r>
      <w:r>
        <w:rPr>
          <w:rFonts w:ascii="Times New Roman" w:eastAsia="Calibri" w:hAnsi="Times New Roman" w:cs="Times New Roman"/>
          <w:sz w:val="28"/>
          <w:szCs w:val="28"/>
          <w:lang w:val="uk-UA"/>
        </w:rPr>
        <w:t>ів</w:t>
      </w:r>
      <w:r w:rsidRPr="00A226E8">
        <w:rPr>
          <w:rFonts w:ascii="Times New Roman" w:eastAsia="Calibri" w:hAnsi="Times New Roman" w:cs="Times New Roman"/>
          <w:sz w:val="28"/>
          <w:szCs w:val="28"/>
          <w:lang w:val="uk-UA"/>
        </w:rPr>
        <w:t xml:space="preserve"> </w:t>
      </w:r>
      <w:r w:rsidRPr="007962DB">
        <w:rPr>
          <w:rFonts w:ascii="Times New Roman" w:eastAsia="Calibri" w:hAnsi="Times New Roman" w:cs="Times New Roman"/>
          <w:sz w:val="28"/>
          <w:szCs w:val="28"/>
          <w:lang w:val="uk-UA"/>
        </w:rPr>
        <w:t>Лебедєв</w:t>
      </w:r>
      <w:r>
        <w:rPr>
          <w:rFonts w:ascii="Times New Roman" w:eastAsia="Calibri" w:hAnsi="Times New Roman" w:cs="Times New Roman"/>
          <w:sz w:val="28"/>
          <w:szCs w:val="28"/>
          <w:lang w:val="uk-UA"/>
        </w:rPr>
        <w:t>а </w:t>
      </w:r>
      <w:r w:rsidRPr="007962DB">
        <w:rPr>
          <w:rFonts w:ascii="Times New Roman" w:eastAsia="Calibri" w:hAnsi="Times New Roman" w:cs="Times New Roman"/>
          <w:sz w:val="28"/>
          <w:szCs w:val="28"/>
          <w:lang w:val="uk-UA"/>
        </w:rPr>
        <w:t xml:space="preserve">В.М. та </w:t>
      </w:r>
      <w:proofErr w:type="spellStart"/>
      <w:r w:rsidRPr="007962DB">
        <w:rPr>
          <w:rFonts w:ascii="Times New Roman" w:eastAsia="Calibri" w:hAnsi="Times New Roman" w:cs="Times New Roman"/>
          <w:sz w:val="28"/>
          <w:szCs w:val="28"/>
          <w:lang w:val="uk-UA"/>
        </w:rPr>
        <w:t>Чепіженк</w:t>
      </w:r>
      <w:r>
        <w:rPr>
          <w:rFonts w:ascii="Times New Roman" w:eastAsia="Calibri" w:hAnsi="Times New Roman" w:cs="Times New Roman"/>
          <w:sz w:val="28"/>
          <w:szCs w:val="28"/>
          <w:lang w:val="uk-UA"/>
        </w:rPr>
        <w:t>а</w:t>
      </w:r>
      <w:proofErr w:type="spellEnd"/>
      <w:r w:rsidRPr="007962DB">
        <w:rPr>
          <w:rFonts w:ascii="Times New Roman" w:eastAsia="Calibri" w:hAnsi="Times New Roman" w:cs="Times New Roman"/>
          <w:sz w:val="28"/>
          <w:szCs w:val="28"/>
          <w:lang w:val="uk-UA"/>
        </w:rPr>
        <w:t xml:space="preserve"> О.С.</w:t>
      </w:r>
      <w:r w:rsidRPr="00A226E8">
        <w:rPr>
          <w:rFonts w:ascii="Times New Roman" w:eastAsia="Calibri" w:hAnsi="Times New Roman" w:cs="Times New Roman"/>
          <w:sz w:val="28"/>
          <w:szCs w:val="28"/>
          <w:lang w:val="uk-UA"/>
        </w:rPr>
        <w:t xml:space="preserve"> скаржником до суду не оскаржувались.</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Водночас згідно з вимогами статті 46 Закону рішення про відкриття дисциплінарного провадження щодо прокурора можливе лише</w:t>
      </w:r>
      <w:r>
        <w:rPr>
          <w:rFonts w:ascii="Times New Roman" w:eastAsia="Calibri" w:hAnsi="Times New Roman" w:cs="Times New Roman"/>
          <w:sz w:val="28"/>
          <w:szCs w:val="28"/>
          <w:lang w:val="uk-UA"/>
        </w:rPr>
        <w:t xml:space="preserve"> за </w:t>
      </w:r>
      <w:r w:rsidRPr="00A226E8">
        <w:rPr>
          <w:rFonts w:ascii="Times New Roman" w:eastAsia="Calibri" w:hAnsi="Times New Roman" w:cs="Times New Roman"/>
          <w:sz w:val="28"/>
          <w:szCs w:val="28"/>
          <w:lang w:val="uk-UA"/>
        </w:rPr>
        <w:t xml:space="preserve">наявності у дисциплінарній скарзі конкретних відомостей про наявність ознак дисциплінарного проступку прокурора. </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FD2EF1">
        <w:rPr>
          <w:rFonts w:ascii="Times New Roman" w:eastAsia="Calibri" w:hAnsi="Times New Roman" w:cs="Times New Roman"/>
          <w:sz w:val="28"/>
          <w:szCs w:val="28"/>
          <w:lang w:val="uk-UA"/>
        </w:rPr>
        <w:t>У дисциплінарній скарзі не наведено жодних конкретних доводів, які б вказували про невиконання або неналежне виконання Лебедєвим</w:t>
      </w:r>
      <w:r>
        <w:rPr>
          <w:rFonts w:ascii="Times New Roman" w:eastAsia="Calibri" w:hAnsi="Times New Roman" w:cs="Times New Roman"/>
          <w:sz w:val="28"/>
          <w:szCs w:val="28"/>
          <w:lang w:val="uk-UA"/>
        </w:rPr>
        <w:t xml:space="preserve"> </w:t>
      </w:r>
      <w:r w:rsidRPr="00FD2EF1">
        <w:rPr>
          <w:rFonts w:ascii="Times New Roman" w:eastAsia="Calibri" w:hAnsi="Times New Roman" w:cs="Times New Roman"/>
          <w:sz w:val="28"/>
          <w:szCs w:val="28"/>
          <w:lang w:val="uk-UA"/>
        </w:rPr>
        <w:t xml:space="preserve">В.М. та </w:t>
      </w:r>
      <w:proofErr w:type="spellStart"/>
      <w:r w:rsidRPr="00FD2EF1">
        <w:rPr>
          <w:rFonts w:ascii="Times New Roman" w:eastAsia="Calibri" w:hAnsi="Times New Roman" w:cs="Times New Roman"/>
          <w:sz w:val="28"/>
          <w:szCs w:val="28"/>
          <w:lang w:val="uk-UA"/>
        </w:rPr>
        <w:t>Чепіженком</w:t>
      </w:r>
      <w:proofErr w:type="spellEnd"/>
      <w:r>
        <w:rPr>
          <w:rFonts w:ascii="Times New Roman" w:eastAsia="Calibri" w:hAnsi="Times New Roman" w:cs="Times New Roman"/>
          <w:sz w:val="28"/>
          <w:szCs w:val="28"/>
          <w:lang w:val="uk-UA"/>
        </w:rPr>
        <w:t> </w:t>
      </w:r>
      <w:r w:rsidRPr="00FD2EF1">
        <w:rPr>
          <w:rFonts w:ascii="Times New Roman" w:eastAsia="Calibri" w:hAnsi="Times New Roman" w:cs="Times New Roman"/>
          <w:sz w:val="28"/>
          <w:szCs w:val="28"/>
          <w:lang w:val="uk-UA"/>
        </w:rPr>
        <w:t xml:space="preserve">О.С. службових обов’язків, як і не надано документального підтвердження оскарження </w:t>
      </w:r>
      <w:r>
        <w:rPr>
          <w:rFonts w:ascii="Times New Roman" w:eastAsia="Calibri" w:hAnsi="Times New Roman" w:cs="Times New Roman"/>
          <w:sz w:val="28"/>
          <w:szCs w:val="28"/>
          <w:lang w:val="uk-UA"/>
        </w:rPr>
        <w:t>їх</w:t>
      </w:r>
      <w:r w:rsidRPr="00FD2EF1">
        <w:rPr>
          <w:rFonts w:ascii="Times New Roman" w:eastAsia="Calibri" w:hAnsi="Times New Roman" w:cs="Times New Roman"/>
          <w:sz w:val="28"/>
          <w:szCs w:val="28"/>
          <w:lang w:val="uk-UA"/>
        </w:rPr>
        <w:t xml:space="preserve"> дій у встановленому КПК України порядку та відповідних рішень суду, якими були б встановлені факти порушення ним прав осіб або вимог закону.</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w:t>
      </w:r>
      <w:r w:rsidRPr="00A226E8">
        <w:rPr>
          <w:rFonts w:ascii="Times New Roman" w:eastAsia="Calibri" w:hAnsi="Times New Roman" w:cs="Times New Roman"/>
          <w:sz w:val="28"/>
          <w:szCs w:val="28"/>
          <w:lang w:val="uk-UA"/>
        </w:rPr>
        <w:t>9901/565/18).</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 xml:space="preserve">Незгода особи із рішеннями (діями) прокурорів не може автоматично мати наслідком їх дисциплінарну відповідальність. </w:t>
      </w:r>
    </w:p>
    <w:p w:rsidR="00503A30" w:rsidRPr="00A226E8"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A226E8">
        <w:rPr>
          <w:rFonts w:ascii="Times New Roman" w:eastAsia="Calibri" w:hAnsi="Times New Roman" w:cs="Times New Roman"/>
          <w:sz w:val="28"/>
          <w:szCs w:val="28"/>
          <w:lang w:val="uk-UA"/>
        </w:rPr>
        <w:t>Із наведених скаржником доводів не вбачається, що прокурор</w:t>
      </w:r>
      <w:r>
        <w:rPr>
          <w:rFonts w:ascii="Times New Roman" w:eastAsia="Calibri" w:hAnsi="Times New Roman" w:cs="Times New Roman"/>
          <w:sz w:val="28"/>
          <w:szCs w:val="28"/>
          <w:lang w:val="uk-UA"/>
        </w:rPr>
        <w:t>а</w:t>
      </w:r>
      <w:r w:rsidRPr="00A226E8">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A226E8">
        <w:rPr>
          <w:rFonts w:ascii="Times New Roman" w:eastAsia="Calibri" w:hAnsi="Times New Roman" w:cs="Times New Roman"/>
          <w:sz w:val="28"/>
          <w:szCs w:val="28"/>
          <w:lang w:val="uk-UA"/>
        </w:rPr>
        <w:t xml:space="preserve"> Лебедєвим В.М. та </w:t>
      </w:r>
      <w:proofErr w:type="spellStart"/>
      <w:r w:rsidRPr="00A226E8">
        <w:rPr>
          <w:rFonts w:ascii="Times New Roman" w:eastAsia="Calibri" w:hAnsi="Times New Roman" w:cs="Times New Roman"/>
          <w:sz w:val="28"/>
          <w:szCs w:val="28"/>
          <w:lang w:val="uk-UA"/>
        </w:rPr>
        <w:t>Чепіженком</w:t>
      </w:r>
      <w:proofErr w:type="spellEnd"/>
      <w:r w:rsidRPr="00A226E8">
        <w:rPr>
          <w:rFonts w:ascii="Times New Roman" w:eastAsia="Calibri" w:hAnsi="Times New Roman" w:cs="Times New Roman"/>
          <w:sz w:val="28"/>
          <w:szCs w:val="28"/>
          <w:lang w:val="uk-UA"/>
        </w:rPr>
        <w:t xml:space="preserve"> О.С.  умисно чи внаслідок недбалості допущено порушення норм законодавства.</w:t>
      </w:r>
    </w:p>
    <w:p w:rsidR="00503A30" w:rsidRPr="00142F83"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lastRenderedPageBreak/>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t>Таким чином, зважаючи на викладене, твердження скаржника про невиконання чи неналежне виконання службових обов’язків прокурор</w:t>
      </w:r>
      <w:r>
        <w:rPr>
          <w:rFonts w:ascii="Times New Roman" w:eastAsia="Calibri" w:hAnsi="Times New Roman" w:cs="Times New Roman"/>
          <w:sz w:val="28"/>
          <w:szCs w:val="28"/>
          <w:lang w:val="uk-UA"/>
        </w:rPr>
        <w:t>а</w:t>
      </w:r>
      <w:r w:rsidRPr="00142F83">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142F83">
        <w:rPr>
          <w:rFonts w:ascii="Times New Roman" w:eastAsia="Calibri" w:hAnsi="Times New Roman" w:cs="Times New Roman"/>
          <w:sz w:val="28"/>
          <w:szCs w:val="28"/>
          <w:lang w:val="uk-UA"/>
        </w:rPr>
        <w:t xml:space="preserve"> Лебедєвим</w:t>
      </w:r>
      <w:r>
        <w:rPr>
          <w:rFonts w:ascii="Times New Roman" w:eastAsia="Calibri" w:hAnsi="Times New Roman" w:cs="Times New Roman"/>
          <w:sz w:val="28"/>
          <w:szCs w:val="28"/>
          <w:lang w:val="uk-UA"/>
        </w:rPr>
        <w:t> </w:t>
      </w:r>
      <w:r w:rsidRPr="00142F83">
        <w:rPr>
          <w:rFonts w:ascii="Times New Roman" w:eastAsia="Calibri" w:hAnsi="Times New Roman" w:cs="Times New Roman"/>
          <w:sz w:val="28"/>
          <w:szCs w:val="28"/>
          <w:lang w:val="uk-UA"/>
        </w:rPr>
        <w:t xml:space="preserve">В.М. та </w:t>
      </w:r>
      <w:proofErr w:type="spellStart"/>
      <w:r w:rsidRPr="00142F83">
        <w:rPr>
          <w:rFonts w:ascii="Times New Roman" w:eastAsia="Calibri" w:hAnsi="Times New Roman" w:cs="Times New Roman"/>
          <w:sz w:val="28"/>
          <w:szCs w:val="28"/>
          <w:lang w:val="uk-UA"/>
        </w:rPr>
        <w:t>Чепіженком</w:t>
      </w:r>
      <w:proofErr w:type="spellEnd"/>
      <w:r>
        <w:rPr>
          <w:rFonts w:ascii="Times New Roman" w:eastAsia="Calibri" w:hAnsi="Times New Roman" w:cs="Times New Roman"/>
          <w:sz w:val="28"/>
          <w:szCs w:val="28"/>
          <w:lang w:val="uk-UA"/>
        </w:rPr>
        <w:t> </w:t>
      </w:r>
      <w:r w:rsidRPr="00142F83">
        <w:rPr>
          <w:rFonts w:ascii="Times New Roman" w:eastAsia="Calibri" w:hAnsi="Times New Roman" w:cs="Times New Roman"/>
          <w:sz w:val="28"/>
          <w:szCs w:val="28"/>
          <w:lang w:val="uk-UA"/>
        </w:rPr>
        <w:t>О.С. є</w:t>
      </w:r>
      <w:r>
        <w:rPr>
          <w:rFonts w:ascii="Times New Roman" w:eastAsia="Calibri" w:hAnsi="Times New Roman" w:cs="Times New Roman"/>
          <w:sz w:val="28"/>
          <w:szCs w:val="28"/>
          <w:lang w:val="uk-UA"/>
        </w:rPr>
        <w:t xml:space="preserve"> припущення, тобто</w:t>
      </w:r>
      <w:r w:rsidRPr="00142F83">
        <w:rPr>
          <w:rFonts w:ascii="Times New Roman" w:eastAsia="Calibri" w:hAnsi="Times New Roman" w:cs="Times New Roman"/>
          <w:sz w:val="28"/>
          <w:szCs w:val="28"/>
          <w:lang w:val="uk-UA"/>
        </w:rPr>
        <w:t xml:space="preserve"> суб’єктивн</w:t>
      </w:r>
      <w:r>
        <w:rPr>
          <w:rFonts w:ascii="Times New Roman" w:eastAsia="Calibri" w:hAnsi="Times New Roman" w:cs="Times New Roman"/>
          <w:sz w:val="28"/>
          <w:szCs w:val="28"/>
          <w:lang w:val="uk-UA"/>
        </w:rPr>
        <w:t>ою думкою</w:t>
      </w:r>
      <w:r w:rsidRPr="00142F83">
        <w:rPr>
          <w:rFonts w:ascii="Times New Roman" w:eastAsia="Calibri" w:hAnsi="Times New Roman" w:cs="Times New Roman"/>
          <w:sz w:val="28"/>
          <w:szCs w:val="28"/>
          <w:lang w:val="uk-UA"/>
        </w:rPr>
        <w:t>.</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503A30" w:rsidRPr="00142F83" w:rsidRDefault="00503A30" w:rsidP="00503A30">
      <w:pPr>
        <w:spacing w:after="0" w:line="240" w:lineRule="auto"/>
        <w:ind w:right="-141"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Отже, скаржником не наведено та не надано конкретних відомостей про наявність ознак дисциплінарного проступку у діях прокурорів </w:t>
      </w:r>
      <w:r w:rsidRPr="00FD2EF1">
        <w:rPr>
          <w:rFonts w:ascii="Times New Roman" w:eastAsia="Calibri" w:hAnsi="Times New Roman" w:cs="Times New Roman"/>
          <w:sz w:val="28"/>
          <w:szCs w:val="28"/>
          <w:lang w:val="uk-UA"/>
        </w:rPr>
        <w:t>Лебедєв</w:t>
      </w:r>
      <w:r>
        <w:rPr>
          <w:rFonts w:ascii="Times New Roman" w:eastAsia="Calibri" w:hAnsi="Times New Roman" w:cs="Times New Roman"/>
          <w:sz w:val="28"/>
          <w:szCs w:val="28"/>
          <w:lang w:val="uk-UA"/>
        </w:rPr>
        <w:t>а</w:t>
      </w:r>
      <w:r w:rsidRPr="00FD2EF1">
        <w:rPr>
          <w:rFonts w:ascii="Times New Roman" w:eastAsia="Calibri" w:hAnsi="Times New Roman" w:cs="Times New Roman"/>
          <w:sz w:val="28"/>
          <w:szCs w:val="28"/>
          <w:lang w:val="uk-UA"/>
        </w:rPr>
        <w:t xml:space="preserve"> В.М. та </w:t>
      </w:r>
      <w:proofErr w:type="spellStart"/>
      <w:r w:rsidRPr="00FD2EF1">
        <w:rPr>
          <w:rFonts w:ascii="Times New Roman" w:eastAsia="Calibri" w:hAnsi="Times New Roman" w:cs="Times New Roman"/>
          <w:sz w:val="28"/>
          <w:szCs w:val="28"/>
          <w:lang w:val="uk-UA"/>
        </w:rPr>
        <w:t>Чепіженк</w:t>
      </w:r>
      <w:r>
        <w:rPr>
          <w:rFonts w:ascii="Times New Roman" w:eastAsia="Calibri" w:hAnsi="Times New Roman" w:cs="Times New Roman"/>
          <w:sz w:val="28"/>
          <w:szCs w:val="28"/>
          <w:lang w:val="uk-UA"/>
        </w:rPr>
        <w:t>а</w:t>
      </w:r>
      <w:proofErr w:type="spellEnd"/>
      <w:r w:rsidRPr="00FD2EF1">
        <w:rPr>
          <w:rFonts w:ascii="Times New Roman" w:eastAsia="Calibri" w:hAnsi="Times New Roman" w:cs="Times New Roman"/>
          <w:sz w:val="28"/>
          <w:szCs w:val="28"/>
          <w:lang w:val="uk-UA"/>
        </w:rPr>
        <w:t xml:space="preserve"> О.С.</w:t>
      </w:r>
      <w:r w:rsidRPr="00142F83">
        <w:rPr>
          <w:rFonts w:ascii="Times New Roman" w:eastAsia="Calibri" w:hAnsi="Times New Roman" w:cs="Times New Roman"/>
          <w:sz w:val="28"/>
          <w:szCs w:val="28"/>
          <w:lang w:val="uk-UA"/>
        </w:rPr>
        <w:t xml:space="preserve"> </w:t>
      </w:r>
    </w:p>
    <w:p w:rsidR="00503A30" w:rsidRPr="00142F83" w:rsidRDefault="00503A30" w:rsidP="00503A30">
      <w:pPr>
        <w:spacing w:after="0" w:line="240" w:lineRule="auto"/>
        <w:ind w:right="-141" w:firstLine="709"/>
        <w:jc w:val="both"/>
        <w:rPr>
          <w:rFonts w:ascii="Times New Roman" w:eastAsia="Calibri" w:hAnsi="Times New Roman" w:cs="Times New Roman"/>
          <w:iCs/>
          <w:sz w:val="28"/>
          <w:szCs w:val="28"/>
          <w:lang w:val="uk-UA"/>
        </w:rPr>
      </w:pPr>
      <w:r w:rsidRPr="00142F83">
        <w:rPr>
          <w:rFonts w:ascii="Times New Roman" w:eastAsia="Calibri" w:hAnsi="Times New Roman" w:cs="Times New Roman"/>
          <w:sz w:val="28"/>
          <w:szCs w:val="28"/>
          <w:lang w:val="uk-UA"/>
        </w:rPr>
        <w:t>На підставі викладеного</w:t>
      </w:r>
      <w:r>
        <w:rPr>
          <w:rFonts w:ascii="Times New Roman" w:eastAsia="Calibri" w:hAnsi="Times New Roman" w:cs="Times New Roman"/>
          <w:sz w:val="28"/>
          <w:szCs w:val="28"/>
          <w:lang w:val="uk-UA"/>
        </w:rPr>
        <w:t>, як член Комісії, дійшла висновку,</w:t>
      </w:r>
      <w:r w:rsidRPr="00142F83">
        <w:rPr>
          <w:rFonts w:ascii="Times New Roman" w:eastAsia="Calibri" w:hAnsi="Times New Roman" w:cs="Times New Roman"/>
          <w:sz w:val="28"/>
          <w:szCs w:val="28"/>
          <w:lang w:val="uk-UA"/>
        </w:rPr>
        <w:t xml:space="preserve"> що дисциплінарна скарга не містить конкретних відомостей про наявність ознак дисциплінарного проступку, вчиненого прокурор</w:t>
      </w:r>
      <w:r>
        <w:rPr>
          <w:rFonts w:ascii="Times New Roman" w:eastAsia="Calibri" w:hAnsi="Times New Roman" w:cs="Times New Roman"/>
          <w:sz w:val="28"/>
          <w:szCs w:val="28"/>
          <w:lang w:val="uk-UA"/>
        </w:rPr>
        <w:t>а</w:t>
      </w:r>
      <w:r w:rsidRPr="00142F83">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142F83">
        <w:rPr>
          <w:rFonts w:ascii="Times New Roman" w:eastAsia="Calibri" w:hAnsi="Times New Roman" w:cs="Times New Roman"/>
          <w:sz w:val="28"/>
          <w:szCs w:val="28"/>
          <w:lang w:val="uk-UA"/>
        </w:rPr>
        <w:t xml:space="preserve"> Лебедєвим</w:t>
      </w:r>
      <w:r w:rsidR="0081733D">
        <w:rPr>
          <w:rFonts w:ascii="Times New Roman" w:eastAsia="Calibri" w:hAnsi="Times New Roman" w:cs="Times New Roman"/>
          <w:sz w:val="28"/>
          <w:szCs w:val="28"/>
          <w:lang w:val="uk-UA"/>
        </w:rPr>
        <w:t> </w:t>
      </w:r>
      <w:bookmarkStart w:id="6" w:name="_GoBack"/>
      <w:bookmarkEnd w:id="6"/>
      <w:r w:rsidRPr="00142F83">
        <w:rPr>
          <w:rFonts w:ascii="Times New Roman" w:eastAsia="Calibri" w:hAnsi="Times New Roman" w:cs="Times New Roman"/>
          <w:sz w:val="28"/>
          <w:szCs w:val="28"/>
          <w:lang w:val="uk-UA"/>
        </w:rPr>
        <w:t xml:space="preserve">В.М. та </w:t>
      </w:r>
      <w:proofErr w:type="spellStart"/>
      <w:r w:rsidRPr="00142F83">
        <w:rPr>
          <w:rFonts w:ascii="Times New Roman" w:eastAsia="Calibri" w:hAnsi="Times New Roman" w:cs="Times New Roman"/>
          <w:sz w:val="28"/>
          <w:szCs w:val="28"/>
          <w:lang w:val="uk-UA"/>
        </w:rPr>
        <w:t>Чепіженком</w:t>
      </w:r>
      <w:proofErr w:type="spellEnd"/>
      <w:r w:rsidRPr="00142F83">
        <w:rPr>
          <w:rFonts w:ascii="Times New Roman" w:eastAsia="Calibri" w:hAnsi="Times New Roman" w:cs="Times New Roman"/>
          <w:sz w:val="28"/>
          <w:szCs w:val="28"/>
          <w:lang w:val="uk-UA"/>
        </w:rPr>
        <w:t xml:space="preserve"> О.С.</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503A30" w:rsidRPr="00142F83" w:rsidRDefault="00503A30" w:rsidP="00503A30">
      <w:pPr>
        <w:spacing w:after="0" w:line="240" w:lineRule="auto"/>
        <w:ind w:right="-141" w:firstLine="709"/>
        <w:jc w:val="both"/>
        <w:rPr>
          <w:rFonts w:ascii="Times New Roman" w:eastAsia="Calibri" w:hAnsi="Times New Roman" w:cs="Times New Roman"/>
          <w:sz w:val="28"/>
          <w:szCs w:val="28"/>
          <w:lang w:val="uk-UA"/>
        </w:rPr>
      </w:pPr>
    </w:p>
    <w:p w:rsidR="00503A30" w:rsidRDefault="00503A30" w:rsidP="00503A30">
      <w:pPr>
        <w:spacing w:after="0" w:line="240" w:lineRule="auto"/>
        <w:ind w:right="-141"/>
        <w:jc w:val="center"/>
        <w:rPr>
          <w:rFonts w:ascii="Times New Roman" w:eastAsia="Calibri" w:hAnsi="Times New Roman" w:cs="Times New Roman"/>
          <w:b/>
          <w:sz w:val="28"/>
          <w:szCs w:val="28"/>
          <w:lang w:val="uk-UA"/>
        </w:rPr>
      </w:pPr>
      <w:r w:rsidRPr="00142F83">
        <w:rPr>
          <w:rFonts w:ascii="Times New Roman" w:eastAsia="Calibri" w:hAnsi="Times New Roman" w:cs="Times New Roman"/>
          <w:b/>
          <w:sz w:val="28"/>
          <w:szCs w:val="28"/>
          <w:lang w:val="uk-UA"/>
        </w:rPr>
        <w:t>В И Р І Ш И Л А:</w:t>
      </w:r>
    </w:p>
    <w:p w:rsidR="00503A30" w:rsidRPr="00142F83" w:rsidRDefault="00503A30" w:rsidP="00503A30">
      <w:pPr>
        <w:spacing w:after="0" w:line="240" w:lineRule="auto"/>
        <w:ind w:right="-141" w:firstLine="709"/>
        <w:jc w:val="center"/>
        <w:rPr>
          <w:rFonts w:ascii="Times New Roman" w:eastAsia="Calibri" w:hAnsi="Times New Roman" w:cs="Times New Roman"/>
          <w:b/>
          <w:sz w:val="28"/>
          <w:szCs w:val="28"/>
          <w:lang w:val="uk-UA"/>
        </w:rPr>
      </w:pPr>
    </w:p>
    <w:p w:rsidR="00503A30" w:rsidRPr="00142F83" w:rsidRDefault="00503A30" w:rsidP="00503A30">
      <w:pPr>
        <w:spacing w:after="0" w:line="240" w:lineRule="auto"/>
        <w:ind w:right="-141" w:firstLine="709"/>
        <w:jc w:val="both"/>
        <w:rPr>
          <w:rFonts w:ascii="Times New Roman" w:eastAsia="Calibri" w:hAnsi="Times New Roman" w:cs="Times New Roman"/>
          <w:iCs/>
          <w:sz w:val="28"/>
          <w:szCs w:val="28"/>
          <w:lang w:val="uk-UA"/>
        </w:rPr>
      </w:pPr>
      <w:r w:rsidRPr="00142F83">
        <w:rPr>
          <w:rFonts w:ascii="Times New Roman" w:eastAsia="Calibri" w:hAnsi="Times New Roman" w:cs="Times New Roman"/>
          <w:sz w:val="28"/>
          <w:szCs w:val="28"/>
          <w:lang w:val="uk-UA"/>
        </w:rPr>
        <w:t>Відмовити у відкритті дисциплінарного провадження стосовно</w:t>
      </w:r>
      <w:r>
        <w:rPr>
          <w:rFonts w:ascii="Times New Roman" w:eastAsia="Calibri" w:hAnsi="Times New Roman" w:cs="Times New Roman"/>
          <w:sz w:val="28"/>
          <w:szCs w:val="28"/>
          <w:lang w:val="uk-UA"/>
        </w:rPr>
        <w:t xml:space="preserve"> </w:t>
      </w:r>
      <w:r w:rsidRPr="00FD2EF1">
        <w:rPr>
          <w:rFonts w:ascii="Times New Roman" w:eastAsia="Calibri" w:hAnsi="Times New Roman" w:cs="Times New Roman"/>
          <w:sz w:val="28"/>
          <w:szCs w:val="28"/>
          <w:lang w:val="uk-UA"/>
        </w:rPr>
        <w:t xml:space="preserve">заступника керівника Печерської окружної прокуратури міста Києва </w:t>
      </w:r>
      <w:r>
        <w:rPr>
          <w:rFonts w:ascii="Times New Roman" w:eastAsia="Calibri" w:hAnsi="Times New Roman" w:cs="Times New Roman"/>
          <w:sz w:val="28"/>
          <w:szCs w:val="28"/>
          <w:lang w:val="uk-UA"/>
        </w:rPr>
        <w:t xml:space="preserve">     </w:t>
      </w:r>
      <w:r w:rsidRPr="00FD2EF1">
        <w:rPr>
          <w:rFonts w:ascii="Times New Roman" w:eastAsia="Calibri" w:hAnsi="Times New Roman" w:cs="Times New Roman"/>
          <w:sz w:val="28"/>
          <w:szCs w:val="28"/>
          <w:lang w:val="uk-UA"/>
        </w:rPr>
        <w:t xml:space="preserve">Лебедєва В.М. та прокурора </w:t>
      </w:r>
      <w:r>
        <w:rPr>
          <w:rFonts w:ascii="Times New Roman" w:eastAsia="Calibri" w:hAnsi="Times New Roman" w:cs="Times New Roman"/>
          <w:sz w:val="28"/>
          <w:szCs w:val="28"/>
          <w:lang w:val="uk-UA"/>
        </w:rPr>
        <w:t>Печерської окружної</w:t>
      </w:r>
      <w:r w:rsidRPr="00FD2EF1">
        <w:rPr>
          <w:rFonts w:ascii="Times New Roman" w:eastAsia="Calibri" w:hAnsi="Times New Roman" w:cs="Times New Roman"/>
          <w:sz w:val="28"/>
          <w:szCs w:val="28"/>
          <w:lang w:val="uk-UA"/>
        </w:rPr>
        <w:t xml:space="preserve"> прокуратури</w:t>
      </w:r>
      <w:r>
        <w:rPr>
          <w:rFonts w:ascii="Times New Roman" w:eastAsia="Calibri" w:hAnsi="Times New Roman" w:cs="Times New Roman"/>
          <w:sz w:val="28"/>
          <w:szCs w:val="28"/>
          <w:lang w:val="uk-UA"/>
        </w:rPr>
        <w:t xml:space="preserve"> міста Києва</w:t>
      </w:r>
      <w:r w:rsidRPr="00FD2EF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proofErr w:type="spellStart"/>
      <w:r w:rsidRPr="00FD2EF1">
        <w:rPr>
          <w:rFonts w:ascii="Times New Roman" w:eastAsia="Calibri" w:hAnsi="Times New Roman" w:cs="Times New Roman"/>
          <w:sz w:val="28"/>
          <w:szCs w:val="28"/>
          <w:lang w:val="uk-UA"/>
        </w:rPr>
        <w:t>Чепіженка</w:t>
      </w:r>
      <w:proofErr w:type="spellEnd"/>
      <w:r w:rsidRPr="00FD2EF1">
        <w:rPr>
          <w:rFonts w:ascii="Times New Roman" w:eastAsia="Calibri" w:hAnsi="Times New Roman" w:cs="Times New Roman"/>
          <w:sz w:val="28"/>
          <w:szCs w:val="28"/>
          <w:lang w:val="uk-UA"/>
        </w:rPr>
        <w:t xml:space="preserve"> О.С. </w:t>
      </w:r>
      <w:r>
        <w:rPr>
          <w:rFonts w:ascii="Times New Roman" w:eastAsia="Calibri" w:hAnsi="Times New Roman" w:cs="Times New Roman"/>
          <w:sz w:val="28"/>
          <w:szCs w:val="28"/>
          <w:lang w:val="uk-UA"/>
        </w:rPr>
        <w:t xml:space="preserve"> </w:t>
      </w:r>
    </w:p>
    <w:p w:rsidR="00503A30" w:rsidRPr="00142F83" w:rsidRDefault="00503A30" w:rsidP="00503A30">
      <w:pPr>
        <w:spacing w:after="0" w:line="240" w:lineRule="auto"/>
        <w:ind w:right="-141" w:firstLine="709"/>
        <w:jc w:val="both"/>
        <w:rPr>
          <w:rFonts w:ascii="Times New Roman" w:eastAsia="Calibri" w:hAnsi="Times New Roman" w:cs="Times New Roman"/>
          <w:sz w:val="28"/>
          <w:szCs w:val="28"/>
          <w:lang w:val="uk-UA"/>
        </w:rPr>
      </w:pPr>
    </w:p>
    <w:p w:rsidR="00503A30" w:rsidRPr="00142F83" w:rsidRDefault="00503A30" w:rsidP="00503A30">
      <w:pPr>
        <w:spacing w:after="0" w:line="240" w:lineRule="auto"/>
        <w:ind w:right="-141" w:firstLine="709"/>
        <w:jc w:val="both"/>
        <w:rPr>
          <w:rFonts w:ascii="Times New Roman" w:eastAsia="Calibri" w:hAnsi="Times New Roman" w:cs="Times New Roman"/>
          <w:sz w:val="28"/>
          <w:szCs w:val="28"/>
          <w:lang w:val="uk-UA"/>
        </w:rPr>
      </w:pPr>
      <w:r w:rsidRPr="00142F83">
        <w:rPr>
          <w:rFonts w:ascii="Times New Roman" w:eastAsia="Calibri" w:hAnsi="Times New Roman" w:cs="Times New Roman"/>
          <w:sz w:val="28"/>
          <w:szCs w:val="28"/>
          <w:lang w:val="uk-UA"/>
        </w:rPr>
        <w:t>Копію рішення направити скаржнику та прокурор</w:t>
      </w:r>
      <w:r>
        <w:rPr>
          <w:rFonts w:ascii="Times New Roman" w:eastAsia="Calibri" w:hAnsi="Times New Roman" w:cs="Times New Roman"/>
          <w:sz w:val="28"/>
          <w:szCs w:val="28"/>
          <w:lang w:val="uk-UA"/>
        </w:rPr>
        <w:t>ам</w:t>
      </w:r>
      <w:r w:rsidRPr="00142F83">
        <w:rPr>
          <w:rFonts w:ascii="Times New Roman" w:eastAsia="Calibri" w:hAnsi="Times New Roman" w:cs="Times New Roman"/>
          <w:sz w:val="28"/>
          <w:szCs w:val="28"/>
          <w:lang w:val="uk-UA"/>
        </w:rPr>
        <w:t>.</w:t>
      </w:r>
    </w:p>
    <w:p w:rsidR="00503A30" w:rsidRDefault="00503A30" w:rsidP="00503A30">
      <w:pPr>
        <w:spacing w:after="0" w:line="240" w:lineRule="auto"/>
        <w:ind w:right="-141" w:firstLine="709"/>
        <w:jc w:val="both"/>
        <w:rPr>
          <w:rFonts w:ascii="Times New Roman" w:eastAsia="Calibri" w:hAnsi="Times New Roman" w:cs="Times New Roman"/>
          <w:sz w:val="28"/>
          <w:szCs w:val="28"/>
          <w:lang w:val="uk-UA"/>
        </w:rPr>
      </w:pPr>
    </w:p>
    <w:p w:rsidR="00503A30" w:rsidRPr="00142F83" w:rsidRDefault="00503A30" w:rsidP="00503A30">
      <w:pPr>
        <w:spacing w:after="0" w:line="240" w:lineRule="auto"/>
        <w:ind w:right="-141" w:firstLine="709"/>
        <w:jc w:val="both"/>
        <w:rPr>
          <w:rFonts w:ascii="Times New Roman" w:eastAsia="Calibri" w:hAnsi="Times New Roman" w:cs="Times New Roman"/>
          <w:sz w:val="28"/>
          <w:szCs w:val="28"/>
          <w:lang w:val="uk-UA"/>
        </w:rPr>
      </w:pPr>
    </w:p>
    <w:p w:rsidR="00503A30" w:rsidRPr="00142F83" w:rsidRDefault="00503A30" w:rsidP="00503A30">
      <w:pPr>
        <w:spacing w:after="0" w:line="240" w:lineRule="auto"/>
        <w:ind w:right="-141"/>
        <w:jc w:val="both"/>
        <w:rPr>
          <w:rFonts w:ascii="Times New Roman" w:eastAsia="Calibri" w:hAnsi="Times New Roman" w:cs="Times New Roman"/>
          <w:b/>
          <w:sz w:val="28"/>
          <w:szCs w:val="28"/>
          <w:lang w:val="uk-UA"/>
        </w:rPr>
      </w:pPr>
      <w:r w:rsidRPr="00142F83">
        <w:rPr>
          <w:rFonts w:ascii="Times New Roman" w:eastAsia="Calibri" w:hAnsi="Times New Roman" w:cs="Times New Roman"/>
          <w:b/>
          <w:sz w:val="28"/>
          <w:szCs w:val="28"/>
          <w:lang w:val="uk-UA"/>
        </w:rPr>
        <w:t>Член Кваліфікаційно-дисциплінарної</w:t>
      </w:r>
    </w:p>
    <w:p w:rsidR="00503A30" w:rsidRDefault="00503A30" w:rsidP="00503A30">
      <w:pPr>
        <w:spacing w:after="0" w:line="240" w:lineRule="auto"/>
        <w:ind w:right="-141"/>
        <w:jc w:val="both"/>
      </w:pPr>
      <w:r>
        <w:rPr>
          <w:rFonts w:ascii="Times New Roman" w:eastAsia="Calibri" w:hAnsi="Times New Roman" w:cs="Times New Roman"/>
          <w:b/>
          <w:sz w:val="28"/>
          <w:szCs w:val="28"/>
          <w:lang w:val="uk-UA"/>
        </w:rPr>
        <w:t>к</w:t>
      </w:r>
      <w:r w:rsidRPr="00142F83">
        <w:rPr>
          <w:rFonts w:ascii="Times New Roman" w:eastAsia="Calibri" w:hAnsi="Times New Roman" w:cs="Times New Roman"/>
          <w:b/>
          <w:sz w:val="28"/>
          <w:szCs w:val="28"/>
          <w:lang w:val="uk-UA"/>
        </w:rPr>
        <w:t>омісії</w:t>
      </w:r>
      <w:r>
        <w:rPr>
          <w:rFonts w:ascii="Times New Roman" w:eastAsia="Calibri" w:hAnsi="Times New Roman" w:cs="Times New Roman"/>
          <w:b/>
          <w:sz w:val="28"/>
          <w:szCs w:val="28"/>
          <w:lang w:val="uk-UA"/>
        </w:rPr>
        <w:t> </w:t>
      </w:r>
      <w:r w:rsidRPr="00142F83">
        <w:rPr>
          <w:rFonts w:ascii="Times New Roman" w:eastAsia="Calibri" w:hAnsi="Times New Roman" w:cs="Times New Roman"/>
          <w:b/>
          <w:sz w:val="28"/>
          <w:szCs w:val="28"/>
          <w:lang w:val="uk-UA"/>
        </w:rPr>
        <w:t xml:space="preserve"> прокурорів</w:t>
      </w:r>
      <w:r w:rsidRPr="00142F83">
        <w:rPr>
          <w:rFonts w:ascii="Times New Roman" w:eastAsia="Calibri" w:hAnsi="Times New Roman" w:cs="Times New Roman"/>
          <w:b/>
          <w:sz w:val="28"/>
          <w:szCs w:val="28"/>
          <w:lang w:val="uk-UA"/>
        </w:rPr>
        <w:tab/>
      </w:r>
      <w:r w:rsidRPr="00142F83">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 xml:space="preserve">                         </w:t>
      </w:r>
      <w:r w:rsidRPr="00142F83">
        <w:rPr>
          <w:rFonts w:ascii="Times New Roman" w:eastAsia="Calibri" w:hAnsi="Times New Roman" w:cs="Times New Roman"/>
          <w:b/>
          <w:sz w:val="28"/>
          <w:szCs w:val="28"/>
          <w:lang w:val="uk-UA"/>
        </w:rPr>
        <w:t>Ніна ГАБРУЗА</w:t>
      </w:r>
    </w:p>
    <w:p w:rsidR="00FC36CA" w:rsidRDefault="00FC36CA"/>
    <w:sectPr w:rsidR="00FC36CA" w:rsidSect="00C53E1C">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284" w:rsidRDefault="007F3284">
      <w:pPr>
        <w:spacing w:after="0" w:line="240" w:lineRule="auto"/>
      </w:pPr>
      <w:r>
        <w:separator/>
      </w:r>
    </w:p>
  </w:endnote>
  <w:endnote w:type="continuationSeparator" w:id="0">
    <w:p w:rsidR="007F3284" w:rsidRDefault="007F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284" w:rsidRDefault="007F3284">
      <w:pPr>
        <w:spacing w:after="0" w:line="240" w:lineRule="auto"/>
      </w:pPr>
      <w:r>
        <w:separator/>
      </w:r>
    </w:p>
  </w:footnote>
  <w:footnote w:type="continuationSeparator" w:id="0">
    <w:p w:rsidR="007F3284" w:rsidRDefault="007F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23977"/>
      <w:docPartObj>
        <w:docPartGallery w:val="Page Numbers (Top of Page)"/>
        <w:docPartUnique/>
      </w:docPartObj>
    </w:sdtPr>
    <w:sdtEndPr/>
    <w:sdtContent>
      <w:p w:rsidR="00FD2EF1" w:rsidRDefault="00503A30">
        <w:pPr>
          <w:pStyle w:val="a3"/>
          <w:jc w:val="center"/>
        </w:pPr>
        <w:r>
          <w:fldChar w:fldCharType="begin"/>
        </w:r>
        <w:r>
          <w:instrText>PAGE   \* MERGEFORMAT</w:instrText>
        </w:r>
        <w:r>
          <w:fldChar w:fldCharType="separate"/>
        </w:r>
        <w:r w:rsidR="0081733D">
          <w:rPr>
            <w:noProof/>
          </w:rPr>
          <w:t>2</w:t>
        </w:r>
        <w:r>
          <w:fldChar w:fldCharType="end"/>
        </w:r>
      </w:p>
    </w:sdtContent>
  </w:sdt>
  <w:p w:rsidR="00FD2EF1" w:rsidRDefault="007F32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30"/>
    <w:rsid w:val="00503A30"/>
    <w:rsid w:val="007F3284"/>
    <w:rsid w:val="0081733D"/>
    <w:rsid w:val="00FC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D4B9"/>
  <w15:chartTrackingRefBased/>
  <w15:docId w15:val="{1C0D53A4-9966-4C39-A57F-063BCDBE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A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A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2177</Words>
  <Characters>12414</Characters>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2025-07-11T13:26:00Z</dcterms:created>
  <dcterms:modified xsi:type="dcterms:W3CDTF">2025-07-11T13:47:00Z</dcterms:modified>
</cp:coreProperties>
</file>