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6032B1" w:rsidRPr="006032B1" w:rsidTr="004B4A69">
        <w:tc>
          <w:tcPr>
            <w:tcW w:w="3291" w:type="dxa"/>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6032B1" w:rsidRPr="006032B1" w:rsidRDefault="006032B1" w:rsidP="006032B1">
            <w:pPr>
              <w:spacing w:after="0" w:line="240" w:lineRule="auto"/>
              <w:jc w:val="center"/>
              <w:rPr>
                <w:rFonts w:ascii="Times New Roman" w:eastAsia="Calibri" w:hAnsi="Times New Roman" w:cs="Times New Roman"/>
                <w:sz w:val="28"/>
                <w:szCs w:val="28"/>
                <w:lang w:val="uk-UA"/>
              </w:rPr>
            </w:pPr>
            <w:r w:rsidRPr="006032B1">
              <w:rPr>
                <w:rFonts w:ascii="Calibri" w:eastAsia="Calibri" w:hAnsi="Calibri" w:cs="Times New Roman"/>
                <w:noProof/>
                <w:sz w:val="19"/>
                <w:lang w:eastAsia="ru-RU"/>
              </w:rPr>
              <w:drawing>
                <wp:inline distT="0" distB="0" distL="0" distR="0" wp14:anchorId="4C35ED78" wp14:editId="4BE3F733">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r>
      <w:tr w:rsidR="006032B1" w:rsidRPr="006032B1" w:rsidTr="004B4A69">
        <w:tc>
          <w:tcPr>
            <w:tcW w:w="9962" w:type="dxa"/>
            <w:gridSpan w:val="5"/>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r>
      <w:tr w:rsidR="006032B1" w:rsidRPr="006032B1" w:rsidTr="004B4A69">
        <w:tc>
          <w:tcPr>
            <w:tcW w:w="9962" w:type="dxa"/>
            <w:gridSpan w:val="5"/>
            <w:shd w:val="clear" w:color="auto" w:fill="auto"/>
            <w:hideMark/>
          </w:tcPr>
          <w:p w:rsidR="006032B1" w:rsidRPr="006032B1" w:rsidRDefault="006032B1" w:rsidP="006032B1">
            <w:pPr>
              <w:spacing w:after="0" w:line="240" w:lineRule="auto"/>
              <w:jc w:val="center"/>
              <w:rPr>
                <w:rFonts w:ascii="Times New Roman" w:eastAsia="Calibri" w:hAnsi="Times New Roman" w:cs="Times New Roman"/>
                <w:sz w:val="28"/>
                <w:szCs w:val="28"/>
                <w:lang w:val="uk-UA"/>
              </w:rPr>
            </w:pPr>
            <w:r w:rsidRPr="006032B1">
              <w:rPr>
                <w:rFonts w:ascii="Times New Roman" w:eastAsia="Calibri" w:hAnsi="Times New Roman" w:cs="Times New Roman"/>
                <w:bCs/>
                <w:kern w:val="28"/>
                <w:sz w:val="36"/>
                <w:szCs w:val="32"/>
                <w:lang w:val="uk-UA"/>
              </w:rPr>
              <w:t xml:space="preserve">КВАЛІФІКАЦІЙНО-ДИСЦИПЛІНАРНА </w:t>
            </w:r>
            <w:r w:rsidRPr="006032B1">
              <w:rPr>
                <w:rFonts w:ascii="Times New Roman" w:eastAsia="Calibri" w:hAnsi="Times New Roman" w:cs="Times New Roman"/>
                <w:bCs/>
                <w:kern w:val="28"/>
                <w:sz w:val="36"/>
                <w:szCs w:val="32"/>
                <w:lang w:val="uk-UA"/>
              </w:rPr>
              <w:br/>
              <w:t>КОМІСІЯ ПРОКУРОРІВ</w:t>
            </w:r>
          </w:p>
        </w:tc>
      </w:tr>
      <w:tr w:rsidR="006032B1" w:rsidRPr="006032B1" w:rsidTr="004B4A69">
        <w:tc>
          <w:tcPr>
            <w:tcW w:w="9962" w:type="dxa"/>
            <w:gridSpan w:val="5"/>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r>
      <w:tr w:rsidR="006032B1" w:rsidRPr="006032B1" w:rsidTr="004B4A69">
        <w:tc>
          <w:tcPr>
            <w:tcW w:w="3400" w:type="dxa"/>
            <w:gridSpan w:val="2"/>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6032B1" w:rsidRPr="006032B1" w:rsidRDefault="006032B1" w:rsidP="006032B1">
            <w:pPr>
              <w:spacing w:after="0" w:line="240" w:lineRule="auto"/>
              <w:jc w:val="center"/>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РІШЕННЯ</w:t>
            </w:r>
          </w:p>
        </w:tc>
        <w:tc>
          <w:tcPr>
            <w:tcW w:w="3382" w:type="dxa"/>
            <w:gridSpan w:val="2"/>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r>
      <w:tr w:rsidR="006032B1" w:rsidRPr="006032B1" w:rsidTr="004B4A69">
        <w:tc>
          <w:tcPr>
            <w:tcW w:w="3400" w:type="dxa"/>
            <w:gridSpan w:val="2"/>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c>
          <w:tcPr>
            <w:tcW w:w="3180" w:type="dxa"/>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6032B1" w:rsidRPr="006032B1" w:rsidRDefault="006032B1" w:rsidP="006032B1">
            <w:pPr>
              <w:spacing w:after="0" w:line="240" w:lineRule="auto"/>
              <w:rPr>
                <w:rFonts w:ascii="Times New Roman" w:eastAsia="Calibri" w:hAnsi="Times New Roman" w:cs="Times New Roman"/>
                <w:sz w:val="28"/>
                <w:szCs w:val="28"/>
                <w:lang w:val="uk-UA"/>
              </w:rPr>
            </w:pPr>
          </w:p>
        </w:tc>
      </w:tr>
      <w:tr w:rsidR="006032B1" w:rsidRPr="006032B1" w:rsidTr="004B4A69">
        <w:tc>
          <w:tcPr>
            <w:tcW w:w="3400" w:type="dxa"/>
            <w:gridSpan w:val="2"/>
            <w:shd w:val="clear" w:color="auto" w:fill="auto"/>
            <w:hideMark/>
          </w:tcPr>
          <w:p w:rsidR="006032B1" w:rsidRPr="006032B1" w:rsidRDefault="006032B1" w:rsidP="006032B1">
            <w:pPr>
              <w:spacing w:after="0" w:line="240" w:lineRule="auto"/>
              <w:ind w:left="-109"/>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28 травня 2025 року</w:t>
            </w:r>
          </w:p>
        </w:tc>
        <w:tc>
          <w:tcPr>
            <w:tcW w:w="3180" w:type="dxa"/>
            <w:shd w:val="clear" w:color="auto" w:fill="auto"/>
            <w:hideMark/>
          </w:tcPr>
          <w:p w:rsidR="006032B1" w:rsidRPr="006032B1" w:rsidRDefault="006032B1" w:rsidP="006032B1">
            <w:pPr>
              <w:spacing w:after="0" w:line="240" w:lineRule="auto"/>
              <w:jc w:val="center"/>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Київ</w:t>
            </w:r>
          </w:p>
        </w:tc>
        <w:tc>
          <w:tcPr>
            <w:tcW w:w="3382" w:type="dxa"/>
            <w:gridSpan w:val="2"/>
            <w:shd w:val="clear" w:color="auto" w:fill="auto"/>
            <w:hideMark/>
          </w:tcPr>
          <w:p w:rsidR="006032B1" w:rsidRPr="006032B1" w:rsidRDefault="006032B1" w:rsidP="006032B1">
            <w:pPr>
              <w:spacing w:after="0" w:line="240" w:lineRule="auto"/>
              <w:ind w:right="356"/>
              <w:jc w:val="right"/>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 xml:space="preserve">                № 382 дс-25</w:t>
            </w:r>
          </w:p>
        </w:tc>
      </w:tr>
    </w:tbl>
    <w:p w:rsidR="006032B1" w:rsidRPr="006032B1" w:rsidRDefault="006032B1" w:rsidP="006032B1">
      <w:pPr>
        <w:spacing w:after="0" w:line="240" w:lineRule="auto"/>
        <w:contextualSpacing/>
        <w:rPr>
          <w:rFonts w:ascii="Times New Roman" w:eastAsia="Calibri" w:hAnsi="Times New Roman" w:cs="Times New Roman"/>
          <w:b/>
          <w:noProof/>
          <w:sz w:val="28"/>
          <w:szCs w:val="28"/>
          <w:lang w:val="uk-UA" w:eastAsia="uk-UA"/>
        </w:rPr>
      </w:pPr>
    </w:p>
    <w:p w:rsidR="006032B1" w:rsidRPr="006032B1" w:rsidRDefault="006032B1" w:rsidP="006032B1">
      <w:pPr>
        <w:spacing w:after="0" w:line="240" w:lineRule="auto"/>
        <w:contextualSpacing/>
        <w:rPr>
          <w:rFonts w:ascii="Times New Roman" w:eastAsia="Calibri" w:hAnsi="Times New Roman" w:cs="Times New Roman"/>
          <w:b/>
          <w:noProof/>
          <w:sz w:val="28"/>
          <w:szCs w:val="28"/>
          <w:lang w:val="uk-UA" w:eastAsia="uk-UA"/>
        </w:rPr>
      </w:pPr>
      <w:r w:rsidRPr="006032B1">
        <w:rPr>
          <w:rFonts w:ascii="Times New Roman" w:eastAsia="Calibri" w:hAnsi="Times New Roman" w:cs="Times New Roman"/>
          <w:b/>
          <w:noProof/>
          <w:sz w:val="28"/>
          <w:szCs w:val="28"/>
          <w:lang w:val="uk-UA" w:eastAsia="uk-UA"/>
        </w:rPr>
        <w:t xml:space="preserve">Про відмову у відкритті </w:t>
      </w:r>
    </w:p>
    <w:p w:rsidR="006032B1" w:rsidRPr="006032B1" w:rsidRDefault="006032B1" w:rsidP="006032B1">
      <w:pPr>
        <w:spacing w:after="0" w:line="240" w:lineRule="auto"/>
        <w:contextualSpacing/>
        <w:rPr>
          <w:rFonts w:ascii="Times New Roman" w:eastAsia="Calibri" w:hAnsi="Times New Roman" w:cs="Times New Roman"/>
          <w:b/>
          <w:noProof/>
          <w:sz w:val="28"/>
          <w:szCs w:val="28"/>
          <w:lang w:val="uk-UA" w:eastAsia="uk-UA"/>
        </w:rPr>
      </w:pPr>
      <w:r w:rsidRPr="006032B1">
        <w:rPr>
          <w:rFonts w:ascii="Times New Roman" w:eastAsia="Calibri" w:hAnsi="Times New Roman" w:cs="Times New Roman"/>
          <w:b/>
          <w:noProof/>
          <w:sz w:val="28"/>
          <w:szCs w:val="28"/>
          <w:lang w:val="uk-UA" w:eastAsia="uk-UA"/>
        </w:rPr>
        <w:t>дисциплінарного провадження</w:t>
      </w:r>
    </w:p>
    <w:p w:rsidR="006032B1" w:rsidRPr="006032B1" w:rsidRDefault="006032B1" w:rsidP="006032B1">
      <w:pPr>
        <w:spacing w:after="0" w:line="240" w:lineRule="auto"/>
        <w:contextualSpacing/>
        <w:rPr>
          <w:rFonts w:ascii="Times New Roman" w:eastAsia="Calibri" w:hAnsi="Times New Roman" w:cs="Times New Roman"/>
          <w:b/>
          <w:noProof/>
          <w:sz w:val="28"/>
          <w:szCs w:val="28"/>
          <w:lang w:val="uk-UA" w:eastAsia="uk-UA"/>
        </w:rPr>
      </w:pP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Член </w:t>
      </w:r>
      <w:r w:rsidRPr="006032B1">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w:t>
      </w:r>
      <w:r w:rsidRPr="006032B1">
        <w:rPr>
          <w:rFonts w:ascii="Times New Roman" w:eastAsia="Calibri" w:hAnsi="Times New Roman" w:cs="Times New Roman"/>
          <w:sz w:val="28"/>
          <w:szCs w:val="28"/>
          <w:lang w:val="uk-UA"/>
        </w:rPr>
        <w:t xml:space="preserve"> Гарбуза Н.В., розглянувши дисциплінарну скаргу адвоката </w:t>
      </w:r>
      <w:r w:rsidR="0068216E">
        <w:rPr>
          <w:rFonts w:ascii="Times New Roman" w:eastAsia="Calibri" w:hAnsi="Times New Roman" w:cs="Times New Roman"/>
          <w:sz w:val="28"/>
          <w:szCs w:val="28"/>
          <w:lang w:val="uk-UA"/>
        </w:rPr>
        <w:t>ОСОБА 1</w:t>
      </w:r>
      <w:r w:rsidRPr="006032B1">
        <w:rPr>
          <w:rFonts w:ascii="Times New Roman" w:eastAsia="Calibri" w:hAnsi="Times New Roman" w:cs="Times New Roman"/>
          <w:sz w:val="28"/>
          <w:szCs w:val="28"/>
          <w:lang w:val="uk-UA"/>
        </w:rPr>
        <w:t xml:space="preserve"> в інтересах особи стосовно прокурора Подільської окружної прокуратури м. Києва Іванової О.П. (далі – прокурор Іванова О.П.) та інших прокурорів цієї ж прокуратури,</w:t>
      </w:r>
    </w:p>
    <w:p w:rsidR="006032B1" w:rsidRPr="006032B1" w:rsidRDefault="006032B1" w:rsidP="006032B1">
      <w:pPr>
        <w:tabs>
          <w:tab w:val="left" w:pos="567"/>
        </w:tabs>
        <w:spacing w:after="0" w:line="240" w:lineRule="auto"/>
        <w:ind w:firstLine="567"/>
        <w:jc w:val="both"/>
        <w:rPr>
          <w:rFonts w:ascii="Times New Roman" w:eastAsia="Calibri" w:hAnsi="Times New Roman" w:cs="Times New Roman"/>
          <w:sz w:val="28"/>
          <w:szCs w:val="28"/>
          <w:lang w:val="uk-UA"/>
        </w:rPr>
      </w:pPr>
    </w:p>
    <w:p w:rsidR="006032B1" w:rsidRPr="006032B1" w:rsidRDefault="006032B1" w:rsidP="006032B1">
      <w:pPr>
        <w:tabs>
          <w:tab w:val="left" w:pos="567"/>
        </w:tabs>
        <w:spacing w:after="0" w:line="240" w:lineRule="auto"/>
        <w:ind w:firstLine="567"/>
        <w:contextualSpacing/>
        <w:jc w:val="center"/>
        <w:rPr>
          <w:rFonts w:ascii="Times New Roman" w:eastAsia="Calibri" w:hAnsi="Times New Roman" w:cs="Times New Roman"/>
          <w:b/>
          <w:noProof/>
          <w:sz w:val="28"/>
          <w:szCs w:val="28"/>
          <w:lang w:val="uk-UA" w:eastAsia="uk-UA"/>
        </w:rPr>
      </w:pPr>
      <w:r w:rsidRPr="006032B1">
        <w:rPr>
          <w:rFonts w:ascii="Times New Roman" w:eastAsia="Calibri" w:hAnsi="Times New Roman" w:cs="Times New Roman"/>
          <w:b/>
          <w:noProof/>
          <w:sz w:val="28"/>
          <w:szCs w:val="28"/>
          <w:lang w:val="uk-UA" w:eastAsia="uk-UA"/>
        </w:rPr>
        <w:t>В С Т А Н О В И Л А:</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До </w:t>
      </w:r>
      <w:r w:rsidRPr="006032B1">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w:t>
      </w:r>
      <w:r w:rsidRPr="006032B1">
        <w:rPr>
          <w:rFonts w:ascii="Times New Roman" w:eastAsia="Calibri" w:hAnsi="Times New Roman" w:cs="Times New Roman"/>
          <w:sz w:val="28"/>
          <w:szCs w:val="28"/>
          <w:lang w:val="uk-UA"/>
        </w:rPr>
        <w:t xml:space="preserve"> (далі – Комісія) надійшла дисциплінарна скарга адвоката </w:t>
      </w:r>
      <w:r w:rsidR="0068216E">
        <w:rPr>
          <w:rFonts w:ascii="Times New Roman" w:eastAsia="Calibri" w:hAnsi="Times New Roman" w:cs="Times New Roman"/>
          <w:sz w:val="28"/>
          <w:szCs w:val="28"/>
          <w:lang w:val="uk-UA"/>
        </w:rPr>
        <w:t>ОСОБА 1</w:t>
      </w:r>
      <w:r w:rsidRPr="006032B1">
        <w:rPr>
          <w:rFonts w:ascii="Times New Roman" w:eastAsia="Calibri" w:hAnsi="Times New Roman" w:cs="Times New Roman"/>
          <w:sz w:val="28"/>
          <w:szCs w:val="28"/>
          <w:lang w:val="uk-UA"/>
        </w:rPr>
        <w:t xml:space="preserve"> (далі – скаржник) в інтересах особи про вчинення прокурором Івановою О.П. та іншими прокурорами Подільської окружної прокуратури м. Києва (далі – інші прокурори) дисциплінарного проступку, яку автоматизованою системою 16.05.2025 </w:t>
      </w:r>
      <w:proofErr w:type="spellStart"/>
      <w:r w:rsidRPr="006032B1">
        <w:rPr>
          <w:rFonts w:ascii="Times New Roman" w:eastAsia="Calibri" w:hAnsi="Times New Roman" w:cs="Times New Roman"/>
          <w:sz w:val="28"/>
          <w:szCs w:val="28"/>
          <w:lang w:val="uk-UA"/>
        </w:rPr>
        <w:t>розподілено</w:t>
      </w:r>
      <w:proofErr w:type="spellEnd"/>
      <w:r w:rsidRPr="006032B1">
        <w:rPr>
          <w:rFonts w:ascii="Times New Roman" w:eastAsia="Calibri" w:hAnsi="Times New Roman" w:cs="Times New Roman"/>
          <w:sz w:val="28"/>
          <w:szCs w:val="28"/>
          <w:lang w:val="uk-UA"/>
        </w:rPr>
        <w:t xml:space="preserve"> мені.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Зміст скарги:</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w:t>
      </w:r>
      <w:r w:rsidR="0068216E">
        <w:rPr>
          <w:rFonts w:ascii="Times New Roman" w:eastAsia="Calibri" w:hAnsi="Times New Roman" w:cs="Times New Roman"/>
          <w:sz w:val="28"/>
          <w:szCs w:val="28"/>
          <w:lang w:val="uk-UA"/>
        </w:rPr>
        <w:t> </w:t>
      </w:r>
      <w:r w:rsidRPr="006032B1">
        <w:rPr>
          <w:rFonts w:ascii="Times New Roman" w:eastAsia="Calibri" w:hAnsi="Times New Roman" w:cs="Times New Roman"/>
          <w:sz w:val="28"/>
          <w:szCs w:val="28"/>
          <w:lang w:val="uk-UA"/>
        </w:rPr>
        <w:t>прокуратуру»</w:t>
      </w:r>
      <w:r w:rsidRPr="006032B1">
        <w:rPr>
          <w:rFonts w:ascii="Times New Roman" w:eastAsia="Calibri" w:hAnsi="Times New Roman" w:cs="Times New Roman"/>
          <w:sz w:val="28"/>
          <w:szCs w:val="28"/>
          <w:shd w:val="clear" w:color="auto" w:fill="FFFFFF"/>
          <w:lang w:val="uk-UA"/>
        </w:rPr>
        <w:t xml:space="preserve"> </w:t>
      </w:r>
      <w:r w:rsidRPr="006032B1">
        <w:rPr>
          <w:rFonts w:ascii="Times New Roman" w:eastAsia="Calibri" w:hAnsi="Times New Roman" w:cs="Times New Roman"/>
          <w:sz w:val="28"/>
          <w:szCs w:val="28"/>
          <w:lang w:val="uk-UA"/>
        </w:rPr>
        <w:t xml:space="preserve">(далі – Закон) підстав для притягнення прокурора до дисциплінарної відповідальності.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Водночас з скарги можна вважати, що прокурор Іванова О.П., інші прокурори – процесуальні керівники у кримінальному провадженні № </w:t>
      </w:r>
      <w:r w:rsidR="0068216E">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вчинили дисциплінарний проступок, передбачений пунктом</w:t>
      </w:r>
      <w:r w:rsidRPr="006032B1">
        <w:rPr>
          <w:rFonts w:ascii="Times New Roman" w:eastAsia="Calibri" w:hAnsi="Times New Roman" w:cs="Times New Roman"/>
          <w:sz w:val="28"/>
          <w:szCs w:val="28"/>
          <w:lang w:val="en-US"/>
        </w:rPr>
        <w:t> </w:t>
      </w:r>
      <w:r w:rsidRPr="006032B1">
        <w:rPr>
          <w:rFonts w:ascii="Times New Roman" w:eastAsia="Calibri" w:hAnsi="Times New Roman" w:cs="Times New Roman"/>
          <w:sz w:val="28"/>
          <w:szCs w:val="28"/>
          <w:lang w:val="uk-UA"/>
        </w:rPr>
        <w:t>1 (невиконання чи неналежне виконання службових обов’язків) частини першої статті 43 Закону за таких обставин.</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Прокурор Іванова О.П. та інші прокурори не виконували чи неналежно виконували службові обов’язки під час досудового розслідування та підтримання публічного обвинувачення у кримінальному провадженні № </w:t>
      </w:r>
      <w:r w:rsidR="0068216E">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в Святошинському районному суді м. Києва (справа № </w:t>
      </w:r>
      <w:r w:rsidR="0068216E">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Зокрема, внаслідок порушення вимог кримінального процесуального законодавства, фальсифікації матеріалів зазначеного кримінального провадження (створення штучних доказів; приховування доказів; погроза </w:t>
      </w:r>
      <w:r w:rsidRPr="006032B1">
        <w:rPr>
          <w:rFonts w:ascii="Times New Roman" w:eastAsia="Calibri" w:hAnsi="Times New Roman" w:cs="Times New Roman"/>
          <w:sz w:val="28"/>
          <w:szCs w:val="28"/>
          <w:lang w:val="uk-UA"/>
        </w:rPr>
        <w:lastRenderedPageBreak/>
        <w:t xml:space="preserve">фізичною розправою; внесення неправдивої інформації до повідомлення про підозру, до клопотань про обрання запобіжного заходу у вигляді тримання під вартою та його продовження, до обвинувального </w:t>
      </w:r>
      <w:proofErr w:type="spellStart"/>
      <w:r w:rsidRPr="006032B1">
        <w:rPr>
          <w:rFonts w:ascii="Times New Roman" w:eastAsia="Calibri" w:hAnsi="Times New Roman" w:cs="Times New Roman"/>
          <w:sz w:val="28"/>
          <w:szCs w:val="28"/>
          <w:lang w:val="uk-UA"/>
        </w:rPr>
        <w:t>акта</w:t>
      </w:r>
      <w:proofErr w:type="spellEnd"/>
      <w:r w:rsidRPr="006032B1">
        <w:rPr>
          <w:rFonts w:ascii="Times New Roman" w:eastAsia="Calibri" w:hAnsi="Times New Roman" w:cs="Times New Roman"/>
          <w:sz w:val="28"/>
          <w:szCs w:val="28"/>
          <w:lang w:val="uk-UA"/>
        </w:rPr>
        <w:t xml:space="preserve"> тощо) слідчими, прокурором Івановою О.П. та іншими прокурорами до кримінальної відповідальності без належних, допустимих та достовірних доказів притягнуто особу, в інтересах якої подано дисциплінарну скаргу, яка є військовослужбовцем Збройних Сил України.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Прокурор Іванова О.П. діяла в інтересах інших осіб, обвинувачених у зазначеному кримінальному провадженні.</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Скаржник також вважає, що слідчими, прокурором Івановою О.П., іншими прокурорами Подільської окружної прокуратури м. Києва – процесуальними керівниками у кримінальному провадженні № </w:t>
      </w:r>
      <w:r w:rsidR="0068216E">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вчинено дії, що містять ознаки злочинів, передбачених статтями, 364, 365, 366, 367</w:t>
      </w:r>
      <w:r w:rsidR="0068216E">
        <w:rPr>
          <w:rFonts w:ascii="Times New Roman" w:eastAsia="Calibri" w:hAnsi="Times New Roman" w:cs="Times New Roman"/>
          <w:sz w:val="28"/>
          <w:szCs w:val="28"/>
          <w:lang w:val="uk-UA"/>
        </w:rPr>
        <w:t>,</w:t>
      </w:r>
      <w:r w:rsidRPr="006032B1">
        <w:rPr>
          <w:rFonts w:ascii="Times New Roman" w:eastAsia="Calibri" w:hAnsi="Times New Roman" w:cs="Times New Roman"/>
          <w:sz w:val="28"/>
          <w:szCs w:val="28"/>
          <w:lang w:val="uk-UA"/>
        </w:rPr>
        <w:t xml:space="preserve"> 372, 396 КК України, зазначивши, що відповідні заяви скеровано за належністю.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Окрім цього, у дисциплінарній скарзі викладаються норми чинного законодавства, обставини кримінального провадження, надається оцінка дій прокурора Івановою О.П. тощо.</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Встановлені фактичні обставини:</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До дисциплінарної скарги долучено копії свідоцтва скаржника про право на зайняття адвокатською діяльністю, його адвокатського посвідчення та ордеру на надання ним правничої допомоги особі, в інтересах якої подано дисциплінарну скаргу, окремих матеріалів кримінального провадження № </w:t>
      </w:r>
      <w:r w:rsidR="0068216E">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 всього на 64 ст</w:t>
      </w:r>
      <w:r w:rsidR="0068216E">
        <w:rPr>
          <w:rFonts w:ascii="Times New Roman" w:eastAsia="Calibri" w:hAnsi="Times New Roman" w:cs="Times New Roman"/>
          <w:sz w:val="28"/>
          <w:szCs w:val="28"/>
          <w:lang w:val="uk-UA"/>
        </w:rPr>
        <w:t>о</w:t>
      </w:r>
      <w:r w:rsidRPr="006032B1">
        <w:rPr>
          <w:rFonts w:ascii="Times New Roman" w:eastAsia="Calibri" w:hAnsi="Times New Roman" w:cs="Times New Roman"/>
          <w:sz w:val="28"/>
          <w:szCs w:val="28"/>
          <w:lang w:val="uk-UA"/>
        </w:rPr>
        <w:t>р</w:t>
      </w:r>
      <w:r w:rsidR="0068216E">
        <w:rPr>
          <w:rFonts w:ascii="Times New Roman" w:eastAsia="Calibri" w:hAnsi="Times New Roman" w:cs="Times New Roman"/>
          <w:sz w:val="28"/>
          <w:szCs w:val="28"/>
          <w:lang w:val="uk-UA"/>
        </w:rPr>
        <w:t>інках</w:t>
      </w:r>
      <w:bookmarkStart w:id="0" w:name="_GoBack"/>
      <w:bookmarkEnd w:id="0"/>
      <w:r w:rsidRPr="006032B1">
        <w:rPr>
          <w:rFonts w:ascii="Times New Roman" w:eastAsia="Calibri" w:hAnsi="Times New Roman" w:cs="Times New Roman"/>
          <w:sz w:val="28"/>
          <w:szCs w:val="28"/>
          <w:lang w:val="uk-UA"/>
        </w:rPr>
        <w:t xml:space="preserve">.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Джерела права, які підлягають застосуванню:</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На прокуратуру, серед іншого, покладено функції </w:t>
      </w:r>
      <w:r w:rsidRPr="006032B1">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6032B1">
        <w:rPr>
          <w:rFonts w:ascii="Times New Roman" w:eastAsia="Calibri" w:hAnsi="Times New Roman" w:cs="Times New Roman"/>
          <w:sz w:val="28"/>
          <w:szCs w:val="28"/>
          <w:shd w:val="clear" w:color="auto" w:fill="FFFFFF"/>
          <w:lang w:val="uk-UA"/>
        </w:rPr>
        <w:t>підтримання державного обвинувачення в суді</w:t>
      </w:r>
      <w:r w:rsidRPr="006032B1">
        <w:rPr>
          <w:rFonts w:ascii="Times New Roman" w:eastAsia="Calibri" w:hAnsi="Times New Roman" w:cs="Times New Roman"/>
          <w:sz w:val="28"/>
          <w:szCs w:val="28"/>
          <w:lang w:val="uk-UA"/>
        </w:rPr>
        <w:t xml:space="preserve"> (пункти 1, 3 частини першої статті 2, статті 22, 25 Закону).</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w:t>
      </w:r>
      <w:r w:rsidRPr="006032B1">
        <w:rPr>
          <w:rFonts w:ascii="Times New Roman" w:eastAsia="Calibri" w:hAnsi="Times New Roman" w:cs="Times New Roman"/>
          <w:sz w:val="28"/>
          <w:szCs w:val="28"/>
          <w:lang w:val="uk-UA"/>
        </w:rPr>
        <w:lastRenderedPageBreak/>
        <w:t>встановлено факти порушення прокурором прав осіб або вимог закону, таке рішення може бути підставою для дисциплінарного провадження.</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bCs/>
          <w:sz w:val="28"/>
          <w:szCs w:val="28"/>
          <w:lang w:val="uk-UA"/>
        </w:rPr>
        <w:t xml:space="preserve">Частиною першою статті 43 </w:t>
      </w:r>
      <w:r w:rsidRPr="006032B1">
        <w:rPr>
          <w:rFonts w:ascii="Times New Roman" w:eastAsia="Calibri" w:hAnsi="Times New Roman" w:cs="Times New Roman"/>
          <w:sz w:val="28"/>
          <w:szCs w:val="28"/>
          <w:lang w:val="uk-UA"/>
        </w:rPr>
        <w:t>Закону визначено, що</w:t>
      </w:r>
      <w:r w:rsidRPr="006032B1">
        <w:rPr>
          <w:rFonts w:ascii="Times New Roman" w:eastAsia="Calibri" w:hAnsi="Times New Roman" w:cs="Times New Roman"/>
          <w:bCs/>
          <w:sz w:val="28"/>
          <w:szCs w:val="28"/>
          <w:lang w:val="uk-UA"/>
        </w:rPr>
        <w:t xml:space="preserve"> </w:t>
      </w:r>
      <w:bookmarkStart w:id="1" w:name="n417"/>
      <w:bookmarkEnd w:id="1"/>
      <w:r w:rsidRPr="006032B1">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bookmarkStart w:id="7" w:name="n422"/>
      <w:bookmarkEnd w:id="7"/>
      <w:r w:rsidRPr="006032B1">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sidRPr="006032B1">
          <w:rPr>
            <w:rFonts w:ascii="Times New Roman" w:eastAsia="Calibri" w:hAnsi="Times New Roman" w:cs="Times New Roman"/>
            <w:sz w:val="28"/>
            <w:szCs w:val="28"/>
            <w:lang w:val="uk-UA"/>
          </w:rPr>
          <w:t>статтею 43</w:t>
        </w:r>
      </w:hyperlink>
      <w:r w:rsidRPr="006032B1">
        <w:rPr>
          <w:rFonts w:ascii="Times New Roman" w:eastAsia="Calibri" w:hAnsi="Times New Roman" w:cs="Times New Roman"/>
          <w:sz w:val="28"/>
          <w:szCs w:val="28"/>
          <w:lang w:val="uk-UA"/>
        </w:rPr>
        <w:t xml:space="preserve"> цього Закону; </w:t>
      </w:r>
      <w:bookmarkStart w:id="14" w:name="n443"/>
      <w:bookmarkEnd w:id="14"/>
    </w:p>
    <w:p w:rsidR="006032B1" w:rsidRPr="006032B1" w:rsidRDefault="006032B1" w:rsidP="006032B1">
      <w:pPr>
        <w:tabs>
          <w:tab w:val="left" w:pos="567"/>
        </w:tabs>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6032B1">
          <w:rPr>
            <w:rFonts w:ascii="Times New Roman" w:eastAsia="Calibri" w:hAnsi="Times New Roman" w:cs="Times New Roman"/>
            <w:sz w:val="28"/>
            <w:szCs w:val="28"/>
            <w:lang w:val="uk-UA"/>
          </w:rPr>
          <w:t> статтею 51</w:t>
        </w:r>
      </w:hyperlink>
      <w:r w:rsidRPr="006032B1">
        <w:rPr>
          <w:rFonts w:ascii="Times New Roman" w:eastAsia="Calibri" w:hAnsi="Times New Roman" w:cs="Times New Roman"/>
          <w:sz w:val="28"/>
          <w:szCs w:val="28"/>
          <w:lang w:val="uk-UA"/>
        </w:rPr>
        <w:t> цього Закону;</w:t>
      </w:r>
      <w:bookmarkStart w:id="15" w:name="n1893"/>
      <w:bookmarkEnd w:id="15"/>
      <w:r w:rsidRPr="006032B1">
        <w:rPr>
          <w:rFonts w:ascii="Times New Roman" w:eastAsia="Calibri" w:hAnsi="Times New Roman" w:cs="Times New Roman"/>
          <w:sz w:val="28"/>
          <w:szCs w:val="28"/>
          <w:lang w:val="uk-UA"/>
        </w:rPr>
        <w:t xml:space="preserve"> </w:t>
      </w:r>
      <w:bookmarkStart w:id="16" w:name="n444"/>
      <w:bookmarkEnd w:id="16"/>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r w:rsidRPr="006032B1">
        <w:rPr>
          <w:rFonts w:ascii="Times New Roman" w:eastAsia="Calibri" w:hAnsi="Times New Roman" w:cs="Times New Roman"/>
          <w:sz w:val="28"/>
          <w:szCs w:val="28"/>
          <w:lang w:val="uk-UA"/>
        </w:rPr>
        <w:t xml:space="preserve"> </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bCs/>
          <w:sz w:val="28"/>
          <w:szCs w:val="28"/>
          <w:lang w:val="uk-UA"/>
        </w:rPr>
        <w:t>Частиною першою статті 77 Закону встановлено, що Комісія має такі п</w:t>
      </w:r>
      <w:r w:rsidRPr="006032B1">
        <w:rPr>
          <w:rFonts w:ascii="Times New Roman" w:eastAsia="Calibri" w:hAnsi="Times New Roman" w:cs="Times New Roman"/>
          <w:sz w:val="28"/>
          <w:szCs w:val="28"/>
          <w:lang w:val="uk-UA"/>
        </w:rPr>
        <w:t>овноваження:</w:t>
      </w:r>
      <w:bookmarkStart w:id="18" w:name="n709"/>
      <w:bookmarkEnd w:id="18"/>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lastRenderedPageBreak/>
        <w:t>1) веде облік даних про кількість посад прокурорів, у тому числі вакантних та тимчасово вакантних;</w:t>
      </w:r>
      <w:bookmarkStart w:id="19" w:name="n710"/>
      <w:bookmarkEnd w:id="19"/>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2) проводить добір кандидатів на посаду прокурора в установленому цим Законом порядку;</w:t>
      </w:r>
      <w:bookmarkStart w:id="20" w:name="n711"/>
      <w:bookmarkEnd w:id="20"/>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3) бере участь у переведенні прокурорів;</w:t>
      </w:r>
      <w:bookmarkStart w:id="21" w:name="n712"/>
      <w:bookmarkEnd w:id="21"/>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4) розглядає дисциплінарні скарги про вчинення прокурором дисциплінарного проступку та здійснює дисциплінарне провадження;</w:t>
      </w:r>
      <w:bookmarkStart w:id="22" w:name="n2402"/>
      <w:bookmarkStart w:id="23" w:name="n713"/>
      <w:bookmarkEnd w:id="22"/>
      <w:bookmarkEnd w:id="23"/>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24" w:name="n1903"/>
      <w:bookmarkStart w:id="25" w:name="n714"/>
      <w:bookmarkEnd w:id="24"/>
      <w:bookmarkEnd w:id="25"/>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6) здійснює інші повноваження, передбачені законом.</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Згідно з вимогами п. 62 Положення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 </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Оцінка встановлених обставин та мотиви прийнятого рішення:</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Дисциплінарна скарга стосується діяльності прокурора Іванової О.П. та інших прокурорів в межах кримінального процесу.</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Разом з тим, скаржником не надано документального підтвердження оскарження дій прокурора Іванової О.П. та інших прокурорів у встановленому статтями 303-308 КПК України порядку чи прокурору вищого рівня. Скарга лише відображає оцінку діяльності прокурорів у кримінальному провадженні.</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Додатки до дисциплінарної скарги не містять конкретних даних про неналежне виконання прокурором Івановою О.П. та іншими прокурорами службових обов’язків. Судових рішень про визнання неправомірними їх дій до скарги не долучено.</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З копії </w:t>
      </w:r>
      <w:proofErr w:type="spellStart"/>
      <w:r w:rsidRPr="006032B1">
        <w:rPr>
          <w:rFonts w:ascii="Times New Roman" w:eastAsia="Calibri" w:hAnsi="Times New Roman" w:cs="Times New Roman"/>
          <w:sz w:val="28"/>
          <w:szCs w:val="28"/>
          <w:lang w:val="uk-UA"/>
        </w:rPr>
        <w:t>вироку</w:t>
      </w:r>
      <w:proofErr w:type="spellEnd"/>
      <w:r w:rsidRPr="006032B1">
        <w:rPr>
          <w:rFonts w:ascii="Times New Roman" w:eastAsia="Calibri" w:hAnsi="Times New Roman" w:cs="Times New Roman"/>
          <w:sz w:val="28"/>
          <w:szCs w:val="28"/>
          <w:lang w:val="uk-UA"/>
        </w:rPr>
        <w:t xml:space="preserve"> Святошинського районного суду м. Києва у справі № </w:t>
      </w:r>
      <w:r w:rsidR="00F009EB">
        <w:rPr>
          <w:rFonts w:ascii="Times New Roman" w:eastAsia="Calibri" w:hAnsi="Times New Roman" w:cs="Times New Roman"/>
          <w:sz w:val="28"/>
          <w:szCs w:val="28"/>
          <w:lang w:val="uk-UA"/>
        </w:rPr>
        <w:t>(конфіденційна інформація)</w:t>
      </w:r>
      <w:r w:rsidRPr="006032B1">
        <w:rPr>
          <w:rFonts w:ascii="Times New Roman" w:eastAsia="Calibri" w:hAnsi="Times New Roman" w:cs="Times New Roman"/>
          <w:sz w:val="28"/>
          <w:szCs w:val="28"/>
          <w:lang w:val="uk-UA"/>
        </w:rPr>
        <w:t xml:space="preserve">, серед іншого, випливає, що особу, в інтересах якої подано дисциплінарну скаргу, визнано винуватим у вчиненні кримінальних правопорушень, передбачених ч. 3 ст. 307; ч. 3 ст. 28 </w:t>
      </w:r>
      <w:r w:rsidR="00F009EB">
        <w:rPr>
          <w:rFonts w:ascii="Times New Roman" w:eastAsia="Calibri" w:hAnsi="Times New Roman" w:cs="Times New Roman"/>
          <w:sz w:val="28"/>
          <w:szCs w:val="28"/>
          <w:lang w:val="uk-UA"/>
        </w:rPr>
        <w:t>ч</w:t>
      </w:r>
      <w:r w:rsidRPr="006032B1">
        <w:rPr>
          <w:rFonts w:ascii="Times New Roman" w:eastAsia="Calibri" w:hAnsi="Times New Roman" w:cs="Times New Roman"/>
          <w:sz w:val="28"/>
          <w:szCs w:val="28"/>
          <w:lang w:val="uk-UA"/>
        </w:rPr>
        <w:t xml:space="preserve">. 2 </w:t>
      </w:r>
      <w:r w:rsidR="00F009EB">
        <w:rPr>
          <w:rFonts w:ascii="Times New Roman" w:eastAsia="Calibri" w:hAnsi="Times New Roman" w:cs="Times New Roman"/>
          <w:sz w:val="28"/>
          <w:szCs w:val="28"/>
          <w:lang w:val="uk-UA"/>
        </w:rPr>
        <w:t>ст</w:t>
      </w:r>
      <w:r w:rsidRPr="006032B1">
        <w:rPr>
          <w:rFonts w:ascii="Times New Roman" w:eastAsia="Calibri" w:hAnsi="Times New Roman" w:cs="Times New Roman"/>
          <w:sz w:val="28"/>
          <w:szCs w:val="28"/>
          <w:lang w:val="uk-UA"/>
        </w:rPr>
        <w:t xml:space="preserve">. 317 КК України і </w:t>
      </w:r>
      <w:r w:rsidRPr="006032B1">
        <w:rPr>
          <w:rFonts w:ascii="Times New Roman" w:eastAsia="Calibri" w:hAnsi="Times New Roman" w:cs="Times New Roman"/>
          <w:sz w:val="28"/>
          <w:szCs w:val="28"/>
          <w:lang w:val="uk-UA"/>
        </w:rPr>
        <w:lastRenderedPageBreak/>
        <w:t>призначено відповідне покарання.</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shd w:val="clear" w:color="auto" w:fill="FFFFFF"/>
          <w:lang w:val="uk-UA"/>
        </w:rPr>
        <w:t xml:space="preserve">Фактів порушення </w:t>
      </w:r>
      <w:r w:rsidRPr="006032B1">
        <w:rPr>
          <w:rFonts w:ascii="Times New Roman" w:eastAsia="Calibri" w:hAnsi="Times New Roman" w:cs="Times New Roman"/>
          <w:sz w:val="28"/>
          <w:szCs w:val="28"/>
          <w:lang w:val="uk-UA"/>
        </w:rPr>
        <w:t xml:space="preserve">прокурором Івановою О.П. та іншими прокурорами </w:t>
      </w:r>
      <w:r w:rsidRPr="006032B1">
        <w:rPr>
          <w:rFonts w:ascii="Times New Roman" w:eastAsia="Calibri" w:hAnsi="Times New Roman" w:cs="Times New Roman"/>
          <w:sz w:val="28"/>
          <w:szCs w:val="28"/>
          <w:shd w:val="clear" w:color="auto" w:fill="FFFFFF"/>
          <w:lang w:val="uk-UA"/>
        </w:rPr>
        <w:t>прав осіб або вимог закону</w:t>
      </w:r>
      <w:r w:rsidRPr="006032B1">
        <w:rPr>
          <w:rFonts w:ascii="Times New Roman" w:eastAsia="Calibri" w:hAnsi="Times New Roman" w:cs="Times New Roman"/>
          <w:sz w:val="28"/>
          <w:szCs w:val="28"/>
          <w:lang w:val="uk-UA"/>
        </w:rPr>
        <w:t xml:space="preserve"> зазначеним судовим рішенням не </w:t>
      </w:r>
      <w:r w:rsidRPr="006032B1">
        <w:rPr>
          <w:rFonts w:ascii="Times New Roman" w:eastAsia="Calibri" w:hAnsi="Times New Roman" w:cs="Times New Roman"/>
          <w:sz w:val="28"/>
          <w:szCs w:val="28"/>
          <w:shd w:val="clear" w:color="auto" w:fill="FFFFFF"/>
          <w:lang w:val="uk-UA"/>
        </w:rPr>
        <w:t>встановлено</w:t>
      </w:r>
      <w:r w:rsidRPr="006032B1">
        <w:rPr>
          <w:rFonts w:ascii="Times New Roman" w:eastAsia="Calibri" w:hAnsi="Times New Roman" w:cs="Times New Roman"/>
          <w:sz w:val="28"/>
          <w:szCs w:val="28"/>
          <w:lang w:val="uk-UA"/>
        </w:rPr>
        <w:t>.</w:t>
      </w:r>
    </w:p>
    <w:p w:rsidR="006032B1" w:rsidRPr="006032B1" w:rsidRDefault="006032B1" w:rsidP="006032B1">
      <w:pPr>
        <w:widowControl w:val="0"/>
        <w:pBdr>
          <w:bottom w:val="single" w:sz="12" w:space="12" w:color="FFFFFF"/>
        </w:pBdr>
        <w:spacing w:after="0" w:line="240" w:lineRule="auto"/>
        <w:ind w:right="-141" w:firstLine="708"/>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eastAsia="uk-UA"/>
        </w:rPr>
      </w:pPr>
      <w:r w:rsidRPr="006032B1">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6032B1">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6032B1">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color w:val="000000"/>
          <w:sz w:val="28"/>
          <w:szCs w:val="28"/>
          <w:shd w:val="clear" w:color="auto" w:fill="FFFFFF"/>
          <w:lang w:val="uk-UA"/>
        </w:rPr>
      </w:pPr>
      <w:r w:rsidRPr="006032B1">
        <w:rPr>
          <w:rFonts w:ascii="Times New Roman" w:eastAsia="Calibri" w:hAnsi="Times New Roman" w:cs="Times New Roman"/>
          <w:color w:val="000000"/>
          <w:sz w:val="28"/>
          <w:szCs w:val="28"/>
          <w:shd w:val="clear" w:color="auto" w:fill="FFFFFF"/>
          <w:lang w:val="uk-UA"/>
        </w:rPr>
        <w:t>Незгода учасника процесу із рішеннями (діями) прокурорів не може автоматично мати наслідком їх дисциплінарну відповідальність.</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6032B1">
        <w:rPr>
          <w:rFonts w:ascii="Times New Roman" w:eastAsia="Calibri" w:hAnsi="Times New Roman" w:cs="Times New Roman"/>
          <w:sz w:val="28"/>
          <w:szCs w:val="28"/>
          <w:lang w:val="uk-UA"/>
        </w:rPr>
        <w:t>Д</w:t>
      </w:r>
      <w:r w:rsidRPr="006032B1">
        <w:rPr>
          <w:rFonts w:ascii="Times New Roman" w:eastAsia="Calibri" w:hAnsi="Times New Roman" w:cs="Times New Roman"/>
          <w:sz w:val="28"/>
          <w:szCs w:val="28"/>
          <w:shd w:val="clear" w:color="auto" w:fill="FFFFFF"/>
          <w:lang w:val="uk-UA"/>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6032B1">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та судової практики у дисциплінарній скарзі в обов’язковому порядку повинні міститися конкретні відомості про вчинення прокурором дисциплінарного проступку, які встановлюються у кожному конкретному випадку.</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shd w:val="clear" w:color="auto" w:fill="FFFFFF"/>
          <w:lang w:val="uk-UA"/>
        </w:rPr>
        <w:t xml:space="preserve">Комісія </w:t>
      </w:r>
      <w:r w:rsidRPr="006032B1">
        <w:rPr>
          <w:rFonts w:ascii="Times New Roman" w:eastAsia="Calibri" w:hAnsi="Times New Roman" w:cs="Times New Roman"/>
          <w:sz w:val="28"/>
          <w:szCs w:val="28"/>
          <w:lang w:val="uk-UA"/>
        </w:rPr>
        <w:t xml:space="preserve">не може приймати рішення на підставі припущень, неперевіреної чи недостовірної інформації, а також не уповноважена зобов’язувати орган прокуратури вчиняти будь-які дії у межах кримінального процесу, або ж розглядати звернення громадян, як того вимагає скаржник у своїй скарзі. </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Оскільки згідно з вимогами Закону питання щодо кримінальної відповідальності прокурорів не належать до повноважень Комісії, доводи дисциплінарної скарги у цій частині не розглядаються і рішення з цього питання не приймається.</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shd w:val="clear" w:color="auto" w:fill="FFFFFF"/>
          <w:lang w:val="uk-UA"/>
        </w:rPr>
      </w:pPr>
      <w:r w:rsidRPr="006032B1">
        <w:rPr>
          <w:rFonts w:ascii="Times New Roman" w:eastAsia="Calibri" w:hAnsi="Times New Roman" w:cs="Times New Roman"/>
          <w:sz w:val="28"/>
          <w:szCs w:val="28"/>
          <w:lang w:val="uk-UA"/>
        </w:rPr>
        <w:t xml:space="preserve">Також приймаю до уваги, що у дисциплінарній скарзі не конкретизовано інших прокурорів, які скаржник має бажання притягнути до дисциплінарної відповідальності, не вказано жодних дій, які скаржник вважає вчиненням </w:t>
      </w:r>
      <w:r w:rsidRPr="006032B1">
        <w:rPr>
          <w:rFonts w:ascii="Times New Roman" w:eastAsia="Calibri" w:hAnsi="Times New Roman" w:cs="Times New Roman"/>
          <w:sz w:val="28"/>
          <w:szCs w:val="28"/>
          <w:lang w:val="uk-UA"/>
        </w:rPr>
        <w:lastRenderedPageBreak/>
        <w:t>дисциплінарного проступку іншими прокурорами, не наведено жодного доводу щодо вчинення дисциплінарного проступку іншими прокурорами – процесуальними керівниками у зазначеному кримінальному провадженні.</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На підставі викладеного приходжу до висновку, що у дисциплінарній скарзі відсутні відомості про наявність ознак дисциплінарного проступку, вчиненого прокурорами.</w:t>
      </w: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Керуючись статтями 44 – 46 Закону України «Про прокуратуру», пунктами 28,</w:t>
      </w:r>
      <w:r w:rsidR="00F009EB">
        <w:rPr>
          <w:rFonts w:ascii="Times New Roman" w:eastAsia="Calibri" w:hAnsi="Times New Roman" w:cs="Times New Roman"/>
          <w:sz w:val="28"/>
          <w:szCs w:val="28"/>
          <w:lang w:val="uk-UA"/>
        </w:rPr>
        <w:t xml:space="preserve"> 62,</w:t>
      </w:r>
      <w:r w:rsidRPr="006032B1">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w:t>
      </w:r>
    </w:p>
    <w:p w:rsidR="006032B1" w:rsidRPr="006032B1" w:rsidRDefault="006032B1" w:rsidP="006032B1">
      <w:pPr>
        <w:widowControl w:val="0"/>
        <w:pBdr>
          <w:bottom w:val="single" w:sz="12" w:space="12" w:color="FFFFFF"/>
        </w:pBdr>
        <w:spacing w:after="0" w:line="240" w:lineRule="auto"/>
        <w:ind w:right="-141" w:firstLine="709"/>
        <w:jc w:val="center"/>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В И Р І Ш И Л А:</w:t>
      </w:r>
    </w:p>
    <w:p w:rsidR="006032B1" w:rsidRPr="006032B1" w:rsidRDefault="006032B1" w:rsidP="006032B1">
      <w:pPr>
        <w:widowControl w:val="0"/>
        <w:pBdr>
          <w:bottom w:val="single" w:sz="12" w:space="12" w:color="FFFFFF"/>
        </w:pBdr>
        <w:spacing w:after="0" w:line="240" w:lineRule="auto"/>
        <w:ind w:right="-141" w:firstLine="709"/>
        <w:jc w:val="center"/>
        <w:rPr>
          <w:rFonts w:ascii="Times New Roman" w:eastAsia="Calibri" w:hAnsi="Times New Roman" w:cs="Times New Roman"/>
          <w:b/>
          <w:sz w:val="28"/>
          <w:szCs w:val="28"/>
          <w:lang w:val="uk-UA"/>
        </w:rPr>
      </w:pPr>
    </w:p>
    <w:p w:rsidR="006032B1" w:rsidRPr="006032B1" w:rsidRDefault="006032B1" w:rsidP="006032B1">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Відмовити у відкритті дисциплінарного провадження стосовно прокурора Подільської окружної прокуратури м. Києва Іванової О.П. та інших невизначених прокурорів цієї ж прокуратури</w:t>
      </w:r>
    </w:p>
    <w:p w:rsidR="006032B1" w:rsidRPr="006032B1" w:rsidRDefault="006032B1" w:rsidP="006032B1">
      <w:pPr>
        <w:widowControl w:val="0"/>
        <w:pBdr>
          <w:bottom w:val="single" w:sz="12" w:space="12" w:color="FFFFFF"/>
        </w:pBdr>
        <w:spacing w:after="0" w:line="240" w:lineRule="auto"/>
        <w:ind w:right="-141" w:firstLine="709"/>
        <w:rPr>
          <w:rFonts w:ascii="Times New Roman" w:eastAsia="Calibri" w:hAnsi="Times New Roman" w:cs="Times New Roman"/>
          <w:sz w:val="28"/>
          <w:szCs w:val="28"/>
          <w:lang w:val="uk-UA"/>
        </w:rPr>
      </w:pPr>
      <w:r w:rsidRPr="006032B1">
        <w:rPr>
          <w:rFonts w:ascii="Times New Roman" w:eastAsia="Calibri" w:hAnsi="Times New Roman" w:cs="Times New Roman"/>
          <w:sz w:val="28"/>
          <w:szCs w:val="28"/>
          <w:lang w:val="uk-UA"/>
        </w:rPr>
        <w:t>Рішення направити скаржнику та прокурору Івановій О.П.</w:t>
      </w:r>
    </w:p>
    <w:p w:rsidR="006032B1" w:rsidRPr="006032B1" w:rsidRDefault="006032B1" w:rsidP="006032B1">
      <w:pPr>
        <w:widowControl w:val="0"/>
        <w:tabs>
          <w:tab w:val="left" w:pos="851"/>
        </w:tabs>
        <w:spacing w:after="0" w:line="240" w:lineRule="auto"/>
        <w:contextualSpacing/>
        <w:jc w:val="both"/>
        <w:rPr>
          <w:rFonts w:ascii="Times New Roman" w:eastAsia="Calibri" w:hAnsi="Times New Roman" w:cs="Times New Roman"/>
          <w:b/>
          <w:sz w:val="28"/>
          <w:szCs w:val="28"/>
          <w:lang w:val="uk-UA"/>
        </w:rPr>
      </w:pPr>
    </w:p>
    <w:p w:rsidR="006032B1" w:rsidRPr="006032B1" w:rsidRDefault="006032B1" w:rsidP="006032B1">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 xml:space="preserve">Член Кваліфікаційно-дисциплінарної </w:t>
      </w:r>
    </w:p>
    <w:p w:rsidR="006032B1" w:rsidRPr="006032B1" w:rsidRDefault="006032B1" w:rsidP="006032B1">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6032B1">
        <w:rPr>
          <w:rFonts w:ascii="Times New Roman" w:eastAsia="Calibri" w:hAnsi="Times New Roman" w:cs="Times New Roman"/>
          <w:b/>
          <w:sz w:val="28"/>
          <w:szCs w:val="28"/>
          <w:lang w:val="uk-UA"/>
        </w:rPr>
        <w:t>комісії прокурорів</w:t>
      </w:r>
      <w:r w:rsidRPr="006032B1">
        <w:rPr>
          <w:rFonts w:ascii="Times New Roman" w:eastAsia="Calibri" w:hAnsi="Times New Roman" w:cs="Times New Roman"/>
          <w:b/>
          <w:sz w:val="28"/>
          <w:szCs w:val="28"/>
          <w:lang w:val="uk-UA"/>
        </w:rPr>
        <w:tab/>
      </w:r>
      <w:r w:rsidRPr="006032B1">
        <w:rPr>
          <w:rFonts w:ascii="Times New Roman" w:eastAsia="Calibri" w:hAnsi="Times New Roman" w:cs="Times New Roman"/>
          <w:b/>
          <w:sz w:val="28"/>
          <w:szCs w:val="28"/>
          <w:lang w:val="uk-UA"/>
        </w:rPr>
        <w:tab/>
      </w:r>
      <w:r w:rsidRPr="006032B1">
        <w:rPr>
          <w:rFonts w:ascii="Times New Roman" w:eastAsia="Calibri" w:hAnsi="Times New Roman" w:cs="Times New Roman"/>
          <w:b/>
          <w:sz w:val="28"/>
          <w:szCs w:val="28"/>
          <w:lang w:val="uk-UA"/>
        </w:rPr>
        <w:tab/>
      </w:r>
      <w:r w:rsidRPr="006032B1">
        <w:rPr>
          <w:rFonts w:ascii="Times New Roman" w:eastAsia="Calibri" w:hAnsi="Times New Roman" w:cs="Times New Roman"/>
          <w:b/>
          <w:sz w:val="28"/>
          <w:szCs w:val="28"/>
          <w:lang w:val="uk-UA"/>
        </w:rPr>
        <w:tab/>
      </w:r>
      <w:r w:rsidRPr="006032B1">
        <w:rPr>
          <w:rFonts w:ascii="Times New Roman" w:eastAsia="Calibri" w:hAnsi="Times New Roman" w:cs="Times New Roman"/>
          <w:b/>
          <w:sz w:val="28"/>
          <w:szCs w:val="28"/>
          <w:lang w:val="uk-UA"/>
        </w:rPr>
        <w:tab/>
        <w:t xml:space="preserve">                           Ніна ГАРБУЗА</w:t>
      </w:r>
    </w:p>
    <w:p w:rsidR="00B732B2" w:rsidRDefault="00B732B2"/>
    <w:sectPr w:rsidR="00B732B2" w:rsidSect="0052761D">
      <w:headerReference w:type="even" r:id="rId7"/>
      <w:headerReference w:type="default" r:id="rId8"/>
      <w:footerReference w:type="even" r:id="rId9"/>
      <w:footerReference w:type="default" r:id="rId10"/>
      <w:headerReference w:type="first" r:id="rId11"/>
      <w:footerReference w:type="first" r:id="rId12"/>
      <w:pgSz w:w="11906" w:h="16838"/>
      <w:pgMar w:top="1135" w:right="70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29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29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299D">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29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5027"/>
      <w:docPartObj>
        <w:docPartGallery w:val="Page Numbers (Top of Page)"/>
        <w:docPartUnique/>
      </w:docPartObj>
    </w:sdtPr>
    <w:sdtEndPr/>
    <w:sdtContent>
      <w:p w:rsidR="00E32F4B" w:rsidRDefault="00AE299D">
        <w:pPr>
          <w:pStyle w:val="a3"/>
          <w:jc w:val="center"/>
        </w:pPr>
        <w:r>
          <w:fldChar w:fldCharType="begin"/>
        </w:r>
        <w:r>
          <w:instrText>PAGE   \* MERGEFORMAT</w:instrText>
        </w:r>
        <w:r>
          <w:fldChar w:fldCharType="separate"/>
        </w:r>
        <w:r w:rsidRPr="00AE299D">
          <w:rPr>
            <w:noProof/>
            <w:lang w:val="ru-RU"/>
          </w:rPr>
          <w:t>6</w:t>
        </w:r>
        <w:r>
          <w:fldChar w:fldCharType="end"/>
        </w:r>
      </w:p>
    </w:sdtContent>
  </w:sdt>
  <w:p w:rsidR="00E32F4B" w:rsidRDefault="00AE29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29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B1"/>
    <w:rsid w:val="006032B1"/>
    <w:rsid w:val="0068216E"/>
    <w:rsid w:val="00AE299D"/>
    <w:rsid w:val="00B732B2"/>
    <w:rsid w:val="00F0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BEA3"/>
  <w15:chartTrackingRefBased/>
  <w15:docId w15:val="{1A91FEC2-C310-4163-8050-11754C29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2B1"/>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6032B1"/>
    <w:rPr>
      <w:rFonts w:ascii="Calibri" w:eastAsia="Calibri" w:hAnsi="Calibri" w:cs="Times New Roman"/>
      <w:lang w:val="uk-UA"/>
    </w:rPr>
  </w:style>
  <w:style w:type="paragraph" w:styleId="a5">
    <w:name w:val="footer"/>
    <w:basedOn w:val="a"/>
    <w:link w:val="a6"/>
    <w:uiPriority w:val="99"/>
    <w:unhideWhenUsed/>
    <w:rsid w:val="006032B1"/>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6032B1"/>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w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2126</Words>
  <Characters>12123</Characters>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2025-06-02T13:22:00Z</dcterms:created>
  <dcterms:modified xsi:type="dcterms:W3CDTF">2025-06-02T13:32:00Z</dcterms:modified>
</cp:coreProperties>
</file>