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57E9" w14:textId="77777777" w:rsidR="004F1CB4" w:rsidRPr="003C7F03" w:rsidRDefault="004F1CB4" w:rsidP="004F1CB4">
      <w:pPr>
        <w:tabs>
          <w:tab w:val="center" w:pos="4677"/>
          <w:tab w:val="right" w:pos="9355"/>
        </w:tabs>
        <w:spacing w:after="0" w:line="240" w:lineRule="auto"/>
        <w:jc w:val="center"/>
        <w:rPr>
          <w:rFonts w:ascii="Calibri" w:eastAsia="Calibri" w:hAnsi="Calibri" w:cs="Times New Roman"/>
          <w:sz w:val="26"/>
          <w:lang w:val="uk-UA"/>
        </w:rPr>
      </w:pPr>
      <w:r w:rsidRPr="003C7F03">
        <w:rPr>
          <w:rFonts w:ascii="Calibri" w:eastAsia="Calibri" w:hAnsi="Calibri" w:cs="Times New Roman"/>
          <w:noProof/>
          <w:sz w:val="19"/>
          <w:lang w:eastAsia="ru-RU"/>
        </w:rPr>
        <w:drawing>
          <wp:inline distT="0" distB="0" distL="0" distR="0" wp14:anchorId="7C6F2D2A" wp14:editId="5024981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86661E3" w14:textId="77777777" w:rsidR="004F1CB4" w:rsidRPr="003C7F03" w:rsidRDefault="004F1CB4" w:rsidP="004F1CB4">
      <w:pPr>
        <w:tabs>
          <w:tab w:val="center" w:pos="4677"/>
          <w:tab w:val="right" w:pos="9355"/>
        </w:tabs>
        <w:spacing w:after="0" w:line="240" w:lineRule="auto"/>
        <w:jc w:val="center"/>
        <w:rPr>
          <w:rFonts w:ascii="Calibri" w:eastAsia="Calibri" w:hAnsi="Calibri" w:cs="Times New Roman"/>
          <w:b/>
          <w:sz w:val="10"/>
          <w:lang w:val="uk-UA"/>
        </w:rPr>
      </w:pPr>
    </w:p>
    <w:p w14:paraId="5AC5E594" w14:textId="77777777" w:rsidR="004F1CB4" w:rsidRPr="003C7F03" w:rsidRDefault="004F1CB4" w:rsidP="004F1CB4">
      <w:pPr>
        <w:spacing w:after="0" w:line="240" w:lineRule="auto"/>
        <w:jc w:val="center"/>
        <w:rPr>
          <w:rFonts w:ascii="Times New Roman" w:eastAsia="Calibri" w:hAnsi="Times New Roman" w:cs="Times New Roman"/>
          <w:b/>
          <w:kern w:val="28"/>
          <w:sz w:val="28"/>
          <w:szCs w:val="28"/>
          <w:lang w:val="uk-UA" w:eastAsia="uk-UA"/>
        </w:rPr>
      </w:pPr>
      <w:r w:rsidRPr="003C7F03">
        <w:rPr>
          <w:rFonts w:ascii="Times New Roman" w:eastAsia="Calibri" w:hAnsi="Times New Roman" w:cs="Times New Roman"/>
          <w:bCs/>
          <w:kern w:val="28"/>
          <w:sz w:val="36"/>
          <w:szCs w:val="32"/>
          <w:lang w:val="uk-UA"/>
        </w:rPr>
        <w:t xml:space="preserve">КВАЛІФІКАЦІЙНО-ДИСЦИПЛІНАРНА </w:t>
      </w:r>
      <w:r w:rsidRPr="003C7F03">
        <w:rPr>
          <w:rFonts w:ascii="Times New Roman" w:eastAsia="Calibri" w:hAnsi="Times New Roman" w:cs="Times New Roman"/>
          <w:bCs/>
          <w:kern w:val="28"/>
          <w:sz w:val="36"/>
          <w:szCs w:val="32"/>
          <w:lang w:val="uk-UA"/>
        </w:rPr>
        <w:br/>
        <w:t>КОМІСІЯ ПРОКУРОРІВ</w:t>
      </w:r>
    </w:p>
    <w:p w14:paraId="75054DBB" w14:textId="77777777" w:rsidR="004F1CB4" w:rsidRPr="003C7F03" w:rsidRDefault="004F1CB4" w:rsidP="004F1CB4">
      <w:pPr>
        <w:spacing w:after="0" w:line="240" w:lineRule="auto"/>
        <w:ind w:left="84"/>
        <w:jc w:val="center"/>
        <w:rPr>
          <w:rFonts w:ascii="Times New Roman" w:eastAsia="Calibri" w:hAnsi="Times New Roman" w:cs="Times New Roman"/>
          <w:b/>
          <w:kern w:val="28"/>
          <w:sz w:val="28"/>
          <w:szCs w:val="28"/>
          <w:lang w:val="uk-UA" w:eastAsia="uk-UA"/>
        </w:rPr>
      </w:pPr>
    </w:p>
    <w:p w14:paraId="6783FF82" w14:textId="77777777" w:rsidR="004F1CB4" w:rsidRPr="003C7F03" w:rsidRDefault="004F1CB4" w:rsidP="004F1CB4">
      <w:pPr>
        <w:spacing w:after="0" w:line="240" w:lineRule="auto"/>
        <w:ind w:left="84"/>
        <w:jc w:val="center"/>
        <w:rPr>
          <w:rFonts w:ascii="Times New Roman" w:eastAsia="Calibri" w:hAnsi="Times New Roman" w:cs="Times New Roman"/>
          <w:b/>
          <w:kern w:val="28"/>
          <w:sz w:val="28"/>
          <w:szCs w:val="28"/>
          <w:lang w:val="uk-UA" w:eastAsia="uk-UA"/>
        </w:rPr>
      </w:pPr>
      <w:r w:rsidRPr="003C7F03">
        <w:rPr>
          <w:rFonts w:ascii="Times New Roman" w:eastAsia="Calibri" w:hAnsi="Times New Roman" w:cs="Times New Roman"/>
          <w:b/>
          <w:kern w:val="28"/>
          <w:sz w:val="28"/>
          <w:szCs w:val="28"/>
          <w:lang w:val="uk-UA" w:eastAsia="uk-UA"/>
        </w:rPr>
        <w:t>Р І Ш Е Н Н Я</w:t>
      </w:r>
    </w:p>
    <w:p w14:paraId="4DEE12BD" w14:textId="77777777" w:rsidR="004F1CB4" w:rsidRPr="003C7F03" w:rsidRDefault="004F1CB4" w:rsidP="004F1CB4">
      <w:pPr>
        <w:spacing w:after="200" w:line="276" w:lineRule="auto"/>
        <w:ind w:left="84"/>
        <w:jc w:val="center"/>
        <w:rPr>
          <w:rFonts w:ascii="Calibri" w:eastAsia="Calibri" w:hAnsi="Calibri" w:cs="Times New Roman"/>
          <w:b/>
          <w:kern w:val="28"/>
          <w:szCs w:val="28"/>
          <w:lang w:val="uk-UA" w:eastAsia="uk-UA"/>
        </w:rPr>
      </w:pPr>
    </w:p>
    <w:p w14:paraId="4151C7CF" w14:textId="76C4A690" w:rsidR="004F1CB4" w:rsidRDefault="00701E2C" w:rsidP="000A53D2">
      <w:pPr>
        <w:spacing w:after="200" w:line="276" w:lineRule="auto"/>
        <w:ind w:right="-1"/>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05</w:t>
      </w:r>
      <w:r w:rsidR="00DE4432">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березня</w:t>
      </w:r>
      <w:r w:rsidR="004F1CB4" w:rsidRPr="003C7F03">
        <w:rPr>
          <w:rFonts w:ascii="Times New Roman" w:eastAsia="Calibri" w:hAnsi="Times New Roman" w:cs="Times New Roman"/>
          <w:b/>
          <w:kern w:val="28"/>
          <w:sz w:val="28"/>
          <w:szCs w:val="28"/>
          <w:lang w:val="uk-UA" w:eastAsia="uk-UA"/>
        </w:rPr>
        <w:t xml:space="preserve"> 202</w:t>
      </w:r>
      <w:r w:rsidR="00E25F1D">
        <w:rPr>
          <w:rFonts w:ascii="Times New Roman" w:eastAsia="Calibri" w:hAnsi="Times New Roman" w:cs="Times New Roman"/>
          <w:b/>
          <w:kern w:val="28"/>
          <w:sz w:val="28"/>
          <w:szCs w:val="28"/>
          <w:lang w:val="uk-UA" w:eastAsia="uk-UA"/>
        </w:rPr>
        <w:t>5</w:t>
      </w:r>
      <w:r w:rsidR="004F1CB4" w:rsidRPr="003C7F03">
        <w:rPr>
          <w:rFonts w:ascii="Times New Roman" w:eastAsia="Calibri" w:hAnsi="Times New Roman" w:cs="Times New Roman"/>
          <w:b/>
          <w:kern w:val="28"/>
          <w:sz w:val="28"/>
          <w:szCs w:val="28"/>
          <w:lang w:val="uk-UA" w:eastAsia="uk-UA"/>
        </w:rPr>
        <w:t xml:space="preserve"> року</w:t>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t xml:space="preserve">   Київ</w:t>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t xml:space="preserve">                     </w:t>
      </w:r>
      <w:r w:rsidR="004F1CB4">
        <w:rPr>
          <w:rFonts w:ascii="Times New Roman" w:eastAsia="Calibri" w:hAnsi="Times New Roman" w:cs="Times New Roman"/>
          <w:b/>
          <w:kern w:val="28"/>
          <w:sz w:val="28"/>
          <w:szCs w:val="28"/>
          <w:lang w:val="uk-UA" w:eastAsia="uk-UA"/>
        </w:rPr>
        <w:t xml:space="preserve">  </w:t>
      </w:r>
      <w:r w:rsidR="00E25F1D">
        <w:rPr>
          <w:rFonts w:ascii="Times New Roman" w:eastAsia="Calibri" w:hAnsi="Times New Roman" w:cs="Times New Roman"/>
          <w:b/>
          <w:kern w:val="28"/>
          <w:sz w:val="28"/>
          <w:szCs w:val="28"/>
          <w:lang w:val="uk-UA" w:eastAsia="uk-UA"/>
        </w:rPr>
        <w:t xml:space="preserve"> </w:t>
      </w:r>
      <w:r w:rsidR="004F1CB4" w:rsidRPr="003C7F03">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145</w:t>
      </w:r>
      <w:r w:rsidR="004F1CB4" w:rsidRPr="003C7F03">
        <w:rPr>
          <w:rFonts w:ascii="Times New Roman" w:eastAsia="Calibri" w:hAnsi="Times New Roman" w:cs="Times New Roman"/>
          <w:b/>
          <w:kern w:val="28"/>
          <w:sz w:val="28"/>
          <w:szCs w:val="28"/>
          <w:lang w:val="uk-UA" w:eastAsia="uk-UA"/>
        </w:rPr>
        <w:t>дс-2</w:t>
      </w:r>
      <w:r w:rsidR="00E25F1D">
        <w:rPr>
          <w:rFonts w:ascii="Times New Roman" w:eastAsia="Calibri" w:hAnsi="Times New Roman" w:cs="Times New Roman"/>
          <w:b/>
          <w:kern w:val="28"/>
          <w:sz w:val="28"/>
          <w:szCs w:val="28"/>
          <w:lang w:val="uk-UA" w:eastAsia="uk-UA"/>
        </w:rPr>
        <w:t>5</w:t>
      </w:r>
    </w:p>
    <w:p w14:paraId="796B204B" w14:textId="77777777" w:rsidR="004F1CB4" w:rsidRPr="008C2286" w:rsidRDefault="004F1CB4" w:rsidP="004F1CB4">
      <w:pPr>
        <w:spacing w:after="200" w:line="276" w:lineRule="auto"/>
        <w:ind w:right="-284"/>
        <w:rPr>
          <w:rFonts w:ascii="Times New Roman" w:eastAsia="Calibri" w:hAnsi="Times New Roman" w:cs="Times New Roman"/>
          <w:kern w:val="28"/>
          <w:sz w:val="16"/>
          <w:szCs w:val="16"/>
          <w:lang w:val="uk-UA" w:eastAsia="uk-UA"/>
        </w:rPr>
      </w:pPr>
    </w:p>
    <w:p w14:paraId="1DC2E41F" w14:textId="77777777" w:rsidR="004F1CB4" w:rsidRPr="003C7F03" w:rsidRDefault="004F1CB4" w:rsidP="004F1CB4">
      <w:pPr>
        <w:spacing w:after="0" w:line="240" w:lineRule="auto"/>
        <w:ind w:right="-284"/>
        <w:contextualSpacing/>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 xml:space="preserve">Про відмову у відкритті </w:t>
      </w:r>
    </w:p>
    <w:p w14:paraId="58B62AF0" w14:textId="77777777" w:rsidR="004F1CB4" w:rsidRPr="003C7F03" w:rsidRDefault="004F1CB4" w:rsidP="004F1CB4">
      <w:pPr>
        <w:spacing w:after="0" w:line="240" w:lineRule="auto"/>
        <w:ind w:right="-284"/>
        <w:contextualSpacing/>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дисциплінарного провадження</w:t>
      </w:r>
    </w:p>
    <w:p w14:paraId="374E48E5" w14:textId="77777777" w:rsidR="004F1CB4" w:rsidRPr="008C2286" w:rsidRDefault="004F1CB4" w:rsidP="004F1CB4">
      <w:pPr>
        <w:spacing w:after="0" w:line="240" w:lineRule="auto"/>
        <w:ind w:right="-284"/>
        <w:contextualSpacing/>
        <w:rPr>
          <w:rFonts w:ascii="Times New Roman" w:eastAsia="Calibri" w:hAnsi="Times New Roman" w:cs="Times New Roman"/>
          <w:sz w:val="16"/>
          <w:szCs w:val="16"/>
          <w:lang w:val="uk-UA" w:eastAsia="uk-UA"/>
        </w:rPr>
      </w:pPr>
    </w:p>
    <w:p w14:paraId="514F3E6D" w14:textId="28A9F1DE" w:rsidR="004F1CB4" w:rsidRPr="003C7F03" w:rsidRDefault="004F1CB4" w:rsidP="000A53D2">
      <w:pPr>
        <w:tabs>
          <w:tab w:val="left" w:pos="567"/>
        </w:tabs>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 xml:space="preserve">Член Кваліфікаційно-дисциплінарної комісії прокурорів </w:t>
      </w:r>
      <w:r w:rsidR="00DE4432">
        <w:rPr>
          <w:rFonts w:ascii="Times New Roman" w:eastAsia="Calibri" w:hAnsi="Times New Roman" w:cs="Times New Roman"/>
          <w:sz w:val="28"/>
          <w:szCs w:val="28"/>
          <w:lang w:val="uk-UA"/>
        </w:rPr>
        <w:t>Мнишенко Є.С.</w:t>
      </w:r>
      <w:r>
        <w:rPr>
          <w:rFonts w:ascii="Times New Roman" w:eastAsia="Calibri" w:hAnsi="Times New Roman" w:cs="Times New Roman"/>
          <w:sz w:val="28"/>
          <w:szCs w:val="28"/>
          <w:lang w:val="uk-UA"/>
        </w:rPr>
        <w:t>,</w:t>
      </w:r>
      <w:r w:rsidRPr="003C7F03">
        <w:rPr>
          <w:rFonts w:ascii="Times New Roman" w:eastAsia="Calibri" w:hAnsi="Times New Roman" w:cs="Times New Roman"/>
          <w:sz w:val="28"/>
          <w:szCs w:val="28"/>
          <w:lang w:val="uk-UA"/>
        </w:rPr>
        <w:t xml:space="preserve"> розглянувши дисциплінарну скаргу </w:t>
      </w:r>
      <w:r w:rsidR="00C30388">
        <w:rPr>
          <w:rFonts w:ascii="Times New Roman" w:eastAsia="Calibri" w:hAnsi="Times New Roman" w:cs="Times New Roman"/>
          <w:sz w:val="28"/>
          <w:szCs w:val="28"/>
          <w:lang w:val="uk-UA"/>
        </w:rPr>
        <w:t>ОСОБА 1</w:t>
      </w:r>
      <w:r w:rsidRPr="003C7F03">
        <w:rPr>
          <w:rFonts w:ascii="Times New Roman" w:eastAsia="Calibri" w:hAnsi="Times New Roman" w:cs="Times New Roman"/>
          <w:sz w:val="28"/>
          <w:szCs w:val="28"/>
          <w:lang w:val="uk-UA"/>
        </w:rPr>
        <w:t xml:space="preserve"> стосовно </w:t>
      </w:r>
      <w:r w:rsidR="00115D03">
        <w:rPr>
          <w:rFonts w:ascii="Times New Roman" w:eastAsia="Calibri" w:hAnsi="Times New Roman" w:cs="Times New Roman"/>
          <w:sz w:val="28"/>
          <w:szCs w:val="28"/>
          <w:lang w:val="uk-UA"/>
        </w:rPr>
        <w:t xml:space="preserve">начальника </w:t>
      </w:r>
      <w:r w:rsidR="00E25F1D">
        <w:rPr>
          <w:rFonts w:ascii="Times New Roman" w:eastAsia="Calibri" w:hAnsi="Times New Roman" w:cs="Times New Roman"/>
          <w:sz w:val="28"/>
          <w:szCs w:val="28"/>
          <w:lang w:val="uk-UA"/>
        </w:rPr>
        <w:t xml:space="preserve">управління нагляду за додержанням законів органами Бюро економічної безпеки України Офісу Генерального прокурора </w:t>
      </w:r>
      <w:r w:rsidR="00115D03">
        <w:rPr>
          <w:rFonts w:ascii="Times New Roman" w:eastAsia="Calibri" w:hAnsi="Times New Roman" w:cs="Times New Roman"/>
          <w:sz w:val="28"/>
          <w:szCs w:val="28"/>
          <w:lang w:val="uk-UA"/>
        </w:rPr>
        <w:t>Т</w:t>
      </w:r>
      <w:r w:rsidR="00E25F1D">
        <w:rPr>
          <w:rFonts w:ascii="Times New Roman" w:eastAsia="Calibri" w:hAnsi="Times New Roman" w:cs="Times New Roman"/>
          <w:sz w:val="28"/>
          <w:szCs w:val="28"/>
          <w:lang w:val="uk-UA"/>
        </w:rPr>
        <w:t>аркана Олександра Миколайовича</w:t>
      </w:r>
      <w:r w:rsidR="00A31E3C">
        <w:rPr>
          <w:rFonts w:ascii="Times New Roman" w:eastAsia="Calibri" w:hAnsi="Times New Roman" w:cs="Times New Roman"/>
          <w:sz w:val="28"/>
          <w:szCs w:val="28"/>
          <w:lang w:val="uk-UA"/>
        </w:rPr>
        <w:t> </w:t>
      </w:r>
      <w:r w:rsidRPr="003C7F03">
        <w:rPr>
          <w:rFonts w:ascii="Times New Roman" w:eastAsia="Calibri" w:hAnsi="Times New Roman" w:cs="Times New Roman"/>
          <w:iCs/>
          <w:sz w:val="28"/>
          <w:szCs w:val="28"/>
          <w:shd w:val="clear" w:color="auto" w:fill="FFFFFF"/>
          <w:lang w:val="uk-UA"/>
        </w:rPr>
        <w:t xml:space="preserve">(далі – прокурор </w:t>
      </w:r>
      <w:r w:rsidR="00115D03">
        <w:rPr>
          <w:rFonts w:ascii="Times New Roman" w:eastAsia="Calibri" w:hAnsi="Times New Roman" w:cs="Times New Roman"/>
          <w:iCs/>
          <w:sz w:val="28"/>
          <w:szCs w:val="28"/>
          <w:shd w:val="clear" w:color="auto" w:fill="FFFFFF"/>
          <w:lang w:val="uk-UA"/>
        </w:rPr>
        <w:t>Т</w:t>
      </w:r>
      <w:r w:rsidR="00AE64C2">
        <w:rPr>
          <w:rFonts w:ascii="Times New Roman" w:eastAsia="Calibri" w:hAnsi="Times New Roman" w:cs="Times New Roman"/>
          <w:iCs/>
          <w:sz w:val="28"/>
          <w:szCs w:val="28"/>
          <w:shd w:val="clear" w:color="auto" w:fill="FFFFFF"/>
          <w:lang w:val="uk-UA"/>
        </w:rPr>
        <w:t>аркан О.М.</w:t>
      </w:r>
      <w:r w:rsidRPr="003C7F03">
        <w:rPr>
          <w:rFonts w:ascii="Times New Roman" w:eastAsia="Calibri" w:hAnsi="Times New Roman" w:cs="Times New Roman"/>
          <w:iCs/>
          <w:sz w:val="28"/>
          <w:szCs w:val="28"/>
          <w:shd w:val="clear" w:color="auto" w:fill="FFFFFF"/>
          <w:lang w:val="uk-UA"/>
        </w:rPr>
        <w:t>),</w:t>
      </w:r>
      <w:r w:rsidRPr="003C7F03">
        <w:rPr>
          <w:rFonts w:ascii="Times New Roman" w:eastAsia="Calibri" w:hAnsi="Times New Roman" w:cs="Times New Roman"/>
          <w:sz w:val="28"/>
          <w:szCs w:val="28"/>
          <w:lang w:val="uk-UA"/>
        </w:rPr>
        <w:t xml:space="preserve"> </w:t>
      </w:r>
    </w:p>
    <w:p w14:paraId="681AAF24" w14:textId="77777777" w:rsidR="004F1CB4" w:rsidRPr="008C2286" w:rsidRDefault="004F1CB4" w:rsidP="004F1CB4">
      <w:pPr>
        <w:tabs>
          <w:tab w:val="left" w:pos="567"/>
        </w:tabs>
        <w:spacing w:after="0" w:line="240" w:lineRule="auto"/>
        <w:ind w:right="-284" w:firstLine="567"/>
        <w:contextualSpacing/>
        <w:jc w:val="center"/>
        <w:rPr>
          <w:rFonts w:ascii="Times New Roman" w:eastAsia="Calibri" w:hAnsi="Times New Roman" w:cs="Times New Roman"/>
          <w:sz w:val="16"/>
          <w:szCs w:val="16"/>
          <w:lang w:val="uk-UA" w:eastAsia="uk-UA"/>
        </w:rPr>
      </w:pPr>
    </w:p>
    <w:p w14:paraId="62BDE639" w14:textId="6B95F47A" w:rsidR="004F1CB4" w:rsidRPr="006F70D9" w:rsidRDefault="004F1CB4" w:rsidP="004F1CB4">
      <w:pPr>
        <w:tabs>
          <w:tab w:val="left" w:pos="567"/>
        </w:tabs>
        <w:spacing w:after="0" w:line="240" w:lineRule="auto"/>
        <w:ind w:right="-284"/>
        <w:contextualSpacing/>
        <w:jc w:val="center"/>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ВСТАНОВИ</w:t>
      </w:r>
      <w:r w:rsidR="00DE4432">
        <w:rPr>
          <w:rFonts w:ascii="Times New Roman" w:eastAsia="Calibri" w:hAnsi="Times New Roman" w:cs="Times New Roman"/>
          <w:b/>
          <w:sz w:val="28"/>
          <w:szCs w:val="28"/>
          <w:lang w:val="uk-UA" w:eastAsia="uk-UA"/>
        </w:rPr>
        <w:t>ЛА</w:t>
      </w:r>
      <w:r w:rsidRPr="003C7F03">
        <w:rPr>
          <w:rFonts w:ascii="Times New Roman" w:eastAsia="Calibri" w:hAnsi="Times New Roman" w:cs="Times New Roman"/>
          <w:b/>
          <w:sz w:val="28"/>
          <w:szCs w:val="28"/>
          <w:lang w:val="uk-UA" w:eastAsia="uk-UA"/>
        </w:rPr>
        <w:t>:</w:t>
      </w:r>
    </w:p>
    <w:p w14:paraId="2A35F2FF" w14:textId="77777777" w:rsidR="004F1CB4" w:rsidRPr="003C7F03" w:rsidRDefault="004F1CB4" w:rsidP="004F1CB4">
      <w:pPr>
        <w:tabs>
          <w:tab w:val="left" w:pos="567"/>
        </w:tabs>
        <w:spacing w:after="0" w:line="240" w:lineRule="auto"/>
        <w:ind w:right="-284" w:firstLine="567"/>
        <w:contextualSpacing/>
        <w:jc w:val="center"/>
        <w:rPr>
          <w:rFonts w:ascii="Times New Roman" w:eastAsia="Calibri" w:hAnsi="Times New Roman" w:cs="Times New Roman"/>
          <w:b/>
          <w:sz w:val="28"/>
          <w:szCs w:val="28"/>
          <w:lang w:val="uk-UA" w:eastAsia="uk-UA"/>
        </w:rPr>
      </w:pPr>
    </w:p>
    <w:p w14:paraId="72B7F5C1" w14:textId="6382B6DB" w:rsidR="004F1CB4" w:rsidRPr="003C7F03" w:rsidRDefault="004F1CB4" w:rsidP="008E248F">
      <w:pPr>
        <w:tabs>
          <w:tab w:val="left" w:pos="567"/>
        </w:tabs>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C3038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w:t>
      </w:r>
      <w:r w:rsidRPr="003C7F03">
        <w:rPr>
          <w:rFonts w:ascii="Times New Roman" w:eastAsia="Calibri" w:hAnsi="Times New Roman" w:cs="Times New Roman"/>
          <w:sz w:val="28"/>
          <w:szCs w:val="28"/>
          <w:lang w:val="uk-UA"/>
        </w:rPr>
        <w:t>про вчинення дисциплінарного проступку прокурор</w:t>
      </w:r>
      <w:r w:rsidR="00AE64C2">
        <w:rPr>
          <w:rFonts w:ascii="Times New Roman" w:eastAsia="Calibri" w:hAnsi="Times New Roman" w:cs="Times New Roman"/>
          <w:sz w:val="28"/>
          <w:szCs w:val="28"/>
          <w:lang w:val="uk-UA"/>
        </w:rPr>
        <w:t>о</w:t>
      </w:r>
      <w:r w:rsidR="00115D03">
        <w:rPr>
          <w:rFonts w:ascii="Times New Roman" w:eastAsia="Calibri" w:hAnsi="Times New Roman" w:cs="Times New Roman"/>
          <w:sz w:val="28"/>
          <w:szCs w:val="28"/>
          <w:lang w:val="uk-UA"/>
        </w:rPr>
        <w:t>м</w:t>
      </w:r>
      <w:r w:rsidRPr="003C7F03">
        <w:rPr>
          <w:rFonts w:ascii="Times New Roman" w:eastAsia="Calibri" w:hAnsi="Times New Roman" w:cs="Times New Roman"/>
          <w:sz w:val="28"/>
          <w:szCs w:val="28"/>
          <w:lang w:val="uk-UA"/>
        </w:rPr>
        <w:t xml:space="preserve"> </w:t>
      </w:r>
      <w:r w:rsidR="00115D03">
        <w:rPr>
          <w:rFonts w:ascii="Times New Roman" w:eastAsia="Calibri" w:hAnsi="Times New Roman" w:cs="Times New Roman"/>
          <w:iCs/>
          <w:sz w:val="28"/>
          <w:szCs w:val="28"/>
          <w:shd w:val="clear" w:color="auto" w:fill="FFFFFF"/>
          <w:lang w:val="uk-UA"/>
        </w:rPr>
        <w:t>Т</w:t>
      </w:r>
      <w:r w:rsidR="00AE64C2">
        <w:rPr>
          <w:rFonts w:ascii="Times New Roman" w:eastAsia="Calibri" w:hAnsi="Times New Roman" w:cs="Times New Roman"/>
          <w:iCs/>
          <w:sz w:val="28"/>
          <w:szCs w:val="28"/>
          <w:shd w:val="clear" w:color="auto" w:fill="FFFFFF"/>
          <w:lang w:val="uk-UA"/>
        </w:rPr>
        <w:t>арканом О.М.</w:t>
      </w:r>
      <w:r w:rsidR="00DE4432">
        <w:rPr>
          <w:rFonts w:ascii="Times New Roman" w:eastAsia="Calibri" w:hAnsi="Times New Roman" w:cs="Times New Roman"/>
          <w:iCs/>
          <w:sz w:val="28"/>
          <w:szCs w:val="28"/>
          <w:shd w:val="clear" w:color="auto" w:fill="FFFFFF"/>
          <w:lang w:val="uk-UA"/>
        </w:rPr>
        <w:t>.</w:t>
      </w:r>
    </w:p>
    <w:p w14:paraId="165BD424" w14:textId="3B54A466" w:rsidR="004F1CB4" w:rsidRPr="003C7F03" w:rsidRDefault="00AD140D" w:rsidP="008E248F">
      <w:pPr>
        <w:tabs>
          <w:tab w:val="left" w:pos="567"/>
        </w:tabs>
        <w:spacing w:after="0" w:line="240" w:lineRule="auto"/>
        <w:ind w:right="-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Скарга передана </w:t>
      </w:r>
      <w:r w:rsidR="004F1CB4" w:rsidRPr="003C7F03">
        <w:rPr>
          <w:rFonts w:ascii="Times New Roman" w:eastAsia="Calibri" w:hAnsi="Times New Roman" w:cs="Times New Roman"/>
          <w:sz w:val="28"/>
          <w:szCs w:val="28"/>
          <w:lang w:val="uk-UA"/>
        </w:rPr>
        <w:t xml:space="preserve">члену Комісії </w:t>
      </w:r>
      <w:r w:rsidR="00DE4432">
        <w:rPr>
          <w:rFonts w:ascii="Times New Roman" w:eastAsia="Calibri" w:hAnsi="Times New Roman" w:cs="Times New Roman"/>
          <w:sz w:val="28"/>
          <w:szCs w:val="28"/>
          <w:lang w:val="uk-UA"/>
        </w:rPr>
        <w:t>Мнишенко Є.С.</w:t>
      </w:r>
      <w:r w:rsidR="004F1CB4" w:rsidRPr="003C7F03">
        <w:rPr>
          <w:rFonts w:ascii="Times New Roman" w:eastAsia="Calibri" w:hAnsi="Times New Roman" w:cs="Times New Roman"/>
          <w:sz w:val="28"/>
          <w:szCs w:val="28"/>
          <w:lang w:val="uk-UA"/>
        </w:rPr>
        <w:t xml:space="preserve"> (протокол автоматичного розподілу від</w:t>
      </w:r>
      <w:r w:rsidR="00DE4432">
        <w:rPr>
          <w:rFonts w:ascii="Times New Roman" w:eastAsia="Calibri" w:hAnsi="Times New Roman" w:cs="Times New Roman"/>
          <w:sz w:val="28"/>
          <w:szCs w:val="28"/>
          <w:lang w:val="uk-UA"/>
        </w:rPr>
        <w:t xml:space="preserve"> </w:t>
      </w:r>
      <w:r w:rsidR="00701E2C">
        <w:rPr>
          <w:rFonts w:ascii="Times New Roman" w:eastAsia="Calibri" w:hAnsi="Times New Roman" w:cs="Times New Roman"/>
          <w:sz w:val="28"/>
          <w:szCs w:val="28"/>
          <w:lang w:val="uk-UA"/>
        </w:rPr>
        <w:t>25</w:t>
      </w:r>
      <w:r w:rsidR="00DE4432">
        <w:rPr>
          <w:rFonts w:ascii="Times New Roman" w:eastAsia="Calibri" w:hAnsi="Times New Roman" w:cs="Times New Roman"/>
          <w:sz w:val="28"/>
          <w:szCs w:val="28"/>
          <w:lang w:val="uk-UA"/>
        </w:rPr>
        <w:t xml:space="preserve"> </w:t>
      </w:r>
      <w:r w:rsidR="008129DE">
        <w:rPr>
          <w:rFonts w:ascii="Times New Roman" w:eastAsia="Calibri" w:hAnsi="Times New Roman" w:cs="Times New Roman"/>
          <w:sz w:val="28"/>
          <w:szCs w:val="28"/>
          <w:lang w:val="uk-UA"/>
        </w:rPr>
        <w:t>лютого</w:t>
      </w:r>
      <w:r w:rsidR="004F1CB4" w:rsidRPr="003C7F03">
        <w:rPr>
          <w:rFonts w:ascii="Times New Roman" w:eastAsia="Calibri" w:hAnsi="Times New Roman" w:cs="Times New Roman"/>
          <w:sz w:val="28"/>
          <w:szCs w:val="28"/>
          <w:lang w:val="uk-UA"/>
        </w:rPr>
        <w:t xml:space="preserve"> 202</w:t>
      </w:r>
      <w:r w:rsidR="00AE64C2">
        <w:rPr>
          <w:rFonts w:ascii="Times New Roman" w:eastAsia="Calibri" w:hAnsi="Times New Roman" w:cs="Times New Roman"/>
          <w:sz w:val="28"/>
          <w:szCs w:val="28"/>
          <w:lang w:val="uk-UA"/>
        </w:rPr>
        <w:t>5</w:t>
      </w:r>
      <w:r w:rsidR="004F1CB4" w:rsidRPr="003C7F03">
        <w:rPr>
          <w:rFonts w:ascii="Times New Roman" w:eastAsia="Calibri" w:hAnsi="Times New Roman" w:cs="Times New Roman"/>
          <w:sz w:val="28"/>
          <w:szCs w:val="28"/>
          <w:lang w:val="uk-UA"/>
        </w:rPr>
        <w:t xml:space="preserve"> року). </w:t>
      </w:r>
    </w:p>
    <w:p w14:paraId="5BE639A0" w14:textId="00B22A1D"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ab/>
        <w:t>Вирішуючи питання щодо можливості відкриття дисциплінарн</w:t>
      </w:r>
      <w:r w:rsidR="00AD140D">
        <w:rPr>
          <w:rFonts w:ascii="Times New Roman" w:eastAsia="Calibri" w:hAnsi="Times New Roman" w:cs="Times New Roman"/>
          <w:sz w:val="28"/>
          <w:szCs w:val="28"/>
          <w:lang w:val="uk-UA"/>
        </w:rPr>
        <w:t>ого провадження встановлено наступне</w:t>
      </w:r>
      <w:r w:rsidRPr="003C7F03">
        <w:rPr>
          <w:rFonts w:ascii="Times New Roman" w:eastAsia="Calibri" w:hAnsi="Times New Roman" w:cs="Times New Roman"/>
          <w:sz w:val="28"/>
          <w:szCs w:val="28"/>
          <w:lang w:val="uk-UA"/>
        </w:rPr>
        <w:t xml:space="preserve">. </w:t>
      </w:r>
    </w:p>
    <w:p w14:paraId="2A3D9315" w14:textId="77777777"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ab/>
      </w:r>
    </w:p>
    <w:p w14:paraId="17404BF2" w14:textId="77777777" w:rsidR="004F1CB4"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3C7F03">
        <w:rPr>
          <w:rFonts w:ascii="Times New Roman" w:eastAsia="Calibri" w:hAnsi="Times New Roman" w:cs="Times New Roman"/>
          <w:b/>
          <w:sz w:val="28"/>
          <w:szCs w:val="28"/>
          <w:lang w:val="uk-UA"/>
        </w:rPr>
        <w:t>Зміст скарги</w:t>
      </w:r>
    </w:p>
    <w:p w14:paraId="4F5B9357" w14:textId="27E9412D" w:rsidR="00701E2C" w:rsidRDefault="008129DE" w:rsidP="008129DE">
      <w:pPr>
        <w:widowControl w:val="0"/>
        <w:tabs>
          <w:tab w:val="left" w:pos="567"/>
          <w:tab w:val="left" w:pos="851"/>
        </w:tabs>
        <w:spacing w:line="240" w:lineRule="auto"/>
        <w:ind w:firstLine="567"/>
        <w:contextualSpacing/>
        <w:jc w:val="both"/>
        <w:rPr>
          <w:rFonts w:ascii="Times New Roman" w:hAnsi="Times New Roman"/>
          <w:sz w:val="28"/>
          <w:szCs w:val="28"/>
          <w:lang w:val="uk-UA"/>
        </w:rPr>
      </w:pPr>
      <w:r w:rsidRPr="008129DE">
        <w:rPr>
          <w:rFonts w:ascii="Times New Roman" w:hAnsi="Times New Roman"/>
          <w:sz w:val="28"/>
          <w:szCs w:val="28"/>
          <w:lang w:val="uk-UA"/>
        </w:rPr>
        <w:t>Скаржни</w:t>
      </w:r>
      <w:r w:rsidR="00924C42">
        <w:rPr>
          <w:rFonts w:ascii="Times New Roman" w:hAnsi="Times New Roman"/>
          <w:sz w:val="28"/>
          <w:szCs w:val="28"/>
          <w:lang w:val="uk-UA"/>
        </w:rPr>
        <w:t>ця</w:t>
      </w:r>
      <w:r w:rsidRPr="008129DE">
        <w:rPr>
          <w:rFonts w:ascii="Times New Roman" w:hAnsi="Times New Roman"/>
          <w:sz w:val="28"/>
          <w:szCs w:val="28"/>
          <w:lang w:val="uk-UA"/>
        </w:rPr>
        <w:t xml:space="preserve"> зазначи</w:t>
      </w:r>
      <w:r w:rsidR="00924C42">
        <w:rPr>
          <w:rFonts w:ascii="Times New Roman" w:hAnsi="Times New Roman"/>
          <w:sz w:val="28"/>
          <w:szCs w:val="28"/>
          <w:lang w:val="uk-UA"/>
        </w:rPr>
        <w:t>ла</w:t>
      </w:r>
      <w:r w:rsidRPr="008129DE">
        <w:rPr>
          <w:rFonts w:ascii="Times New Roman" w:hAnsi="Times New Roman"/>
          <w:sz w:val="28"/>
          <w:szCs w:val="28"/>
          <w:lang w:val="uk-UA"/>
        </w:rPr>
        <w:t xml:space="preserve"> про те, що</w:t>
      </w:r>
      <w:r w:rsidR="00701E2C">
        <w:rPr>
          <w:rFonts w:ascii="Times New Roman" w:hAnsi="Times New Roman"/>
          <w:sz w:val="28"/>
          <w:szCs w:val="28"/>
          <w:lang w:val="uk-UA"/>
        </w:rPr>
        <w:t xml:space="preserve"> детективами БЕБ України розслідувалось кримінальне провадження №</w:t>
      </w:r>
      <w:r w:rsidR="00C30388">
        <w:rPr>
          <w:rFonts w:ascii="Times New Roman" w:hAnsi="Times New Roman"/>
          <w:sz w:val="28"/>
          <w:szCs w:val="28"/>
          <w:lang w:val="uk-UA"/>
        </w:rPr>
        <w:t xml:space="preserve"> конфіденційна інформація</w:t>
      </w:r>
      <w:r w:rsidR="00701E2C">
        <w:rPr>
          <w:rFonts w:ascii="Times New Roman" w:hAnsi="Times New Roman"/>
          <w:sz w:val="28"/>
          <w:szCs w:val="28"/>
          <w:lang w:val="uk-UA"/>
        </w:rPr>
        <w:t xml:space="preserve"> від 26.05.2022.</w:t>
      </w:r>
    </w:p>
    <w:p w14:paraId="4CB73562" w14:textId="1742FE7D" w:rsidR="00836716" w:rsidRDefault="00701E2C" w:rsidP="00836716">
      <w:pPr>
        <w:widowControl w:val="0"/>
        <w:tabs>
          <w:tab w:val="left" w:pos="567"/>
          <w:tab w:val="left" w:pos="851"/>
        </w:tabs>
        <w:spacing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Постановою заступника генерального прокурора </w:t>
      </w:r>
      <w:r w:rsidR="00D1613B">
        <w:rPr>
          <w:rFonts w:ascii="Times New Roman" w:hAnsi="Times New Roman"/>
          <w:sz w:val="28"/>
          <w:szCs w:val="28"/>
          <w:lang w:val="uk-UA"/>
        </w:rPr>
        <w:t>від 28.09.2022 здійснення досудового розслідування вказаного кримінального провадження доручено СВ ВП №</w:t>
      </w:r>
      <w:r w:rsidR="00B52CF3">
        <w:rPr>
          <w:rFonts w:ascii="Times New Roman" w:hAnsi="Times New Roman"/>
          <w:sz w:val="28"/>
          <w:szCs w:val="28"/>
          <w:lang w:val="uk-UA"/>
        </w:rPr>
        <w:t xml:space="preserve"> </w:t>
      </w:r>
      <w:r w:rsidR="00D1613B">
        <w:rPr>
          <w:rFonts w:ascii="Times New Roman" w:hAnsi="Times New Roman"/>
          <w:sz w:val="28"/>
          <w:szCs w:val="28"/>
          <w:lang w:val="uk-UA"/>
        </w:rPr>
        <w:t>1</w:t>
      </w:r>
      <w:r w:rsidR="00B52CF3">
        <w:rPr>
          <w:rFonts w:ascii="Times New Roman" w:hAnsi="Times New Roman"/>
          <w:sz w:val="28"/>
          <w:szCs w:val="28"/>
          <w:lang w:val="uk-UA"/>
        </w:rPr>
        <w:t xml:space="preserve"> </w:t>
      </w:r>
      <w:r w:rsidR="00D1613B">
        <w:rPr>
          <w:rFonts w:ascii="Times New Roman" w:hAnsi="Times New Roman"/>
          <w:sz w:val="28"/>
          <w:szCs w:val="28"/>
          <w:lang w:val="uk-UA"/>
        </w:rPr>
        <w:t>Вознесенського РУП ГУНП в Миколаївській області. Водночас доручення проведення досудового розслідування іншим органом створено штучно за в</w:t>
      </w:r>
      <w:r w:rsidR="00836716">
        <w:rPr>
          <w:rFonts w:ascii="Times New Roman" w:hAnsi="Times New Roman"/>
          <w:sz w:val="28"/>
          <w:szCs w:val="28"/>
          <w:lang w:val="uk-UA"/>
        </w:rPr>
        <w:t>і</w:t>
      </w:r>
      <w:r w:rsidR="00D1613B">
        <w:rPr>
          <w:rFonts w:ascii="Times New Roman" w:hAnsi="Times New Roman"/>
          <w:sz w:val="28"/>
          <w:szCs w:val="28"/>
          <w:lang w:val="uk-UA"/>
        </w:rPr>
        <w:t xml:space="preserve">дома прокурора Таркана О.М., який </w:t>
      </w:r>
      <w:r w:rsidR="00836716">
        <w:rPr>
          <w:rFonts w:ascii="Times New Roman" w:hAnsi="Times New Roman"/>
          <w:sz w:val="28"/>
          <w:szCs w:val="28"/>
          <w:lang w:val="uk-UA"/>
        </w:rPr>
        <w:t>не перевірив законності</w:t>
      </w:r>
      <w:r w:rsidR="00B52CF3">
        <w:rPr>
          <w:rFonts w:ascii="Times New Roman" w:hAnsi="Times New Roman"/>
          <w:sz w:val="28"/>
          <w:szCs w:val="28"/>
          <w:lang w:val="uk-UA"/>
        </w:rPr>
        <w:t xml:space="preserve"> постанови</w:t>
      </w:r>
      <w:r w:rsidR="00836716">
        <w:rPr>
          <w:rFonts w:ascii="Times New Roman" w:hAnsi="Times New Roman"/>
          <w:sz w:val="28"/>
          <w:szCs w:val="28"/>
          <w:lang w:val="uk-UA"/>
        </w:rPr>
        <w:t xml:space="preserve"> і </w:t>
      </w:r>
      <w:r w:rsidR="00D1613B">
        <w:rPr>
          <w:rFonts w:ascii="Times New Roman" w:hAnsi="Times New Roman"/>
          <w:sz w:val="28"/>
          <w:szCs w:val="28"/>
          <w:lang w:val="uk-UA"/>
        </w:rPr>
        <w:t xml:space="preserve">не забезпечив передачу матеріалів до структурного підрозділу Офісу </w:t>
      </w:r>
      <w:r w:rsidR="00836716">
        <w:rPr>
          <w:rFonts w:ascii="Times New Roman" w:hAnsi="Times New Roman"/>
          <w:sz w:val="28"/>
          <w:szCs w:val="28"/>
          <w:lang w:val="uk-UA"/>
        </w:rPr>
        <w:t>Г</w:t>
      </w:r>
      <w:r w:rsidR="00D1613B">
        <w:rPr>
          <w:rFonts w:ascii="Times New Roman" w:hAnsi="Times New Roman"/>
          <w:sz w:val="28"/>
          <w:szCs w:val="28"/>
          <w:lang w:val="uk-UA"/>
        </w:rPr>
        <w:t xml:space="preserve">енерального прокурора, який здійснює нагляд за додержанням законів Національною поліцією України. </w:t>
      </w:r>
    </w:p>
    <w:p w14:paraId="0DCE99F5" w14:textId="0883DB7F" w:rsidR="00701E2C" w:rsidRDefault="00836716" w:rsidP="00836716">
      <w:pPr>
        <w:widowControl w:val="0"/>
        <w:tabs>
          <w:tab w:val="left" w:pos="567"/>
          <w:tab w:val="left" w:pos="851"/>
        </w:tabs>
        <w:spacing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Аналогічне порушення в діях Таркана О.М. мало місце 15.12.2023 після винесення заступником генерального прокурора відповідної постанови</w:t>
      </w:r>
      <w:r w:rsidR="00B52CF3">
        <w:rPr>
          <w:rFonts w:ascii="Times New Roman" w:hAnsi="Times New Roman"/>
          <w:sz w:val="28"/>
          <w:szCs w:val="28"/>
          <w:lang w:val="uk-UA"/>
        </w:rPr>
        <w:t xml:space="preserve"> про доручення проведення досудового розслідування СУ ГУНП в Дніпропетровській </w:t>
      </w:r>
      <w:r w:rsidR="00B52CF3">
        <w:rPr>
          <w:rFonts w:ascii="Times New Roman" w:hAnsi="Times New Roman"/>
          <w:sz w:val="28"/>
          <w:szCs w:val="28"/>
          <w:lang w:val="uk-UA"/>
        </w:rPr>
        <w:lastRenderedPageBreak/>
        <w:t>області</w:t>
      </w:r>
      <w:r>
        <w:rPr>
          <w:rFonts w:ascii="Times New Roman" w:hAnsi="Times New Roman"/>
          <w:sz w:val="28"/>
          <w:szCs w:val="28"/>
          <w:lang w:val="uk-UA"/>
        </w:rPr>
        <w:t xml:space="preserve">.  </w:t>
      </w:r>
      <w:r w:rsidR="00D1613B">
        <w:rPr>
          <w:rFonts w:ascii="Times New Roman" w:hAnsi="Times New Roman"/>
          <w:sz w:val="28"/>
          <w:szCs w:val="28"/>
          <w:lang w:val="uk-UA"/>
        </w:rPr>
        <w:t xml:space="preserve">  </w:t>
      </w:r>
      <w:r w:rsidR="00701E2C">
        <w:rPr>
          <w:rFonts w:ascii="Times New Roman" w:hAnsi="Times New Roman"/>
          <w:sz w:val="28"/>
          <w:szCs w:val="28"/>
          <w:lang w:val="uk-UA"/>
        </w:rPr>
        <w:t xml:space="preserve"> </w:t>
      </w:r>
      <w:r w:rsidR="008129DE" w:rsidRPr="008129DE">
        <w:rPr>
          <w:rFonts w:ascii="Times New Roman" w:hAnsi="Times New Roman"/>
          <w:sz w:val="28"/>
          <w:szCs w:val="28"/>
          <w:lang w:val="uk-UA"/>
        </w:rPr>
        <w:t xml:space="preserve"> </w:t>
      </w:r>
    </w:p>
    <w:p w14:paraId="15E8756E" w14:textId="24CFDDD3" w:rsidR="00A31CFF" w:rsidRDefault="00836716" w:rsidP="008129DE">
      <w:pPr>
        <w:widowControl w:val="0"/>
        <w:tabs>
          <w:tab w:val="left" w:pos="567"/>
          <w:tab w:val="left" w:pos="851"/>
        </w:tabs>
        <w:spacing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На думку скаржниці </w:t>
      </w:r>
      <w:r w:rsidR="008129DE" w:rsidRPr="008129DE">
        <w:rPr>
          <w:rFonts w:ascii="Times New Roman" w:hAnsi="Times New Roman"/>
          <w:sz w:val="28"/>
          <w:szCs w:val="28"/>
          <w:lang w:val="uk-UA"/>
        </w:rPr>
        <w:t>прокурором</w:t>
      </w:r>
      <w:r w:rsidR="00924C42">
        <w:rPr>
          <w:rFonts w:ascii="Times New Roman" w:hAnsi="Times New Roman"/>
          <w:sz w:val="28"/>
          <w:szCs w:val="28"/>
          <w:lang w:val="uk-UA"/>
        </w:rPr>
        <w:t xml:space="preserve"> Тарканом О.М. не забезпечено проведення досудового розслідування у кримінальн</w:t>
      </w:r>
      <w:r>
        <w:rPr>
          <w:rFonts w:ascii="Times New Roman" w:hAnsi="Times New Roman"/>
          <w:sz w:val="28"/>
          <w:szCs w:val="28"/>
          <w:lang w:val="uk-UA"/>
        </w:rPr>
        <w:t>ому</w:t>
      </w:r>
      <w:r w:rsidR="00924C42">
        <w:rPr>
          <w:rFonts w:ascii="Times New Roman" w:hAnsi="Times New Roman"/>
          <w:sz w:val="28"/>
          <w:szCs w:val="28"/>
          <w:lang w:val="uk-UA"/>
        </w:rPr>
        <w:t xml:space="preserve"> провадженн</w:t>
      </w:r>
      <w:r>
        <w:rPr>
          <w:rFonts w:ascii="Times New Roman" w:hAnsi="Times New Roman"/>
          <w:sz w:val="28"/>
          <w:szCs w:val="28"/>
          <w:lang w:val="uk-UA"/>
        </w:rPr>
        <w:t>і</w:t>
      </w:r>
      <w:r w:rsidR="00924C42">
        <w:rPr>
          <w:rFonts w:ascii="Times New Roman" w:hAnsi="Times New Roman"/>
          <w:sz w:val="28"/>
          <w:szCs w:val="28"/>
          <w:lang w:val="uk-UA"/>
        </w:rPr>
        <w:t xml:space="preserve"> </w:t>
      </w:r>
      <w:r w:rsidR="00924C42">
        <w:rPr>
          <w:rFonts w:ascii="Times New Roman" w:hAnsi="Times New Roman"/>
          <w:sz w:val="28"/>
          <w:szCs w:val="28"/>
          <w:lang w:val="uk-UA"/>
        </w:rPr>
        <w:br/>
      </w:r>
      <w:r w:rsidR="00DC5958">
        <w:rPr>
          <w:rFonts w:ascii="Times New Roman" w:hAnsi="Times New Roman"/>
          <w:sz w:val="28"/>
          <w:szCs w:val="28"/>
          <w:lang w:val="uk-UA"/>
        </w:rPr>
        <w:t xml:space="preserve">№ </w:t>
      </w:r>
      <w:r w:rsidR="00C30388">
        <w:rPr>
          <w:rFonts w:ascii="Times New Roman" w:hAnsi="Times New Roman"/>
          <w:sz w:val="28"/>
          <w:szCs w:val="28"/>
          <w:lang w:val="uk-UA"/>
        </w:rPr>
        <w:t xml:space="preserve">№ конфіденційна інформація </w:t>
      </w:r>
      <w:r w:rsidR="00DC5958">
        <w:rPr>
          <w:rFonts w:ascii="Times New Roman" w:hAnsi="Times New Roman"/>
          <w:sz w:val="28"/>
          <w:szCs w:val="28"/>
          <w:lang w:val="uk-UA"/>
        </w:rPr>
        <w:t>від 26.05.2022</w:t>
      </w:r>
      <w:r w:rsidR="00924C42">
        <w:rPr>
          <w:rFonts w:ascii="Times New Roman" w:hAnsi="Times New Roman"/>
          <w:sz w:val="28"/>
          <w:szCs w:val="28"/>
          <w:lang w:val="uk-UA"/>
        </w:rPr>
        <w:t xml:space="preserve">  у розумні строки.</w:t>
      </w:r>
    </w:p>
    <w:p w14:paraId="5FE5363A" w14:textId="19E9C9BF" w:rsidR="008129DE" w:rsidRPr="008129DE" w:rsidRDefault="008129DE" w:rsidP="008129DE">
      <w:pPr>
        <w:tabs>
          <w:tab w:val="left" w:pos="567"/>
        </w:tabs>
        <w:spacing w:after="0" w:line="240" w:lineRule="auto"/>
        <w:ind w:firstLine="567"/>
        <w:jc w:val="both"/>
        <w:rPr>
          <w:rFonts w:ascii="Times New Roman" w:hAnsi="Times New Roman"/>
          <w:sz w:val="28"/>
          <w:szCs w:val="28"/>
          <w:lang w:val="uk-UA"/>
        </w:rPr>
      </w:pPr>
      <w:r w:rsidRPr="008129DE">
        <w:rPr>
          <w:rFonts w:ascii="Times New Roman" w:hAnsi="Times New Roman"/>
          <w:sz w:val="28"/>
          <w:szCs w:val="28"/>
          <w:lang w:val="uk-UA"/>
        </w:rPr>
        <w:t xml:space="preserve">У дисциплінарній скарзі </w:t>
      </w:r>
      <w:r w:rsidR="00C30388">
        <w:rPr>
          <w:rFonts w:ascii="Times New Roman" w:hAnsi="Times New Roman"/>
          <w:sz w:val="28"/>
          <w:szCs w:val="28"/>
          <w:lang w:val="uk-UA"/>
        </w:rPr>
        <w:t>ОСОБА 1</w:t>
      </w:r>
      <w:r w:rsidRPr="008129DE">
        <w:rPr>
          <w:rFonts w:ascii="Times New Roman" w:hAnsi="Times New Roman"/>
          <w:sz w:val="28"/>
          <w:szCs w:val="28"/>
          <w:lang w:val="uk-UA"/>
        </w:rPr>
        <w:t xml:space="preserve"> також викладаються норми чинного законодавства, обставини кримінального провадження, надається оцінка дій слідч</w:t>
      </w:r>
      <w:r w:rsidR="00A31CFF">
        <w:rPr>
          <w:rFonts w:ascii="Times New Roman" w:hAnsi="Times New Roman"/>
          <w:sz w:val="28"/>
          <w:szCs w:val="28"/>
          <w:lang w:val="uk-UA"/>
        </w:rPr>
        <w:t>их</w:t>
      </w:r>
      <w:r w:rsidRPr="008129DE">
        <w:rPr>
          <w:rFonts w:ascii="Times New Roman" w:hAnsi="Times New Roman"/>
          <w:sz w:val="28"/>
          <w:szCs w:val="28"/>
          <w:lang w:val="uk-UA"/>
        </w:rPr>
        <w:t>, прокурор</w:t>
      </w:r>
      <w:r w:rsidR="00A31CFF">
        <w:rPr>
          <w:rFonts w:ascii="Times New Roman" w:hAnsi="Times New Roman"/>
          <w:sz w:val="28"/>
          <w:szCs w:val="28"/>
          <w:lang w:val="uk-UA"/>
        </w:rPr>
        <w:t>ів, суду</w:t>
      </w:r>
      <w:r w:rsidRPr="008129DE">
        <w:rPr>
          <w:rFonts w:ascii="Times New Roman" w:hAnsi="Times New Roman"/>
          <w:sz w:val="28"/>
          <w:szCs w:val="28"/>
          <w:lang w:val="uk-UA"/>
        </w:rPr>
        <w:t xml:space="preserve"> тощо.</w:t>
      </w:r>
    </w:p>
    <w:p w14:paraId="793174F6" w14:textId="3FED750E" w:rsidR="00F20A5D" w:rsidRDefault="003F54F5"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Pr>
          <w:rFonts w:ascii="Times New Roman" w:hAnsi="Times New Roman"/>
          <w:sz w:val="28"/>
          <w:szCs w:val="28"/>
        </w:rPr>
        <w:tab/>
      </w:r>
      <w:r w:rsidRPr="003F54F5">
        <w:rPr>
          <w:rFonts w:ascii="Times New Roman" w:hAnsi="Times New Roman"/>
          <w:sz w:val="28"/>
          <w:szCs w:val="28"/>
          <w:lang w:val="uk-UA"/>
        </w:rPr>
        <w:t xml:space="preserve">У зв’язку з наведеним, </w:t>
      </w:r>
      <w:r w:rsidR="00C30388">
        <w:rPr>
          <w:rFonts w:ascii="Times New Roman" w:hAnsi="Times New Roman"/>
          <w:sz w:val="28"/>
          <w:szCs w:val="28"/>
          <w:lang w:val="uk-UA"/>
        </w:rPr>
        <w:t>ОСОБА 1</w:t>
      </w:r>
      <w:r w:rsidRPr="003F54F5">
        <w:rPr>
          <w:rFonts w:ascii="Times New Roman" w:hAnsi="Times New Roman"/>
          <w:sz w:val="28"/>
          <w:szCs w:val="28"/>
          <w:lang w:val="uk-UA"/>
        </w:rPr>
        <w:t xml:space="preserve"> просить притягнути прокурор</w:t>
      </w:r>
      <w:r w:rsidR="00520008">
        <w:rPr>
          <w:rFonts w:ascii="Times New Roman" w:hAnsi="Times New Roman"/>
          <w:sz w:val="28"/>
          <w:szCs w:val="28"/>
          <w:lang w:val="uk-UA"/>
        </w:rPr>
        <w:t>а</w:t>
      </w:r>
      <w:r w:rsidRPr="003F54F5">
        <w:rPr>
          <w:rFonts w:ascii="Times New Roman" w:hAnsi="Times New Roman"/>
          <w:sz w:val="28"/>
          <w:szCs w:val="28"/>
          <w:lang w:val="uk-UA"/>
        </w:rPr>
        <w:t xml:space="preserve"> </w:t>
      </w:r>
      <w:r w:rsidRPr="003F54F5">
        <w:rPr>
          <w:rFonts w:ascii="Times New Roman" w:hAnsi="Times New Roman"/>
          <w:sz w:val="28"/>
          <w:szCs w:val="28"/>
          <w:lang w:val="uk-UA"/>
        </w:rPr>
        <w:br/>
      </w:r>
      <w:r w:rsidR="00520008">
        <w:rPr>
          <w:rFonts w:ascii="Times New Roman" w:hAnsi="Times New Roman"/>
          <w:sz w:val="28"/>
          <w:szCs w:val="28"/>
          <w:lang w:val="uk-UA"/>
        </w:rPr>
        <w:t>Таркана О.М.</w:t>
      </w:r>
      <w:r w:rsidRPr="003F54F5">
        <w:rPr>
          <w:rFonts w:ascii="Times New Roman" w:hAnsi="Times New Roman"/>
          <w:sz w:val="28"/>
          <w:szCs w:val="28"/>
          <w:lang w:val="uk-UA"/>
        </w:rPr>
        <w:t xml:space="preserve">  до дисциплінарної відповідальності у зв’язку </w:t>
      </w:r>
      <w:r w:rsidR="00A31CFF">
        <w:rPr>
          <w:rFonts w:ascii="Times New Roman" w:hAnsi="Times New Roman"/>
          <w:sz w:val="28"/>
          <w:szCs w:val="28"/>
          <w:lang w:val="uk-UA"/>
        </w:rPr>
        <w:t xml:space="preserve">невиконанням чи неналежним виконанням службових обов’язків, </w:t>
      </w:r>
      <w:r w:rsidR="000D4DAC" w:rsidRPr="000D4DAC">
        <w:rPr>
          <w:rFonts w:ascii="Times New Roman" w:hAnsi="Times New Roman"/>
          <w:sz w:val="28"/>
          <w:szCs w:val="28"/>
          <w:lang w:val="uk-UA"/>
        </w:rPr>
        <w:t>вчиненням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грубе порушення правил прокурорської етики</w:t>
      </w:r>
      <w:r w:rsidR="00F20A5D">
        <w:rPr>
          <w:rFonts w:ascii="Times New Roman" w:eastAsia="Calibri" w:hAnsi="Times New Roman" w:cs="Times New Roman"/>
          <w:sz w:val="28"/>
          <w:szCs w:val="28"/>
          <w:lang w:val="uk-UA"/>
        </w:rPr>
        <w:t>.</w:t>
      </w:r>
    </w:p>
    <w:p w14:paraId="4A91A711" w14:textId="5D6275DF" w:rsidR="004F1CB4" w:rsidRDefault="00E6045C" w:rsidP="00E6045C">
      <w:pPr>
        <w:widowControl w:val="0"/>
        <w:tabs>
          <w:tab w:val="left" w:pos="567"/>
          <w:tab w:val="left" w:pos="851"/>
        </w:tabs>
        <w:spacing w:after="0" w:line="240" w:lineRule="auto"/>
        <w:contextualSpacing/>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ab/>
      </w:r>
      <w:r w:rsidR="004F1CB4" w:rsidRPr="003C7F03">
        <w:rPr>
          <w:rFonts w:ascii="Times New Roman" w:eastAsia="Calibri" w:hAnsi="Times New Roman" w:cs="Times New Roman"/>
          <w:b/>
          <w:sz w:val="28"/>
          <w:szCs w:val="28"/>
          <w:lang w:val="uk-UA"/>
        </w:rPr>
        <w:t>Щодо встановлених фактичних даних</w:t>
      </w:r>
    </w:p>
    <w:p w14:paraId="68846033" w14:textId="29FA51B5"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3C7F03">
        <w:rPr>
          <w:rFonts w:ascii="Times New Roman" w:eastAsia="Calibri" w:hAnsi="Times New Roman" w:cs="Times New Roman"/>
          <w:sz w:val="28"/>
          <w:szCs w:val="28"/>
          <w:lang w:val="uk-UA"/>
        </w:rPr>
        <w:t xml:space="preserve">До дисциплінарної скарги долучено копії: </w:t>
      </w:r>
      <w:r w:rsidR="00EE29D0">
        <w:rPr>
          <w:rFonts w:ascii="Times New Roman" w:eastAsia="Calibri" w:hAnsi="Times New Roman" w:cs="Times New Roman"/>
          <w:sz w:val="28"/>
          <w:szCs w:val="28"/>
          <w:lang w:val="uk-UA"/>
        </w:rPr>
        <w:t>ух</w:t>
      </w:r>
      <w:r w:rsidR="003719CF">
        <w:rPr>
          <w:rFonts w:ascii="Times New Roman" w:eastAsia="Calibri" w:hAnsi="Times New Roman" w:cs="Times New Roman"/>
          <w:sz w:val="28"/>
          <w:szCs w:val="28"/>
          <w:lang w:val="uk-UA"/>
        </w:rPr>
        <w:t>в</w:t>
      </w:r>
      <w:r w:rsidR="00EE29D0">
        <w:rPr>
          <w:rFonts w:ascii="Times New Roman" w:eastAsia="Calibri" w:hAnsi="Times New Roman" w:cs="Times New Roman"/>
          <w:sz w:val="28"/>
          <w:szCs w:val="28"/>
          <w:lang w:val="uk-UA"/>
        </w:rPr>
        <w:t xml:space="preserve">али слідчого судді Шевченківського районного суду м. Києва від </w:t>
      </w:r>
      <w:r w:rsidR="00CB4D4F">
        <w:rPr>
          <w:rFonts w:ascii="Times New Roman" w:eastAsia="Calibri" w:hAnsi="Times New Roman" w:cs="Times New Roman"/>
          <w:sz w:val="28"/>
          <w:szCs w:val="28"/>
          <w:lang w:val="uk-UA"/>
        </w:rPr>
        <w:t>28</w:t>
      </w:r>
      <w:r w:rsidR="00EE29D0">
        <w:rPr>
          <w:rFonts w:ascii="Times New Roman" w:eastAsia="Calibri" w:hAnsi="Times New Roman" w:cs="Times New Roman"/>
          <w:sz w:val="28"/>
          <w:szCs w:val="28"/>
          <w:lang w:val="uk-UA"/>
        </w:rPr>
        <w:t xml:space="preserve">.07.2022 </w:t>
      </w:r>
      <w:r>
        <w:rPr>
          <w:rFonts w:ascii="Times New Roman" w:eastAsia="Calibri" w:hAnsi="Times New Roman" w:cs="Times New Roman"/>
          <w:sz w:val="28"/>
          <w:szCs w:val="28"/>
          <w:lang w:val="uk-UA"/>
        </w:rPr>
        <w:t>(справа № </w:t>
      </w:r>
      <w:r w:rsidR="00C30388">
        <w:rPr>
          <w:rFonts w:ascii="Times New Roman" w:hAnsi="Times New Roman"/>
          <w:sz w:val="28"/>
          <w:szCs w:val="28"/>
          <w:lang w:val="uk-UA"/>
        </w:rPr>
        <w:t xml:space="preserve"> конфіденційна інформація</w:t>
      </w:r>
      <w:r>
        <w:rPr>
          <w:rFonts w:ascii="Times New Roman" w:eastAsia="Calibri" w:hAnsi="Times New Roman" w:cs="Times New Roman"/>
          <w:sz w:val="28"/>
          <w:szCs w:val="28"/>
          <w:lang w:val="uk-UA"/>
        </w:rPr>
        <w:t>)</w:t>
      </w:r>
      <w:r w:rsidR="00F20A5D">
        <w:rPr>
          <w:rFonts w:ascii="Times New Roman" w:eastAsia="Calibri" w:hAnsi="Times New Roman" w:cs="Times New Roman"/>
          <w:sz w:val="28"/>
          <w:szCs w:val="28"/>
          <w:lang w:val="uk-UA"/>
        </w:rPr>
        <w:t xml:space="preserve">; </w:t>
      </w:r>
      <w:r w:rsidR="00CB4D4F">
        <w:rPr>
          <w:rFonts w:ascii="Times New Roman" w:eastAsia="Calibri" w:hAnsi="Times New Roman" w:cs="Times New Roman"/>
          <w:sz w:val="28"/>
          <w:szCs w:val="28"/>
          <w:lang w:val="uk-UA"/>
        </w:rPr>
        <w:t>ух</w:t>
      </w:r>
      <w:r w:rsidR="003719CF">
        <w:rPr>
          <w:rFonts w:ascii="Times New Roman" w:eastAsia="Calibri" w:hAnsi="Times New Roman" w:cs="Times New Roman"/>
          <w:sz w:val="28"/>
          <w:szCs w:val="28"/>
          <w:lang w:val="uk-UA"/>
        </w:rPr>
        <w:t>в</w:t>
      </w:r>
      <w:r w:rsidR="00CB4D4F">
        <w:rPr>
          <w:rFonts w:ascii="Times New Roman" w:eastAsia="Calibri" w:hAnsi="Times New Roman" w:cs="Times New Roman"/>
          <w:sz w:val="28"/>
          <w:szCs w:val="28"/>
          <w:lang w:val="uk-UA"/>
        </w:rPr>
        <w:t xml:space="preserve">али слідчого судді Братського районного суду Миколаївської області від 11.10.2022 (справа </w:t>
      </w:r>
      <w:r w:rsidR="00C30388">
        <w:rPr>
          <w:rFonts w:ascii="Times New Roman" w:hAnsi="Times New Roman"/>
          <w:sz w:val="28"/>
          <w:szCs w:val="28"/>
          <w:lang w:val="uk-UA"/>
        </w:rPr>
        <w:t>№ конфіденційна інформація</w:t>
      </w:r>
      <w:r w:rsidR="00CB4D4F">
        <w:rPr>
          <w:rFonts w:ascii="Times New Roman" w:eastAsia="Calibri" w:hAnsi="Times New Roman" w:cs="Times New Roman"/>
          <w:sz w:val="28"/>
          <w:szCs w:val="28"/>
          <w:lang w:val="uk-UA"/>
        </w:rPr>
        <w:t>); ух</w:t>
      </w:r>
      <w:r w:rsidR="003719CF">
        <w:rPr>
          <w:rFonts w:ascii="Times New Roman" w:eastAsia="Calibri" w:hAnsi="Times New Roman" w:cs="Times New Roman"/>
          <w:sz w:val="28"/>
          <w:szCs w:val="28"/>
          <w:lang w:val="uk-UA"/>
        </w:rPr>
        <w:t>в</w:t>
      </w:r>
      <w:r w:rsidR="00CB4D4F">
        <w:rPr>
          <w:rFonts w:ascii="Times New Roman" w:eastAsia="Calibri" w:hAnsi="Times New Roman" w:cs="Times New Roman"/>
          <w:sz w:val="28"/>
          <w:szCs w:val="28"/>
          <w:lang w:val="uk-UA"/>
        </w:rPr>
        <w:t xml:space="preserve">али слідчого судді Братського районного суду Миколаївської області від 21.10.2022 (справа </w:t>
      </w:r>
      <w:r w:rsidR="00C30388">
        <w:rPr>
          <w:rFonts w:ascii="Times New Roman" w:hAnsi="Times New Roman"/>
          <w:sz w:val="28"/>
          <w:szCs w:val="28"/>
          <w:lang w:val="uk-UA"/>
        </w:rPr>
        <w:t>№ конфіденційна інформація</w:t>
      </w:r>
      <w:r w:rsidR="00CB4D4F">
        <w:rPr>
          <w:rFonts w:ascii="Times New Roman" w:eastAsia="Calibri" w:hAnsi="Times New Roman" w:cs="Times New Roman"/>
          <w:sz w:val="28"/>
          <w:szCs w:val="28"/>
          <w:lang w:val="uk-UA"/>
        </w:rPr>
        <w:t>); ух</w:t>
      </w:r>
      <w:r w:rsidR="003719CF">
        <w:rPr>
          <w:rFonts w:ascii="Times New Roman" w:eastAsia="Calibri" w:hAnsi="Times New Roman" w:cs="Times New Roman"/>
          <w:sz w:val="28"/>
          <w:szCs w:val="28"/>
          <w:lang w:val="uk-UA"/>
        </w:rPr>
        <w:t>в</w:t>
      </w:r>
      <w:r w:rsidR="00CB4D4F">
        <w:rPr>
          <w:rFonts w:ascii="Times New Roman" w:eastAsia="Calibri" w:hAnsi="Times New Roman" w:cs="Times New Roman"/>
          <w:sz w:val="28"/>
          <w:szCs w:val="28"/>
          <w:lang w:val="uk-UA"/>
        </w:rPr>
        <w:t xml:space="preserve">али слідчого судді Братського районного суду Миколаївської області від 06.12.2023 (справа </w:t>
      </w:r>
      <w:r w:rsidR="00C30388">
        <w:rPr>
          <w:rFonts w:ascii="Times New Roman" w:hAnsi="Times New Roman"/>
          <w:sz w:val="28"/>
          <w:szCs w:val="28"/>
          <w:lang w:val="uk-UA"/>
        </w:rPr>
        <w:t>№ конфіденційна інформація</w:t>
      </w:r>
      <w:r w:rsidR="00CB4D4F">
        <w:rPr>
          <w:rFonts w:ascii="Times New Roman" w:eastAsia="Calibri" w:hAnsi="Times New Roman" w:cs="Times New Roman"/>
          <w:sz w:val="28"/>
          <w:szCs w:val="28"/>
          <w:lang w:val="uk-UA"/>
        </w:rPr>
        <w:t xml:space="preserve">); </w:t>
      </w:r>
      <w:r w:rsidR="00EE29D0">
        <w:rPr>
          <w:rFonts w:ascii="Times New Roman" w:eastAsia="Calibri" w:hAnsi="Times New Roman" w:cs="Times New Roman"/>
          <w:sz w:val="28"/>
          <w:szCs w:val="28"/>
          <w:lang w:val="uk-UA"/>
        </w:rPr>
        <w:t xml:space="preserve">ухвали слідчого судді </w:t>
      </w:r>
      <w:r w:rsidR="00CB4D4F">
        <w:rPr>
          <w:rFonts w:ascii="Times New Roman" w:eastAsia="Calibri" w:hAnsi="Times New Roman" w:cs="Times New Roman"/>
          <w:sz w:val="28"/>
          <w:szCs w:val="28"/>
          <w:lang w:val="uk-UA"/>
        </w:rPr>
        <w:t xml:space="preserve">Печерського </w:t>
      </w:r>
      <w:r w:rsidR="00EE29D0">
        <w:rPr>
          <w:rFonts w:ascii="Times New Roman" w:eastAsia="Calibri" w:hAnsi="Times New Roman" w:cs="Times New Roman"/>
          <w:sz w:val="28"/>
          <w:szCs w:val="28"/>
          <w:lang w:val="uk-UA"/>
        </w:rPr>
        <w:t xml:space="preserve">районного суду м. </w:t>
      </w:r>
      <w:r w:rsidR="00CB4D4F">
        <w:rPr>
          <w:rFonts w:ascii="Times New Roman" w:eastAsia="Calibri" w:hAnsi="Times New Roman" w:cs="Times New Roman"/>
          <w:sz w:val="28"/>
          <w:szCs w:val="28"/>
          <w:lang w:val="uk-UA"/>
        </w:rPr>
        <w:t>Києва</w:t>
      </w:r>
      <w:r w:rsidR="00EE29D0">
        <w:rPr>
          <w:rFonts w:ascii="Times New Roman" w:eastAsia="Calibri" w:hAnsi="Times New Roman" w:cs="Times New Roman"/>
          <w:sz w:val="28"/>
          <w:szCs w:val="28"/>
          <w:lang w:val="uk-UA"/>
        </w:rPr>
        <w:t xml:space="preserve"> від </w:t>
      </w:r>
      <w:r w:rsidR="00CB4D4F">
        <w:rPr>
          <w:rFonts w:ascii="Times New Roman" w:eastAsia="Calibri" w:hAnsi="Times New Roman" w:cs="Times New Roman"/>
          <w:sz w:val="28"/>
          <w:szCs w:val="28"/>
          <w:lang w:val="uk-UA"/>
        </w:rPr>
        <w:t>17</w:t>
      </w:r>
      <w:r w:rsidR="00EE29D0">
        <w:rPr>
          <w:rFonts w:ascii="Times New Roman" w:eastAsia="Calibri" w:hAnsi="Times New Roman" w:cs="Times New Roman"/>
          <w:sz w:val="28"/>
          <w:szCs w:val="28"/>
          <w:lang w:val="uk-UA"/>
        </w:rPr>
        <w:t>.1</w:t>
      </w:r>
      <w:r w:rsidR="00CB4D4F">
        <w:rPr>
          <w:rFonts w:ascii="Times New Roman" w:eastAsia="Calibri" w:hAnsi="Times New Roman" w:cs="Times New Roman"/>
          <w:sz w:val="28"/>
          <w:szCs w:val="28"/>
          <w:lang w:val="uk-UA"/>
        </w:rPr>
        <w:t>1</w:t>
      </w:r>
      <w:r w:rsidR="00EE29D0">
        <w:rPr>
          <w:rFonts w:ascii="Times New Roman" w:eastAsia="Calibri" w:hAnsi="Times New Roman" w:cs="Times New Roman"/>
          <w:sz w:val="28"/>
          <w:szCs w:val="28"/>
          <w:lang w:val="uk-UA"/>
        </w:rPr>
        <w:t xml:space="preserve">.2022 </w:t>
      </w:r>
      <w:r w:rsidR="00142184">
        <w:rPr>
          <w:rFonts w:ascii="Times New Roman" w:eastAsia="Calibri" w:hAnsi="Times New Roman" w:cs="Times New Roman"/>
          <w:sz w:val="28"/>
          <w:szCs w:val="28"/>
          <w:lang w:val="uk-UA"/>
        </w:rPr>
        <w:t xml:space="preserve">(справа </w:t>
      </w:r>
      <w:r w:rsidR="00C30388">
        <w:rPr>
          <w:rFonts w:ascii="Times New Roman" w:hAnsi="Times New Roman"/>
          <w:sz w:val="28"/>
          <w:szCs w:val="28"/>
          <w:lang w:val="uk-UA"/>
        </w:rPr>
        <w:t>№ конфіденційна інформація</w:t>
      </w:r>
      <w:r w:rsidR="00142184">
        <w:rPr>
          <w:rFonts w:ascii="Times New Roman" w:eastAsia="Calibri" w:hAnsi="Times New Roman" w:cs="Times New Roman"/>
          <w:sz w:val="28"/>
          <w:szCs w:val="28"/>
          <w:lang w:val="uk-UA"/>
        </w:rPr>
        <w:t xml:space="preserve">); </w:t>
      </w:r>
      <w:r w:rsidR="00BA2F08">
        <w:rPr>
          <w:rFonts w:ascii="Times New Roman" w:eastAsia="Calibri" w:hAnsi="Times New Roman" w:cs="Times New Roman"/>
          <w:sz w:val="28"/>
          <w:szCs w:val="28"/>
          <w:lang w:val="uk-UA"/>
        </w:rPr>
        <w:t xml:space="preserve">ухвали </w:t>
      </w:r>
      <w:r w:rsidR="003719CF">
        <w:rPr>
          <w:rFonts w:ascii="Times New Roman" w:eastAsia="Calibri" w:hAnsi="Times New Roman" w:cs="Times New Roman"/>
          <w:sz w:val="28"/>
          <w:szCs w:val="28"/>
          <w:lang w:val="uk-UA"/>
        </w:rPr>
        <w:t xml:space="preserve">Київського апеляційного суду від 23.11.2022 (справа </w:t>
      </w:r>
      <w:r w:rsidR="00C30388">
        <w:rPr>
          <w:rFonts w:ascii="Times New Roman" w:hAnsi="Times New Roman"/>
          <w:sz w:val="28"/>
          <w:szCs w:val="28"/>
          <w:lang w:val="uk-UA"/>
        </w:rPr>
        <w:t>№ конфіденційна інформація</w:t>
      </w:r>
      <w:r w:rsidR="003719CF">
        <w:rPr>
          <w:rFonts w:ascii="Times New Roman" w:eastAsia="Calibri" w:hAnsi="Times New Roman" w:cs="Times New Roman"/>
          <w:sz w:val="28"/>
          <w:szCs w:val="28"/>
          <w:lang w:val="uk-UA"/>
        </w:rPr>
        <w:t xml:space="preserve">); ухвали слідчого судді Братського районного суду Миколаївської області від 14.05.2024 (справа </w:t>
      </w:r>
      <w:r w:rsidR="00C30388">
        <w:rPr>
          <w:rFonts w:ascii="Times New Roman" w:hAnsi="Times New Roman"/>
          <w:sz w:val="28"/>
          <w:szCs w:val="28"/>
          <w:lang w:val="uk-UA"/>
        </w:rPr>
        <w:t>№ конфіденційна інформація</w:t>
      </w:r>
      <w:r w:rsidR="003719CF">
        <w:rPr>
          <w:rFonts w:ascii="Times New Roman" w:eastAsia="Calibri" w:hAnsi="Times New Roman" w:cs="Times New Roman"/>
          <w:sz w:val="28"/>
          <w:szCs w:val="28"/>
          <w:lang w:val="uk-UA"/>
        </w:rPr>
        <w:t>)</w:t>
      </w:r>
      <w:r w:rsidR="00BA2F08">
        <w:rPr>
          <w:rFonts w:ascii="Times New Roman" w:eastAsia="Calibri" w:hAnsi="Times New Roman" w:cs="Times New Roman"/>
          <w:sz w:val="28"/>
          <w:szCs w:val="28"/>
          <w:lang w:val="uk-UA"/>
        </w:rPr>
        <w:t xml:space="preserve">; </w:t>
      </w:r>
      <w:r w:rsidR="00C50E3E">
        <w:rPr>
          <w:rFonts w:ascii="Times New Roman" w:eastAsia="Calibri" w:hAnsi="Times New Roman" w:cs="Times New Roman"/>
          <w:sz w:val="28"/>
          <w:szCs w:val="28"/>
          <w:lang w:val="uk-UA"/>
        </w:rPr>
        <w:t xml:space="preserve">листа </w:t>
      </w:r>
      <w:r w:rsidR="00BA2F08">
        <w:rPr>
          <w:rFonts w:ascii="Times New Roman" w:eastAsia="Calibri" w:hAnsi="Times New Roman" w:cs="Times New Roman"/>
          <w:sz w:val="28"/>
          <w:szCs w:val="28"/>
          <w:lang w:val="uk-UA"/>
        </w:rPr>
        <w:t>АРМА</w:t>
      </w:r>
      <w:r w:rsidR="003719CF">
        <w:rPr>
          <w:rFonts w:ascii="Times New Roman" w:eastAsia="Calibri" w:hAnsi="Times New Roman" w:cs="Times New Roman"/>
          <w:sz w:val="28"/>
          <w:szCs w:val="28"/>
          <w:lang w:val="uk-UA"/>
        </w:rPr>
        <w:t xml:space="preserve"> від</w:t>
      </w:r>
      <w:r w:rsidR="00BA2F08">
        <w:rPr>
          <w:rFonts w:ascii="Times New Roman" w:eastAsia="Calibri" w:hAnsi="Times New Roman" w:cs="Times New Roman"/>
          <w:sz w:val="28"/>
          <w:szCs w:val="28"/>
          <w:lang w:val="uk-UA"/>
        </w:rPr>
        <w:t xml:space="preserve"> 14.</w:t>
      </w:r>
      <w:r w:rsidR="003719CF">
        <w:rPr>
          <w:rFonts w:ascii="Times New Roman" w:eastAsia="Calibri" w:hAnsi="Times New Roman" w:cs="Times New Roman"/>
          <w:sz w:val="28"/>
          <w:szCs w:val="28"/>
          <w:lang w:val="uk-UA"/>
        </w:rPr>
        <w:t>01</w:t>
      </w:r>
      <w:r w:rsidR="00BA2F08">
        <w:rPr>
          <w:rFonts w:ascii="Times New Roman" w:eastAsia="Calibri" w:hAnsi="Times New Roman" w:cs="Times New Roman"/>
          <w:sz w:val="28"/>
          <w:szCs w:val="28"/>
          <w:lang w:val="uk-UA"/>
        </w:rPr>
        <w:t>.202</w:t>
      </w:r>
      <w:r w:rsidR="003719CF">
        <w:rPr>
          <w:rFonts w:ascii="Times New Roman" w:eastAsia="Calibri" w:hAnsi="Times New Roman" w:cs="Times New Roman"/>
          <w:sz w:val="28"/>
          <w:szCs w:val="28"/>
          <w:lang w:val="uk-UA"/>
        </w:rPr>
        <w:t>5</w:t>
      </w:r>
      <w:r w:rsidR="00BA2F08">
        <w:rPr>
          <w:rFonts w:ascii="Times New Roman" w:eastAsia="Calibri" w:hAnsi="Times New Roman" w:cs="Times New Roman"/>
          <w:sz w:val="28"/>
          <w:szCs w:val="28"/>
          <w:lang w:val="uk-UA"/>
        </w:rPr>
        <w:t xml:space="preserve"> </w:t>
      </w:r>
      <w:r w:rsidR="00C30388">
        <w:rPr>
          <w:rFonts w:ascii="Times New Roman" w:hAnsi="Times New Roman"/>
          <w:sz w:val="28"/>
          <w:szCs w:val="28"/>
          <w:lang w:val="uk-UA"/>
        </w:rPr>
        <w:t>№ конфіденційна інформація</w:t>
      </w:r>
      <w:r w:rsidR="00853671">
        <w:rPr>
          <w:rFonts w:ascii="Times New Roman" w:eastAsia="Calibri" w:hAnsi="Times New Roman" w:cs="Times New Roman"/>
          <w:sz w:val="28"/>
          <w:szCs w:val="28"/>
          <w:lang w:val="uk-UA"/>
        </w:rPr>
        <w:t>.</w:t>
      </w:r>
      <w:r w:rsidRPr="003C7F03">
        <w:rPr>
          <w:rFonts w:ascii="Times New Roman" w:eastAsia="Calibri" w:hAnsi="Times New Roman" w:cs="Times New Roman"/>
          <w:sz w:val="28"/>
          <w:szCs w:val="28"/>
          <w:lang w:val="uk-UA"/>
        </w:rPr>
        <w:t xml:space="preserve"> </w:t>
      </w:r>
    </w:p>
    <w:p w14:paraId="31E02843" w14:textId="583EE1F1" w:rsidR="00DC5958" w:rsidRPr="00DC5958" w:rsidRDefault="00DC5958" w:rsidP="00DC5958">
      <w:pPr>
        <w:spacing w:after="0" w:line="240" w:lineRule="auto"/>
        <w:ind w:firstLine="567"/>
        <w:jc w:val="both"/>
        <w:rPr>
          <w:rFonts w:ascii="Times New Roman" w:hAnsi="Times New Roman" w:cs="Times New Roman"/>
          <w:b/>
          <w:bCs/>
          <w:sz w:val="28"/>
          <w:szCs w:val="28"/>
          <w:lang w:val="uk-UA"/>
        </w:rPr>
      </w:pPr>
      <w:r w:rsidRPr="00DC5958">
        <w:rPr>
          <w:rFonts w:ascii="Times New Roman" w:hAnsi="Times New Roman" w:cs="Times New Roman"/>
          <w:b/>
          <w:bCs/>
          <w:sz w:val="28"/>
          <w:szCs w:val="28"/>
          <w:lang w:val="uk-UA"/>
        </w:rPr>
        <w:t>Щодо джерел права, які підлягають застосуванню</w:t>
      </w:r>
    </w:p>
    <w:p w14:paraId="7F75668E" w14:textId="685D9E5B" w:rsidR="00DC5958" w:rsidRPr="00DC5958" w:rsidRDefault="00DC5958" w:rsidP="00DC5958">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DC5958">
        <w:rPr>
          <w:rFonts w:ascii="Times New Roman" w:hAnsi="Times New Roman" w:cs="Times New Roman"/>
          <w:sz w:val="28"/>
          <w:szCs w:val="28"/>
          <w:lang w:val="uk-UA"/>
        </w:rPr>
        <w:noBreakHyphen/>
        <w:t>VII (далі – Закон № 1697</w:t>
      </w:r>
      <w:r w:rsidRPr="00DC5958">
        <w:rPr>
          <w:rFonts w:ascii="Times New Roman"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14:paraId="55EC5C15" w14:textId="77777777" w:rsidR="00DC5958" w:rsidRPr="00DC5958" w:rsidRDefault="00DC5958" w:rsidP="00DC5958">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Зі змісту частини другої статті 16 Закону № 1697</w:t>
      </w:r>
      <w:r w:rsidRPr="00DC5958">
        <w:rPr>
          <w:rFonts w:ascii="Times New Roman"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7956D44" w14:textId="77777777" w:rsidR="00DC5958" w:rsidRPr="00DC5958" w:rsidRDefault="00DC5958" w:rsidP="00DC5958">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A8DA929" w14:textId="77777777" w:rsidR="00DC5958" w:rsidRPr="00DC5958" w:rsidRDefault="00DC5958" w:rsidP="00DC5958">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w:t>
      </w:r>
      <w:r w:rsidRPr="00DC5958">
        <w:rPr>
          <w:rFonts w:ascii="Times New Roman" w:hAnsi="Times New Roman" w:cs="Times New Roman"/>
          <w:sz w:val="28"/>
          <w:szCs w:val="28"/>
          <w:lang w:val="uk-UA"/>
        </w:rPr>
        <w:lastRenderedPageBreak/>
        <w:t>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DC5958">
        <w:rPr>
          <w:rFonts w:ascii="Times New Roman" w:hAnsi="Times New Roman" w:cs="Times New Roman"/>
          <w:sz w:val="28"/>
          <w:szCs w:val="28"/>
          <w:lang w:val="uk-UA"/>
        </w:rPr>
        <w:noBreakHyphen/>
        <w:t xml:space="preserve">VII. </w:t>
      </w:r>
    </w:p>
    <w:p w14:paraId="579F7378" w14:textId="77777777" w:rsidR="00DC5958" w:rsidRPr="00DC5958" w:rsidRDefault="00DC5958" w:rsidP="00DC5958">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B1D99D0" w14:textId="77777777" w:rsidR="00DC5958" w:rsidRPr="00DC5958" w:rsidRDefault="00DC5958" w:rsidP="00DC5958">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Визначення дисциплінарного провадження наведено у частині першій статті 45 Закону № 1697</w:t>
      </w:r>
      <w:r w:rsidRPr="00DC5958">
        <w:rPr>
          <w:rFonts w:ascii="Times New Roman"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9A28485" w14:textId="77777777" w:rsidR="00DC5958" w:rsidRPr="00DC5958" w:rsidRDefault="00DC5958" w:rsidP="00DC5958">
      <w:pPr>
        <w:spacing w:after="0" w:line="240" w:lineRule="auto"/>
        <w:ind w:firstLine="567"/>
        <w:jc w:val="both"/>
        <w:rPr>
          <w:rFonts w:ascii="Times New Roman" w:hAnsi="Times New Roman" w:cs="Times New Roman"/>
          <w:sz w:val="28"/>
          <w:szCs w:val="28"/>
          <w:lang w:val="uk-UA"/>
        </w:rPr>
      </w:pPr>
      <w:r w:rsidRPr="00DC5958">
        <w:rPr>
          <w:rStyle w:val="rvts9"/>
          <w:rFonts w:ascii="Times New Roman" w:hAnsi="Times New Roman" w:cs="Times New Roman"/>
          <w:bCs/>
          <w:sz w:val="28"/>
          <w:szCs w:val="28"/>
          <w:lang w:val="uk-UA"/>
        </w:rPr>
        <w:t xml:space="preserve">Частиною першою статті 43 </w:t>
      </w:r>
      <w:r w:rsidRPr="00DC5958">
        <w:rPr>
          <w:rFonts w:ascii="Times New Roman" w:hAnsi="Times New Roman" w:cs="Times New Roman"/>
          <w:sz w:val="28"/>
          <w:szCs w:val="28"/>
          <w:lang w:val="uk-UA"/>
        </w:rPr>
        <w:t>Закону № 1697</w:t>
      </w:r>
      <w:r w:rsidRPr="00DC5958">
        <w:rPr>
          <w:rFonts w:ascii="Times New Roman" w:hAnsi="Times New Roman" w:cs="Times New Roman"/>
          <w:sz w:val="28"/>
          <w:szCs w:val="28"/>
          <w:lang w:val="uk-UA"/>
        </w:rPr>
        <w:noBreakHyphen/>
        <w:t xml:space="preserve">VII визначено, що </w:t>
      </w:r>
      <w:r w:rsidRPr="00DC5958">
        <w:rPr>
          <w:rStyle w:val="rvts9"/>
          <w:rFonts w:ascii="Times New Roman" w:hAnsi="Times New Roman" w:cs="Times New Roman"/>
          <w:bCs/>
          <w:sz w:val="28"/>
          <w:szCs w:val="28"/>
          <w:lang w:val="uk-UA"/>
        </w:rPr>
        <w:t xml:space="preserve"> </w:t>
      </w:r>
      <w:r w:rsidRPr="00DC5958">
        <w:rPr>
          <w:rFonts w:ascii="Times New Roman"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2027F12" w14:textId="2F03ED11" w:rsidR="00DC5958" w:rsidRPr="00DC5958" w:rsidRDefault="00DC5958" w:rsidP="00424DAE">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Юридична конструкція статті 46 Закону № 1697</w:t>
      </w:r>
      <w:r w:rsidRPr="00DC5958">
        <w:rPr>
          <w:rFonts w:ascii="Times New Roman"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424DAE">
        <w:rPr>
          <w:rFonts w:ascii="Times New Roman" w:hAnsi="Times New Roman" w:cs="Times New Roman"/>
          <w:sz w:val="28"/>
          <w:szCs w:val="28"/>
          <w:lang w:val="uk-UA"/>
        </w:rPr>
        <w:t xml:space="preserve"> </w:t>
      </w:r>
      <w:r w:rsidRPr="00DC5958">
        <w:rPr>
          <w:rFonts w:ascii="Times New Roman"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r w:rsidR="00424DAE">
        <w:rPr>
          <w:rFonts w:ascii="Times New Roman" w:hAnsi="Times New Roman" w:cs="Times New Roman"/>
          <w:sz w:val="28"/>
          <w:szCs w:val="28"/>
          <w:lang w:val="uk-UA"/>
        </w:rPr>
        <w:t xml:space="preserve"> </w:t>
      </w:r>
      <w:r w:rsidRPr="00DC5958">
        <w:rPr>
          <w:rFonts w:ascii="Times New Roman" w:hAnsi="Times New Roman" w:cs="Times New Roman"/>
          <w:sz w:val="28"/>
          <w:szCs w:val="28"/>
          <w:lang w:val="uk-UA"/>
        </w:rPr>
        <w:t>2) дисциплінарна скарга є анонімною;</w:t>
      </w:r>
      <w:r w:rsidR="00424DAE">
        <w:rPr>
          <w:rFonts w:ascii="Times New Roman" w:hAnsi="Times New Roman" w:cs="Times New Roman"/>
          <w:sz w:val="28"/>
          <w:szCs w:val="28"/>
          <w:lang w:val="uk-UA"/>
        </w:rPr>
        <w:t xml:space="preserve"> </w:t>
      </w:r>
      <w:r w:rsidRPr="00DC5958">
        <w:rPr>
          <w:rFonts w:ascii="Times New Roman" w:hAnsi="Times New Roman" w:cs="Times New Roman"/>
          <w:sz w:val="28"/>
          <w:szCs w:val="28"/>
          <w:lang w:val="uk-UA"/>
        </w:rPr>
        <w:t>3) дисциплінарна скарга подана з підстав, не визначених </w:t>
      </w:r>
      <w:hyperlink r:id="rId7" w:anchor="n416" w:history="1">
        <w:r w:rsidRPr="00424DAE">
          <w:rPr>
            <w:rStyle w:val="a7"/>
            <w:rFonts w:ascii="Times New Roman" w:hAnsi="Times New Roman" w:cs="Times New Roman"/>
            <w:color w:val="auto"/>
            <w:sz w:val="28"/>
            <w:szCs w:val="28"/>
            <w:u w:val="none"/>
            <w:lang w:val="uk-UA"/>
          </w:rPr>
          <w:t>статтею 43</w:t>
        </w:r>
      </w:hyperlink>
      <w:r w:rsidRPr="00DC5958">
        <w:rPr>
          <w:rFonts w:ascii="Times New Roman" w:hAnsi="Times New Roman" w:cs="Times New Roman"/>
          <w:sz w:val="28"/>
          <w:szCs w:val="28"/>
          <w:lang w:val="uk-UA"/>
        </w:rPr>
        <w:t> цього Закону;</w:t>
      </w:r>
      <w:r w:rsidR="00424DAE">
        <w:rPr>
          <w:rFonts w:ascii="Times New Roman" w:hAnsi="Times New Roman" w:cs="Times New Roman"/>
          <w:sz w:val="28"/>
          <w:szCs w:val="28"/>
          <w:lang w:val="uk-UA"/>
        </w:rPr>
        <w:t xml:space="preserve"> </w:t>
      </w:r>
      <w:r w:rsidRPr="00DC5958">
        <w:rPr>
          <w:rFonts w:ascii="Times New Roman"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424DAE">
          <w:rPr>
            <w:rStyle w:val="a7"/>
            <w:rFonts w:ascii="Times New Roman" w:hAnsi="Times New Roman" w:cs="Times New Roman"/>
            <w:color w:val="auto"/>
            <w:sz w:val="28"/>
            <w:szCs w:val="28"/>
            <w:u w:val="none"/>
            <w:lang w:val="uk-UA"/>
          </w:rPr>
          <w:t> статтею 51</w:t>
        </w:r>
      </w:hyperlink>
      <w:r w:rsidRPr="00424DAE">
        <w:rPr>
          <w:rFonts w:ascii="Times New Roman" w:hAnsi="Times New Roman" w:cs="Times New Roman"/>
          <w:sz w:val="28"/>
          <w:szCs w:val="28"/>
          <w:lang w:val="uk-UA"/>
        </w:rPr>
        <w:t> </w:t>
      </w:r>
      <w:r w:rsidRPr="00DC5958">
        <w:rPr>
          <w:rFonts w:ascii="Times New Roman" w:hAnsi="Times New Roman" w:cs="Times New Roman"/>
          <w:sz w:val="28"/>
          <w:szCs w:val="28"/>
          <w:lang w:val="uk-UA"/>
        </w:rPr>
        <w:t>цього Закону;</w:t>
      </w:r>
      <w:r w:rsidR="00424DAE">
        <w:rPr>
          <w:rFonts w:ascii="Times New Roman" w:hAnsi="Times New Roman" w:cs="Times New Roman"/>
          <w:sz w:val="28"/>
          <w:szCs w:val="28"/>
          <w:lang w:val="uk-UA"/>
        </w:rPr>
        <w:t xml:space="preserve"> </w:t>
      </w:r>
      <w:r w:rsidRPr="00DC5958">
        <w:rPr>
          <w:rFonts w:ascii="Times New Roman"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w:t>
      </w:r>
      <w:r w:rsidRPr="00DC5958">
        <w:rPr>
          <w:rFonts w:ascii="Times New Roman" w:hAnsi="Times New Roman" w:cs="Times New Roman"/>
          <w:sz w:val="28"/>
          <w:szCs w:val="28"/>
          <w:lang w:val="uk-UA"/>
        </w:rPr>
        <w:lastRenderedPageBreak/>
        <w:t>здійснює дисциплінарне провадження, прийняв рішення, яке не скасовано в установленому законом порядку.</w:t>
      </w:r>
    </w:p>
    <w:p w14:paraId="64D1CD33" w14:textId="77777777" w:rsidR="00DC5958" w:rsidRPr="00DC5958" w:rsidRDefault="00DC5958" w:rsidP="00424DAE">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B9FA83" w14:textId="44AA68C3" w:rsidR="00DC5958" w:rsidRDefault="00DC5958" w:rsidP="00424DAE">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4EA93133" w14:textId="77777777" w:rsidR="00424DAE" w:rsidRDefault="00424DAE" w:rsidP="00424DAE">
      <w:pPr>
        <w:spacing w:after="0" w:line="240" w:lineRule="auto"/>
        <w:ind w:right="-1" w:firstLine="567"/>
        <w:jc w:val="both"/>
        <w:rPr>
          <w:rFonts w:ascii="Times New Roman" w:eastAsia="Calibri" w:hAnsi="Times New Roman" w:cs="Times New Roman"/>
          <w:sz w:val="28"/>
          <w:szCs w:val="28"/>
          <w:lang w:val="uk-UA"/>
        </w:rPr>
      </w:pPr>
      <w:r w:rsidRPr="00850F98">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w:t>
      </w:r>
      <w:r w:rsidRPr="00096D4B">
        <w:rPr>
          <w:rFonts w:ascii="Times New Roman" w:eastAsia="Calibri" w:hAnsi="Times New Roman" w:cs="Times New Roman"/>
          <w:sz w:val="28"/>
          <w:szCs w:val="28"/>
          <w:lang w:val="uk-UA"/>
        </w:rPr>
        <w:t>недостовірної інформації.</w:t>
      </w:r>
    </w:p>
    <w:p w14:paraId="47278B16" w14:textId="07C3617E" w:rsidR="00DC5958" w:rsidRPr="00424DAE" w:rsidRDefault="00DC5958" w:rsidP="00424DAE">
      <w:pPr>
        <w:spacing w:after="0" w:line="240" w:lineRule="auto"/>
        <w:ind w:firstLine="567"/>
        <w:jc w:val="both"/>
        <w:rPr>
          <w:rFonts w:ascii="Times New Roman" w:hAnsi="Times New Roman" w:cs="Times New Roman"/>
          <w:b/>
          <w:bCs/>
          <w:sz w:val="28"/>
          <w:szCs w:val="28"/>
          <w:lang w:val="uk-UA"/>
        </w:rPr>
      </w:pPr>
      <w:r w:rsidRPr="00424DAE">
        <w:rPr>
          <w:rFonts w:ascii="Times New Roman" w:hAnsi="Times New Roman" w:cs="Times New Roman"/>
          <w:b/>
          <w:bCs/>
          <w:sz w:val="28"/>
          <w:szCs w:val="28"/>
          <w:lang w:val="uk-UA"/>
        </w:rPr>
        <w:t>Оцінка встановлених обставин та мотиви прийнятого рішення</w:t>
      </w:r>
    </w:p>
    <w:p w14:paraId="530FA907" w14:textId="3C9BB683" w:rsidR="00DC5958" w:rsidRPr="00DC5958" w:rsidRDefault="00DC5958" w:rsidP="00424DAE">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 xml:space="preserve">Дисциплінарна скарга </w:t>
      </w:r>
      <w:r w:rsidR="00C30388">
        <w:rPr>
          <w:rFonts w:ascii="Times New Roman" w:hAnsi="Times New Roman" w:cs="Times New Roman"/>
          <w:sz w:val="28"/>
          <w:szCs w:val="28"/>
          <w:lang w:val="uk-UA"/>
        </w:rPr>
        <w:t>ОСОБА 1</w:t>
      </w:r>
      <w:r w:rsidRPr="00DC5958">
        <w:rPr>
          <w:rFonts w:ascii="Times New Roman" w:hAnsi="Times New Roman" w:cs="Times New Roman"/>
          <w:sz w:val="28"/>
          <w:szCs w:val="28"/>
          <w:lang w:val="uk-UA"/>
        </w:rPr>
        <w:t xml:space="preserve"> стосується рішень, дій (бездіяльності) прокурора, вчинених (допущених) в межах кримінального процесу.</w:t>
      </w:r>
    </w:p>
    <w:p w14:paraId="1AD449D0" w14:textId="77777777" w:rsidR="00DC5958" w:rsidRPr="00DC5958" w:rsidRDefault="00DC5958" w:rsidP="00424DAE">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D2062FD" w14:textId="130FF268" w:rsidR="00DC5958" w:rsidRPr="00DC5958" w:rsidRDefault="00DC5958" w:rsidP="00424DAE">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 xml:space="preserve">Дисциплінарна скарга не містить конкретизованих даних про неналежне виконання прокурором </w:t>
      </w:r>
      <w:r w:rsidR="00424DAE">
        <w:rPr>
          <w:rFonts w:ascii="Times New Roman" w:hAnsi="Times New Roman" w:cs="Times New Roman"/>
          <w:sz w:val="28"/>
          <w:szCs w:val="28"/>
          <w:lang w:val="uk-UA"/>
        </w:rPr>
        <w:t>Тарканом О.</w:t>
      </w:r>
      <w:r w:rsidR="00BB6015">
        <w:rPr>
          <w:rFonts w:ascii="Times New Roman" w:hAnsi="Times New Roman" w:cs="Times New Roman"/>
          <w:sz w:val="28"/>
          <w:szCs w:val="28"/>
          <w:lang w:val="uk-UA"/>
        </w:rPr>
        <w:t>М.</w:t>
      </w:r>
      <w:r w:rsidR="00424DAE">
        <w:rPr>
          <w:rFonts w:ascii="Times New Roman" w:hAnsi="Times New Roman" w:cs="Times New Roman"/>
          <w:sz w:val="28"/>
          <w:szCs w:val="28"/>
          <w:lang w:val="uk-UA"/>
        </w:rPr>
        <w:t xml:space="preserve"> </w:t>
      </w:r>
      <w:r w:rsidRPr="00DC5958">
        <w:rPr>
          <w:rFonts w:ascii="Times New Roman" w:hAnsi="Times New Roman" w:cs="Times New Roman"/>
          <w:sz w:val="28"/>
          <w:szCs w:val="28"/>
          <w:lang w:val="uk-UA"/>
        </w:rPr>
        <w:t xml:space="preserve"> своїх службових обов’язків. </w:t>
      </w:r>
    </w:p>
    <w:p w14:paraId="3E82671E" w14:textId="77777777" w:rsidR="00DC5958" w:rsidRPr="00DC5958" w:rsidRDefault="00DC5958" w:rsidP="00424DAE">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w:t>
      </w:r>
    </w:p>
    <w:p w14:paraId="3844FB50" w14:textId="2D0765B4" w:rsidR="00424DAE" w:rsidRDefault="00424DAE" w:rsidP="00424DA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Зі змісту ди</w:t>
      </w:r>
      <w:r w:rsidR="00BB6015">
        <w:rPr>
          <w:rFonts w:ascii="Times New Roman" w:hAnsi="Times New Roman" w:cs="Times New Roman"/>
          <w:sz w:val="28"/>
          <w:szCs w:val="28"/>
          <w:lang w:val="uk-UA"/>
        </w:rPr>
        <w:t>с</w:t>
      </w:r>
      <w:r>
        <w:rPr>
          <w:rFonts w:ascii="Times New Roman" w:hAnsi="Times New Roman" w:cs="Times New Roman"/>
          <w:sz w:val="28"/>
          <w:szCs w:val="28"/>
          <w:lang w:val="uk-UA"/>
        </w:rPr>
        <w:t>циплінарно</w:t>
      </w:r>
      <w:r w:rsidR="00BB6015">
        <w:rPr>
          <w:rFonts w:ascii="Times New Roman" w:hAnsi="Times New Roman" w:cs="Times New Roman"/>
          <w:sz w:val="28"/>
          <w:szCs w:val="28"/>
          <w:lang w:val="uk-UA"/>
        </w:rPr>
        <w:t xml:space="preserve">ї скарги вбачається, що скаржниця фактично не погоджується з постановами заступника Генерального прокурора про доручення здійснення досудового розслідування іншим органом до яких можливо міг бути причетний Таркан О.М.    </w:t>
      </w:r>
    </w:p>
    <w:p w14:paraId="0FD5637D" w14:textId="5C9E1B8C" w:rsidR="00AF4FE9" w:rsidRDefault="00AF4FE9" w:rsidP="00424DAE">
      <w:pPr>
        <w:spacing w:after="0" w:line="240" w:lineRule="auto"/>
        <w:ind w:firstLine="567"/>
        <w:jc w:val="both"/>
        <w:rPr>
          <w:rFonts w:ascii="Times New Roman" w:hAnsi="Times New Roman" w:cs="Times New Roman"/>
          <w:sz w:val="28"/>
          <w:szCs w:val="28"/>
          <w:lang w:val="uk-UA"/>
        </w:rPr>
      </w:pPr>
      <w:r w:rsidRPr="00E6045C">
        <w:rPr>
          <w:rFonts w:ascii="Times New Roman" w:hAnsi="Times New Roman" w:cs="Times New Roman"/>
          <w:sz w:val="28"/>
          <w:szCs w:val="28"/>
          <w:lang w:val="uk-UA"/>
        </w:rPr>
        <w:t>Окрім того, доводи скарги є не послідовними, стосуються інших осіб та з змісту скарги не зрозуміло на які саме обставини посилається скаржниця стверджуючи про наявність в діях Таркана О.М. дисциплінарного проступку.</w:t>
      </w:r>
    </w:p>
    <w:p w14:paraId="497A39B2" w14:textId="10D2C036" w:rsidR="00DC5958" w:rsidRPr="00DC5958" w:rsidRDefault="00DC5958" w:rsidP="00BB6015">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 xml:space="preserve">Зважаючи на вищевикладене, датою (періодом) ймовірного вчинення </w:t>
      </w:r>
      <w:r w:rsidR="00BB6015">
        <w:rPr>
          <w:rFonts w:ascii="Times New Roman" w:hAnsi="Times New Roman" w:cs="Times New Roman"/>
          <w:sz w:val="28"/>
          <w:szCs w:val="28"/>
          <w:lang w:val="uk-UA"/>
        </w:rPr>
        <w:t>Тарканом О.М.</w:t>
      </w:r>
      <w:r w:rsidRPr="00DC5958">
        <w:rPr>
          <w:rFonts w:ascii="Times New Roman" w:hAnsi="Times New Roman" w:cs="Times New Roman"/>
          <w:sz w:val="28"/>
          <w:szCs w:val="28"/>
          <w:lang w:val="uk-UA"/>
        </w:rPr>
        <w:t xml:space="preserve"> дисциплінарного проступку </w:t>
      </w:r>
      <w:r w:rsidR="00AF4FE9">
        <w:rPr>
          <w:rFonts w:ascii="Times New Roman" w:hAnsi="Times New Roman" w:cs="Times New Roman"/>
          <w:sz w:val="28"/>
          <w:szCs w:val="28"/>
          <w:lang w:val="uk-UA"/>
        </w:rPr>
        <w:t xml:space="preserve">щодо якого ймовірно стверджує заявниця </w:t>
      </w:r>
      <w:r w:rsidRPr="00DC5958">
        <w:rPr>
          <w:rFonts w:ascii="Times New Roman" w:hAnsi="Times New Roman" w:cs="Times New Roman"/>
          <w:sz w:val="28"/>
          <w:szCs w:val="28"/>
          <w:lang w:val="uk-UA"/>
        </w:rPr>
        <w:t xml:space="preserve">слід вважати </w:t>
      </w:r>
      <w:r w:rsidR="00BB6015">
        <w:rPr>
          <w:rFonts w:ascii="Times New Roman" w:hAnsi="Times New Roman" w:cs="Times New Roman"/>
          <w:sz w:val="28"/>
          <w:szCs w:val="28"/>
          <w:lang w:val="uk-UA"/>
        </w:rPr>
        <w:t>28</w:t>
      </w:r>
      <w:r w:rsidRPr="00DC5958">
        <w:rPr>
          <w:rFonts w:ascii="Times New Roman" w:hAnsi="Times New Roman" w:cs="Times New Roman"/>
          <w:sz w:val="28"/>
          <w:szCs w:val="28"/>
          <w:lang w:val="uk-UA"/>
        </w:rPr>
        <w:t xml:space="preserve"> </w:t>
      </w:r>
      <w:r w:rsidR="00BB6015">
        <w:rPr>
          <w:rFonts w:ascii="Times New Roman" w:hAnsi="Times New Roman" w:cs="Times New Roman"/>
          <w:sz w:val="28"/>
          <w:szCs w:val="28"/>
          <w:lang w:val="uk-UA"/>
        </w:rPr>
        <w:t>вересня</w:t>
      </w:r>
      <w:r w:rsidRPr="00DC5958">
        <w:rPr>
          <w:rFonts w:ascii="Times New Roman" w:hAnsi="Times New Roman" w:cs="Times New Roman"/>
          <w:sz w:val="28"/>
          <w:szCs w:val="28"/>
          <w:lang w:val="uk-UA"/>
        </w:rPr>
        <w:t xml:space="preserve"> 20</w:t>
      </w:r>
      <w:r w:rsidR="002E517B">
        <w:rPr>
          <w:rFonts w:ascii="Times New Roman" w:hAnsi="Times New Roman" w:cs="Times New Roman"/>
          <w:sz w:val="28"/>
          <w:szCs w:val="28"/>
          <w:lang w:val="uk-UA"/>
        </w:rPr>
        <w:t>22</w:t>
      </w:r>
      <w:r w:rsidRPr="00DC5958">
        <w:rPr>
          <w:rFonts w:ascii="Times New Roman" w:hAnsi="Times New Roman" w:cs="Times New Roman"/>
          <w:sz w:val="28"/>
          <w:szCs w:val="28"/>
          <w:lang w:val="uk-UA"/>
        </w:rPr>
        <w:t xml:space="preserve"> року </w:t>
      </w:r>
      <w:r w:rsidR="002E517B">
        <w:rPr>
          <w:rFonts w:ascii="Times New Roman" w:hAnsi="Times New Roman" w:cs="Times New Roman"/>
          <w:sz w:val="28"/>
          <w:szCs w:val="28"/>
          <w:lang w:val="uk-UA"/>
        </w:rPr>
        <w:t>та 15</w:t>
      </w:r>
      <w:r w:rsidRPr="00DC5958">
        <w:rPr>
          <w:rFonts w:ascii="Times New Roman" w:hAnsi="Times New Roman" w:cs="Times New Roman"/>
          <w:sz w:val="28"/>
          <w:szCs w:val="28"/>
          <w:lang w:val="uk-UA"/>
        </w:rPr>
        <w:t xml:space="preserve"> </w:t>
      </w:r>
      <w:r w:rsidR="002E517B">
        <w:rPr>
          <w:rFonts w:ascii="Times New Roman" w:hAnsi="Times New Roman" w:cs="Times New Roman"/>
          <w:sz w:val="28"/>
          <w:szCs w:val="28"/>
          <w:lang w:val="uk-UA"/>
        </w:rPr>
        <w:t>грудня</w:t>
      </w:r>
      <w:r w:rsidRPr="00DC5958">
        <w:rPr>
          <w:rFonts w:ascii="Times New Roman" w:hAnsi="Times New Roman" w:cs="Times New Roman"/>
          <w:sz w:val="28"/>
          <w:szCs w:val="28"/>
          <w:lang w:val="uk-UA"/>
        </w:rPr>
        <w:t xml:space="preserve"> 20</w:t>
      </w:r>
      <w:r w:rsidR="002E517B">
        <w:rPr>
          <w:rFonts w:ascii="Times New Roman" w:hAnsi="Times New Roman" w:cs="Times New Roman"/>
          <w:sz w:val="28"/>
          <w:szCs w:val="28"/>
          <w:lang w:val="uk-UA"/>
        </w:rPr>
        <w:t>23</w:t>
      </w:r>
      <w:r w:rsidRPr="00DC5958">
        <w:rPr>
          <w:rFonts w:ascii="Times New Roman" w:hAnsi="Times New Roman" w:cs="Times New Roman"/>
          <w:sz w:val="28"/>
          <w:szCs w:val="28"/>
          <w:lang w:val="uk-UA"/>
        </w:rPr>
        <w:t xml:space="preserve"> року (</w:t>
      </w:r>
      <w:r w:rsidR="002E517B">
        <w:rPr>
          <w:rFonts w:ascii="Times New Roman" w:hAnsi="Times New Roman" w:cs="Times New Roman"/>
          <w:sz w:val="28"/>
          <w:szCs w:val="28"/>
          <w:lang w:val="uk-UA"/>
        </w:rPr>
        <w:t>доручення здійснення досудового розслідування іншому органу</w:t>
      </w:r>
      <w:r w:rsidRPr="00DC5958">
        <w:rPr>
          <w:rFonts w:ascii="Times New Roman" w:hAnsi="Times New Roman" w:cs="Times New Roman"/>
          <w:sz w:val="28"/>
          <w:szCs w:val="28"/>
          <w:lang w:val="uk-UA"/>
        </w:rPr>
        <w:t>).</w:t>
      </w:r>
    </w:p>
    <w:p w14:paraId="71044192" w14:textId="77777777" w:rsidR="00DC5958" w:rsidRPr="00DC5958" w:rsidRDefault="00DC5958" w:rsidP="002E517B">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eastAsia="ru-RU"/>
        </w:rPr>
        <w:t>Слід звернути увагу на те, що в</w:t>
      </w:r>
      <w:r w:rsidRPr="00DC5958">
        <w:rPr>
          <w:rFonts w:ascii="Times New Roman" w:hAnsi="Times New Roman" w:cs="Times New Roman"/>
          <w:sz w:val="28"/>
          <w:szCs w:val="28"/>
          <w:lang w:val="uk-UA"/>
        </w:rPr>
        <w:t>ідповідно до частини четвертої статті 48 Закону № 1697-VII р</w:t>
      </w:r>
      <w:r w:rsidRPr="00DC5958">
        <w:rPr>
          <w:rFonts w:ascii="Times New Roman" w:hAnsi="Times New Roman" w:cs="Times New Roman"/>
          <w:sz w:val="28"/>
          <w:szCs w:val="28"/>
          <w:shd w:val="clear" w:color="auto" w:fill="FFFFFF"/>
          <w:lang w:val="uk-UA"/>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B546B0F" w14:textId="77777777" w:rsidR="00DC5958" w:rsidRPr="00DC5958" w:rsidRDefault="00DC5958" w:rsidP="002E517B">
      <w:pPr>
        <w:spacing w:after="0" w:line="240" w:lineRule="auto"/>
        <w:ind w:firstLine="567"/>
        <w:jc w:val="both"/>
        <w:rPr>
          <w:rFonts w:ascii="Times New Roman" w:eastAsia="Times New Roman" w:hAnsi="Times New Roman" w:cs="Times New Roman"/>
          <w:sz w:val="28"/>
          <w:szCs w:val="28"/>
          <w:shd w:val="clear" w:color="auto" w:fill="FFFFFF"/>
          <w:lang w:val="uk-UA" w:eastAsia="uk-UA"/>
        </w:rPr>
      </w:pPr>
      <w:r w:rsidRPr="00DC5958">
        <w:rPr>
          <w:rFonts w:ascii="Times New Roman" w:eastAsia="Times New Roman" w:hAnsi="Times New Roman" w:cs="Times New Roman"/>
          <w:sz w:val="28"/>
          <w:szCs w:val="28"/>
          <w:lang w:val="uk-UA" w:eastAsia="uk-UA"/>
        </w:rPr>
        <w:lastRenderedPageBreak/>
        <w:t xml:space="preserve">Метою дисциплінарного провадження є перевірка наявності </w:t>
      </w:r>
      <w:r w:rsidRPr="00DC5958">
        <w:rPr>
          <w:rFonts w:ascii="Times New Roman" w:eastAsia="Times New Roman" w:hAnsi="Times New Roman" w:cs="Times New Roman"/>
          <w:sz w:val="28"/>
          <w:szCs w:val="28"/>
          <w:shd w:val="clear" w:color="auto" w:fill="FFFFFF"/>
          <w:lang w:val="uk-UA" w:eastAsia="uk-UA"/>
        </w:rPr>
        <w:t>підстав для притягнення прокурора до дисциплінарної відповідальності, що випливає із положень частини дев’ятої статті 46 Закону № 1697-VII.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p>
    <w:p w14:paraId="009C0362" w14:textId="77777777" w:rsidR="00DC5958" w:rsidRPr="00DC5958" w:rsidRDefault="00DC5958" w:rsidP="002E517B">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 xml:space="preserve">Частина четверта статті 48 Закону </w:t>
      </w:r>
      <w:r w:rsidRPr="00DC5958">
        <w:rPr>
          <w:rFonts w:ascii="Times New Roman" w:eastAsia="Times New Roman" w:hAnsi="Times New Roman" w:cs="Times New Roman"/>
          <w:sz w:val="28"/>
          <w:szCs w:val="28"/>
          <w:shd w:val="clear" w:color="auto" w:fill="FFFFFF"/>
          <w:lang w:val="uk-UA" w:eastAsia="uk-UA"/>
        </w:rPr>
        <w:t>№ 1697-VII</w:t>
      </w:r>
      <w:r w:rsidRPr="00DC5958">
        <w:rPr>
          <w:rFonts w:ascii="Times New Roman" w:hAnsi="Times New Roman" w:cs="Times New Roman"/>
          <w:sz w:val="28"/>
          <w:szCs w:val="28"/>
          <w:lang w:val="uk-UA"/>
        </w:rPr>
        <w:t xml:space="preserve"> чітко і недвозначно пов’язує початок строку перебігу давності саме з вчиненням, а не виявленням дисциплінарного правопорушення.</w:t>
      </w:r>
    </w:p>
    <w:p w14:paraId="7C3A6D69" w14:textId="77777777" w:rsidR="00DC5958" w:rsidRPr="00DC5958" w:rsidRDefault="00DC5958" w:rsidP="002E517B">
      <w:pPr>
        <w:spacing w:after="0" w:line="240" w:lineRule="auto"/>
        <w:ind w:firstLine="567"/>
        <w:jc w:val="both"/>
        <w:rPr>
          <w:rFonts w:ascii="Times New Roman" w:hAnsi="Times New Roman" w:cs="Times New Roman"/>
          <w:sz w:val="28"/>
          <w:szCs w:val="28"/>
          <w:lang w:val="uk-UA"/>
        </w:rPr>
      </w:pPr>
      <w:r w:rsidRPr="00DC5958">
        <w:rPr>
          <w:rFonts w:ascii="Times New Roman" w:hAnsi="Times New Roman" w:cs="Times New Roman"/>
          <w:sz w:val="28"/>
          <w:szCs w:val="28"/>
          <w:lang w:val="uk-UA"/>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688458CB" w14:textId="77777777" w:rsidR="00DC5958" w:rsidRPr="00DC5958" w:rsidRDefault="00DC5958" w:rsidP="002E517B">
      <w:pPr>
        <w:spacing w:after="0" w:line="240" w:lineRule="auto"/>
        <w:ind w:firstLine="567"/>
        <w:jc w:val="both"/>
        <w:rPr>
          <w:rFonts w:ascii="Times New Roman" w:eastAsia="Times New Roman" w:hAnsi="Times New Roman" w:cs="Times New Roman"/>
          <w:sz w:val="28"/>
          <w:szCs w:val="28"/>
          <w:lang w:val="uk-UA" w:eastAsia="uk-UA"/>
        </w:rPr>
      </w:pPr>
      <w:r w:rsidRPr="00DC5958">
        <w:rPr>
          <w:rFonts w:ascii="Times New Roman" w:eastAsia="Times New Roman" w:hAnsi="Times New Roman" w:cs="Times New Roman"/>
          <w:sz w:val="28"/>
          <w:szCs w:val="28"/>
          <w:lang w:val="uk-UA" w:eastAsia="uk-UA"/>
        </w:rPr>
        <w:t>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 №1697-VII в якості підстави для відмови у відкритті дисциплінарного провадження.</w:t>
      </w:r>
    </w:p>
    <w:p w14:paraId="384F4EAB" w14:textId="2D341A4E" w:rsidR="00DC5958" w:rsidRPr="00DC5958" w:rsidRDefault="00DC5958" w:rsidP="002E517B">
      <w:pPr>
        <w:spacing w:after="0" w:line="240" w:lineRule="auto"/>
        <w:ind w:firstLine="567"/>
        <w:jc w:val="both"/>
        <w:rPr>
          <w:rFonts w:ascii="Times New Roman" w:eastAsia="Times New Roman" w:hAnsi="Times New Roman" w:cs="Times New Roman"/>
          <w:sz w:val="28"/>
          <w:szCs w:val="28"/>
          <w:lang w:val="uk-UA" w:eastAsia="uk-UA"/>
        </w:rPr>
      </w:pPr>
      <w:r w:rsidRPr="00DC5958">
        <w:rPr>
          <w:rFonts w:ascii="Times New Roman" w:eastAsia="Times New Roman" w:hAnsi="Times New Roman" w:cs="Times New Roman"/>
          <w:sz w:val="28"/>
          <w:szCs w:val="28"/>
          <w:lang w:val="uk-UA" w:eastAsia="uk-UA"/>
        </w:rPr>
        <w:t>Однак, формальний підхід у цьому ви</w:t>
      </w:r>
      <w:r w:rsidR="00AF4FE9">
        <w:rPr>
          <w:rFonts w:ascii="Times New Roman" w:eastAsia="Times New Roman" w:hAnsi="Times New Roman" w:cs="Times New Roman"/>
          <w:sz w:val="28"/>
          <w:szCs w:val="28"/>
          <w:lang w:val="uk-UA" w:eastAsia="uk-UA"/>
        </w:rPr>
        <w:t>падку не може бути застосовано</w:t>
      </w:r>
      <w:r w:rsidRPr="00DC5958">
        <w:rPr>
          <w:rFonts w:ascii="Times New Roman" w:eastAsia="Times New Roman" w:hAnsi="Times New Roman" w:cs="Times New Roman"/>
          <w:sz w:val="28"/>
          <w:szCs w:val="28"/>
          <w:lang w:val="uk-UA" w:eastAsia="uk-UA"/>
        </w:rPr>
        <w:t>, оскільки у разі відсутності підстав для накладення на прокурора дисциплінарного стягнення Комісія закриває дисциплінарне провадження (частина п’ята статті 48 Закону).</w:t>
      </w:r>
    </w:p>
    <w:p w14:paraId="5589D7AD" w14:textId="77777777" w:rsidR="00DC5958" w:rsidRPr="00DC5958" w:rsidRDefault="00DC5958" w:rsidP="002E517B">
      <w:pPr>
        <w:spacing w:after="0" w:line="240" w:lineRule="auto"/>
        <w:ind w:firstLine="567"/>
        <w:jc w:val="both"/>
        <w:rPr>
          <w:rFonts w:ascii="Times New Roman" w:eastAsia="Times New Roman" w:hAnsi="Times New Roman" w:cs="Times New Roman"/>
          <w:sz w:val="28"/>
          <w:szCs w:val="28"/>
          <w:lang w:val="uk-UA" w:eastAsia="uk-UA"/>
        </w:rPr>
      </w:pPr>
      <w:r w:rsidRPr="00DC5958">
        <w:rPr>
          <w:rFonts w:ascii="Times New Roman" w:eastAsia="Times New Roman" w:hAnsi="Times New Roman" w:cs="Times New Roman"/>
          <w:sz w:val="28"/>
          <w:szCs w:val="28"/>
          <w:lang w:val="uk-UA" w:eastAsia="uk-UA"/>
        </w:rPr>
        <w:t xml:space="preserve">Тут також варто врахувати належний алгоритм ухвалення рішень суб’єктом владних повноважень наведений у частині другій статті 2 Кодексу адміністративного судочинства (далі -  КАС) України, зокрема щодо прийняття їх обґрунтовано, добросовісно та пропорційно. </w:t>
      </w:r>
    </w:p>
    <w:p w14:paraId="2423F4B8" w14:textId="77777777" w:rsidR="00DC5958" w:rsidRPr="00DC5958" w:rsidRDefault="00DC5958" w:rsidP="002E517B">
      <w:pPr>
        <w:spacing w:after="0" w:line="240" w:lineRule="auto"/>
        <w:ind w:firstLine="567"/>
        <w:jc w:val="both"/>
        <w:rPr>
          <w:rFonts w:ascii="Times New Roman" w:eastAsia="Times New Roman" w:hAnsi="Times New Roman" w:cs="Times New Roman"/>
          <w:sz w:val="28"/>
          <w:szCs w:val="28"/>
          <w:lang w:val="uk-UA" w:eastAsia="uk-UA"/>
        </w:rPr>
      </w:pPr>
      <w:r w:rsidRPr="00DC5958">
        <w:rPr>
          <w:rFonts w:ascii="Times New Roman" w:eastAsia="Times New Roman" w:hAnsi="Times New Roman" w:cs="Times New Roman"/>
          <w:sz w:val="28"/>
          <w:szCs w:val="28"/>
          <w:lang w:val="uk-UA" w:eastAsia="uk-UA"/>
        </w:rPr>
        <w:t xml:space="preserve">Тому вважаю, що  у разі встановлення обставин, за якими притягнення прокурора до дисциплінарної відповідальності неможливе, то перевірка наявності підстав для притягнення прокурора до дисциплінарної відповідальності також неможлива, оскільки буде суперечити згаданим критеріям КАС України. </w:t>
      </w:r>
    </w:p>
    <w:p w14:paraId="790381E3" w14:textId="53784876" w:rsidR="002B2FBF" w:rsidRDefault="00DC5958" w:rsidP="002B2FBF">
      <w:pPr>
        <w:spacing w:after="0" w:line="240" w:lineRule="auto"/>
        <w:ind w:firstLine="567"/>
        <w:jc w:val="both"/>
        <w:rPr>
          <w:rFonts w:ascii="Times New Roman" w:eastAsia="Calibri" w:hAnsi="Times New Roman" w:cs="Times New Roman"/>
          <w:b/>
          <w:sz w:val="28"/>
          <w:szCs w:val="28"/>
          <w:lang w:val="uk-UA"/>
        </w:rPr>
      </w:pPr>
      <w:r w:rsidRPr="00DC5958">
        <w:rPr>
          <w:rFonts w:ascii="Times New Roman" w:eastAsia="Times New Roman" w:hAnsi="Times New Roman" w:cs="Times New Roman"/>
          <w:sz w:val="28"/>
          <w:szCs w:val="28"/>
          <w:lang w:val="uk-UA" w:eastAsia="uk-UA"/>
        </w:rPr>
        <w:t>Врахувавши викладене та встановивши відсутність підстав для досягнення завдань дисциплінарного провадження, передбачених статтями 46 – 48 Закону № 1697-VII, к</w:t>
      </w:r>
      <w:r w:rsidRPr="00DC5958">
        <w:rPr>
          <w:rFonts w:ascii="Times New Roman" w:hAnsi="Times New Roman" w:cs="Times New Roman"/>
          <w:sz w:val="28"/>
          <w:szCs w:val="28"/>
          <w:lang w:val="uk-UA"/>
        </w:rPr>
        <w:t>еруючись статтями 44 – 46  Закону № 1697</w:t>
      </w:r>
      <w:r w:rsidRPr="00DC5958">
        <w:rPr>
          <w:rFonts w:ascii="Times New Roman" w:hAnsi="Times New Roman" w:cs="Times New Roman"/>
          <w:sz w:val="28"/>
          <w:szCs w:val="28"/>
          <w:lang w:val="uk-UA"/>
        </w:rPr>
        <w:noBreakHyphen/>
        <w:t xml:space="preserve">VII, пунктами 28, 98 Положення про порядок роботи відповідного органу, що здійснює дисциплінарне провадження, </w:t>
      </w:r>
    </w:p>
    <w:p w14:paraId="18E7099A" w14:textId="4B609671" w:rsidR="004F1CB4" w:rsidRPr="006B4C88" w:rsidRDefault="002B2FBF" w:rsidP="002B2FBF">
      <w:pPr>
        <w:tabs>
          <w:tab w:val="left" w:pos="567"/>
        </w:tabs>
        <w:spacing w:after="0" w:line="240" w:lineRule="auto"/>
        <w:ind w:right="-284"/>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w:t>
      </w:r>
      <w:r w:rsidR="004F1CB4" w:rsidRPr="006B4C88">
        <w:rPr>
          <w:rFonts w:ascii="Times New Roman" w:eastAsia="Calibri" w:hAnsi="Times New Roman" w:cs="Times New Roman"/>
          <w:b/>
          <w:sz w:val="28"/>
          <w:szCs w:val="28"/>
          <w:lang w:val="uk-UA"/>
        </w:rPr>
        <w:t>ИРІШИ</w:t>
      </w:r>
      <w:r w:rsidR="00A42648">
        <w:rPr>
          <w:rFonts w:ascii="Times New Roman" w:eastAsia="Calibri" w:hAnsi="Times New Roman" w:cs="Times New Roman"/>
          <w:b/>
          <w:sz w:val="28"/>
          <w:szCs w:val="28"/>
          <w:lang w:val="uk-UA"/>
        </w:rPr>
        <w:t>ЛА</w:t>
      </w:r>
      <w:r w:rsidR="004F1CB4" w:rsidRPr="006B4C88">
        <w:rPr>
          <w:rFonts w:ascii="Times New Roman" w:eastAsia="Calibri" w:hAnsi="Times New Roman" w:cs="Times New Roman"/>
          <w:b/>
          <w:sz w:val="28"/>
          <w:szCs w:val="28"/>
          <w:lang w:val="uk-UA"/>
        </w:rPr>
        <w:t>:</w:t>
      </w:r>
    </w:p>
    <w:p w14:paraId="726807FF" w14:textId="77777777" w:rsidR="004F1CB4" w:rsidRPr="006B4C88" w:rsidRDefault="004F1CB4" w:rsidP="004F1CB4">
      <w:pPr>
        <w:tabs>
          <w:tab w:val="left" w:pos="567"/>
        </w:tabs>
        <w:spacing w:after="0" w:line="240" w:lineRule="auto"/>
        <w:ind w:right="-284"/>
        <w:jc w:val="center"/>
        <w:rPr>
          <w:rFonts w:ascii="Times New Roman" w:eastAsia="Calibri" w:hAnsi="Times New Roman" w:cs="Times New Roman"/>
          <w:sz w:val="28"/>
          <w:szCs w:val="28"/>
          <w:lang w:val="uk-UA"/>
        </w:rPr>
      </w:pPr>
    </w:p>
    <w:p w14:paraId="1C07C48A" w14:textId="47E290C4" w:rsidR="004F1CB4" w:rsidRPr="00A42648" w:rsidRDefault="0080727A" w:rsidP="0080727A">
      <w:pPr>
        <w:tabs>
          <w:tab w:val="left" w:pos="567"/>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4F1CB4" w:rsidRPr="00A42648">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007B43C8">
        <w:rPr>
          <w:rFonts w:ascii="Times New Roman" w:eastAsia="Calibri" w:hAnsi="Times New Roman" w:cs="Times New Roman"/>
          <w:sz w:val="28"/>
          <w:szCs w:val="28"/>
          <w:lang w:val="uk-UA"/>
        </w:rPr>
        <w:t>начальника управління нагляду за додержанням законів органами Бюро економічної безпеки України Офісу Генерального прокурора Таркана Олександра Миколайовича. </w:t>
      </w:r>
      <w:r w:rsidR="007B43C8" w:rsidRPr="00A42648">
        <w:rPr>
          <w:rFonts w:ascii="Times New Roman" w:eastAsia="Calibri" w:hAnsi="Times New Roman" w:cs="Times New Roman"/>
          <w:sz w:val="28"/>
          <w:szCs w:val="28"/>
          <w:lang w:val="uk-UA"/>
        </w:rPr>
        <w:t xml:space="preserve"> </w:t>
      </w:r>
    </w:p>
    <w:p w14:paraId="4B09DFC3" w14:textId="184384E2"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r w:rsidRPr="00A42648">
        <w:rPr>
          <w:rFonts w:ascii="Times New Roman" w:hAnsi="Times New Roman"/>
          <w:sz w:val="28"/>
          <w:szCs w:val="28"/>
          <w:lang w:val="uk-UA"/>
        </w:rPr>
        <w:t>Копію рішення направити скаржни</w:t>
      </w:r>
      <w:r w:rsidR="007B43C8">
        <w:rPr>
          <w:rFonts w:ascii="Times New Roman" w:hAnsi="Times New Roman"/>
          <w:sz w:val="28"/>
          <w:szCs w:val="28"/>
          <w:lang w:val="uk-UA"/>
        </w:rPr>
        <w:t>ці</w:t>
      </w:r>
      <w:r w:rsidRPr="00A42648">
        <w:rPr>
          <w:rFonts w:ascii="Times New Roman" w:hAnsi="Times New Roman"/>
          <w:sz w:val="28"/>
          <w:szCs w:val="28"/>
          <w:lang w:val="uk-UA"/>
        </w:rPr>
        <w:t xml:space="preserve"> та вищезгадан</w:t>
      </w:r>
      <w:r w:rsidR="007B43C8">
        <w:rPr>
          <w:rFonts w:ascii="Times New Roman" w:hAnsi="Times New Roman"/>
          <w:sz w:val="28"/>
          <w:szCs w:val="28"/>
          <w:lang w:val="uk-UA"/>
        </w:rPr>
        <w:t>о</w:t>
      </w:r>
      <w:r w:rsidRPr="00A42648">
        <w:rPr>
          <w:rFonts w:ascii="Times New Roman" w:hAnsi="Times New Roman"/>
          <w:sz w:val="28"/>
          <w:szCs w:val="28"/>
          <w:lang w:val="uk-UA"/>
        </w:rPr>
        <w:t>м</w:t>
      </w:r>
      <w:r w:rsidR="007B43C8">
        <w:rPr>
          <w:rFonts w:ascii="Times New Roman" w:hAnsi="Times New Roman"/>
          <w:sz w:val="28"/>
          <w:szCs w:val="28"/>
          <w:lang w:val="uk-UA"/>
        </w:rPr>
        <w:t>у</w:t>
      </w:r>
      <w:r w:rsidRPr="00A42648">
        <w:rPr>
          <w:rFonts w:ascii="Times New Roman" w:hAnsi="Times New Roman"/>
          <w:sz w:val="28"/>
          <w:szCs w:val="28"/>
          <w:lang w:val="uk-UA"/>
        </w:rPr>
        <w:t xml:space="preserve"> прокурор</w:t>
      </w:r>
      <w:r w:rsidR="007B43C8">
        <w:rPr>
          <w:rFonts w:ascii="Times New Roman" w:hAnsi="Times New Roman"/>
          <w:sz w:val="28"/>
          <w:szCs w:val="28"/>
          <w:lang w:val="uk-UA"/>
        </w:rPr>
        <w:t>у</w:t>
      </w:r>
      <w:r w:rsidRPr="00A42648">
        <w:rPr>
          <w:rFonts w:ascii="Times New Roman" w:hAnsi="Times New Roman"/>
          <w:sz w:val="28"/>
          <w:szCs w:val="28"/>
          <w:lang w:val="uk-UA"/>
        </w:rPr>
        <w:t>.</w:t>
      </w:r>
    </w:p>
    <w:p w14:paraId="54DA0F29" w14:textId="77777777"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p>
    <w:p w14:paraId="4C847122" w14:textId="77777777"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p>
    <w:p w14:paraId="0FF50C02" w14:textId="35D665E8" w:rsidR="00A42648" w:rsidRPr="00A42648" w:rsidRDefault="00A42648" w:rsidP="008E248F">
      <w:pPr>
        <w:widowControl w:val="0"/>
        <w:pBdr>
          <w:bottom w:val="single" w:sz="12" w:space="31" w:color="FFFFFF"/>
        </w:pBdr>
        <w:spacing w:after="0" w:line="240" w:lineRule="auto"/>
        <w:ind w:right="-1"/>
        <w:jc w:val="both"/>
        <w:rPr>
          <w:rFonts w:ascii="Times New Roman" w:hAnsi="Times New Roman"/>
          <w:b/>
          <w:sz w:val="28"/>
          <w:szCs w:val="28"/>
          <w:lang w:val="uk-UA"/>
        </w:rPr>
      </w:pPr>
      <w:r w:rsidRPr="00A42648">
        <w:rPr>
          <w:rFonts w:ascii="Times New Roman" w:hAnsi="Times New Roman"/>
          <w:b/>
          <w:sz w:val="28"/>
          <w:szCs w:val="28"/>
          <w:lang w:val="uk-UA"/>
        </w:rPr>
        <w:lastRenderedPageBreak/>
        <w:t xml:space="preserve">Член Комісії                                    </w:t>
      </w:r>
      <w:r w:rsidRPr="00A42648">
        <w:rPr>
          <w:rFonts w:ascii="Times New Roman" w:hAnsi="Times New Roman"/>
          <w:b/>
          <w:sz w:val="28"/>
          <w:szCs w:val="28"/>
          <w:lang w:val="uk-UA"/>
        </w:rPr>
        <w:tab/>
      </w:r>
      <w:r w:rsidRPr="00A42648">
        <w:rPr>
          <w:rFonts w:ascii="Times New Roman" w:hAnsi="Times New Roman"/>
          <w:b/>
          <w:sz w:val="28"/>
          <w:szCs w:val="28"/>
          <w:lang w:val="uk-UA"/>
        </w:rPr>
        <w:tab/>
        <w:t xml:space="preserve">         </w:t>
      </w:r>
      <w:r w:rsidRPr="00A42648">
        <w:rPr>
          <w:rFonts w:ascii="Times New Roman" w:hAnsi="Times New Roman"/>
          <w:b/>
          <w:sz w:val="28"/>
          <w:szCs w:val="28"/>
          <w:lang w:val="uk-UA"/>
        </w:rPr>
        <w:tab/>
        <w:t xml:space="preserve">          </w:t>
      </w:r>
      <w:r w:rsidRPr="00A42648">
        <w:rPr>
          <w:rFonts w:ascii="Times New Roman" w:hAnsi="Times New Roman"/>
          <w:b/>
          <w:sz w:val="28"/>
          <w:szCs w:val="28"/>
          <w:lang w:val="uk-UA"/>
        </w:rPr>
        <w:tab/>
      </w:r>
      <w:r w:rsidRPr="00A42648">
        <w:rPr>
          <w:rFonts w:ascii="Times New Roman" w:hAnsi="Times New Roman"/>
          <w:b/>
          <w:color w:val="FF0000"/>
          <w:sz w:val="28"/>
          <w:szCs w:val="28"/>
          <w:lang w:val="uk-UA"/>
        </w:rPr>
        <w:t xml:space="preserve"> </w:t>
      </w:r>
      <w:r w:rsidR="00640F66">
        <w:rPr>
          <w:rFonts w:ascii="Times New Roman" w:hAnsi="Times New Roman"/>
          <w:b/>
          <w:color w:val="FF0000"/>
          <w:sz w:val="28"/>
          <w:szCs w:val="28"/>
          <w:lang w:val="uk-UA"/>
        </w:rPr>
        <w:t xml:space="preserve">    </w:t>
      </w:r>
      <w:r w:rsidRPr="00A42648">
        <w:rPr>
          <w:rFonts w:ascii="Times New Roman" w:hAnsi="Times New Roman"/>
          <w:b/>
          <w:sz w:val="28"/>
          <w:szCs w:val="28"/>
          <w:lang w:val="uk-UA"/>
        </w:rPr>
        <w:t>Євгенія МНИШЕНКО</w:t>
      </w:r>
    </w:p>
    <w:sectPr w:rsidR="00A42648" w:rsidRPr="00A42648" w:rsidSect="008E24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1474" w14:textId="77777777" w:rsidR="00E47DE2" w:rsidRDefault="00E47DE2">
      <w:pPr>
        <w:spacing w:after="0" w:line="240" w:lineRule="auto"/>
      </w:pPr>
      <w:r>
        <w:separator/>
      </w:r>
    </w:p>
  </w:endnote>
  <w:endnote w:type="continuationSeparator" w:id="0">
    <w:p w14:paraId="4791E5E2" w14:textId="77777777" w:rsidR="00E47DE2" w:rsidRDefault="00E4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D1B2" w14:textId="77777777" w:rsidR="00E47DE2" w:rsidRDefault="00E47DE2">
      <w:pPr>
        <w:spacing w:after="0" w:line="240" w:lineRule="auto"/>
      </w:pPr>
      <w:r>
        <w:separator/>
      </w:r>
    </w:p>
  </w:footnote>
  <w:footnote w:type="continuationSeparator" w:id="0">
    <w:p w14:paraId="3C830C93" w14:textId="77777777" w:rsidR="00E47DE2" w:rsidRDefault="00E4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39301"/>
      <w:docPartObj>
        <w:docPartGallery w:val="Page Numbers (Top of Page)"/>
        <w:docPartUnique/>
      </w:docPartObj>
    </w:sdtPr>
    <w:sdtEndPr/>
    <w:sdtContent>
      <w:p w14:paraId="554C9364" w14:textId="4D97C800" w:rsidR="008C2286" w:rsidRDefault="00E833C8">
        <w:pPr>
          <w:pStyle w:val="a3"/>
          <w:jc w:val="center"/>
        </w:pPr>
        <w:r>
          <w:fldChar w:fldCharType="begin"/>
        </w:r>
        <w:r>
          <w:instrText>PAGE   \* MERGEFORMAT</w:instrText>
        </w:r>
        <w:r>
          <w:fldChar w:fldCharType="separate"/>
        </w:r>
        <w:r w:rsidR="00AF4FE9">
          <w:rPr>
            <w:noProof/>
          </w:rPr>
          <w:t>6</w:t>
        </w:r>
        <w:r>
          <w:fldChar w:fldCharType="end"/>
        </w:r>
      </w:p>
    </w:sdtContent>
  </w:sdt>
  <w:p w14:paraId="75BF45EE" w14:textId="77777777" w:rsidR="008C2286" w:rsidRDefault="00E47D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B4"/>
    <w:rsid w:val="0002503C"/>
    <w:rsid w:val="00026CA9"/>
    <w:rsid w:val="0002790F"/>
    <w:rsid w:val="00041FAF"/>
    <w:rsid w:val="0007506C"/>
    <w:rsid w:val="00096D4B"/>
    <w:rsid w:val="000A14DB"/>
    <w:rsid w:val="000A53D2"/>
    <w:rsid w:val="000B3985"/>
    <w:rsid w:val="000D4DAC"/>
    <w:rsid w:val="00115D03"/>
    <w:rsid w:val="001256B7"/>
    <w:rsid w:val="00142184"/>
    <w:rsid w:val="0016608F"/>
    <w:rsid w:val="00172386"/>
    <w:rsid w:val="00176E12"/>
    <w:rsid w:val="001B1755"/>
    <w:rsid w:val="002108E4"/>
    <w:rsid w:val="00255622"/>
    <w:rsid w:val="002946F5"/>
    <w:rsid w:val="002B0BFF"/>
    <w:rsid w:val="002B2FBF"/>
    <w:rsid w:val="002D4678"/>
    <w:rsid w:val="002D7C8F"/>
    <w:rsid w:val="002E517B"/>
    <w:rsid w:val="003040D0"/>
    <w:rsid w:val="003157E5"/>
    <w:rsid w:val="003167B3"/>
    <w:rsid w:val="003719CF"/>
    <w:rsid w:val="003A0408"/>
    <w:rsid w:val="003C1A47"/>
    <w:rsid w:val="003E70A5"/>
    <w:rsid w:val="003F54F5"/>
    <w:rsid w:val="004235D9"/>
    <w:rsid w:val="00424DAE"/>
    <w:rsid w:val="00430275"/>
    <w:rsid w:val="00454D1A"/>
    <w:rsid w:val="004A2A42"/>
    <w:rsid w:val="004A2CAB"/>
    <w:rsid w:val="004C1D02"/>
    <w:rsid w:val="004D6497"/>
    <w:rsid w:val="004F1CB4"/>
    <w:rsid w:val="00504FEE"/>
    <w:rsid w:val="00514944"/>
    <w:rsid w:val="00520008"/>
    <w:rsid w:val="005361C7"/>
    <w:rsid w:val="00552319"/>
    <w:rsid w:val="005656E6"/>
    <w:rsid w:val="005A0F86"/>
    <w:rsid w:val="005B16BF"/>
    <w:rsid w:val="005D5A7F"/>
    <w:rsid w:val="006233FC"/>
    <w:rsid w:val="0063553B"/>
    <w:rsid w:val="00640F66"/>
    <w:rsid w:val="006439E7"/>
    <w:rsid w:val="006B00EA"/>
    <w:rsid w:val="006F70D9"/>
    <w:rsid w:val="00701E2C"/>
    <w:rsid w:val="00702EE7"/>
    <w:rsid w:val="00734573"/>
    <w:rsid w:val="0075251A"/>
    <w:rsid w:val="00757625"/>
    <w:rsid w:val="0076728F"/>
    <w:rsid w:val="0078415E"/>
    <w:rsid w:val="00787193"/>
    <w:rsid w:val="0079246F"/>
    <w:rsid w:val="007B43C8"/>
    <w:rsid w:val="007E2187"/>
    <w:rsid w:val="0080232E"/>
    <w:rsid w:val="00806ABE"/>
    <w:rsid w:val="0080727A"/>
    <w:rsid w:val="00807CCC"/>
    <w:rsid w:val="008129DE"/>
    <w:rsid w:val="00836716"/>
    <w:rsid w:val="00850F98"/>
    <w:rsid w:val="00853671"/>
    <w:rsid w:val="008B2EB5"/>
    <w:rsid w:val="008B46C4"/>
    <w:rsid w:val="008C3755"/>
    <w:rsid w:val="008D7D6D"/>
    <w:rsid w:val="008E1E5E"/>
    <w:rsid w:val="008E248F"/>
    <w:rsid w:val="008E676C"/>
    <w:rsid w:val="00923A27"/>
    <w:rsid w:val="00924C42"/>
    <w:rsid w:val="00935AA4"/>
    <w:rsid w:val="00983648"/>
    <w:rsid w:val="009B00DF"/>
    <w:rsid w:val="009B5665"/>
    <w:rsid w:val="009E1938"/>
    <w:rsid w:val="00A31CFF"/>
    <w:rsid w:val="00A31E3C"/>
    <w:rsid w:val="00A42648"/>
    <w:rsid w:val="00A73137"/>
    <w:rsid w:val="00A821C0"/>
    <w:rsid w:val="00AA5EDA"/>
    <w:rsid w:val="00AD140D"/>
    <w:rsid w:val="00AE64C2"/>
    <w:rsid w:val="00AF4FE9"/>
    <w:rsid w:val="00B263DE"/>
    <w:rsid w:val="00B354C2"/>
    <w:rsid w:val="00B42A41"/>
    <w:rsid w:val="00B52CF3"/>
    <w:rsid w:val="00BA2F08"/>
    <w:rsid w:val="00BB34BD"/>
    <w:rsid w:val="00BB6015"/>
    <w:rsid w:val="00BF729F"/>
    <w:rsid w:val="00C30388"/>
    <w:rsid w:val="00C50E3E"/>
    <w:rsid w:val="00C61CEB"/>
    <w:rsid w:val="00C746C4"/>
    <w:rsid w:val="00C75B65"/>
    <w:rsid w:val="00C8617B"/>
    <w:rsid w:val="00CB0D5C"/>
    <w:rsid w:val="00CB4CE5"/>
    <w:rsid w:val="00CB4D4F"/>
    <w:rsid w:val="00CF3CF7"/>
    <w:rsid w:val="00D1613B"/>
    <w:rsid w:val="00D254B5"/>
    <w:rsid w:val="00D35F2C"/>
    <w:rsid w:val="00D4047F"/>
    <w:rsid w:val="00D47161"/>
    <w:rsid w:val="00D67366"/>
    <w:rsid w:val="00DC5958"/>
    <w:rsid w:val="00DE4432"/>
    <w:rsid w:val="00E1338D"/>
    <w:rsid w:val="00E25F1D"/>
    <w:rsid w:val="00E463ED"/>
    <w:rsid w:val="00E47DE2"/>
    <w:rsid w:val="00E6045C"/>
    <w:rsid w:val="00E833C8"/>
    <w:rsid w:val="00EE29D0"/>
    <w:rsid w:val="00F04D23"/>
    <w:rsid w:val="00F146D0"/>
    <w:rsid w:val="00F17A04"/>
    <w:rsid w:val="00F20A5D"/>
    <w:rsid w:val="00F62968"/>
    <w:rsid w:val="00F6430D"/>
    <w:rsid w:val="00FD0D1A"/>
    <w:rsid w:val="00FE6804"/>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63DD"/>
  <w15:chartTrackingRefBased/>
  <w15:docId w15:val="{3EE5ED6A-E084-4EB6-B643-3AF6622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CB4"/>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F1CB4"/>
  </w:style>
  <w:style w:type="paragraph" w:styleId="a5">
    <w:name w:val="No Spacing"/>
    <w:uiPriority w:val="1"/>
    <w:qFormat/>
    <w:rsid w:val="00430275"/>
    <w:pPr>
      <w:spacing w:after="0" w:line="240" w:lineRule="auto"/>
    </w:pPr>
    <w:rPr>
      <w:rFonts w:ascii="Calibri" w:eastAsia="Calibri" w:hAnsi="Calibri" w:cs="Times New Roman"/>
      <w:lang w:val="uk-UA"/>
    </w:rPr>
  </w:style>
  <w:style w:type="paragraph" w:customStyle="1" w:styleId="rvps2">
    <w:name w:val="rvps2"/>
    <w:basedOn w:val="a"/>
    <w:rsid w:val="00430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A53D2"/>
  </w:style>
  <w:style w:type="character" w:customStyle="1" w:styleId="rvts37">
    <w:name w:val="rvts37"/>
    <w:basedOn w:val="a0"/>
    <w:rsid w:val="0078415E"/>
  </w:style>
  <w:style w:type="paragraph" w:styleId="a6">
    <w:name w:val="Normal (Web)"/>
    <w:basedOn w:val="a"/>
    <w:uiPriority w:val="99"/>
    <w:semiHidden/>
    <w:unhideWhenUsed/>
    <w:rsid w:val="00702EE7"/>
    <w:rPr>
      <w:rFonts w:ascii="Times New Roman" w:hAnsi="Times New Roman" w:cs="Times New Roman"/>
      <w:sz w:val="24"/>
      <w:szCs w:val="24"/>
    </w:rPr>
  </w:style>
  <w:style w:type="character" w:styleId="a7">
    <w:name w:val="Hyperlink"/>
    <w:basedOn w:val="a0"/>
    <w:uiPriority w:val="99"/>
    <w:semiHidden/>
    <w:unhideWhenUsed/>
    <w:rsid w:val="00DC5958"/>
    <w:rPr>
      <w:color w:val="0000FF"/>
      <w:u w:val="single"/>
    </w:rPr>
  </w:style>
  <w:style w:type="paragraph" w:customStyle="1" w:styleId="docdata">
    <w:name w:val="docdata"/>
    <w:aliases w:val="docy,v5,3753,baiaagaaboqcaaadwgwaaaxqdaaaaaaaaaaaaaaaaaaaaaaaaaaaaaaaaaaaaaaaaaaaaaaaaaaaaaaaaaaaaaaaaaaaaaaaaaaaaaaaaaaaaaaaaaaaaaaaaaaaaaaaaaaaaaaaaaaaaaaaaaaaaaaaaaaaaaaaaaaaaaaaaaaaaaaaaaaaaaaaaaaaaaaaaaaaaaaaaaaaaaaaaaaaaaaaaaaaaaaaaaaaaaaa"/>
    <w:basedOn w:val="a"/>
    <w:rsid w:val="00DC595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3094">
      <w:bodyDiv w:val="1"/>
      <w:marLeft w:val="0"/>
      <w:marRight w:val="0"/>
      <w:marTop w:val="0"/>
      <w:marBottom w:val="0"/>
      <w:divBdr>
        <w:top w:val="none" w:sz="0" w:space="0" w:color="auto"/>
        <w:left w:val="none" w:sz="0" w:space="0" w:color="auto"/>
        <w:bottom w:val="none" w:sz="0" w:space="0" w:color="auto"/>
        <w:right w:val="none" w:sz="0" w:space="0" w:color="auto"/>
      </w:divBdr>
    </w:div>
    <w:div w:id="319231390">
      <w:bodyDiv w:val="1"/>
      <w:marLeft w:val="0"/>
      <w:marRight w:val="0"/>
      <w:marTop w:val="0"/>
      <w:marBottom w:val="0"/>
      <w:divBdr>
        <w:top w:val="none" w:sz="0" w:space="0" w:color="auto"/>
        <w:left w:val="none" w:sz="0" w:space="0" w:color="auto"/>
        <w:bottom w:val="none" w:sz="0" w:space="0" w:color="auto"/>
        <w:right w:val="none" w:sz="0" w:space="0" w:color="auto"/>
      </w:divBdr>
    </w:div>
    <w:div w:id="501431795">
      <w:bodyDiv w:val="1"/>
      <w:marLeft w:val="0"/>
      <w:marRight w:val="0"/>
      <w:marTop w:val="0"/>
      <w:marBottom w:val="0"/>
      <w:divBdr>
        <w:top w:val="none" w:sz="0" w:space="0" w:color="auto"/>
        <w:left w:val="none" w:sz="0" w:space="0" w:color="auto"/>
        <w:bottom w:val="none" w:sz="0" w:space="0" w:color="auto"/>
        <w:right w:val="none" w:sz="0" w:space="0" w:color="auto"/>
      </w:divBdr>
    </w:div>
    <w:div w:id="916673879">
      <w:bodyDiv w:val="1"/>
      <w:marLeft w:val="0"/>
      <w:marRight w:val="0"/>
      <w:marTop w:val="0"/>
      <w:marBottom w:val="0"/>
      <w:divBdr>
        <w:top w:val="none" w:sz="0" w:space="0" w:color="auto"/>
        <w:left w:val="none" w:sz="0" w:space="0" w:color="auto"/>
        <w:bottom w:val="none" w:sz="0" w:space="0" w:color="auto"/>
        <w:right w:val="none" w:sz="0" w:space="0" w:color="auto"/>
      </w:divBdr>
    </w:div>
    <w:div w:id="20235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8278</Words>
  <Characters>4720</Characters>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2025-02-17T14:40:00Z</cp:lastPrinted>
  <dcterms:created xsi:type="dcterms:W3CDTF">2025-03-06T13:59:00Z</dcterms:created>
  <dcterms:modified xsi:type="dcterms:W3CDTF">2025-03-06T14:03:00Z</dcterms:modified>
</cp:coreProperties>
</file>