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0CECB6BA" w14:textId="77777777" w:rsidR="000941DD" w:rsidRDefault="000941DD" w:rsidP="00843637">
      <w:pPr>
        <w:rPr>
          <w:rFonts w:ascii="Times New Roman" w:hAnsi="Times New Roman"/>
          <w:b/>
          <w:kern w:val="28"/>
          <w:sz w:val="28"/>
          <w:szCs w:val="28"/>
          <w:lang w:eastAsia="uk-UA"/>
        </w:rPr>
      </w:pPr>
    </w:p>
    <w:p w14:paraId="2388DAF1" w14:textId="0EDE9AFE" w:rsidR="00492C7A" w:rsidRPr="00D35EAF" w:rsidRDefault="00F728EE" w:rsidP="00843637">
      <w:pPr>
        <w:rPr>
          <w:rFonts w:ascii="Times New Roman" w:hAnsi="Times New Roman"/>
          <w:b/>
          <w:kern w:val="28"/>
          <w:sz w:val="28"/>
          <w:szCs w:val="28"/>
          <w:lang w:eastAsia="uk-UA"/>
        </w:rPr>
      </w:pPr>
      <w:r>
        <w:rPr>
          <w:rFonts w:ascii="Times New Roman" w:hAnsi="Times New Roman"/>
          <w:b/>
          <w:kern w:val="28"/>
          <w:sz w:val="28"/>
          <w:szCs w:val="28"/>
          <w:lang w:eastAsia="uk-UA"/>
        </w:rPr>
        <w:t>0</w:t>
      </w:r>
      <w:r w:rsidR="00040152">
        <w:rPr>
          <w:rFonts w:ascii="Times New Roman" w:hAnsi="Times New Roman"/>
          <w:b/>
          <w:kern w:val="28"/>
          <w:sz w:val="28"/>
          <w:szCs w:val="28"/>
          <w:lang w:eastAsia="uk-UA"/>
        </w:rPr>
        <w:t>3</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черв</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40</w:t>
      </w:r>
      <w:r w:rsidR="00C33198">
        <w:rPr>
          <w:rFonts w:ascii="Times New Roman" w:hAnsi="Times New Roman"/>
          <w:b/>
          <w:kern w:val="28"/>
          <w:sz w:val="28"/>
          <w:szCs w:val="28"/>
          <w:lang w:eastAsia="uk-UA"/>
        </w:rPr>
        <w:t>4</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3E430D8C" w:rsidR="00160494" w:rsidRDefault="00843637" w:rsidP="00492C7A">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3A7B7C">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C33198">
        <w:rPr>
          <w:rFonts w:ascii="Times New Roman" w:hAnsi="Times New Roman"/>
          <w:sz w:val="28"/>
          <w:szCs w:val="28"/>
        </w:rPr>
        <w:t>прокурора Вишгородської ок</w:t>
      </w:r>
      <w:r w:rsidR="00A164DC">
        <w:rPr>
          <w:rFonts w:ascii="Times New Roman" w:hAnsi="Times New Roman"/>
          <w:sz w:val="28"/>
          <w:szCs w:val="28"/>
        </w:rPr>
        <w:t>р</w:t>
      </w:r>
      <w:r w:rsidR="00C33198">
        <w:rPr>
          <w:rFonts w:ascii="Times New Roman" w:hAnsi="Times New Roman"/>
          <w:sz w:val="28"/>
          <w:szCs w:val="28"/>
        </w:rPr>
        <w:t xml:space="preserve">ужної прокуратури Київської області </w:t>
      </w:r>
      <w:proofErr w:type="spellStart"/>
      <w:r w:rsidR="00C33198">
        <w:rPr>
          <w:rFonts w:ascii="Times New Roman" w:hAnsi="Times New Roman"/>
          <w:sz w:val="28"/>
          <w:szCs w:val="28"/>
        </w:rPr>
        <w:t>Дацька</w:t>
      </w:r>
      <w:proofErr w:type="spellEnd"/>
      <w:r w:rsidR="00C33198">
        <w:rPr>
          <w:rFonts w:ascii="Times New Roman" w:hAnsi="Times New Roman"/>
          <w:sz w:val="28"/>
          <w:szCs w:val="28"/>
        </w:rPr>
        <w:t xml:space="preserve"> Олександра Сергійовича</w:t>
      </w:r>
      <w:r w:rsidR="00F728EE">
        <w:rPr>
          <w:rFonts w:ascii="Times New Roman" w:hAnsi="Times New Roman"/>
          <w:sz w:val="28"/>
          <w:szCs w:val="28"/>
        </w:rPr>
        <w:t xml:space="preserve"> </w:t>
      </w:r>
      <w:r w:rsidR="00225470">
        <w:rPr>
          <w:rFonts w:ascii="Times New Roman" w:hAnsi="Times New Roman"/>
          <w:sz w:val="28"/>
          <w:szCs w:val="28"/>
        </w:rPr>
        <w:t xml:space="preserve">(далі – прокурор </w:t>
      </w:r>
      <w:proofErr w:type="spellStart"/>
      <w:r w:rsidR="00C33198">
        <w:rPr>
          <w:rFonts w:ascii="Times New Roman" w:hAnsi="Times New Roman"/>
          <w:sz w:val="28"/>
          <w:szCs w:val="28"/>
        </w:rPr>
        <w:t>Дацьк</w:t>
      </w:r>
      <w:r w:rsidR="00F728EE">
        <w:rPr>
          <w:rFonts w:ascii="Times New Roman" w:hAnsi="Times New Roman"/>
          <w:sz w:val="28"/>
          <w:szCs w:val="28"/>
        </w:rPr>
        <w:t>о</w:t>
      </w:r>
      <w:proofErr w:type="spellEnd"/>
      <w:r w:rsidR="00C33198">
        <w:rPr>
          <w:rFonts w:ascii="Times New Roman" w:hAnsi="Times New Roman"/>
          <w:sz w:val="28"/>
          <w:szCs w:val="28"/>
        </w:rPr>
        <w:t> О</w:t>
      </w:r>
      <w:r w:rsidR="007A4612">
        <w:rPr>
          <w:rFonts w:ascii="Times New Roman" w:hAnsi="Times New Roman"/>
          <w:sz w:val="28"/>
          <w:szCs w:val="28"/>
        </w:rPr>
        <w:t>.</w:t>
      </w:r>
      <w:r w:rsidR="00C33198">
        <w:rPr>
          <w:rFonts w:ascii="Times New Roman" w:hAnsi="Times New Roman"/>
          <w:sz w:val="28"/>
          <w:szCs w:val="28"/>
        </w:rPr>
        <w:t>С</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13C8C1F4" w14:textId="77777777" w:rsidR="003A7B7C" w:rsidRPr="003A7B7C" w:rsidRDefault="003A7B7C" w:rsidP="00492C7A">
      <w:pPr>
        <w:spacing w:after="0" w:line="240" w:lineRule="auto"/>
        <w:ind w:firstLine="567"/>
        <w:jc w:val="both"/>
        <w:rPr>
          <w:rFonts w:ascii="Times New Roman" w:hAnsi="Times New Roman"/>
          <w:sz w:val="24"/>
          <w:szCs w:val="24"/>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A84104" w:rsidRDefault="00843637" w:rsidP="00492C7A">
      <w:pPr>
        <w:spacing w:after="0" w:line="240" w:lineRule="auto"/>
        <w:ind w:firstLine="567"/>
        <w:jc w:val="both"/>
        <w:rPr>
          <w:rFonts w:ascii="Times New Roman" w:hAnsi="Times New Roman"/>
          <w:sz w:val="24"/>
          <w:szCs w:val="24"/>
          <w:lang w:eastAsia="uk-UA"/>
        </w:rPr>
      </w:pPr>
    </w:p>
    <w:p w14:paraId="635D5F86" w14:textId="4A9B5241"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803E6C">
        <w:rPr>
          <w:rFonts w:ascii="Times New Roman" w:hAnsi="Times New Roman"/>
          <w:sz w:val="28"/>
          <w:szCs w:val="28"/>
        </w:rPr>
        <w:t xml:space="preserve">(конфіденційна інформація) </w:t>
      </w:r>
      <w:r w:rsidRPr="00D35EAF">
        <w:rPr>
          <w:rFonts w:ascii="Times New Roman" w:hAnsi="Times New Roman"/>
          <w:sz w:val="28"/>
          <w:szCs w:val="28"/>
        </w:rPr>
        <w:t>про вчинення дисциплінарного проступку прокурор</w:t>
      </w:r>
      <w:r w:rsidR="007A4612">
        <w:rPr>
          <w:rFonts w:ascii="Times New Roman" w:hAnsi="Times New Roman"/>
          <w:sz w:val="28"/>
          <w:szCs w:val="28"/>
        </w:rPr>
        <w:t>о</w:t>
      </w:r>
      <w:r w:rsidRPr="00D35EAF">
        <w:rPr>
          <w:rFonts w:ascii="Times New Roman" w:hAnsi="Times New Roman"/>
          <w:sz w:val="28"/>
          <w:szCs w:val="28"/>
        </w:rPr>
        <w:t xml:space="preserve">м </w:t>
      </w:r>
      <w:proofErr w:type="spellStart"/>
      <w:r w:rsidR="00A164DC">
        <w:rPr>
          <w:rFonts w:ascii="Times New Roman" w:hAnsi="Times New Roman"/>
          <w:sz w:val="28"/>
          <w:szCs w:val="28"/>
        </w:rPr>
        <w:t>Дацьком</w:t>
      </w:r>
      <w:proofErr w:type="spellEnd"/>
      <w:r w:rsidR="00A164DC">
        <w:rPr>
          <w:rFonts w:ascii="Times New Roman" w:hAnsi="Times New Roman"/>
          <w:sz w:val="28"/>
          <w:szCs w:val="28"/>
        </w:rPr>
        <w:t> О.С</w:t>
      </w:r>
      <w:r w:rsidR="00724F05" w:rsidRPr="00D35EAF">
        <w:rPr>
          <w:rFonts w:ascii="Times New Roman" w:hAnsi="Times New Roman"/>
          <w:sz w:val="28"/>
          <w:szCs w:val="28"/>
        </w:rPr>
        <w:t>.</w:t>
      </w:r>
    </w:p>
    <w:p w14:paraId="1026768B" w14:textId="4D98F328"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F728EE">
        <w:rPr>
          <w:rFonts w:ascii="Times New Roman" w:hAnsi="Times New Roman"/>
          <w:sz w:val="28"/>
          <w:szCs w:val="28"/>
        </w:rPr>
        <w:t>27</w:t>
      </w:r>
      <w:r w:rsidRPr="00D35EAF">
        <w:rPr>
          <w:rFonts w:ascii="Times New Roman" w:hAnsi="Times New Roman"/>
          <w:sz w:val="28"/>
          <w:szCs w:val="28"/>
        </w:rPr>
        <w:t xml:space="preserve"> </w:t>
      </w:r>
      <w:r w:rsidR="005F134D">
        <w:rPr>
          <w:rFonts w:ascii="Times New Roman" w:hAnsi="Times New Roman"/>
          <w:sz w:val="28"/>
          <w:szCs w:val="28"/>
        </w:rPr>
        <w:t>т</w:t>
      </w:r>
      <w:r w:rsidR="00F728EE">
        <w:rPr>
          <w:rFonts w:ascii="Times New Roman" w:hAnsi="Times New Roman"/>
          <w:sz w:val="28"/>
          <w:szCs w:val="28"/>
        </w:rPr>
        <w:t>рав</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A84104" w:rsidRDefault="00843637" w:rsidP="00492C7A">
      <w:pPr>
        <w:spacing w:after="0" w:line="240" w:lineRule="auto"/>
        <w:ind w:firstLine="567"/>
        <w:jc w:val="both"/>
        <w:rPr>
          <w:rFonts w:ascii="Times New Roman" w:hAnsi="Times New Roman"/>
          <w:sz w:val="24"/>
          <w:szCs w:val="24"/>
        </w:rPr>
      </w:pPr>
      <w:r w:rsidRPr="00A84104">
        <w:rPr>
          <w:rFonts w:ascii="Times New Roman" w:hAnsi="Times New Roman"/>
          <w:sz w:val="24"/>
          <w:szCs w:val="24"/>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2F6E2163" w14:textId="04CF47DB" w:rsidR="00F06D36"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F728EE">
        <w:rPr>
          <w:rFonts w:ascii="Times New Roman" w:hAnsi="Times New Roman"/>
          <w:sz w:val="28"/>
          <w:szCs w:val="28"/>
        </w:rPr>
        <w:t>к</w:t>
      </w:r>
      <w:r w:rsidRPr="00D35EAF">
        <w:rPr>
          <w:rFonts w:ascii="Times New Roman" w:hAnsi="Times New Roman"/>
          <w:sz w:val="28"/>
          <w:szCs w:val="28"/>
        </w:rPr>
        <w:t xml:space="preserve"> зазначи</w:t>
      </w:r>
      <w:r w:rsidR="00F728EE">
        <w:rPr>
          <w:rFonts w:ascii="Times New Roman" w:hAnsi="Times New Roman"/>
          <w:sz w:val="28"/>
          <w:szCs w:val="28"/>
        </w:rPr>
        <w:t>в</w:t>
      </w:r>
      <w:r w:rsidR="003F2D0A" w:rsidRPr="00D35EAF">
        <w:rPr>
          <w:rFonts w:ascii="Times New Roman" w:hAnsi="Times New Roman"/>
          <w:sz w:val="28"/>
          <w:szCs w:val="28"/>
        </w:rPr>
        <w:t xml:space="preserve">,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D658ED">
        <w:rPr>
          <w:rFonts w:ascii="Times New Roman" w:hAnsi="Times New Roman"/>
          <w:sz w:val="28"/>
          <w:szCs w:val="28"/>
        </w:rPr>
        <w:t>підозрюва</w:t>
      </w:r>
      <w:r w:rsidR="00FD5A5C">
        <w:rPr>
          <w:rFonts w:ascii="Times New Roman" w:hAnsi="Times New Roman"/>
          <w:sz w:val="28"/>
          <w:szCs w:val="28"/>
        </w:rPr>
        <w:t>ним</w:t>
      </w:r>
      <w:r w:rsidR="00DF29EA">
        <w:rPr>
          <w:rFonts w:ascii="Times New Roman" w:hAnsi="Times New Roman"/>
          <w:sz w:val="28"/>
          <w:szCs w:val="28"/>
        </w:rPr>
        <w:t xml:space="preserve"> у кримінальному провадженні № </w:t>
      </w:r>
      <w:r w:rsidR="003A7B7C">
        <w:rPr>
          <w:rFonts w:ascii="Times New Roman" w:hAnsi="Times New Roman"/>
          <w:sz w:val="28"/>
          <w:szCs w:val="28"/>
        </w:rPr>
        <w:t xml:space="preserve">(конфіденційна інформація) </w:t>
      </w:r>
      <w:r w:rsidR="005F71E2">
        <w:rPr>
          <w:rFonts w:ascii="Times New Roman" w:hAnsi="Times New Roman"/>
          <w:sz w:val="28"/>
          <w:szCs w:val="28"/>
        </w:rPr>
        <w:t xml:space="preserve">від </w:t>
      </w:r>
      <w:r w:rsidR="00A164DC">
        <w:rPr>
          <w:rFonts w:ascii="Times New Roman" w:hAnsi="Times New Roman"/>
          <w:sz w:val="28"/>
          <w:szCs w:val="28"/>
        </w:rPr>
        <w:t>27</w:t>
      </w:r>
      <w:r w:rsidR="005F71E2">
        <w:rPr>
          <w:rFonts w:ascii="Times New Roman" w:hAnsi="Times New Roman"/>
          <w:sz w:val="28"/>
          <w:szCs w:val="28"/>
        </w:rPr>
        <w:t xml:space="preserve"> </w:t>
      </w:r>
      <w:r w:rsidR="00A164DC">
        <w:rPr>
          <w:rFonts w:ascii="Times New Roman" w:hAnsi="Times New Roman"/>
          <w:sz w:val="28"/>
          <w:szCs w:val="28"/>
        </w:rPr>
        <w:t>березня</w:t>
      </w:r>
      <w:r w:rsidR="005F71E2">
        <w:rPr>
          <w:rFonts w:ascii="Times New Roman" w:hAnsi="Times New Roman"/>
          <w:sz w:val="28"/>
          <w:szCs w:val="28"/>
        </w:rPr>
        <w:t xml:space="preserve"> 202</w:t>
      </w:r>
      <w:r w:rsidR="00A164DC">
        <w:rPr>
          <w:rFonts w:ascii="Times New Roman" w:hAnsi="Times New Roman"/>
          <w:sz w:val="28"/>
          <w:szCs w:val="28"/>
        </w:rPr>
        <w:t>5</w:t>
      </w:r>
      <w:r w:rsidR="005F71E2">
        <w:rPr>
          <w:rFonts w:ascii="Times New Roman" w:hAnsi="Times New Roman"/>
          <w:sz w:val="28"/>
          <w:szCs w:val="28"/>
        </w:rPr>
        <w:t xml:space="preserve"> року</w:t>
      </w:r>
      <w:r w:rsidR="00DF29EA">
        <w:rPr>
          <w:rFonts w:ascii="Times New Roman" w:hAnsi="Times New Roman"/>
          <w:sz w:val="28"/>
          <w:szCs w:val="28"/>
        </w:rPr>
        <w:t xml:space="preserve"> </w:t>
      </w:r>
      <w:r w:rsidR="00A164DC">
        <w:rPr>
          <w:rFonts w:ascii="Times New Roman" w:hAnsi="Times New Roman"/>
          <w:sz w:val="28"/>
          <w:szCs w:val="28"/>
        </w:rPr>
        <w:t xml:space="preserve">у вчиненні кримінального правопорушення, передбаченого частиною </w:t>
      </w:r>
      <w:r w:rsidR="00F06D36">
        <w:rPr>
          <w:rFonts w:ascii="Times New Roman" w:hAnsi="Times New Roman"/>
          <w:sz w:val="28"/>
          <w:szCs w:val="28"/>
        </w:rPr>
        <w:t>четверт</w:t>
      </w:r>
      <w:r w:rsidR="00A164DC">
        <w:rPr>
          <w:rFonts w:ascii="Times New Roman" w:hAnsi="Times New Roman"/>
          <w:sz w:val="28"/>
          <w:szCs w:val="28"/>
        </w:rPr>
        <w:t>ою статті 190 Кримінального кодексу (далі – КК) України</w:t>
      </w:r>
      <w:r w:rsidR="00F06D36">
        <w:rPr>
          <w:rFonts w:ascii="Times New Roman" w:hAnsi="Times New Roman"/>
          <w:sz w:val="28"/>
          <w:szCs w:val="28"/>
        </w:rPr>
        <w:t>, досудове розслідування у якому здійснюється слідчим СВ Вишгородського РУП ГУНП в Київській області</w:t>
      </w:r>
      <w:r w:rsidR="00DF29EA">
        <w:rPr>
          <w:rFonts w:ascii="Times New Roman" w:hAnsi="Times New Roman"/>
          <w:sz w:val="28"/>
          <w:szCs w:val="28"/>
        </w:rPr>
        <w:t>.</w:t>
      </w:r>
      <w:r w:rsidR="00FD5A5C">
        <w:rPr>
          <w:rFonts w:ascii="Times New Roman" w:hAnsi="Times New Roman"/>
          <w:sz w:val="28"/>
          <w:szCs w:val="28"/>
        </w:rPr>
        <w:t xml:space="preserve"> Процесуальне керівництво досудовим розслідуванням забезпечується групою прокурорів </w:t>
      </w:r>
      <w:r w:rsidR="00F06D36">
        <w:rPr>
          <w:rFonts w:ascii="Times New Roman" w:hAnsi="Times New Roman"/>
          <w:sz w:val="28"/>
          <w:szCs w:val="28"/>
        </w:rPr>
        <w:t>Вишгородської окружної прокуратури Київської області</w:t>
      </w:r>
      <w:r w:rsidR="00FD5A5C">
        <w:rPr>
          <w:rFonts w:ascii="Times New Roman" w:hAnsi="Times New Roman"/>
          <w:sz w:val="28"/>
          <w:szCs w:val="28"/>
        </w:rPr>
        <w:t xml:space="preserve">, </w:t>
      </w:r>
      <w:r w:rsidR="00355586">
        <w:rPr>
          <w:rFonts w:ascii="Times New Roman" w:hAnsi="Times New Roman"/>
          <w:sz w:val="28"/>
          <w:szCs w:val="28"/>
        </w:rPr>
        <w:t>старшим якої визначено</w:t>
      </w:r>
      <w:r w:rsidR="00FD5A5C">
        <w:rPr>
          <w:rFonts w:ascii="Times New Roman" w:hAnsi="Times New Roman"/>
          <w:sz w:val="28"/>
          <w:szCs w:val="28"/>
        </w:rPr>
        <w:t xml:space="preserve"> прокурора </w:t>
      </w:r>
      <w:proofErr w:type="spellStart"/>
      <w:r w:rsidR="00F06D36">
        <w:rPr>
          <w:rFonts w:ascii="Times New Roman" w:hAnsi="Times New Roman"/>
          <w:sz w:val="28"/>
          <w:szCs w:val="28"/>
        </w:rPr>
        <w:t>Дацька</w:t>
      </w:r>
      <w:proofErr w:type="spellEnd"/>
      <w:r w:rsidR="00F06D36">
        <w:rPr>
          <w:rFonts w:ascii="Times New Roman" w:hAnsi="Times New Roman"/>
          <w:sz w:val="28"/>
          <w:szCs w:val="28"/>
        </w:rPr>
        <w:t xml:space="preserve"> О.С</w:t>
      </w:r>
      <w:r w:rsidR="00FD5A5C">
        <w:rPr>
          <w:rFonts w:ascii="Times New Roman" w:hAnsi="Times New Roman"/>
          <w:sz w:val="28"/>
          <w:szCs w:val="28"/>
        </w:rPr>
        <w:t>.</w:t>
      </w:r>
      <w:r w:rsidR="004F08B1">
        <w:rPr>
          <w:rFonts w:ascii="Times New Roman" w:hAnsi="Times New Roman"/>
          <w:sz w:val="28"/>
          <w:szCs w:val="28"/>
        </w:rPr>
        <w:t xml:space="preserve"> </w:t>
      </w:r>
    </w:p>
    <w:p w14:paraId="0B00C741" w14:textId="4A59D3A9" w:rsidR="00F06D36" w:rsidRDefault="00D658ED" w:rsidP="00492C7A">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D658ED">
        <w:rPr>
          <w:rFonts w:ascii="Times New Roman" w:hAnsi="Times New Roman"/>
          <w:sz w:val="28"/>
          <w:szCs w:val="28"/>
        </w:rPr>
        <w:t>1</w:t>
      </w:r>
      <w:r>
        <w:rPr>
          <w:rFonts w:ascii="Times New Roman" w:hAnsi="Times New Roman"/>
          <w:sz w:val="28"/>
          <w:szCs w:val="28"/>
        </w:rPr>
        <w:t xml:space="preserve"> березня </w:t>
      </w:r>
      <w:r w:rsidRPr="00D658ED">
        <w:rPr>
          <w:rFonts w:ascii="Times New Roman" w:hAnsi="Times New Roman"/>
          <w:sz w:val="28"/>
          <w:szCs w:val="28"/>
        </w:rPr>
        <w:t>2025</w:t>
      </w:r>
      <w:r>
        <w:rPr>
          <w:rFonts w:ascii="Times New Roman" w:hAnsi="Times New Roman"/>
          <w:sz w:val="28"/>
          <w:szCs w:val="28"/>
        </w:rPr>
        <w:t xml:space="preserve"> року</w:t>
      </w:r>
      <w:r w:rsidRPr="00D658ED">
        <w:rPr>
          <w:rFonts w:ascii="Times New Roman" w:hAnsi="Times New Roman"/>
          <w:sz w:val="28"/>
          <w:szCs w:val="28"/>
        </w:rPr>
        <w:t xml:space="preserve"> прокурором </w:t>
      </w:r>
      <w:proofErr w:type="spellStart"/>
      <w:r>
        <w:rPr>
          <w:rFonts w:ascii="Times New Roman" w:hAnsi="Times New Roman"/>
          <w:sz w:val="28"/>
          <w:szCs w:val="28"/>
        </w:rPr>
        <w:t>Дацьком</w:t>
      </w:r>
      <w:proofErr w:type="spellEnd"/>
      <w:r>
        <w:rPr>
          <w:rFonts w:ascii="Times New Roman" w:hAnsi="Times New Roman"/>
          <w:sz w:val="28"/>
          <w:szCs w:val="28"/>
        </w:rPr>
        <w:t xml:space="preserve"> О.С.</w:t>
      </w:r>
      <w:r w:rsidR="003C3B80">
        <w:rPr>
          <w:rFonts w:ascii="Times New Roman" w:hAnsi="Times New Roman"/>
          <w:sz w:val="28"/>
          <w:szCs w:val="28"/>
        </w:rPr>
        <w:t>,</w:t>
      </w:r>
      <w:r>
        <w:rPr>
          <w:rFonts w:ascii="Times New Roman" w:hAnsi="Times New Roman"/>
          <w:sz w:val="28"/>
          <w:szCs w:val="28"/>
        </w:rPr>
        <w:t xml:space="preserve"> як </w:t>
      </w:r>
      <w:r w:rsidRPr="00D658ED">
        <w:rPr>
          <w:rFonts w:ascii="Times New Roman" w:hAnsi="Times New Roman"/>
          <w:sz w:val="28"/>
          <w:szCs w:val="28"/>
        </w:rPr>
        <w:t>старшим групи прокурорів</w:t>
      </w:r>
      <w:r w:rsidR="000941DD">
        <w:rPr>
          <w:rFonts w:ascii="Times New Roman" w:hAnsi="Times New Roman"/>
          <w:sz w:val="28"/>
          <w:szCs w:val="28"/>
        </w:rPr>
        <w:t>,</w:t>
      </w:r>
      <w:r w:rsidRPr="00D658ED">
        <w:rPr>
          <w:rFonts w:ascii="Times New Roman" w:hAnsi="Times New Roman"/>
          <w:sz w:val="28"/>
          <w:szCs w:val="28"/>
        </w:rPr>
        <w:t xml:space="preserve"> у порядку статті </w:t>
      </w:r>
      <w:hyperlink r:id="rId7" w:anchor="245" w:tgtFrame="_blank" w:tooltip="Кримінальний процесуальний кодекс України; нормативно-правовий акт № 4651-VI від 13.04.2012, ВР України" w:history="1">
        <w:r w:rsidRPr="00D658ED">
          <w:rPr>
            <w:rStyle w:val="a3"/>
            <w:rFonts w:ascii="Times New Roman" w:hAnsi="Times New Roman"/>
            <w:color w:val="auto"/>
            <w:sz w:val="28"/>
            <w:szCs w:val="28"/>
            <w:u w:val="none"/>
          </w:rPr>
          <w:t>36</w:t>
        </w:r>
      </w:hyperlink>
      <w:r>
        <w:rPr>
          <w:rFonts w:ascii="Times New Roman" w:hAnsi="Times New Roman"/>
          <w:sz w:val="28"/>
          <w:szCs w:val="28"/>
        </w:rPr>
        <w:t xml:space="preserve"> </w:t>
      </w:r>
      <w:r w:rsidRPr="00D658ED">
        <w:rPr>
          <w:rFonts w:ascii="Times New Roman" w:hAnsi="Times New Roman"/>
          <w:sz w:val="28"/>
          <w:szCs w:val="28"/>
        </w:rPr>
        <w:t>та</w:t>
      </w:r>
      <w:r>
        <w:rPr>
          <w:rFonts w:ascii="Times New Roman" w:hAnsi="Times New Roman"/>
          <w:sz w:val="28"/>
          <w:szCs w:val="28"/>
        </w:rPr>
        <w:t xml:space="preserve"> </w:t>
      </w:r>
      <w:r w:rsidRPr="00D658ED">
        <w:rPr>
          <w:rFonts w:ascii="Times New Roman" w:hAnsi="Times New Roman"/>
          <w:sz w:val="28"/>
          <w:szCs w:val="28"/>
        </w:rPr>
        <w:t>статті</w:t>
      </w:r>
      <w:r>
        <w:rPr>
          <w:rFonts w:ascii="Times New Roman" w:hAnsi="Times New Roman"/>
          <w:sz w:val="28"/>
          <w:szCs w:val="28"/>
        </w:rPr>
        <w:t xml:space="preserve"> </w:t>
      </w:r>
      <w:hyperlink r:id="rId8" w:anchor="2216" w:tgtFrame="_blank" w:tooltip="Кримінальний процесуальний кодекс України; нормативно-правовий акт № 4651-VI від 13.04.2012, ВР України" w:history="1">
        <w:r w:rsidRPr="00D658ED">
          <w:rPr>
            <w:rStyle w:val="a3"/>
            <w:rFonts w:ascii="Times New Roman" w:hAnsi="Times New Roman"/>
            <w:color w:val="auto"/>
            <w:sz w:val="28"/>
            <w:szCs w:val="28"/>
            <w:u w:val="none"/>
          </w:rPr>
          <w:t xml:space="preserve">290 </w:t>
        </w:r>
        <w:r>
          <w:rPr>
            <w:rStyle w:val="a3"/>
            <w:rFonts w:ascii="Times New Roman" w:hAnsi="Times New Roman"/>
            <w:color w:val="auto"/>
            <w:sz w:val="28"/>
            <w:szCs w:val="28"/>
            <w:u w:val="none"/>
          </w:rPr>
          <w:t xml:space="preserve">Кримінального процесуального кодексу (далі – </w:t>
        </w:r>
        <w:r w:rsidRPr="00D658ED">
          <w:rPr>
            <w:rStyle w:val="a3"/>
            <w:rFonts w:ascii="Times New Roman" w:hAnsi="Times New Roman"/>
            <w:color w:val="auto"/>
            <w:sz w:val="28"/>
            <w:szCs w:val="28"/>
            <w:u w:val="none"/>
          </w:rPr>
          <w:t>КПК</w:t>
        </w:r>
        <w:r>
          <w:rPr>
            <w:rStyle w:val="a3"/>
            <w:rFonts w:ascii="Times New Roman" w:hAnsi="Times New Roman"/>
            <w:color w:val="auto"/>
            <w:sz w:val="28"/>
            <w:szCs w:val="28"/>
            <w:u w:val="none"/>
          </w:rPr>
          <w:t xml:space="preserve">) </w:t>
        </w:r>
        <w:r w:rsidRPr="00D658ED">
          <w:rPr>
            <w:rStyle w:val="a3"/>
            <w:rFonts w:ascii="Times New Roman" w:hAnsi="Times New Roman"/>
            <w:color w:val="auto"/>
            <w:sz w:val="28"/>
            <w:szCs w:val="28"/>
            <w:u w:val="none"/>
          </w:rPr>
          <w:t>України</w:t>
        </w:r>
      </w:hyperlink>
      <w:r>
        <w:rPr>
          <w:rFonts w:ascii="Times New Roman" w:hAnsi="Times New Roman"/>
          <w:sz w:val="28"/>
          <w:szCs w:val="28"/>
        </w:rPr>
        <w:t xml:space="preserve"> </w:t>
      </w:r>
      <w:r w:rsidRPr="00D658ED">
        <w:rPr>
          <w:rFonts w:ascii="Times New Roman" w:hAnsi="Times New Roman"/>
          <w:sz w:val="28"/>
          <w:szCs w:val="28"/>
        </w:rPr>
        <w:t>надано д</w:t>
      </w:r>
      <w:r>
        <w:rPr>
          <w:rFonts w:ascii="Times New Roman" w:hAnsi="Times New Roman"/>
          <w:sz w:val="28"/>
          <w:szCs w:val="28"/>
        </w:rPr>
        <w:t>о</w:t>
      </w:r>
      <w:r w:rsidRPr="00D658ED">
        <w:rPr>
          <w:rFonts w:ascii="Times New Roman" w:hAnsi="Times New Roman"/>
          <w:sz w:val="28"/>
          <w:szCs w:val="28"/>
        </w:rPr>
        <w:t>ручення слідчому повідомити підозрюваного і його захисника про завершення досудового розслідування та ознайомлення з матеріалами кримінального провадження. Також, цього самого дня, прокурором здійснено запит підозрюваному в порядку частини шостої</w:t>
      </w:r>
      <w:r>
        <w:rPr>
          <w:rFonts w:ascii="Times New Roman" w:hAnsi="Times New Roman"/>
          <w:sz w:val="28"/>
          <w:szCs w:val="28"/>
        </w:rPr>
        <w:t xml:space="preserve"> </w:t>
      </w:r>
      <w:hyperlink r:id="rId9" w:anchor="2216" w:tgtFrame="_blank" w:tooltip="Кримінальний процесуальний кодекс України; нормативно-правовий акт № 4651-VI від 13.04.2012, ВР України" w:history="1">
        <w:r w:rsidRPr="00D658ED">
          <w:rPr>
            <w:rStyle w:val="a3"/>
            <w:rFonts w:ascii="Times New Roman" w:hAnsi="Times New Roman"/>
            <w:color w:val="auto"/>
            <w:sz w:val="28"/>
            <w:szCs w:val="28"/>
            <w:u w:val="none"/>
          </w:rPr>
          <w:t>статті 290 КПК України</w:t>
        </w:r>
      </w:hyperlink>
      <w:r w:rsidRPr="00D658ED">
        <w:rPr>
          <w:rFonts w:ascii="Times New Roman" w:hAnsi="Times New Roman"/>
          <w:sz w:val="28"/>
          <w:szCs w:val="28"/>
        </w:rPr>
        <w:t>, а слідчим</w:t>
      </w:r>
      <w:r>
        <w:rPr>
          <w:rFonts w:ascii="Times New Roman" w:hAnsi="Times New Roman"/>
          <w:sz w:val="28"/>
          <w:szCs w:val="28"/>
        </w:rPr>
        <w:t xml:space="preserve"> </w:t>
      </w:r>
      <w:r w:rsidRPr="00D658ED">
        <w:rPr>
          <w:rFonts w:ascii="Times New Roman" w:hAnsi="Times New Roman"/>
          <w:sz w:val="28"/>
          <w:szCs w:val="28"/>
        </w:rPr>
        <w:t xml:space="preserve">повідомлення підозрюваному та його </w:t>
      </w:r>
      <w:r w:rsidRPr="00D658ED">
        <w:rPr>
          <w:rFonts w:ascii="Times New Roman" w:hAnsi="Times New Roman"/>
          <w:sz w:val="28"/>
          <w:szCs w:val="28"/>
        </w:rPr>
        <w:lastRenderedPageBreak/>
        <w:t xml:space="preserve">захиснику про завершення досудового розслідування та ознайомлення із матеріалами кримінального провадження, прибувши до Вишгородської окружної прокуратури </w:t>
      </w:r>
      <w:r>
        <w:rPr>
          <w:rFonts w:ascii="Times New Roman" w:hAnsi="Times New Roman"/>
          <w:sz w:val="28"/>
          <w:szCs w:val="28"/>
        </w:rPr>
        <w:t>у цей же день</w:t>
      </w:r>
      <w:r w:rsidRPr="00D658ED">
        <w:rPr>
          <w:rFonts w:ascii="Times New Roman" w:hAnsi="Times New Roman"/>
          <w:sz w:val="28"/>
          <w:szCs w:val="28"/>
        </w:rPr>
        <w:t>.</w:t>
      </w:r>
    </w:p>
    <w:p w14:paraId="6EF223C3" w14:textId="7052EBDB" w:rsidR="00D658ED" w:rsidRDefault="003D6319" w:rsidP="00492C7A">
      <w:pPr>
        <w:spacing w:after="0" w:line="240" w:lineRule="auto"/>
        <w:ind w:firstLine="567"/>
        <w:jc w:val="both"/>
        <w:rPr>
          <w:rFonts w:ascii="Times New Roman" w:hAnsi="Times New Roman"/>
          <w:sz w:val="28"/>
          <w:szCs w:val="28"/>
        </w:rPr>
      </w:pPr>
      <w:r>
        <w:rPr>
          <w:rFonts w:ascii="Times New Roman" w:hAnsi="Times New Roman"/>
          <w:sz w:val="28"/>
          <w:szCs w:val="28"/>
        </w:rPr>
        <w:t>У зв’язк</w:t>
      </w:r>
      <w:r w:rsidR="000941DD">
        <w:rPr>
          <w:rFonts w:ascii="Times New Roman" w:hAnsi="Times New Roman"/>
          <w:sz w:val="28"/>
          <w:szCs w:val="28"/>
        </w:rPr>
        <w:t>у</w:t>
      </w:r>
      <w:r>
        <w:rPr>
          <w:rFonts w:ascii="Times New Roman" w:hAnsi="Times New Roman"/>
          <w:sz w:val="28"/>
          <w:szCs w:val="28"/>
        </w:rPr>
        <w:t xml:space="preserve"> з тим, що підозрюваний та його захисник зволікали з ознайомленням з матеріалами кримінального провадження, 14 квітня 2025 року слідчим за погодженням з прокурором </w:t>
      </w:r>
      <w:proofErr w:type="spellStart"/>
      <w:r>
        <w:rPr>
          <w:rFonts w:ascii="Times New Roman" w:hAnsi="Times New Roman"/>
          <w:sz w:val="28"/>
          <w:szCs w:val="28"/>
        </w:rPr>
        <w:t>Дацьком</w:t>
      </w:r>
      <w:proofErr w:type="spellEnd"/>
      <w:r>
        <w:rPr>
          <w:rFonts w:ascii="Times New Roman" w:hAnsi="Times New Roman"/>
          <w:sz w:val="28"/>
          <w:szCs w:val="28"/>
        </w:rPr>
        <w:t xml:space="preserve"> О.С. подано до Вишгородського районного суду Київської області клопотання  про встановлення стороні захисту, а саме підозрюваному </w:t>
      </w:r>
      <w:r w:rsidR="00803E6C">
        <w:rPr>
          <w:rFonts w:ascii="Times New Roman" w:hAnsi="Times New Roman"/>
          <w:sz w:val="28"/>
          <w:szCs w:val="28"/>
        </w:rPr>
        <w:t>ОСОБА_1</w:t>
      </w:r>
      <w:r w:rsidR="00803E6C">
        <w:rPr>
          <w:rFonts w:ascii="Times New Roman" w:hAnsi="Times New Roman"/>
          <w:sz w:val="28"/>
          <w:szCs w:val="28"/>
        </w:rPr>
        <w:t xml:space="preserve"> </w:t>
      </w:r>
      <w:r>
        <w:rPr>
          <w:rFonts w:ascii="Times New Roman" w:hAnsi="Times New Roman"/>
          <w:sz w:val="28"/>
          <w:szCs w:val="28"/>
        </w:rPr>
        <w:t xml:space="preserve">і його захиснику </w:t>
      </w:r>
      <w:r w:rsidR="00803E6C">
        <w:rPr>
          <w:rFonts w:ascii="Times New Roman" w:hAnsi="Times New Roman"/>
          <w:sz w:val="28"/>
          <w:szCs w:val="28"/>
        </w:rPr>
        <w:t>ОСОБА_2</w:t>
      </w:r>
      <w:r>
        <w:rPr>
          <w:rFonts w:ascii="Times New Roman" w:hAnsi="Times New Roman"/>
          <w:sz w:val="28"/>
          <w:szCs w:val="28"/>
        </w:rPr>
        <w:t xml:space="preserve">, строку для ознайомлення </w:t>
      </w:r>
      <w:r w:rsidR="00C17842">
        <w:rPr>
          <w:rFonts w:ascii="Times New Roman" w:hAnsi="Times New Roman"/>
          <w:sz w:val="28"/>
          <w:szCs w:val="28"/>
        </w:rPr>
        <w:t xml:space="preserve">з матеріалами </w:t>
      </w:r>
      <w:r w:rsidR="000941DD">
        <w:rPr>
          <w:rFonts w:ascii="Times New Roman" w:hAnsi="Times New Roman"/>
          <w:sz w:val="28"/>
          <w:szCs w:val="28"/>
        </w:rPr>
        <w:t xml:space="preserve">провадження </w:t>
      </w:r>
      <w:r>
        <w:rPr>
          <w:rFonts w:ascii="Times New Roman" w:hAnsi="Times New Roman"/>
          <w:sz w:val="28"/>
          <w:szCs w:val="28"/>
        </w:rPr>
        <w:t xml:space="preserve">тривалістю </w:t>
      </w:r>
      <w:r w:rsidR="00C17842">
        <w:rPr>
          <w:rFonts w:ascii="Times New Roman" w:hAnsi="Times New Roman"/>
          <w:sz w:val="28"/>
          <w:szCs w:val="28"/>
        </w:rPr>
        <w:t>три</w:t>
      </w:r>
      <w:r>
        <w:rPr>
          <w:rFonts w:ascii="Times New Roman" w:hAnsi="Times New Roman"/>
          <w:sz w:val="28"/>
          <w:szCs w:val="28"/>
        </w:rPr>
        <w:t xml:space="preserve"> робочі дні.</w:t>
      </w:r>
    </w:p>
    <w:p w14:paraId="03ECE8F8" w14:textId="48B9314F" w:rsidR="003D6319" w:rsidRDefault="003D6319"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Зважаючи на те, що будь-яких доказів щодо протиправної поведінки сторони захисту слідчим та прокурором слідчому судді не </w:t>
      </w:r>
      <w:r w:rsidR="003C3B80">
        <w:rPr>
          <w:rFonts w:ascii="Times New Roman" w:hAnsi="Times New Roman"/>
          <w:sz w:val="28"/>
          <w:szCs w:val="28"/>
        </w:rPr>
        <w:t xml:space="preserve">було </w:t>
      </w:r>
      <w:r>
        <w:rPr>
          <w:rFonts w:ascii="Times New Roman" w:hAnsi="Times New Roman"/>
          <w:sz w:val="28"/>
          <w:szCs w:val="28"/>
        </w:rPr>
        <w:t>надано, ухвалою</w:t>
      </w:r>
      <w:r w:rsidRPr="003D6319">
        <w:rPr>
          <w:rFonts w:ascii="Times New Roman" w:hAnsi="Times New Roman"/>
          <w:sz w:val="28"/>
          <w:szCs w:val="28"/>
        </w:rPr>
        <w:t xml:space="preserve"> </w:t>
      </w:r>
      <w:r>
        <w:rPr>
          <w:rFonts w:ascii="Times New Roman" w:hAnsi="Times New Roman"/>
          <w:sz w:val="28"/>
          <w:szCs w:val="28"/>
        </w:rPr>
        <w:t xml:space="preserve">Вишгородського районного суду Київської області від 23 квітня 2025 року </w:t>
      </w:r>
      <w:r w:rsidR="003C3B80">
        <w:rPr>
          <w:rFonts w:ascii="Times New Roman" w:hAnsi="Times New Roman"/>
          <w:sz w:val="28"/>
          <w:szCs w:val="28"/>
        </w:rPr>
        <w:br/>
      </w:r>
      <w:r>
        <w:rPr>
          <w:rFonts w:ascii="Times New Roman" w:hAnsi="Times New Roman"/>
          <w:sz w:val="28"/>
          <w:szCs w:val="28"/>
        </w:rPr>
        <w:t>у задоволенні вказаного вище клопотання відмовлено.</w:t>
      </w:r>
    </w:p>
    <w:p w14:paraId="040C47C5" w14:textId="31FDC2B7" w:rsidR="003D6319" w:rsidRDefault="00C17842" w:rsidP="00492C7A">
      <w:pPr>
        <w:spacing w:after="0" w:line="240" w:lineRule="auto"/>
        <w:ind w:firstLine="567"/>
        <w:jc w:val="both"/>
        <w:rPr>
          <w:rFonts w:ascii="Times New Roman" w:hAnsi="Times New Roman"/>
          <w:sz w:val="28"/>
          <w:szCs w:val="28"/>
        </w:rPr>
      </w:pPr>
      <w:r>
        <w:rPr>
          <w:rFonts w:ascii="Times New Roman" w:hAnsi="Times New Roman"/>
          <w:sz w:val="28"/>
          <w:szCs w:val="28"/>
        </w:rPr>
        <w:t>Надалі ухвалою</w:t>
      </w:r>
      <w:r w:rsidRPr="00C17842">
        <w:rPr>
          <w:rFonts w:ascii="Times New Roman" w:hAnsi="Times New Roman"/>
          <w:sz w:val="28"/>
          <w:szCs w:val="28"/>
        </w:rPr>
        <w:t xml:space="preserve"> </w:t>
      </w:r>
      <w:r>
        <w:rPr>
          <w:rFonts w:ascii="Times New Roman" w:hAnsi="Times New Roman"/>
          <w:sz w:val="28"/>
          <w:szCs w:val="28"/>
        </w:rPr>
        <w:t>Вишгородського районного суду від 28 квітня 2025 року наступне клопотання слідчого задоволено та встановлено строк для ознайомлення сторони захисту з матеріалами кримінального провадження тривалістю вісім календарних днів.</w:t>
      </w:r>
    </w:p>
    <w:p w14:paraId="790A302E" w14:textId="2C36DAF5" w:rsidR="003D6319" w:rsidRDefault="00C17842"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на думку скаржника, прокурором </w:t>
      </w:r>
      <w:proofErr w:type="spellStart"/>
      <w:r>
        <w:rPr>
          <w:rFonts w:ascii="Times New Roman" w:hAnsi="Times New Roman"/>
          <w:sz w:val="28"/>
          <w:szCs w:val="28"/>
        </w:rPr>
        <w:t>Дацьком</w:t>
      </w:r>
      <w:proofErr w:type="spellEnd"/>
      <w:r>
        <w:rPr>
          <w:rFonts w:ascii="Times New Roman" w:hAnsi="Times New Roman"/>
          <w:sz w:val="28"/>
          <w:szCs w:val="28"/>
        </w:rPr>
        <w:t xml:space="preserve"> О.С. порушено порядок завершення досудового розслідування у кримінальному провадженні </w:t>
      </w:r>
      <w:r w:rsidR="005169AD">
        <w:rPr>
          <w:rFonts w:ascii="Times New Roman" w:hAnsi="Times New Roman"/>
          <w:sz w:val="28"/>
          <w:szCs w:val="28"/>
        </w:rPr>
        <w:br/>
      </w:r>
      <w:r>
        <w:rPr>
          <w:rFonts w:ascii="Times New Roman" w:hAnsi="Times New Roman"/>
          <w:sz w:val="28"/>
          <w:szCs w:val="28"/>
        </w:rPr>
        <w:t>та наданн</w:t>
      </w:r>
      <w:r w:rsidR="00CC5869">
        <w:rPr>
          <w:rFonts w:ascii="Times New Roman" w:hAnsi="Times New Roman"/>
          <w:sz w:val="28"/>
          <w:szCs w:val="28"/>
        </w:rPr>
        <w:t>я</w:t>
      </w:r>
      <w:r>
        <w:rPr>
          <w:rFonts w:ascii="Times New Roman" w:hAnsi="Times New Roman"/>
          <w:sz w:val="28"/>
          <w:szCs w:val="28"/>
        </w:rPr>
        <w:t xml:space="preserve"> доступу до його матеріалів, що свідчить про недотримання права </w:t>
      </w:r>
      <w:r w:rsidR="005169AD">
        <w:rPr>
          <w:rFonts w:ascii="Times New Roman" w:hAnsi="Times New Roman"/>
          <w:sz w:val="28"/>
          <w:szCs w:val="28"/>
        </w:rPr>
        <w:br/>
      </w:r>
      <w:r>
        <w:rPr>
          <w:rFonts w:ascii="Times New Roman" w:hAnsi="Times New Roman"/>
          <w:sz w:val="28"/>
          <w:szCs w:val="28"/>
        </w:rPr>
        <w:t>на з</w:t>
      </w:r>
      <w:r w:rsidR="005169AD">
        <w:rPr>
          <w:rFonts w:ascii="Times New Roman" w:hAnsi="Times New Roman"/>
          <w:sz w:val="28"/>
          <w:szCs w:val="28"/>
        </w:rPr>
        <w:t>а</w:t>
      </w:r>
      <w:r>
        <w:rPr>
          <w:rFonts w:ascii="Times New Roman" w:hAnsi="Times New Roman"/>
          <w:sz w:val="28"/>
          <w:szCs w:val="28"/>
        </w:rPr>
        <w:t>хист</w:t>
      </w:r>
      <w:r w:rsidR="005169AD">
        <w:rPr>
          <w:rFonts w:ascii="Times New Roman" w:hAnsi="Times New Roman"/>
          <w:sz w:val="28"/>
          <w:szCs w:val="28"/>
        </w:rPr>
        <w:t>, приниження гідності учасників процесу, прояв поведінки, що дискредитує органи прокуратури, а також інші порушення.</w:t>
      </w:r>
    </w:p>
    <w:p w14:paraId="79D4F4CF" w14:textId="7E27304D" w:rsidR="007B6085" w:rsidRPr="00DA2571" w:rsidRDefault="007B6085" w:rsidP="007B6085">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скаржник вважа</w:t>
      </w:r>
      <w:r w:rsidR="003C3B80">
        <w:rPr>
          <w:rFonts w:ascii="Times New Roman" w:hAnsi="Times New Roman"/>
          <w:sz w:val="28"/>
          <w:szCs w:val="28"/>
        </w:rPr>
        <w:t>в</w:t>
      </w:r>
      <w:r>
        <w:rPr>
          <w:rFonts w:ascii="Times New Roman" w:hAnsi="Times New Roman"/>
          <w:sz w:val="28"/>
          <w:szCs w:val="28"/>
        </w:rPr>
        <w:t xml:space="preserve">, що прокурор </w:t>
      </w:r>
      <w:proofErr w:type="spellStart"/>
      <w:r w:rsidR="005169AD" w:rsidRPr="005169AD">
        <w:rPr>
          <w:rFonts w:ascii="Times New Roman" w:hAnsi="Times New Roman"/>
          <w:sz w:val="28"/>
          <w:szCs w:val="28"/>
        </w:rPr>
        <w:t>Дацько</w:t>
      </w:r>
      <w:proofErr w:type="spellEnd"/>
      <w:r w:rsidR="005169AD" w:rsidRPr="005169AD">
        <w:rPr>
          <w:rFonts w:ascii="Times New Roman" w:hAnsi="Times New Roman"/>
          <w:sz w:val="28"/>
          <w:szCs w:val="28"/>
        </w:rPr>
        <w:t xml:space="preserve"> О.С</w:t>
      </w:r>
      <w:r>
        <w:rPr>
          <w:rFonts w:ascii="Times New Roman" w:hAnsi="Times New Roman"/>
          <w:sz w:val="28"/>
          <w:szCs w:val="28"/>
        </w:rPr>
        <w:t xml:space="preserve">. підлягає притягненню до дисциплінарної відповідальності на підставі пунктів </w:t>
      </w:r>
      <w:r w:rsidR="00712586">
        <w:rPr>
          <w:rFonts w:ascii="Times New Roman" w:hAnsi="Times New Roman"/>
          <w:sz w:val="28"/>
          <w:szCs w:val="28"/>
        </w:rPr>
        <w:t xml:space="preserve">1 (невиконання чи неналежне виконання службових обов’язків) </w:t>
      </w:r>
      <w:r>
        <w:rPr>
          <w:rFonts w:ascii="Times New Roman" w:eastAsiaTheme="minorHAnsi" w:hAnsi="Times New Roman" w:cstheme="minorBidi"/>
          <w:color w:val="000000"/>
          <w:spacing w:val="-2"/>
          <w:sz w:val="28"/>
          <w:szCs w:val="28"/>
          <w:shd w:val="clear" w:color="auto" w:fill="FFFFFF"/>
        </w:rPr>
        <w:t>5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та 6 (</w:t>
      </w:r>
      <w:r w:rsidR="00355586">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eastAsiaTheme="minorHAnsi" w:hAnsi="Times New Roman" w:cstheme="minorBidi"/>
          <w:color w:val="000000"/>
          <w:spacing w:val="-2"/>
          <w:sz w:val="28"/>
          <w:szCs w:val="28"/>
          <w:shd w:val="clear" w:color="auto" w:fill="FFFFFF"/>
        </w:rPr>
        <w:t>)</w:t>
      </w:r>
      <w:r w:rsidR="00712586">
        <w:rPr>
          <w:rFonts w:ascii="Times New Roman" w:eastAsiaTheme="minorHAnsi" w:hAnsi="Times New Roman" w:cstheme="minorBidi"/>
          <w:color w:val="000000"/>
          <w:spacing w:val="-2"/>
          <w:sz w:val="28"/>
          <w:szCs w:val="28"/>
          <w:shd w:val="clear" w:color="auto" w:fill="FFFFFF"/>
        </w:rPr>
        <w:t>, 9 (публічне висловлювання, яке є порушенням презумпції невинуватості)</w:t>
      </w:r>
      <w:r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4FA2F87F" w14:textId="77777777" w:rsidR="00BE7A85" w:rsidRPr="00A84104" w:rsidRDefault="00BE7A85" w:rsidP="00492C7A">
      <w:pPr>
        <w:spacing w:after="0" w:line="240" w:lineRule="auto"/>
        <w:ind w:firstLine="567"/>
        <w:jc w:val="both"/>
        <w:rPr>
          <w:rFonts w:ascii="Times New Roman" w:hAnsi="Times New Roman"/>
          <w:sz w:val="24"/>
          <w:szCs w:val="24"/>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577F0694"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355586">
        <w:rPr>
          <w:rFonts w:ascii="Times New Roman" w:hAnsi="Times New Roman"/>
          <w:sz w:val="28"/>
          <w:szCs w:val="28"/>
        </w:rPr>
        <w:t xml:space="preserve"> копії:</w:t>
      </w:r>
      <w:r w:rsidR="00712586">
        <w:rPr>
          <w:rFonts w:ascii="Times New Roman" w:hAnsi="Times New Roman"/>
          <w:sz w:val="28"/>
          <w:szCs w:val="28"/>
        </w:rPr>
        <w:t xml:space="preserve"> ухвали</w:t>
      </w:r>
      <w:r w:rsidR="00712586" w:rsidRPr="003D6319">
        <w:rPr>
          <w:rFonts w:ascii="Times New Roman" w:hAnsi="Times New Roman"/>
          <w:sz w:val="28"/>
          <w:szCs w:val="28"/>
        </w:rPr>
        <w:t xml:space="preserve"> </w:t>
      </w:r>
      <w:r w:rsidR="00712586">
        <w:rPr>
          <w:rFonts w:ascii="Times New Roman" w:hAnsi="Times New Roman"/>
          <w:sz w:val="28"/>
          <w:szCs w:val="28"/>
        </w:rPr>
        <w:t>Вишгородського районного суду Київської області від 23.04.2025 у справі № </w:t>
      </w:r>
      <w:r w:rsidR="003A7B7C">
        <w:rPr>
          <w:rFonts w:ascii="Times New Roman" w:hAnsi="Times New Roman"/>
          <w:sz w:val="28"/>
          <w:szCs w:val="28"/>
        </w:rPr>
        <w:t>(конфіденційна інформація)</w:t>
      </w:r>
      <w:r w:rsidR="00712586">
        <w:rPr>
          <w:rFonts w:ascii="Times New Roman" w:hAnsi="Times New Roman"/>
          <w:sz w:val="28"/>
          <w:szCs w:val="28"/>
        </w:rPr>
        <w:t>; ухвали</w:t>
      </w:r>
      <w:r w:rsidR="00712586" w:rsidRPr="003D6319">
        <w:rPr>
          <w:rFonts w:ascii="Times New Roman" w:hAnsi="Times New Roman"/>
          <w:sz w:val="28"/>
          <w:szCs w:val="28"/>
        </w:rPr>
        <w:t xml:space="preserve"> </w:t>
      </w:r>
      <w:r w:rsidR="00712586">
        <w:rPr>
          <w:rFonts w:ascii="Times New Roman" w:hAnsi="Times New Roman"/>
          <w:sz w:val="28"/>
          <w:szCs w:val="28"/>
        </w:rPr>
        <w:t>Вишгородського районного суду Київської області від 28.04.2025 у справі № </w:t>
      </w:r>
      <w:r w:rsidR="003A7B7C">
        <w:rPr>
          <w:rFonts w:ascii="Times New Roman" w:hAnsi="Times New Roman"/>
          <w:sz w:val="28"/>
          <w:szCs w:val="28"/>
        </w:rPr>
        <w:t>(конфіденційна інформація)</w:t>
      </w:r>
      <w:r w:rsidR="00382A7F">
        <w:rPr>
          <w:rFonts w:ascii="Times New Roman" w:hAnsi="Times New Roman"/>
          <w:sz w:val="28"/>
          <w:szCs w:val="28"/>
        </w:rPr>
        <w:t>.</w:t>
      </w:r>
    </w:p>
    <w:p w14:paraId="26BC706C" w14:textId="77777777" w:rsidR="00657351" w:rsidRPr="00A84104" w:rsidRDefault="00657351" w:rsidP="00492C7A">
      <w:pPr>
        <w:spacing w:after="0" w:line="240" w:lineRule="auto"/>
        <w:ind w:firstLine="567"/>
        <w:jc w:val="both"/>
        <w:rPr>
          <w:rFonts w:ascii="Times New Roman" w:hAnsi="Times New Roman"/>
          <w:b/>
          <w:sz w:val="24"/>
          <w:szCs w:val="24"/>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456B986F"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w:t>
      </w:r>
      <w:r w:rsidRPr="00337273">
        <w:rPr>
          <w:rFonts w:ascii="Times New Roman" w:hAnsi="Times New Roman"/>
          <w:sz w:val="28"/>
          <w:szCs w:val="28"/>
        </w:rPr>
        <w:lastRenderedPageBreak/>
        <w:t>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143A9A00"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192549" w:rsidRPr="00171B6E">
        <w:rPr>
          <w:rFonts w:ascii="Times New Roman" w:hAnsi="Times New Roman"/>
          <w:sz w:val="28"/>
          <w:szCs w:val="28"/>
        </w:rPr>
        <w:t>№</w:t>
      </w:r>
      <w:r w:rsidR="00192549">
        <w:rPr>
          <w:rFonts w:ascii="Times New Roman" w:hAnsi="Times New Roman"/>
          <w:sz w:val="28"/>
          <w:szCs w:val="28"/>
        </w:rPr>
        <w:t> </w:t>
      </w:r>
      <w:r w:rsidR="00192549" w:rsidRPr="00171B6E">
        <w:rPr>
          <w:rFonts w:ascii="Times New Roman" w:hAnsi="Times New Roman"/>
          <w:sz w:val="28"/>
          <w:szCs w:val="28"/>
        </w:rPr>
        <w:t>1697 VII</w:t>
      </w:r>
      <w:r w:rsidRPr="0089523E">
        <w:rPr>
          <w:rFonts w:ascii="Times New Roman" w:hAnsi="Times New Roman"/>
          <w:bCs/>
          <w:sz w:val="28"/>
          <w:szCs w:val="28"/>
        </w:rPr>
        <w:t xml:space="preserve">, є незалежність прокурорів. Зі змісту частини другої статті 16 </w:t>
      </w:r>
      <w:r w:rsidR="00192549">
        <w:rPr>
          <w:rFonts w:ascii="Times New Roman" w:hAnsi="Times New Roman"/>
          <w:bCs/>
          <w:sz w:val="28"/>
          <w:szCs w:val="28"/>
        </w:rPr>
        <w:t xml:space="preserve">цього </w:t>
      </w:r>
      <w:r w:rsidRPr="0089523E">
        <w:rPr>
          <w:rFonts w:ascii="Times New Roman" w:hAnsi="Times New Roman"/>
          <w:bCs/>
          <w:sz w:val="28"/>
          <w:szCs w:val="28"/>
        </w:rPr>
        <w:t xml:space="preserve">Закону вбачається, що, здійснюючи функції прокуратури, прокурор є незалежним від будь-якого незаконного впливу, тиску, втручання і керується </w:t>
      </w:r>
      <w:r w:rsidR="00D174AA">
        <w:rPr>
          <w:rFonts w:ascii="Times New Roman" w:hAnsi="Times New Roman"/>
          <w:bCs/>
          <w:sz w:val="28"/>
          <w:szCs w:val="28"/>
        </w:rPr>
        <w:br/>
      </w:r>
      <w:r w:rsidRPr="0089523E">
        <w:rPr>
          <w:rFonts w:ascii="Times New Roman" w:hAnsi="Times New Roman"/>
          <w:bCs/>
          <w:sz w:val="28"/>
          <w:szCs w:val="28"/>
        </w:rPr>
        <w:t>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w:t>
      </w:r>
      <w:r w:rsidRPr="0089523E">
        <w:rPr>
          <w:rFonts w:ascii="Times New Roman" w:hAnsi="Times New Roman"/>
          <w:bCs/>
          <w:sz w:val="28"/>
          <w:szCs w:val="28"/>
        </w:rPr>
        <w:lastRenderedPageBreak/>
        <w:t>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EC0CF65"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w:t>
      </w:r>
      <w:r w:rsidR="00192549">
        <w:rPr>
          <w:rFonts w:ascii="Times New Roman" w:hAnsi="Times New Roman"/>
          <w:bCs/>
          <w:sz w:val="28"/>
          <w:szCs w:val="28"/>
        </w:rPr>
        <w:br/>
      </w:r>
      <w:r w:rsidRPr="0089523E">
        <w:rPr>
          <w:rFonts w:ascii="Times New Roman" w:hAnsi="Times New Roman"/>
          <w:bCs/>
          <w:sz w:val="28"/>
          <w:szCs w:val="28"/>
        </w:rPr>
        <w:t xml:space="preserve">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10"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65B119A1"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803E6C">
        <w:rPr>
          <w:rFonts w:ascii="Times New Roman" w:hAnsi="Times New Roman"/>
          <w:sz w:val="28"/>
          <w:szCs w:val="28"/>
        </w:rPr>
        <w:t>ОСОБА_1</w:t>
      </w:r>
      <w:r w:rsidR="00803E6C">
        <w:rPr>
          <w:rFonts w:ascii="Times New Roman" w:hAnsi="Times New Roman"/>
          <w:sz w:val="28"/>
          <w:szCs w:val="28"/>
        </w:rPr>
        <w:t xml:space="preserve">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00627AA1" w:rsidRPr="00627AA1">
        <w:rPr>
          <w:rFonts w:ascii="Times New Roman" w:hAnsi="Times New Roman"/>
          <w:sz w:val="28"/>
          <w:szCs w:val="28"/>
        </w:rPr>
        <w:t xml:space="preserve"> </w:t>
      </w:r>
      <w:proofErr w:type="spellStart"/>
      <w:r w:rsidR="00CC5869">
        <w:rPr>
          <w:rFonts w:ascii="Times New Roman" w:hAnsi="Times New Roman"/>
          <w:sz w:val="28"/>
          <w:szCs w:val="28"/>
        </w:rPr>
        <w:t>Дацька</w:t>
      </w:r>
      <w:proofErr w:type="spellEnd"/>
      <w:r w:rsidR="00CC5869">
        <w:rPr>
          <w:rFonts w:ascii="Times New Roman" w:hAnsi="Times New Roman"/>
          <w:sz w:val="28"/>
          <w:szCs w:val="28"/>
        </w:rPr>
        <w:t xml:space="preserve"> О.С</w:t>
      </w:r>
      <w:r w:rsidR="00627AA1">
        <w:rPr>
          <w:rFonts w:ascii="Times New Roman" w:hAnsi="Times New Roman"/>
          <w:sz w:val="28"/>
          <w:szCs w:val="28"/>
        </w:rPr>
        <w:t>.</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4218EB03"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E13B70">
        <w:rPr>
          <w:rFonts w:ascii="Times New Roman" w:hAnsi="Times New Roman"/>
          <w:sz w:val="28"/>
          <w:szCs w:val="28"/>
        </w:rPr>
        <w:t>ом</w:t>
      </w:r>
      <w:r w:rsidR="007420E5" w:rsidRPr="00D35EAF">
        <w:rPr>
          <w:rFonts w:ascii="Times New Roman" w:hAnsi="Times New Roman"/>
          <w:sz w:val="28"/>
          <w:szCs w:val="28"/>
        </w:rPr>
        <w:t xml:space="preserve"> </w:t>
      </w:r>
      <w:proofErr w:type="spellStart"/>
      <w:r w:rsidR="00CC5869">
        <w:rPr>
          <w:rFonts w:ascii="Times New Roman" w:hAnsi="Times New Roman"/>
          <w:sz w:val="28"/>
          <w:szCs w:val="28"/>
        </w:rPr>
        <w:t>Дацьком</w:t>
      </w:r>
      <w:proofErr w:type="spellEnd"/>
      <w:r w:rsidR="00CC5869">
        <w:rPr>
          <w:rFonts w:ascii="Times New Roman" w:hAnsi="Times New Roman"/>
          <w:sz w:val="28"/>
          <w:szCs w:val="28"/>
        </w:rPr>
        <w:t xml:space="preserve"> О.С</w:t>
      </w:r>
      <w:r w:rsidR="007C5C13">
        <w:rPr>
          <w:rFonts w:ascii="Times New Roman" w:hAnsi="Times New Roman"/>
          <w:sz w:val="28"/>
          <w:szCs w:val="28"/>
        </w:rPr>
        <w:t>.</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4F51BB">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5F4D0A5E"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4F51BB">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E13B70">
        <w:rPr>
          <w:rFonts w:ascii="Times New Roman" w:hAnsi="Times New Roman"/>
          <w:sz w:val="28"/>
          <w:szCs w:val="28"/>
        </w:rPr>
        <w:t>а</w:t>
      </w:r>
      <w:r w:rsidR="00171B6E" w:rsidRPr="00D35EAF">
        <w:rPr>
          <w:rFonts w:ascii="Times New Roman" w:hAnsi="Times New Roman"/>
          <w:sz w:val="28"/>
          <w:szCs w:val="28"/>
        </w:rPr>
        <w:t xml:space="preserve"> </w:t>
      </w:r>
      <w:proofErr w:type="spellStart"/>
      <w:r w:rsidR="00E80BED">
        <w:rPr>
          <w:rFonts w:ascii="Times New Roman" w:hAnsi="Times New Roman"/>
          <w:sz w:val="28"/>
          <w:szCs w:val="28"/>
        </w:rPr>
        <w:t>Дацька</w:t>
      </w:r>
      <w:proofErr w:type="spellEnd"/>
      <w:r w:rsidR="00E80BED">
        <w:rPr>
          <w:rFonts w:ascii="Times New Roman" w:hAnsi="Times New Roman"/>
          <w:sz w:val="28"/>
          <w:szCs w:val="28"/>
        </w:rPr>
        <w:t xml:space="preserve"> О.С</w:t>
      </w:r>
      <w:r w:rsidR="00E13B70" w:rsidRPr="00D35EAF">
        <w:rPr>
          <w:rFonts w:ascii="Times New Roman" w:hAnsi="Times New Roman"/>
          <w:sz w:val="28"/>
          <w:szCs w:val="28"/>
        </w:rPr>
        <w:t>.</w:t>
      </w:r>
      <w:r w:rsidR="00E13B70">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68F59125"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5D390B" w:rsidRPr="00D35EAF">
        <w:rPr>
          <w:rFonts w:ascii="Times New Roman" w:hAnsi="Times New Roman"/>
          <w:sz w:val="28"/>
          <w:szCs w:val="28"/>
        </w:rPr>
        <w:t>вбачається, що</w:t>
      </w:r>
      <w:r w:rsidR="00803E6C">
        <w:rPr>
          <w:rFonts w:ascii="Times New Roman" w:hAnsi="Times New Roman"/>
          <w:sz w:val="28"/>
          <w:szCs w:val="28"/>
        </w:rPr>
        <w:t xml:space="preserve"> 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w:t>
      </w:r>
      <w:r w:rsidR="00D51F06">
        <w:rPr>
          <w:rFonts w:ascii="Times New Roman" w:hAnsi="Times New Roman"/>
          <w:sz w:val="28"/>
          <w:szCs w:val="28"/>
        </w:rPr>
        <w:t>ого</w:t>
      </w:r>
      <w:r w:rsidR="00A05892" w:rsidRPr="00D35EAF">
        <w:rPr>
          <w:rFonts w:ascii="Times New Roman" w:hAnsi="Times New Roman"/>
          <w:sz w:val="28"/>
          <w:szCs w:val="28"/>
        </w:rPr>
        <w:t xml:space="preserve"> проваджен</w:t>
      </w:r>
      <w:r w:rsidR="00D51F06">
        <w:rPr>
          <w:rFonts w:ascii="Times New Roman" w:hAnsi="Times New Roman"/>
          <w:sz w:val="28"/>
          <w:szCs w:val="28"/>
        </w:rPr>
        <w:t>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w:t>
      </w:r>
      <w:r w:rsidR="00120917">
        <w:rPr>
          <w:rFonts w:ascii="Times New Roman" w:hAnsi="Times New Roman"/>
          <w:sz w:val="28"/>
          <w:szCs w:val="28"/>
        </w:rPr>
        <w:t>ою</w:t>
      </w:r>
      <w:r w:rsidR="006E0CD9" w:rsidRPr="00D35EAF">
        <w:rPr>
          <w:rFonts w:ascii="Times New Roman" w:hAnsi="Times New Roman"/>
          <w:sz w:val="28"/>
          <w:szCs w:val="28"/>
        </w:rPr>
        <w:t xml:space="preserve"> </w:t>
      </w:r>
      <w:r w:rsidR="00120917">
        <w:rPr>
          <w:rFonts w:ascii="Times New Roman" w:hAnsi="Times New Roman"/>
          <w:sz w:val="28"/>
          <w:szCs w:val="28"/>
        </w:rPr>
        <w:t>позицією</w:t>
      </w:r>
      <w:r w:rsidR="006E0CD9" w:rsidRPr="00D35EAF">
        <w:rPr>
          <w:rFonts w:ascii="Times New Roman" w:hAnsi="Times New Roman"/>
          <w:sz w:val="28"/>
          <w:szCs w:val="28"/>
        </w:rPr>
        <w:t xml:space="preserve"> прокурор</w:t>
      </w:r>
      <w:r w:rsidR="00E13B70">
        <w:rPr>
          <w:rFonts w:ascii="Times New Roman" w:hAnsi="Times New Roman"/>
          <w:sz w:val="28"/>
          <w:szCs w:val="28"/>
        </w:rPr>
        <w:t>а</w:t>
      </w:r>
      <w:r w:rsidR="00627AA1">
        <w:rPr>
          <w:rFonts w:ascii="Times New Roman" w:hAnsi="Times New Roman"/>
          <w:sz w:val="28"/>
          <w:szCs w:val="28"/>
        </w:rPr>
        <w:t xml:space="preserve"> в суді</w:t>
      </w:r>
      <w:r w:rsidR="006E0CD9" w:rsidRPr="00D35EAF">
        <w:rPr>
          <w:rFonts w:ascii="Times New Roman" w:hAnsi="Times New Roman"/>
          <w:sz w:val="28"/>
          <w:szCs w:val="28"/>
        </w:rPr>
        <w:t>, як</w:t>
      </w:r>
      <w:r w:rsidR="004F51BB">
        <w:rPr>
          <w:rFonts w:ascii="Times New Roman" w:hAnsi="Times New Roman"/>
          <w:sz w:val="28"/>
          <w:szCs w:val="28"/>
        </w:rPr>
        <w:t>ий</w:t>
      </w:r>
      <w:r w:rsidR="00627AA1">
        <w:rPr>
          <w:rFonts w:ascii="Times New Roman" w:hAnsi="Times New Roman"/>
          <w:sz w:val="28"/>
          <w:szCs w:val="28"/>
        </w:rPr>
        <w:t xml:space="preserve"> </w:t>
      </w:r>
      <w:r w:rsidR="006E0CD9" w:rsidRPr="00D35EAF">
        <w:rPr>
          <w:rFonts w:ascii="Times New Roman" w:hAnsi="Times New Roman"/>
          <w:sz w:val="28"/>
          <w:szCs w:val="28"/>
        </w:rPr>
        <w:t>здійсню</w:t>
      </w:r>
      <w:r w:rsidR="00E13B70">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E80BED">
        <w:rPr>
          <w:rFonts w:ascii="Times New Roman" w:hAnsi="Times New Roman"/>
          <w:sz w:val="28"/>
          <w:szCs w:val="28"/>
        </w:rPr>
        <w:t>№ </w:t>
      </w:r>
      <w:r w:rsidR="003A7B7C">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760958D1" w14:textId="77C41998" w:rsidR="00171B6E" w:rsidRPr="00171B6E" w:rsidRDefault="00AE4671" w:rsidP="00171B6E">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 xml:space="preserve">Водночас </w:t>
      </w:r>
      <w:r w:rsidR="00120917">
        <w:rPr>
          <w:rFonts w:ascii="Times New Roman" w:hAnsi="Times New Roman"/>
          <w:sz w:val="28"/>
          <w:szCs w:val="28"/>
        </w:rPr>
        <w:t xml:space="preserve">слід зазначити, що </w:t>
      </w:r>
      <w:r w:rsidR="00171B6E" w:rsidRPr="00171B6E">
        <w:rPr>
          <w:rFonts w:ascii="Times New Roman" w:eastAsia="Times New Roman" w:hAnsi="Times New Roman"/>
          <w:sz w:val="28"/>
          <w:szCs w:val="28"/>
          <w:lang w:eastAsia="uk-UA"/>
        </w:rPr>
        <w:t xml:space="preserve">Комісія як орган, який вирішує питання </w:t>
      </w:r>
      <w:r w:rsidR="00120917">
        <w:rPr>
          <w:rFonts w:ascii="Times New Roman" w:eastAsia="Times New Roman" w:hAnsi="Times New Roman"/>
          <w:sz w:val="28"/>
          <w:szCs w:val="28"/>
          <w:lang w:eastAsia="uk-UA"/>
        </w:rPr>
        <w:br/>
      </w:r>
      <w:r w:rsidR="00171B6E" w:rsidRPr="00171B6E">
        <w:rPr>
          <w:rFonts w:ascii="Times New Roman" w:eastAsia="Times New Roman" w:hAnsi="Times New Roman"/>
          <w:sz w:val="28"/>
          <w:szCs w:val="28"/>
          <w:lang w:eastAsia="uk-UA"/>
        </w:rPr>
        <w:t xml:space="preserve">про дисциплінарну відповідальність прокурорів, не наділена повноваженнями </w:t>
      </w:r>
      <w:r w:rsidR="00171B6E" w:rsidRPr="00171B6E">
        <w:rPr>
          <w:rFonts w:ascii="Times New Roman" w:eastAsia="Times New Roman" w:hAnsi="Times New Roman"/>
          <w:sz w:val="28"/>
          <w:szCs w:val="28"/>
          <w:lang w:eastAsia="uk-UA"/>
        </w:rPr>
        <w:lastRenderedPageBreak/>
        <w:t>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6CDC84E5"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4F51BB">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F07159D" w14:textId="6554D7FD"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3C03FB">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proofErr w:type="spellStart"/>
      <w:r w:rsidR="00E80BED">
        <w:rPr>
          <w:rFonts w:ascii="Times New Roman" w:hAnsi="Times New Roman"/>
          <w:sz w:val="28"/>
          <w:szCs w:val="28"/>
        </w:rPr>
        <w:t>Дацьком</w:t>
      </w:r>
      <w:proofErr w:type="spellEnd"/>
      <w:r w:rsidR="00E80BED">
        <w:rPr>
          <w:rFonts w:ascii="Times New Roman" w:hAnsi="Times New Roman"/>
          <w:sz w:val="28"/>
          <w:szCs w:val="28"/>
        </w:rPr>
        <w:t xml:space="preserve"> О.С. </w:t>
      </w:r>
      <w:r w:rsidRPr="00C501C6">
        <w:rPr>
          <w:rFonts w:ascii="Times New Roman" w:eastAsia="Times New Roman" w:hAnsi="Times New Roman" w:cs="Calibri"/>
          <w:sz w:val="28"/>
          <w:szCs w:val="28"/>
          <w:lang w:eastAsia="uk-UA"/>
        </w:rPr>
        <w:t xml:space="preserve">дій, </w:t>
      </w:r>
      <w:r w:rsidR="00D51F06">
        <w:rPr>
          <w:rFonts w:ascii="Times New Roman" w:eastAsia="Times New Roman" w:hAnsi="Times New Roman" w:cs="Calibri"/>
          <w:sz w:val="28"/>
          <w:szCs w:val="28"/>
          <w:lang w:eastAsia="uk-UA"/>
        </w:rPr>
        <w:br/>
      </w:r>
      <w:r w:rsidRPr="00C501C6">
        <w:rPr>
          <w:rFonts w:ascii="Times New Roman" w:eastAsia="Times New Roman" w:hAnsi="Times New Roman" w:cs="Calibri"/>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9BB0186" w14:textId="77777777" w:rsidR="004F51BB" w:rsidRDefault="004F51BB" w:rsidP="004F51BB">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254B0ABA" w14:textId="1BB9D693" w:rsidR="00E80BED" w:rsidRDefault="00B058B3" w:rsidP="00C031B7">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lastRenderedPageBreak/>
        <w:t xml:space="preserve">У дисциплінарній скарзі не наведено жодних доводів щодо вчинення </w:t>
      </w:r>
      <w:r w:rsidR="004E6131" w:rsidRPr="00D35EAF">
        <w:rPr>
          <w:rFonts w:ascii="Times New Roman" w:hAnsi="Times New Roman"/>
          <w:sz w:val="28"/>
          <w:szCs w:val="28"/>
        </w:rPr>
        <w:t>прокурор</w:t>
      </w:r>
      <w:r w:rsidR="00E13B70">
        <w:rPr>
          <w:rFonts w:ascii="Times New Roman" w:hAnsi="Times New Roman"/>
          <w:sz w:val="28"/>
          <w:szCs w:val="28"/>
        </w:rPr>
        <w:t>о</w:t>
      </w:r>
      <w:r w:rsidR="004E6131" w:rsidRPr="00D35EAF">
        <w:rPr>
          <w:rFonts w:ascii="Times New Roman" w:hAnsi="Times New Roman"/>
          <w:sz w:val="28"/>
          <w:szCs w:val="28"/>
        </w:rPr>
        <w:t xml:space="preserve">м </w:t>
      </w:r>
      <w:proofErr w:type="spellStart"/>
      <w:r w:rsidR="0086601E">
        <w:rPr>
          <w:rFonts w:ascii="Times New Roman" w:hAnsi="Times New Roman"/>
          <w:sz w:val="28"/>
          <w:szCs w:val="28"/>
        </w:rPr>
        <w:t>Дацьком</w:t>
      </w:r>
      <w:proofErr w:type="spellEnd"/>
      <w:r w:rsidR="0086601E">
        <w:rPr>
          <w:rFonts w:ascii="Times New Roman" w:hAnsi="Times New Roman"/>
          <w:sz w:val="28"/>
          <w:szCs w:val="28"/>
        </w:rPr>
        <w:t xml:space="preserve"> О.С</w:t>
      </w:r>
      <w:r w:rsidR="004F51BB">
        <w:rPr>
          <w:rFonts w:ascii="Times New Roman" w:hAnsi="Times New Roman"/>
          <w:sz w:val="28"/>
          <w:szCs w:val="28"/>
        </w:rPr>
        <w:t xml:space="preserve">. </w:t>
      </w:r>
      <w:r w:rsidRPr="00B058B3">
        <w:rPr>
          <w:rFonts w:ascii="Times New Roman" w:eastAsia="Times New Roman" w:hAnsi="Times New Roman" w:cs="Calibri"/>
          <w:sz w:val="28"/>
          <w:szCs w:val="28"/>
          <w:lang w:eastAsia="uk-UA"/>
        </w:rPr>
        <w:t>будь-якої із вищезазначених дій.</w:t>
      </w:r>
    </w:p>
    <w:p w14:paraId="57F1E331" w14:textId="33B11777" w:rsidR="00CD06D9" w:rsidRPr="0094088A" w:rsidRDefault="00B51559" w:rsidP="00CD06D9">
      <w:pPr>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 xml:space="preserve">Окрім цього, </w:t>
      </w:r>
      <w:r w:rsidR="00CD06D9" w:rsidRPr="0094088A">
        <w:rPr>
          <w:rFonts w:ascii="Times New Roman" w:eastAsia="Times New Roman" w:hAnsi="Times New Roman" w:cs="Calibri"/>
          <w:sz w:val="28"/>
          <w:szCs w:val="28"/>
          <w:lang w:eastAsia="uk-UA"/>
        </w:rPr>
        <w:t xml:space="preserve">дисциплінарна скарга не містить конкретної інформації, </w:t>
      </w:r>
      <w:r w:rsidR="00E47FDE">
        <w:rPr>
          <w:rFonts w:ascii="Times New Roman" w:eastAsia="Times New Roman" w:hAnsi="Times New Roman" w:cs="Calibri"/>
          <w:sz w:val="28"/>
          <w:szCs w:val="28"/>
          <w:lang w:eastAsia="uk-UA"/>
        </w:rPr>
        <w:br/>
      </w:r>
      <w:r w:rsidR="00CD06D9" w:rsidRPr="0094088A">
        <w:rPr>
          <w:rFonts w:ascii="Times New Roman" w:eastAsia="Times New Roman" w:hAnsi="Times New Roman" w:cs="Calibri"/>
          <w:sz w:val="28"/>
          <w:szCs w:val="28"/>
          <w:lang w:eastAsia="uk-UA"/>
        </w:rPr>
        <w:t xml:space="preserve">яка б вказувала на вчинення зазначеним прокурором публічного висловлювання, </w:t>
      </w:r>
      <w:r w:rsidR="00CD06D9" w:rsidRPr="0094088A">
        <w:rPr>
          <w:rFonts w:ascii="Times New Roman" w:eastAsia="Times New Roman" w:hAnsi="Times New Roman" w:cs="Calibri"/>
          <w:sz w:val="28"/>
          <w:szCs w:val="28"/>
          <w:lang w:eastAsia="uk-UA"/>
        </w:rPr>
        <w:br/>
        <w:t>яке є порушенням презумпції невинуватості.</w:t>
      </w:r>
    </w:p>
    <w:p w14:paraId="7A09CC7D" w14:textId="3119BE62"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E13B70">
        <w:rPr>
          <w:rFonts w:ascii="Times New Roman" w:hAnsi="Times New Roman"/>
          <w:sz w:val="28"/>
          <w:szCs w:val="28"/>
        </w:rPr>
        <w:t>о</w:t>
      </w:r>
      <w:r w:rsidRPr="00693101">
        <w:rPr>
          <w:rFonts w:ascii="Times New Roman" w:hAnsi="Times New Roman"/>
          <w:sz w:val="28"/>
          <w:szCs w:val="28"/>
        </w:rPr>
        <w:t xml:space="preserve">м </w:t>
      </w:r>
      <w:proofErr w:type="spellStart"/>
      <w:r w:rsidR="00CD06D9">
        <w:rPr>
          <w:rFonts w:ascii="Times New Roman" w:hAnsi="Times New Roman"/>
          <w:sz w:val="28"/>
          <w:szCs w:val="28"/>
        </w:rPr>
        <w:t>Дацьком</w:t>
      </w:r>
      <w:proofErr w:type="spellEnd"/>
      <w:r w:rsidR="00CD06D9">
        <w:rPr>
          <w:rFonts w:ascii="Times New Roman" w:hAnsi="Times New Roman"/>
          <w:sz w:val="28"/>
          <w:szCs w:val="28"/>
        </w:rPr>
        <w:t xml:space="preserve"> О.С</w:t>
      </w:r>
      <w:r w:rsidR="004F51BB">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w:t>
      </w:r>
      <w:r w:rsidR="00D51F06">
        <w:rPr>
          <w:rFonts w:ascii="Times New Roman" w:hAnsi="Times New Roman"/>
          <w:sz w:val="28"/>
          <w:szCs w:val="28"/>
        </w:rPr>
        <w:br/>
      </w:r>
      <w:r w:rsidRPr="00693101">
        <w:rPr>
          <w:rFonts w:ascii="Times New Roman" w:hAnsi="Times New Roman"/>
          <w:sz w:val="28"/>
          <w:szCs w:val="28"/>
        </w:rPr>
        <w:t>про не вчинення прокурором дій спрямованих на додержання законів під час досудового розслідування, без відповідного судового рішення</w:t>
      </w:r>
      <w:r w:rsidR="00D51F06">
        <w:rPr>
          <w:rFonts w:ascii="Times New Roman" w:hAnsi="Times New Roman"/>
          <w:sz w:val="28"/>
          <w:szCs w:val="28"/>
        </w:rPr>
        <w:t xml:space="preserve"> чи прокурора вищого рівня</w:t>
      </w:r>
      <w:r w:rsidRPr="00693101">
        <w:rPr>
          <w:rFonts w:ascii="Times New Roman" w:hAnsi="Times New Roman"/>
          <w:sz w:val="28"/>
          <w:szCs w:val="28"/>
        </w:rPr>
        <w:t xml:space="preserve">, є суб’єктивною думкою. Тому наразі не встановлено підстав </w:t>
      </w:r>
      <w:r w:rsidR="002D22BE">
        <w:rPr>
          <w:rFonts w:ascii="Times New Roman" w:hAnsi="Times New Roman"/>
          <w:sz w:val="28"/>
          <w:szCs w:val="28"/>
        </w:rPr>
        <w:br/>
      </w:r>
      <w:r w:rsidRPr="00693101">
        <w:rPr>
          <w:rFonts w:ascii="Times New Roman" w:hAnsi="Times New Roman"/>
          <w:sz w:val="28"/>
          <w:szCs w:val="28"/>
        </w:rPr>
        <w:t>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39F0A66C"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CD06D9">
        <w:rPr>
          <w:rFonts w:ascii="Times New Roman" w:hAnsi="Times New Roman"/>
          <w:sz w:val="28"/>
          <w:szCs w:val="28"/>
        </w:rPr>
        <w:t xml:space="preserve">прокурора Вишгородської окружної прокуратури Київської області </w:t>
      </w:r>
      <w:proofErr w:type="spellStart"/>
      <w:r w:rsidR="00CD06D9">
        <w:rPr>
          <w:rFonts w:ascii="Times New Roman" w:hAnsi="Times New Roman"/>
          <w:sz w:val="28"/>
          <w:szCs w:val="28"/>
        </w:rPr>
        <w:t>Дацька</w:t>
      </w:r>
      <w:proofErr w:type="spellEnd"/>
      <w:r w:rsidR="00CD06D9">
        <w:rPr>
          <w:rFonts w:ascii="Times New Roman" w:hAnsi="Times New Roman"/>
          <w:sz w:val="28"/>
          <w:szCs w:val="28"/>
        </w:rPr>
        <w:t xml:space="preserve"> Олександра Сергійовича</w:t>
      </w:r>
      <w:r w:rsidR="00A15180" w:rsidRPr="00D35EAF">
        <w:rPr>
          <w:rFonts w:ascii="Times New Roman" w:hAnsi="Times New Roman"/>
          <w:sz w:val="28"/>
          <w:szCs w:val="28"/>
        </w:rPr>
        <w:t>.</w:t>
      </w:r>
    </w:p>
    <w:p w14:paraId="20751488" w14:textId="2966B5F3"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E13B70">
        <w:rPr>
          <w:rFonts w:ascii="Times New Roman" w:hAnsi="Times New Roman"/>
          <w:sz w:val="28"/>
          <w:szCs w:val="28"/>
        </w:rPr>
        <w:t>о</w:t>
      </w:r>
      <w:r w:rsidR="00225470">
        <w:rPr>
          <w:rFonts w:ascii="Times New Roman" w:hAnsi="Times New Roman"/>
          <w:sz w:val="28"/>
          <w:szCs w:val="28"/>
        </w:rPr>
        <w:t>м</w:t>
      </w:r>
      <w:r w:rsidR="00E13B70">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6BC31B89" w:rsidR="001B12FC" w:rsidRPr="00D51F06" w:rsidRDefault="00843637" w:rsidP="00D51F06">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51F06" w:rsidSect="000941D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009B" w14:textId="77777777" w:rsidR="002862A1" w:rsidRDefault="002862A1" w:rsidP="006C0F80">
      <w:pPr>
        <w:spacing w:after="0" w:line="240" w:lineRule="auto"/>
      </w:pPr>
      <w:r>
        <w:separator/>
      </w:r>
    </w:p>
  </w:endnote>
  <w:endnote w:type="continuationSeparator" w:id="0">
    <w:p w14:paraId="327D5AAD" w14:textId="77777777" w:rsidR="002862A1" w:rsidRDefault="002862A1"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4C72" w14:textId="77777777" w:rsidR="002862A1" w:rsidRDefault="002862A1" w:rsidP="006C0F80">
      <w:pPr>
        <w:spacing w:after="0" w:line="240" w:lineRule="auto"/>
      </w:pPr>
      <w:r>
        <w:separator/>
      </w:r>
    </w:p>
  </w:footnote>
  <w:footnote w:type="continuationSeparator" w:id="0">
    <w:p w14:paraId="334972B3" w14:textId="77777777" w:rsidR="002862A1" w:rsidRDefault="002862A1"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B2BB4" w:rsidR="006C0F80" w:rsidRDefault="006C0F80">
        <w:pPr>
          <w:pStyle w:val="a4"/>
          <w:jc w:val="center"/>
        </w:pPr>
        <w:r>
          <w:fldChar w:fldCharType="begin"/>
        </w:r>
        <w:r>
          <w:instrText>PAGE   \* MERGEFORMAT</w:instrText>
        </w:r>
        <w:r>
          <w:fldChar w:fldCharType="separate"/>
        </w:r>
        <w:r w:rsidR="007F2CB5">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0152"/>
    <w:rsid w:val="0004259C"/>
    <w:rsid w:val="00051B58"/>
    <w:rsid w:val="000536B7"/>
    <w:rsid w:val="00056C78"/>
    <w:rsid w:val="00060104"/>
    <w:rsid w:val="000604D0"/>
    <w:rsid w:val="00070C16"/>
    <w:rsid w:val="000753F0"/>
    <w:rsid w:val="000941DD"/>
    <w:rsid w:val="000A196E"/>
    <w:rsid w:val="000A7A50"/>
    <w:rsid w:val="000B44C9"/>
    <w:rsid w:val="000F6B8D"/>
    <w:rsid w:val="001035D9"/>
    <w:rsid w:val="001103A1"/>
    <w:rsid w:val="001138EA"/>
    <w:rsid w:val="001147B7"/>
    <w:rsid w:val="00120917"/>
    <w:rsid w:val="00135EB3"/>
    <w:rsid w:val="001417FF"/>
    <w:rsid w:val="00141ED3"/>
    <w:rsid w:val="0015164D"/>
    <w:rsid w:val="00160494"/>
    <w:rsid w:val="00161F39"/>
    <w:rsid w:val="00170124"/>
    <w:rsid w:val="00171B6E"/>
    <w:rsid w:val="0019141C"/>
    <w:rsid w:val="00192549"/>
    <w:rsid w:val="00192BA0"/>
    <w:rsid w:val="0019507F"/>
    <w:rsid w:val="001A3769"/>
    <w:rsid w:val="001A5D82"/>
    <w:rsid w:val="001B12FC"/>
    <w:rsid w:val="001C186B"/>
    <w:rsid w:val="001C43D9"/>
    <w:rsid w:val="001D1BAE"/>
    <w:rsid w:val="001D6FDF"/>
    <w:rsid w:val="001E623B"/>
    <w:rsid w:val="00206CBC"/>
    <w:rsid w:val="00207DEF"/>
    <w:rsid w:val="00217D86"/>
    <w:rsid w:val="00220B2E"/>
    <w:rsid w:val="002212CC"/>
    <w:rsid w:val="00225470"/>
    <w:rsid w:val="002371EB"/>
    <w:rsid w:val="00242B63"/>
    <w:rsid w:val="002444CE"/>
    <w:rsid w:val="00263511"/>
    <w:rsid w:val="00263E3F"/>
    <w:rsid w:val="002862A1"/>
    <w:rsid w:val="0029798E"/>
    <w:rsid w:val="002A2F34"/>
    <w:rsid w:val="002B3C41"/>
    <w:rsid w:val="002C0885"/>
    <w:rsid w:val="002C7FEA"/>
    <w:rsid w:val="002D22BE"/>
    <w:rsid w:val="002E0CDF"/>
    <w:rsid w:val="002E30D7"/>
    <w:rsid w:val="002F1813"/>
    <w:rsid w:val="00355586"/>
    <w:rsid w:val="00361F40"/>
    <w:rsid w:val="00362307"/>
    <w:rsid w:val="00367177"/>
    <w:rsid w:val="0037293B"/>
    <w:rsid w:val="003750E8"/>
    <w:rsid w:val="00382A7F"/>
    <w:rsid w:val="00386433"/>
    <w:rsid w:val="0039002F"/>
    <w:rsid w:val="003936C3"/>
    <w:rsid w:val="00395E08"/>
    <w:rsid w:val="003A0077"/>
    <w:rsid w:val="003A1EA6"/>
    <w:rsid w:val="003A7B7C"/>
    <w:rsid w:val="003B0126"/>
    <w:rsid w:val="003C03FB"/>
    <w:rsid w:val="003C3014"/>
    <w:rsid w:val="003C3B80"/>
    <w:rsid w:val="003D6319"/>
    <w:rsid w:val="003F2D0A"/>
    <w:rsid w:val="0041060D"/>
    <w:rsid w:val="00423D74"/>
    <w:rsid w:val="00427611"/>
    <w:rsid w:val="00462E83"/>
    <w:rsid w:val="004777FA"/>
    <w:rsid w:val="004802C0"/>
    <w:rsid w:val="004824F2"/>
    <w:rsid w:val="00492C7A"/>
    <w:rsid w:val="004943B5"/>
    <w:rsid w:val="00497914"/>
    <w:rsid w:val="004B4457"/>
    <w:rsid w:val="004D0E0F"/>
    <w:rsid w:val="004E51F1"/>
    <w:rsid w:val="004E6131"/>
    <w:rsid w:val="004F08B1"/>
    <w:rsid w:val="004F51BB"/>
    <w:rsid w:val="005105FC"/>
    <w:rsid w:val="005169AD"/>
    <w:rsid w:val="005338C2"/>
    <w:rsid w:val="005367C3"/>
    <w:rsid w:val="00536AE8"/>
    <w:rsid w:val="00542752"/>
    <w:rsid w:val="0056322B"/>
    <w:rsid w:val="00567F7E"/>
    <w:rsid w:val="00586516"/>
    <w:rsid w:val="00593144"/>
    <w:rsid w:val="005B79B5"/>
    <w:rsid w:val="005D03B5"/>
    <w:rsid w:val="005D390B"/>
    <w:rsid w:val="005E4946"/>
    <w:rsid w:val="005E4EFD"/>
    <w:rsid w:val="005E5D39"/>
    <w:rsid w:val="005F134D"/>
    <w:rsid w:val="005F50BC"/>
    <w:rsid w:val="005F6F76"/>
    <w:rsid w:val="005F71E2"/>
    <w:rsid w:val="00602F4F"/>
    <w:rsid w:val="006223B4"/>
    <w:rsid w:val="00627AA1"/>
    <w:rsid w:val="0064018E"/>
    <w:rsid w:val="006441B5"/>
    <w:rsid w:val="0065004D"/>
    <w:rsid w:val="00652620"/>
    <w:rsid w:val="00655635"/>
    <w:rsid w:val="00657351"/>
    <w:rsid w:val="00680963"/>
    <w:rsid w:val="00683178"/>
    <w:rsid w:val="00683C0F"/>
    <w:rsid w:val="00693101"/>
    <w:rsid w:val="006A0607"/>
    <w:rsid w:val="006A580B"/>
    <w:rsid w:val="006B216E"/>
    <w:rsid w:val="006B32EA"/>
    <w:rsid w:val="006C0F80"/>
    <w:rsid w:val="006C143D"/>
    <w:rsid w:val="006D6583"/>
    <w:rsid w:val="006D79BD"/>
    <w:rsid w:val="006E0CD9"/>
    <w:rsid w:val="006F3CEF"/>
    <w:rsid w:val="006F40A8"/>
    <w:rsid w:val="00703B5C"/>
    <w:rsid w:val="007124E6"/>
    <w:rsid w:val="00712586"/>
    <w:rsid w:val="00722216"/>
    <w:rsid w:val="00724A2B"/>
    <w:rsid w:val="00724F05"/>
    <w:rsid w:val="00734F05"/>
    <w:rsid w:val="00737DBA"/>
    <w:rsid w:val="007420E5"/>
    <w:rsid w:val="00755953"/>
    <w:rsid w:val="0078760F"/>
    <w:rsid w:val="0079331A"/>
    <w:rsid w:val="00796068"/>
    <w:rsid w:val="007A0797"/>
    <w:rsid w:val="007A4612"/>
    <w:rsid w:val="007B533B"/>
    <w:rsid w:val="007B6085"/>
    <w:rsid w:val="007C4758"/>
    <w:rsid w:val="007C5C13"/>
    <w:rsid w:val="007E28E0"/>
    <w:rsid w:val="007E331E"/>
    <w:rsid w:val="007F2CB5"/>
    <w:rsid w:val="00803E6C"/>
    <w:rsid w:val="0081647A"/>
    <w:rsid w:val="0081766F"/>
    <w:rsid w:val="00833521"/>
    <w:rsid w:val="00843637"/>
    <w:rsid w:val="008461E8"/>
    <w:rsid w:val="0086601E"/>
    <w:rsid w:val="008765A8"/>
    <w:rsid w:val="00886D8C"/>
    <w:rsid w:val="00897EAC"/>
    <w:rsid w:val="008A68A2"/>
    <w:rsid w:val="008C2E11"/>
    <w:rsid w:val="008D46FD"/>
    <w:rsid w:val="008E4EF0"/>
    <w:rsid w:val="0090652D"/>
    <w:rsid w:val="009209DB"/>
    <w:rsid w:val="00921117"/>
    <w:rsid w:val="00924414"/>
    <w:rsid w:val="0094088A"/>
    <w:rsid w:val="00945278"/>
    <w:rsid w:val="00980215"/>
    <w:rsid w:val="009C45E4"/>
    <w:rsid w:val="009F116D"/>
    <w:rsid w:val="009F5725"/>
    <w:rsid w:val="009F7057"/>
    <w:rsid w:val="00A05892"/>
    <w:rsid w:val="00A07BC6"/>
    <w:rsid w:val="00A15180"/>
    <w:rsid w:val="00A164DC"/>
    <w:rsid w:val="00A20461"/>
    <w:rsid w:val="00A24F1B"/>
    <w:rsid w:val="00A26B6E"/>
    <w:rsid w:val="00A36438"/>
    <w:rsid w:val="00A51FB6"/>
    <w:rsid w:val="00A55934"/>
    <w:rsid w:val="00A705CF"/>
    <w:rsid w:val="00A80CBB"/>
    <w:rsid w:val="00A84104"/>
    <w:rsid w:val="00AA5C95"/>
    <w:rsid w:val="00AA5D0D"/>
    <w:rsid w:val="00AB68B8"/>
    <w:rsid w:val="00AC1DB8"/>
    <w:rsid w:val="00AC5CD7"/>
    <w:rsid w:val="00AE43C4"/>
    <w:rsid w:val="00AE4671"/>
    <w:rsid w:val="00AF49A4"/>
    <w:rsid w:val="00B058B3"/>
    <w:rsid w:val="00B2024E"/>
    <w:rsid w:val="00B208B1"/>
    <w:rsid w:val="00B42741"/>
    <w:rsid w:val="00B51559"/>
    <w:rsid w:val="00B52118"/>
    <w:rsid w:val="00B5305D"/>
    <w:rsid w:val="00B60A09"/>
    <w:rsid w:val="00B8177E"/>
    <w:rsid w:val="00BB22DB"/>
    <w:rsid w:val="00BB4BC3"/>
    <w:rsid w:val="00BC3903"/>
    <w:rsid w:val="00BE1F46"/>
    <w:rsid w:val="00BE7A85"/>
    <w:rsid w:val="00BF25F3"/>
    <w:rsid w:val="00C031B7"/>
    <w:rsid w:val="00C17842"/>
    <w:rsid w:val="00C33198"/>
    <w:rsid w:val="00C87355"/>
    <w:rsid w:val="00C930CE"/>
    <w:rsid w:val="00CB69EC"/>
    <w:rsid w:val="00CC5869"/>
    <w:rsid w:val="00CD06D9"/>
    <w:rsid w:val="00CD384F"/>
    <w:rsid w:val="00CD413A"/>
    <w:rsid w:val="00CD4FDB"/>
    <w:rsid w:val="00CF450F"/>
    <w:rsid w:val="00D00414"/>
    <w:rsid w:val="00D174AA"/>
    <w:rsid w:val="00D249A1"/>
    <w:rsid w:val="00D35EAF"/>
    <w:rsid w:val="00D4548A"/>
    <w:rsid w:val="00D51F06"/>
    <w:rsid w:val="00D6009F"/>
    <w:rsid w:val="00D658ED"/>
    <w:rsid w:val="00D6750F"/>
    <w:rsid w:val="00D82465"/>
    <w:rsid w:val="00D83D89"/>
    <w:rsid w:val="00D91440"/>
    <w:rsid w:val="00DA6754"/>
    <w:rsid w:val="00DB2979"/>
    <w:rsid w:val="00DC29D9"/>
    <w:rsid w:val="00DC37BC"/>
    <w:rsid w:val="00DE30CB"/>
    <w:rsid w:val="00DE630D"/>
    <w:rsid w:val="00DF29EA"/>
    <w:rsid w:val="00DF7ACA"/>
    <w:rsid w:val="00E026F4"/>
    <w:rsid w:val="00E13B70"/>
    <w:rsid w:val="00E2500F"/>
    <w:rsid w:val="00E47FDE"/>
    <w:rsid w:val="00E530AD"/>
    <w:rsid w:val="00E60820"/>
    <w:rsid w:val="00E6547C"/>
    <w:rsid w:val="00E73198"/>
    <w:rsid w:val="00E80BED"/>
    <w:rsid w:val="00E83073"/>
    <w:rsid w:val="00E840C7"/>
    <w:rsid w:val="00E864B5"/>
    <w:rsid w:val="00E874B4"/>
    <w:rsid w:val="00E87BE9"/>
    <w:rsid w:val="00EC69F6"/>
    <w:rsid w:val="00ED2565"/>
    <w:rsid w:val="00ED31AB"/>
    <w:rsid w:val="00ED32E6"/>
    <w:rsid w:val="00F06D36"/>
    <w:rsid w:val="00F13B29"/>
    <w:rsid w:val="00F21FAB"/>
    <w:rsid w:val="00F31F10"/>
    <w:rsid w:val="00F67165"/>
    <w:rsid w:val="00F728EE"/>
    <w:rsid w:val="00F8456A"/>
    <w:rsid w:val="00F92D5B"/>
    <w:rsid w:val="00FA0E74"/>
    <w:rsid w:val="00FA12AC"/>
    <w:rsid w:val="00FD4A2F"/>
    <w:rsid w:val="00FD5A5C"/>
    <w:rsid w:val="00FD64AD"/>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 w:type="character" w:styleId="ac">
    <w:name w:val="Unresolved Mention"/>
    <w:basedOn w:val="a0"/>
    <w:uiPriority w:val="99"/>
    <w:semiHidden/>
    <w:unhideWhenUsed/>
    <w:rsid w:val="00D65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216/ed_2024_12_04/pravo1/T124651.html?pravo=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an_245/ed_2024_12_04/pravo1/T124651.html?pravo=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1697-18" TargetMode="External"/><Relationship Id="rId5" Type="http://schemas.openxmlformats.org/officeDocument/2006/relationships/endnotes" Target="endnotes.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earch.ligazakon.ua/l_doc2.nsf/link1/an_2216/ed_2024_12_04/pravo1/T124651.html?prav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11582</Words>
  <Characters>6602</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2025-06-03T08:51:00Z</cp:lastPrinted>
  <dcterms:created xsi:type="dcterms:W3CDTF">2025-06-03T12:59:00Z</dcterms:created>
  <dcterms:modified xsi:type="dcterms:W3CDTF">2025-06-03T13:05:00Z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2025-04-15T06:58:12Z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840a739f-bd7c-4894-a7d4-60e8cd0f9e7c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