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62" w:type="dxa"/>
        <w:tblLook w:val="04A0" w:firstRow="1" w:lastRow="0" w:firstColumn="1" w:lastColumn="0" w:noHBand="0" w:noVBand="1"/>
      </w:tblPr>
      <w:tblGrid>
        <w:gridCol w:w="3291"/>
        <w:gridCol w:w="109"/>
        <w:gridCol w:w="3180"/>
        <w:gridCol w:w="25"/>
        <w:gridCol w:w="3357"/>
      </w:tblGrid>
      <w:tr w:rsidR="00874162" w:rsidRPr="003C42F9" w14:paraId="62825B0C" w14:textId="77777777" w:rsidTr="00884E47">
        <w:tc>
          <w:tcPr>
            <w:tcW w:w="3291" w:type="dxa"/>
          </w:tcPr>
          <w:p w14:paraId="1D435203" w14:textId="77777777" w:rsidR="00874162" w:rsidRPr="00EC4CF0" w:rsidRDefault="00874162" w:rsidP="00884E47">
            <w:pPr>
              <w:spacing w:after="0" w:line="240" w:lineRule="auto"/>
              <w:rPr>
                <w:rFonts w:ascii="Times New Roman" w:hAnsi="Times New Roman"/>
                <w:sz w:val="28"/>
                <w:szCs w:val="28"/>
                <w:lang w:val="en-US"/>
              </w:rPr>
            </w:pPr>
          </w:p>
        </w:tc>
        <w:tc>
          <w:tcPr>
            <w:tcW w:w="3314" w:type="dxa"/>
            <w:gridSpan w:val="3"/>
            <w:hideMark/>
          </w:tcPr>
          <w:p w14:paraId="3AAE0C71" w14:textId="77777777" w:rsidR="00874162" w:rsidRPr="00805DC3" w:rsidRDefault="00874162" w:rsidP="00884E47">
            <w:pPr>
              <w:spacing w:after="0" w:line="240" w:lineRule="auto"/>
              <w:jc w:val="center"/>
              <w:rPr>
                <w:rFonts w:ascii="Times New Roman" w:hAnsi="Times New Roman"/>
                <w:sz w:val="28"/>
                <w:szCs w:val="28"/>
              </w:rPr>
            </w:pPr>
            <w:r w:rsidRPr="00805DC3">
              <w:rPr>
                <w:rFonts w:ascii="Times New Roman" w:hAnsi="Times New Roman"/>
                <w:noProof/>
                <w:sz w:val="19"/>
                <w:lang w:eastAsia="uk-UA"/>
              </w:rPr>
              <w:drawing>
                <wp:inline distT="0" distB="0" distL="0" distR="0" wp14:anchorId="4C1B28E4" wp14:editId="48FC9715">
                  <wp:extent cx="429895" cy="607060"/>
                  <wp:effectExtent l="0" t="0" r="825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9895" cy="607060"/>
                          </a:xfrm>
                          <a:prstGeom prst="rect">
                            <a:avLst/>
                          </a:prstGeom>
                          <a:noFill/>
                          <a:ln>
                            <a:noFill/>
                          </a:ln>
                        </pic:spPr>
                      </pic:pic>
                    </a:graphicData>
                  </a:graphic>
                </wp:inline>
              </w:drawing>
            </w:r>
          </w:p>
        </w:tc>
        <w:tc>
          <w:tcPr>
            <w:tcW w:w="3357" w:type="dxa"/>
          </w:tcPr>
          <w:p w14:paraId="42200C3D" w14:textId="77777777" w:rsidR="00874162" w:rsidRPr="003C42F9" w:rsidRDefault="00874162" w:rsidP="00884E47">
            <w:pPr>
              <w:spacing w:after="0" w:line="240" w:lineRule="auto"/>
              <w:rPr>
                <w:rFonts w:ascii="Times New Roman" w:hAnsi="Times New Roman"/>
                <w:sz w:val="28"/>
                <w:szCs w:val="28"/>
              </w:rPr>
            </w:pPr>
          </w:p>
        </w:tc>
      </w:tr>
      <w:tr w:rsidR="00874162" w:rsidRPr="003C42F9" w14:paraId="18790159" w14:textId="77777777" w:rsidTr="00884E47">
        <w:trPr>
          <w:trHeight w:val="112"/>
        </w:trPr>
        <w:tc>
          <w:tcPr>
            <w:tcW w:w="9962" w:type="dxa"/>
            <w:gridSpan w:val="5"/>
          </w:tcPr>
          <w:p w14:paraId="3DEBC1DD" w14:textId="77777777" w:rsidR="00874162" w:rsidRPr="003C42F9" w:rsidRDefault="00874162" w:rsidP="00884E47">
            <w:pPr>
              <w:spacing w:after="0" w:line="240" w:lineRule="auto"/>
              <w:rPr>
                <w:rFonts w:ascii="Times New Roman" w:hAnsi="Times New Roman"/>
                <w:sz w:val="28"/>
                <w:szCs w:val="28"/>
              </w:rPr>
            </w:pPr>
          </w:p>
        </w:tc>
      </w:tr>
      <w:tr w:rsidR="00874162" w:rsidRPr="003C42F9" w14:paraId="1BC18FDE" w14:textId="77777777" w:rsidTr="00884E47">
        <w:tc>
          <w:tcPr>
            <w:tcW w:w="9962" w:type="dxa"/>
            <w:gridSpan w:val="5"/>
            <w:hideMark/>
          </w:tcPr>
          <w:p w14:paraId="75356070" w14:textId="77777777" w:rsidR="00874162" w:rsidRPr="00F44A6D" w:rsidRDefault="00874162" w:rsidP="00884E47">
            <w:pPr>
              <w:spacing w:after="0" w:line="240" w:lineRule="auto"/>
              <w:jc w:val="center"/>
              <w:rPr>
                <w:rFonts w:ascii="Times New Roman" w:hAnsi="Times New Roman"/>
                <w:sz w:val="36"/>
                <w:szCs w:val="36"/>
              </w:rPr>
            </w:pPr>
            <w:r w:rsidRPr="00805DC3">
              <w:rPr>
                <w:rFonts w:ascii="Times New Roman" w:hAnsi="Times New Roman"/>
                <w:sz w:val="36"/>
                <w:szCs w:val="36"/>
              </w:rPr>
              <w:t xml:space="preserve">КВАЛІФІКАЦІЙНО-ДИСЦИПЛІНАРНА </w:t>
            </w:r>
            <w:r>
              <w:rPr>
                <w:rFonts w:ascii="Times New Roman" w:hAnsi="Times New Roman"/>
                <w:sz w:val="36"/>
                <w:szCs w:val="36"/>
              </w:rPr>
              <w:t xml:space="preserve">                    </w:t>
            </w:r>
            <w:r w:rsidRPr="00805DC3">
              <w:rPr>
                <w:rFonts w:ascii="Times New Roman" w:hAnsi="Times New Roman"/>
                <w:sz w:val="36"/>
                <w:szCs w:val="36"/>
              </w:rPr>
              <w:t>КОМІСІЯ ПРОКУРОРІВ</w:t>
            </w:r>
          </w:p>
        </w:tc>
      </w:tr>
      <w:tr w:rsidR="00874162" w:rsidRPr="003C42F9" w14:paraId="30D33448" w14:textId="77777777" w:rsidTr="00884E47">
        <w:tc>
          <w:tcPr>
            <w:tcW w:w="9962" w:type="dxa"/>
            <w:gridSpan w:val="5"/>
          </w:tcPr>
          <w:p w14:paraId="6BB8EFC4" w14:textId="77777777" w:rsidR="00874162" w:rsidRPr="003C42F9" w:rsidRDefault="00874162" w:rsidP="00884E47">
            <w:pPr>
              <w:spacing w:after="0" w:line="240" w:lineRule="auto"/>
              <w:rPr>
                <w:rFonts w:ascii="Times New Roman" w:hAnsi="Times New Roman"/>
                <w:sz w:val="28"/>
                <w:szCs w:val="28"/>
              </w:rPr>
            </w:pPr>
          </w:p>
        </w:tc>
      </w:tr>
      <w:tr w:rsidR="00874162" w:rsidRPr="003C42F9" w14:paraId="5CBD55D4" w14:textId="77777777" w:rsidTr="00884E47">
        <w:tc>
          <w:tcPr>
            <w:tcW w:w="3400" w:type="dxa"/>
            <w:gridSpan w:val="2"/>
          </w:tcPr>
          <w:p w14:paraId="31896E39" w14:textId="77777777" w:rsidR="00874162" w:rsidRPr="003C42F9" w:rsidRDefault="00874162" w:rsidP="00884E47">
            <w:pPr>
              <w:spacing w:after="0" w:line="240" w:lineRule="auto"/>
              <w:rPr>
                <w:rFonts w:ascii="Times New Roman" w:hAnsi="Times New Roman"/>
                <w:sz w:val="28"/>
                <w:szCs w:val="28"/>
              </w:rPr>
            </w:pPr>
          </w:p>
        </w:tc>
        <w:tc>
          <w:tcPr>
            <w:tcW w:w="3180" w:type="dxa"/>
            <w:hideMark/>
          </w:tcPr>
          <w:p w14:paraId="00563FCD" w14:textId="77777777" w:rsidR="00874162" w:rsidRPr="003C42F9" w:rsidRDefault="00874162" w:rsidP="00884E47">
            <w:pPr>
              <w:spacing w:after="0" w:line="240" w:lineRule="auto"/>
              <w:jc w:val="center"/>
              <w:rPr>
                <w:rFonts w:ascii="Times New Roman" w:hAnsi="Times New Roman"/>
                <w:b/>
                <w:sz w:val="28"/>
                <w:szCs w:val="28"/>
              </w:rPr>
            </w:pPr>
            <w:r>
              <w:rPr>
                <w:rFonts w:ascii="Times New Roman" w:hAnsi="Times New Roman"/>
                <w:b/>
                <w:sz w:val="28"/>
                <w:szCs w:val="28"/>
              </w:rPr>
              <w:t xml:space="preserve">Р І Ш Е Н </w:t>
            </w:r>
            <w:proofErr w:type="spellStart"/>
            <w:r>
              <w:rPr>
                <w:rFonts w:ascii="Times New Roman" w:hAnsi="Times New Roman"/>
                <w:b/>
                <w:sz w:val="28"/>
                <w:szCs w:val="28"/>
              </w:rPr>
              <w:t>Н</w:t>
            </w:r>
            <w:proofErr w:type="spellEnd"/>
            <w:r>
              <w:rPr>
                <w:rFonts w:ascii="Times New Roman" w:hAnsi="Times New Roman"/>
                <w:b/>
                <w:sz w:val="28"/>
                <w:szCs w:val="28"/>
              </w:rPr>
              <w:t xml:space="preserve"> Я</w:t>
            </w:r>
          </w:p>
        </w:tc>
        <w:tc>
          <w:tcPr>
            <w:tcW w:w="3382" w:type="dxa"/>
            <w:gridSpan w:val="2"/>
          </w:tcPr>
          <w:p w14:paraId="07DA4CB4" w14:textId="77777777" w:rsidR="00874162" w:rsidRPr="003C42F9" w:rsidRDefault="00874162" w:rsidP="00884E47">
            <w:pPr>
              <w:spacing w:after="0" w:line="240" w:lineRule="auto"/>
              <w:rPr>
                <w:rFonts w:ascii="Times New Roman" w:hAnsi="Times New Roman"/>
                <w:sz w:val="28"/>
                <w:szCs w:val="28"/>
              </w:rPr>
            </w:pPr>
          </w:p>
        </w:tc>
      </w:tr>
      <w:tr w:rsidR="00874162" w:rsidRPr="003C42F9" w14:paraId="32AB7732" w14:textId="77777777" w:rsidTr="00884E47">
        <w:tc>
          <w:tcPr>
            <w:tcW w:w="3400" w:type="dxa"/>
            <w:gridSpan w:val="2"/>
          </w:tcPr>
          <w:p w14:paraId="66929652" w14:textId="77777777" w:rsidR="00874162" w:rsidRDefault="00874162" w:rsidP="00884E47">
            <w:pPr>
              <w:spacing w:after="0" w:line="240" w:lineRule="auto"/>
              <w:rPr>
                <w:rFonts w:ascii="Times New Roman" w:hAnsi="Times New Roman"/>
                <w:sz w:val="28"/>
                <w:szCs w:val="28"/>
              </w:rPr>
            </w:pPr>
          </w:p>
          <w:p w14:paraId="209DC36C" w14:textId="77777777" w:rsidR="00874162" w:rsidRPr="003C42F9" w:rsidRDefault="00874162" w:rsidP="00884E47">
            <w:pPr>
              <w:spacing w:after="0" w:line="240" w:lineRule="auto"/>
              <w:rPr>
                <w:rFonts w:ascii="Times New Roman" w:hAnsi="Times New Roman"/>
                <w:sz w:val="28"/>
                <w:szCs w:val="28"/>
              </w:rPr>
            </w:pPr>
          </w:p>
        </w:tc>
        <w:tc>
          <w:tcPr>
            <w:tcW w:w="3180" w:type="dxa"/>
          </w:tcPr>
          <w:p w14:paraId="5F5ED4D5" w14:textId="77777777" w:rsidR="00874162" w:rsidRPr="003C42F9" w:rsidRDefault="00874162" w:rsidP="00884E47">
            <w:pPr>
              <w:spacing w:after="0" w:line="240" w:lineRule="auto"/>
              <w:rPr>
                <w:rFonts w:ascii="Times New Roman" w:hAnsi="Times New Roman"/>
                <w:sz w:val="28"/>
                <w:szCs w:val="28"/>
              </w:rPr>
            </w:pPr>
          </w:p>
        </w:tc>
        <w:tc>
          <w:tcPr>
            <w:tcW w:w="3382" w:type="dxa"/>
            <w:gridSpan w:val="2"/>
          </w:tcPr>
          <w:p w14:paraId="5417DDF9" w14:textId="77777777" w:rsidR="00874162" w:rsidRPr="003C42F9" w:rsidRDefault="00874162" w:rsidP="00884E47">
            <w:pPr>
              <w:spacing w:after="0" w:line="240" w:lineRule="auto"/>
              <w:rPr>
                <w:rFonts w:ascii="Times New Roman" w:hAnsi="Times New Roman"/>
                <w:sz w:val="28"/>
                <w:szCs w:val="28"/>
              </w:rPr>
            </w:pPr>
          </w:p>
        </w:tc>
      </w:tr>
      <w:tr w:rsidR="00874162" w:rsidRPr="003C42F9" w14:paraId="01DFA2CF" w14:textId="77777777" w:rsidTr="00884E47">
        <w:tc>
          <w:tcPr>
            <w:tcW w:w="3400" w:type="dxa"/>
            <w:gridSpan w:val="2"/>
            <w:hideMark/>
          </w:tcPr>
          <w:p w14:paraId="7708758E" w14:textId="6761C607" w:rsidR="00874162" w:rsidRPr="006D7334" w:rsidRDefault="0004674D" w:rsidP="004732E9">
            <w:pPr>
              <w:spacing w:after="0" w:line="240" w:lineRule="auto"/>
              <w:rPr>
                <w:rFonts w:ascii="Times New Roman" w:hAnsi="Times New Roman"/>
                <w:b/>
                <w:sz w:val="28"/>
                <w:szCs w:val="28"/>
              </w:rPr>
            </w:pPr>
            <w:r>
              <w:rPr>
                <w:rFonts w:ascii="Times New Roman" w:hAnsi="Times New Roman"/>
                <w:b/>
                <w:sz w:val="28"/>
                <w:szCs w:val="28"/>
              </w:rPr>
              <w:t>18</w:t>
            </w:r>
            <w:r w:rsidR="00874162">
              <w:rPr>
                <w:rFonts w:ascii="Times New Roman" w:hAnsi="Times New Roman"/>
                <w:b/>
                <w:sz w:val="28"/>
                <w:szCs w:val="28"/>
              </w:rPr>
              <w:t xml:space="preserve"> </w:t>
            </w:r>
            <w:r>
              <w:rPr>
                <w:rFonts w:ascii="Times New Roman" w:hAnsi="Times New Roman"/>
                <w:b/>
                <w:sz w:val="28"/>
                <w:szCs w:val="28"/>
              </w:rPr>
              <w:t>с</w:t>
            </w:r>
            <w:r w:rsidR="00F36549">
              <w:rPr>
                <w:rFonts w:ascii="Times New Roman" w:hAnsi="Times New Roman"/>
                <w:b/>
                <w:sz w:val="28"/>
                <w:szCs w:val="28"/>
              </w:rPr>
              <w:t>е</w:t>
            </w:r>
            <w:r w:rsidR="00F84670">
              <w:rPr>
                <w:rFonts w:ascii="Times New Roman" w:hAnsi="Times New Roman"/>
                <w:b/>
                <w:sz w:val="28"/>
                <w:szCs w:val="28"/>
              </w:rPr>
              <w:t>р</w:t>
            </w:r>
            <w:r>
              <w:rPr>
                <w:rFonts w:ascii="Times New Roman" w:hAnsi="Times New Roman"/>
                <w:b/>
                <w:sz w:val="28"/>
                <w:szCs w:val="28"/>
              </w:rPr>
              <w:t>п</w:t>
            </w:r>
            <w:r w:rsidR="00874162">
              <w:rPr>
                <w:rFonts w:ascii="Times New Roman" w:hAnsi="Times New Roman"/>
                <w:b/>
                <w:sz w:val="28"/>
                <w:szCs w:val="28"/>
              </w:rPr>
              <w:t xml:space="preserve">ня </w:t>
            </w:r>
            <w:r w:rsidR="00874162" w:rsidRPr="006D7334">
              <w:rPr>
                <w:rFonts w:ascii="Times New Roman" w:hAnsi="Times New Roman"/>
                <w:b/>
                <w:sz w:val="28"/>
                <w:szCs w:val="28"/>
              </w:rPr>
              <w:t>20</w:t>
            </w:r>
            <w:r w:rsidR="00874162">
              <w:rPr>
                <w:rFonts w:ascii="Times New Roman" w:hAnsi="Times New Roman"/>
                <w:b/>
                <w:sz w:val="28"/>
                <w:szCs w:val="28"/>
              </w:rPr>
              <w:t>25</w:t>
            </w:r>
            <w:r w:rsidR="00874162" w:rsidRPr="006D7334">
              <w:rPr>
                <w:rFonts w:ascii="Times New Roman" w:hAnsi="Times New Roman"/>
                <w:b/>
                <w:sz w:val="28"/>
                <w:szCs w:val="28"/>
              </w:rPr>
              <w:t xml:space="preserve"> року</w:t>
            </w:r>
            <w:r w:rsidR="00E030B7">
              <w:rPr>
                <w:rFonts w:ascii="Times New Roman" w:hAnsi="Times New Roman"/>
                <w:b/>
                <w:sz w:val="28"/>
                <w:szCs w:val="28"/>
              </w:rPr>
              <w:t xml:space="preserve">   </w:t>
            </w:r>
          </w:p>
        </w:tc>
        <w:tc>
          <w:tcPr>
            <w:tcW w:w="3180" w:type="dxa"/>
            <w:hideMark/>
          </w:tcPr>
          <w:p w14:paraId="1A92B1DD" w14:textId="77777777" w:rsidR="00874162" w:rsidRPr="006D7334" w:rsidRDefault="00874162" w:rsidP="00884E47">
            <w:pPr>
              <w:spacing w:after="0" w:line="240" w:lineRule="auto"/>
              <w:jc w:val="center"/>
              <w:rPr>
                <w:rFonts w:ascii="Times New Roman" w:hAnsi="Times New Roman"/>
                <w:b/>
                <w:sz w:val="28"/>
                <w:szCs w:val="28"/>
              </w:rPr>
            </w:pPr>
            <w:r>
              <w:rPr>
                <w:rFonts w:ascii="Times New Roman" w:hAnsi="Times New Roman"/>
                <w:b/>
                <w:sz w:val="28"/>
                <w:szCs w:val="28"/>
              </w:rPr>
              <w:t>Київ</w:t>
            </w:r>
          </w:p>
        </w:tc>
        <w:tc>
          <w:tcPr>
            <w:tcW w:w="3382" w:type="dxa"/>
            <w:gridSpan w:val="2"/>
            <w:hideMark/>
          </w:tcPr>
          <w:p w14:paraId="08BE26B5" w14:textId="126C3E8D" w:rsidR="00874162" w:rsidRPr="006D7334" w:rsidRDefault="00874162" w:rsidP="00D46287">
            <w:pPr>
              <w:spacing w:after="0" w:line="240" w:lineRule="auto"/>
              <w:ind w:right="356"/>
              <w:jc w:val="right"/>
              <w:rPr>
                <w:rFonts w:ascii="Times New Roman" w:hAnsi="Times New Roman"/>
                <w:b/>
                <w:sz w:val="28"/>
                <w:szCs w:val="28"/>
              </w:rPr>
            </w:pPr>
            <w:r w:rsidRPr="00B000CB">
              <w:rPr>
                <w:rFonts w:ascii="Times New Roman" w:hAnsi="Times New Roman"/>
                <w:b/>
                <w:sz w:val="28"/>
                <w:szCs w:val="28"/>
              </w:rPr>
              <w:t xml:space="preserve">                 </w:t>
            </w:r>
            <w:r>
              <w:rPr>
                <w:rFonts w:ascii="Times New Roman" w:hAnsi="Times New Roman"/>
                <w:b/>
                <w:sz w:val="28"/>
                <w:szCs w:val="28"/>
              </w:rPr>
              <w:t xml:space="preserve">  </w:t>
            </w:r>
            <w:r w:rsidRPr="00B000CB">
              <w:rPr>
                <w:rFonts w:ascii="Times New Roman" w:hAnsi="Times New Roman"/>
                <w:b/>
                <w:sz w:val="28"/>
                <w:szCs w:val="28"/>
              </w:rPr>
              <w:t xml:space="preserve">№ </w:t>
            </w:r>
            <w:r w:rsidR="00F36549">
              <w:rPr>
                <w:rFonts w:ascii="Times New Roman" w:hAnsi="Times New Roman"/>
                <w:b/>
                <w:sz w:val="28"/>
                <w:szCs w:val="28"/>
              </w:rPr>
              <w:t>9</w:t>
            </w:r>
            <w:r w:rsidR="0004674D">
              <w:rPr>
                <w:rFonts w:ascii="Times New Roman" w:hAnsi="Times New Roman"/>
                <w:b/>
                <w:sz w:val="28"/>
                <w:szCs w:val="28"/>
              </w:rPr>
              <w:t>02</w:t>
            </w:r>
            <w:r w:rsidRPr="00B000CB">
              <w:rPr>
                <w:rFonts w:ascii="Times New Roman" w:hAnsi="Times New Roman"/>
                <w:b/>
                <w:sz w:val="28"/>
                <w:szCs w:val="28"/>
              </w:rPr>
              <w:t>дс-2</w:t>
            </w:r>
            <w:r>
              <w:rPr>
                <w:rFonts w:ascii="Times New Roman" w:hAnsi="Times New Roman"/>
                <w:b/>
                <w:sz w:val="28"/>
                <w:szCs w:val="28"/>
              </w:rPr>
              <w:t>5</w:t>
            </w:r>
          </w:p>
        </w:tc>
      </w:tr>
    </w:tbl>
    <w:p w14:paraId="7B758363" w14:textId="77777777" w:rsidR="00874162" w:rsidRPr="00586F94" w:rsidRDefault="00874162" w:rsidP="00874162">
      <w:pPr>
        <w:spacing w:after="0" w:line="240" w:lineRule="auto"/>
        <w:ind w:firstLine="567"/>
        <w:jc w:val="both"/>
        <w:rPr>
          <w:rFonts w:ascii="Times New Roman" w:hAnsi="Times New Roman"/>
          <w:noProof/>
          <w:sz w:val="28"/>
          <w:szCs w:val="28"/>
          <w:lang w:eastAsia="uk-UA"/>
        </w:rPr>
      </w:pPr>
    </w:p>
    <w:p w14:paraId="663E62E7" w14:textId="77777777" w:rsidR="00874162" w:rsidRPr="00595D3B" w:rsidRDefault="00874162" w:rsidP="00874162">
      <w:pPr>
        <w:spacing w:after="0" w:line="240" w:lineRule="auto"/>
        <w:jc w:val="both"/>
        <w:rPr>
          <w:rFonts w:ascii="Times New Roman" w:hAnsi="Times New Roman"/>
          <w:b/>
          <w:noProof/>
          <w:sz w:val="28"/>
          <w:szCs w:val="28"/>
          <w:lang w:eastAsia="uk-UA"/>
        </w:rPr>
      </w:pPr>
      <w:r w:rsidRPr="00595D3B">
        <w:rPr>
          <w:rFonts w:ascii="Times New Roman" w:hAnsi="Times New Roman"/>
          <w:b/>
          <w:noProof/>
          <w:sz w:val="28"/>
          <w:szCs w:val="28"/>
          <w:lang w:eastAsia="uk-UA"/>
        </w:rPr>
        <w:t xml:space="preserve">Про відмову у відкритті </w:t>
      </w:r>
    </w:p>
    <w:p w14:paraId="02652518" w14:textId="77777777" w:rsidR="00874162" w:rsidRPr="00595D3B" w:rsidRDefault="00874162" w:rsidP="00874162">
      <w:pPr>
        <w:spacing w:after="0" w:line="240" w:lineRule="auto"/>
        <w:jc w:val="both"/>
        <w:rPr>
          <w:rFonts w:ascii="Times New Roman" w:hAnsi="Times New Roman"/>
          <w:b/>
          <w:noProof/>
          <w:sz w:val="28"/>
          <w:szCs w:val="28"/>
          <w:lang w:eastAsia="uk-UA"/>
        </w:rPr>
      </w:pPr>
      <w:r w:rsidRPr="00595D3B">
        <w:rPr>
          <w:rFonts w:ascii="Times New Roman" w:hAnsi="Times New Roman"/>
          <w:b/>
          <w:noProof/>
          <w:sz w:val="28"/>
          <w:szCs w:val="28"/>
          <w:lang w:eastAsia="uk-UA"/>
        </w:rPr>
        <w:t>дисциплінарного провадження</w:t>
      </w:r>
    </w:p>
    <w:p w14:paraId="7D4CAFC7" w14:textId="77777777" w:rsidR="00874162" w:rsidRPr="00595D3B" w:rsidRDefault="00874162" w:rsidP="00874162">
      <w:pPr>
        <w:spacing w:after="0" w:line="240" w:lineRule="auto"/>
        <w:ind w:firstLine="567"/>
        <w:jc w:val="both"/>
        <w:rPr>
          <w:rFonts w:ascii="Times New Roman" w:hAnsi="Times New Roman"/>
          <w:noProof/>
          <w:sz w:val="28"/>
          <w:szCs w:val="28"/>
          <w:lang w:eastAsia="uk-UA"/>
        </w:rPr>
      </w:pPr>
    </w:p>
    <w:p w14:paraId="55B4A55F" w14:textId="6663ACAD" w:rsidR="00F36549"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 xml:space="preserve">Член Кваліфікаційно-дисциплінарної комісії прокурорів (далі – Комісія) </w:t>
      </w:r>
      <w:r>
        <w:rPr>
          <w:rFonts w:ascii="Times New Roman" w:hAnsi="Times New Roman"/>
          <w:sz w:val="28"/>
          <w:szCs w:val="28"/>
        </w:rPr>
        <w:t>Коваль К.П</w:t>
      </w:r>
      <w:r w:rsidRPr="00595D3B">
        <w:rPr>
          <w:rFonts w:ascii="Times New Roman" w:hAnsi="Times New Roman"/>
          <w:sz w:val="28"/>
          <w:szCs w:val="28"/>
        </w:rPr>
        <w:t xml:space="preserve">., розглянувши дисциплінарну скаргу </w:t>
      </w:r>
      <w:r w:rsidR="0016567C">
        <w:rPr>
          <w:rFonts w:ascii="Times New Roman" w:hAnsi="Times New Roman"/>
          <w:sz w:val="28"/>
          <w:szCs w:val="28"/>
        </w:rPr>
        <w:t>ОСОБА_1</w:t>
      </w:r>
      <w:r w:rsidR="009145F0">
        <w:rPr>
          <w:rFonts w:ascii="Times New Roman" w:hAnsi="Times New Roman"/>
          <w:sz w:val="28"/>
          <w:szCs w:val="28"/>
        </w:rPr>
        <w:t xml:space="preserve"> </w:t>
      </w:r>
      <w:r w:rsidRPr="00595D3B">
        <w:rPr>
          <w:rFonts w:ascii="Times New Roman" w:hAnsi="Times New Roman"/>
          <w:sz w:val="28"/>
          <w:szCs w:val="28"/>
        </w:rPr>
        <w:t xml:space="preserve">стосовно </w:t>
      </w:r>
      <w:r w:rsidR="00D46287">
        <w:rPr>
          <w:rFonts w:ascii="Times New Roman" w:hAnsi="Times New Roman"/>
          <w:sz w:val="28"/>
          <w:szCs w:val="28"/>
        </w:rPr>
        <w:t xml:space="preserve">прокурора </w:t>
      </w:r>
      <w:r w:rsidR="0004674D">
        <w:rPr>
          <w:rFonts w:ascii="Times New Roman" w:hAnsi="Times New Roman"/>
          <w:sz w:val="28"/>
          <w:szCs w:val="28"/>
        </w:rPr>
        <w:t>Правобережн</w:t>
      </w:r>
      <w:r w:rsidR="005316A2">
        <w:rPr>
          <w:rFonts w:ascii="Times New Roman" w:hAnsi="Times New Roman"/>
          <w:sz w:val="28"/>
          <w:szCs w:val="28"/>
        </w:rPr>
        <w:t xml:space="preserve">ої окружної прокуратури міста </w:t>
      </w:r>
      <w:r w:rsidR="0004674D">
        <w:rPr>
          <w:rFonts w:ascii="Times New Roman" w:hAnsi="Times New Roman"/>
          <w:sz w:val="28"/>
          <w:szCs w:val="28"/>
        </w:rPr>
        <w:t>Дніпр</w:t>
      </w:r>
      <w:r w:rsidR="005316A2">
        <w:rPr>
          <w:rFonts w:ascii="Times New Roman" w:hAnsi="Times New Roman"/>
          <w:sz w:val="28"/>
          <w:szCs w:val="28"/>
        </w:rPr>
        <w:t xml:space="preserve">а </w:t>
      </w:r>
      <w:r w:rsidR="0004674D">
        <w:rPr>
          <w:rFonts w:ascii="Times New Roman" w:hAnsi="Times New Roman"/>
          <w:sz w:val="28"/>
          <w:szCs w:val="28"/>
        </w:rPr>
        <w:t>Дніпропетровської області Бурчака Сергія Миколай</w:t>
      </w:r>
      <w:r w:rsidR="005316A2">
        <w:rPr>
          <w:rFonts w:ascii="Times New Roman" w:hAnsi="Times New Roman"/>
          <w:sz w:val="28"/>
          <w:szCs w:val="28"/>
        </w:rPr>
        <w:t xml:space="preserve">овича </w:t>
      </w:r>
      <w:r w:rsidRPr="00595D3B">
        <w:rPr>
          <w:rFonts w:ascii="Times New Roman" w:hAnsi="Times New Roman"/>
          <w:sz w:val="28"/>
          <w:szCs w:val="28"/>
        </w:rPr>
        <w:t>(</w:t>
      </w:r>
      <w:r>
        <w:rPr>
          <w:rFonts w:ascii="Times New Roman" w:hAnsi="Times New Roman"/>
          <w:sz w:val="28"/>
          <w:szCs w:val="28"/>
        </w:rPr>
        <w:t>далі</w:t>
      </w:r>
      <w:r w:rsidRPr="00595D3B">
        <w:rPr>
          <w:rFonts w:ascii="Times New Roman" w:hAnsi="Times New Roman"/>
          <w:sz w:val="28"/>
          <w:szCs w:val="28"/>
        </w:rPr>
        <w:t xml:space="preserve"> –</w:t>
      </w:r>
      <w:r>
        <w:rPr>
          <w:rFonts w:ascii="Times New Roman" w:hAnsi="Times New Roman"/>
          <w:sz w:val="28"/>
          <w:szCs w:val="28"/>
        </w:rPr>
        <w:t xml:space="preserve"> </w:t>
      </w:r>
      <w:r w:rsidRPr="00595D3B">
        <w:rPr>
          <w:rFonts w:ascii="Times New Roman" w:hAnsi="Times New Roman"/>
          <w:sz w:val="28"/>
          <w:szCs w:val="28"/>
        </w:rPr>
        <w:t>прокур</w:t>
      </w:r>
      <w:r>
        <w:rPr>
          <w:rFonts w:ascii="Times New Roman" w:hAnsi="Times New Roman"/>
          <w:sz w:val="28"/>
          <w:szCs w:val="28"/>
        </w:rPr>
        <w:t>ор</w:t>
      </w:r>
      <w:r w:rsidR="00F36549">
        <w:rPr>
          <w:rFonts w:ascii="Times New Roman" w:hAnsi="Times New Roman"/>
          <w:sz w:val="28"/>
          <w:szCs w:val="28"/>
        </w:rPr>
        <w:t xml:space="preserve"> </w:t>
      </w:r>
      <w:r w:rsidR="0004674D">
        <w:rPr>
          <w:rFonts w:ascii="Times New Roman" w:hAnsi="Times New Roman"/>
          <w:sz w:val="28"/>
          <w:szCs w:val="28"/>
        </w:rPr>
        <w:t>Бурчак С.М</w:t>
      </w:r>
      <w:r w:rsidR="005316A2">
        <w:rPr>
          <w:rFonts w:ascii="Times New Roman" w:hAnsi="Times New Roman"/>
          <w:sz w:val="28"/>
          <w:szCs w:val="28"/>
        </w:rPr>
        <w:t>.</w:t>
      </w:r>
      <w:r w:rsidRPr="00595D3B">
        <w:rPr>
          <w:rFonts w:ascii="Times New Roman" w:hAnsi="Times New Roman"/>
          <w:sz w:val="28"/>
          <w:szCs w:val="28"/>
        </w:rPr>
        <w:t>),</w:t>
      </w:r>
    </w:p>
    <w:p w14:paraId="3594C736" w14:textId="77777777" w:rsidR="009045C1" w:rsidRPr="00E030B7" w:rsidRDefault="009045C1" w:rsidP="00874162">
      <w:pPr>
        <w:spacing w:after="0" w:line="240" w:lineRule="auto"/>
        <w:ind w:firstLine="567"/>
        <w:jc w:val="both"/>
        <w:rPr>
          <w:rFonts w:ascii="Times New Roman" w:hAnsi="Times New Roman"/>
          <w:sz w:val="24"/>
          <w:szCs w:val="24"/>
        </w:rPr>
      </w:pPr>
    </w:p>
    <w:p w14:paraId="39C86195" w14:textId="77777777" w:rsidR="00874162" w:rsidRPr="00595D3B" w:rsidRDefault="00874162" w:rsidP="00874162">
      <w:pPr>
        <w:spacing w:after="0" w:line="240" w:lineRule="auto"/>
        <w:jc w:val="center"/>
        <w:rPr>
          <w:rFonts w:ascii="Times New Roman" w:hAnsi="Times New Roman"/>
          <w:b/>
          <w:noProof/>
          <w:sz w:val="28"/>
          <w:szCs w:val="28"/>
          <w:lang w:eastAsia="uk-UA"/>
        </w:rPr>
      </w:pPr>
      <w:r w:rsidRPr="00595D3B">
        <w:rPr>
          <w:rFonts w:ascii="Times New Roman" w:hAnsi="Times New Roman"/>
          <w:b/>
          <w:noProof/>
          <w:sz w:val="28"/>
          <w:szCs w:val="28"/>
          <w:lang w:eastAsia="uk-UA"/>
        </w:rPr>
        <w:t>УСТАНОВИ</w:t>
      </w:r>
      <w:r>
        <w:rPr>
          <w:rFonts w:ascii="Times New Roman" w:hAnsi="Times New Roman"/>
          <w:b/>
          <w:noProof/>
          <w:sz w:val="28"/>
          <w:szCs w:val="28"/>
          <w:lang w:eastAsia="uk-UA"/>
        </w:rPr>
        <w:t>ЛА</w:t>
      </w:r>
      <w:r w:rsidRPr="00595D3B">
        <w:rPr>
          <w:rFonts w:ascii="Times New Roman" w:hAnsi="Times New Roman"/>
          <w:b/>
          <w:noProof/>
          <w:sz w:val="28"/>
          <w:szCs w:val="28"/>
          <w:lang w:eastAsia="uk-UA"/>
        </w:rPr>
        <w:t>:</w:t>
      </w:r>
    </w:p>
    <w:p w14:paraId="57545EE7" w14:textId="77777777" w:rsidR="00874162" w:rsidRPr="00F65DFF" w:rsidRDefault="00874162" w:rsidP="00874162">
      <w:pPr>
        <w:spacing w:after="0" w:line="240" w:lineRule="auto"/>
        <w:ind w:firstLine="567"/>
        <w:jc w:val="both"/>
        <w:rPr>
          <w:rFonts w:ascii="Times New Roman" w:hAnsi="Times New Roman"/>
          <w:noProof/>
          <w:sz w:val="24"/>
          <w:szCs w:val="24"/>
          <w:lang w:eastAsia="uk-UA"/>
        </w:rPr>
      </w:pPr>
    </w:p>
    <w:p w14:paraId="6F492CA1" w14:textId="3E865612" w:rsidR="005316A2"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 xml:space="preserve">До Комісії надійшла дисциплінарна скарга </w:t>
      </w:r>
      <w:r w:rsidR="0016567C">
        <w:rPr>
          <w:rFonts w:ascii="Times New Roman" w:hAnsi="Times New Roman"/>
          <w:sz w:val="28"/>
          <w:szCs w:val="28"/>
        </w:rPr>
        <w:t xml:space="preserve">ОСОБА_1 </w:t>
      </w:r>
      <w:r w:rsidRPr="00595D3B">
        <w:rPr>
          <w:rFonts w:ascii="Times New Roman" w:hAnsi="Times New Roman"/>
          <w:sz w:val="28"/>
          <w:szCs w:val="28"/>
        </w:rPr>
        <w:t>про вчинення дисциплінарн</w:t>
      </w:r>
      <w:r>
        <w:rPr>
          <w:rFonts w:ascii="Times New Roman" w:hAnsi="Times New Roman"/>
          <w:sz w:val="28"/>
          <w:szCs w:val="28"/>
        </w:rPr>
        <w:t>ого</w:t>
      </w:r>
      <w:r w:rsidRPr="00595D3B">
        <w:rPr>
          <w:rFonts w:ascii="Times New Roman" w:hAnsi="Times New Roman"/>
          <w:sz w:val="28"/>
          <w:szCs w:val="28"/>
        </w:rPr>
        <w:t xml:space="preserve"> проступк</w:t>
      </w:r>
      <w:r>
        <w:rPr>
          <w:rFonts w:ascii="Times New Roman" w:hAnsi="Times New Roman"/>
          <w:sz w:val="28"/>
          <w:szCs w:val="28"/>
        </w:rPr>
        <w:t>у</w:t>
      </w:r>
      <w:r w:rsidRPr="00595D3B">
        <w:rPr>
          <w:rFonts w:ascii="Times New Roman" w:hAnsi="Times New Roman"/>
          <w:sz w:val="28"/>
          <w:szCs w:val="28"/>
        </w:rPr>
        <w:t xml:space="preserve"> прокурор</w:t>
      </w:r>
      <w:r w:rsidR="0004674D">
        <w:rPr>
          <w:rFonts w:ascii="Times New Roman" w:hAnsi="Times New Roman"/>
          <w:sz w:val="28"/>
          <w:szCs w:val="28"/>
        </w:rPr>
        <w:t>о</w:t>
      </w:r>
      <w:r w:rsidRPr="00595D3B">
        <w:rPr>
          <w:rFonts w:ascii="Times New Roman" w:hAnsi="Times New Roman"/>
          <w:sz w:val="28"/>
          <w:szCs w:val="28"/>
        </w:rPr>
        <w:t>м</w:t>
      </w:r>
      <w:r>
        <w:rPr>
          <w:rFonts w:ascii="Times New Roman" w:hAnsi="Times New Roman"/>
          <w:sz w:val="28"/>
          <w:szCs w:val="28"/>
        </w:rPr>
        <w:t xml:space="preserve"> </w:t>
      </w:r>
      <w:r w:rsidR="0004674D">
        <w:rPr>
          <w:rFonts w:ascii="Times New Roman" w:hAnsi="Times New Roman"/>
          <w:sz w:val="28"/>
          <w:szCs w:val="28"/>
        </w:rPr>
        <w:t>Бурчаком С.М</w:t>
      </w:r>
      <w:r w:rsidR="005316A2">
        <w:rPr>
          <w:rFonts w:ascii="Times New Roman" w:hAnsi="Times New Roman"/>
          <w:sz w:val="28"/>
          <w:szCs w:val="28"/>
        </w:rPr>
        <w:t>.</w:t>
      </w:r>
    </w:p>
    <w:p w14:paraId="06D50933" w14:textId="51AE6F9D"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 xml:space="preserve">Скарга передана мені, члену Комісії </w:t>
      </w:r>
      <w:r>
        <w:rPr>
          <w:rFonts w:ascii="Times New Roman" w:hAnsi="Times New Roman"/>
          <w:sz w:val="28"/>
          <w:szCs w:val="28"/>
        </w:rPr>
        <w:t>Коваль К.П</w:t>
      </w:r>
      <w:r w:rsidRPr="00595D3B">
        <w:rPr>
          <w:rFonts w:ascii="Times New Roman" w:hAnsi="Times New Roman"/>
          <w:sz w:val="28"/>
          <w:szCs w:val="28"/>
        </w:rPr>
        <w:t>. (протокол авто</w:t>
      </w:r>
      <w:r>
        <w:rPr>
          <w:rFonts w:ascii="Times New Roman" w:hAnsi="Times New Roman"/>
          <w:sz w:val="28"/>
          <w:szCs w:val="28"/>
        </w:rPr>
        <w:t xml:space="preserve">матичного </w:t>
      </w:r>
      <w:r w:rsidRPr="00595D3B">
        <w:rPr>
          <w:rFonts w:ascii="Times New Roman" w:hAnsi="Times New Roman"/>
          <w:sz w:val="28"/>
          <w:szCs w:val="28"/>
        </w:rPr>
        <w:t xml:space="preserve">розподілу від </w:t>
      </w:r>
      <w:r w:rsidR="0004674D">
        <w:rPr>
          <w:rFonts w:ascii="Times New Roman" w:hAnsi="Times New Roman"/>
          <w:sz w:val="28"/>
          <w:szCs w:val="28"/>
        </w:rPr>
        <w:t>06</w:t>
      </w:r>
      <w:r w:rsidRPr="00595D3B">
        <w:rPr>
          <w:rFonts w:ascii="Times New Roman" w:hAnsi="Times New Roman"/>
          <w:sz w:val="28"/>
          <w:szCs w:val="28"/>
        </w:rPr>
        <w:t xml:space="preserve"> </w:t>
      </w:r>
      <w:r w:rsidR="0004674D">
        <w:rPr>
          <w:rFonts w:ascii="Times New Roman" w:hAnsi="Times New Roman"/>
          <w:sz w:val="28"/>
          <w:szCs w:val="28"/>
        </w:rPr>
        <w:t>се</w:t>
      </w:r>
      <w:r w:rsidR="00F84670">
        <w:rPr>
          <w:rFonts w:ascii="Times New Roman" w:hAnsi="Times New Roman"/>
          <w:sz w:val="28"/>
          <w:szCs w:val="28"/>
        </w:rPr>
        <w:t>р</w:t>
      </w:r>
      <w:r w:rsidR="0004674D">
        <w:rPr>
          <w:rFonts w:ascii="Times New Roman" w:hAnsi="Times New Roman"/>
          <w:sz w:val="28"/>
          <w:szCs w:val="28"/>
        </w:rPr>
        <w:t>п</w:t>
      </w:r>
      <w:r w:rsidR="00D46287">
        <w:rPr>
          <w:rFonts w:ascii="Times New Roman" w:hAnsi="Times New Roman"/>
          <w:sz w:val="28"/>
          <w:szCs w:val="28"/>
        </w:rPr>
        <w:t>ня</w:t>
      </w:r>
      <w:r w:rsidRPr="00595D3B">
        <w:rPr>
          <w:rFonts w:ascii="Times New Roman" w:hAnsi="Times New Roman"/>
          <w:sz w:val="28"/>
          <w:szCs w:val="28"/>
        </w:rPr>
        <w:t xml:space="preserve"> 202</w:t>
      </w:r>
      <w:r>
        <w:rPr>
          <w:rFonts w:ascii="Times New Roman" w:hAnsi="Times New Roman"/>
          <w:sz w:val="28"/>
          <w:szCs w:val="28"/>
        </w:rPr>
        <w:t>5</w:t>
      </w:r>
      <w:r w:rsidRPr="00595D3B">
        <w:rPr>
          <w:rFonts w:ascii="Times New Roman" w:hAnsi="Times New Roman"/>
          <w:sz w:val="28"/>
          <w:szCs w:val="28"/>
        </w:rPr>
        <w:t xml:space="preserve"> року). </w:t>
      </w:r>
    </w:p>
    <w:p w14:paraId="35CEA1CD" w14:textId="77777777"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 xml:space="preserve">Вирішуючи питання щодо відкриття дисциплінарного провадження встановлено таке. </w:t>
      </w:r>
    </w:p>
    <w:p w14:paraId="5321F8C2" w14:textId="77777777" w:rsidR="00874162" w:rsidRPr="00F65DFF" w:rsidRDefault="00874162" w:rsidP="00874162">
      <w:pPr>
        <w:spacing w:after="0" w:line="240" w:lineRule="auto"/>
        <w:ind w:firstLine="567"/>
        <w:jc w:val="both"/>
        <w:rPr>
          <w:rFonts w:ascii="Times New Roman" w:hAnsi="Times New Roman"/>
          <w:b/>
          <w:sz w:val="24"/>
          <w:szCs w:val="24"/>
        </w:rPr>
      </w:pPr>
      <w:r w:rsidRPr="00F65DFF">
        <w:rPr>
          <w:rFonts w:ascii="Times New Roman" w:hAnsi="Times New Roman"/>
          <w:b/>
          <w:sz w:val="24"/>
          <w:szCs w:val="24"/>
        </w:rPr>
        <w:tab/>
      </w:r>
    </w:p>
    <w:p w14:paraId="595108A9" w14:textId="77777777" w:rsidR="00874162" w:rsidRPr="00595D3B" w:rsidRDefault="00874162" w:rsidP="00874162">
      <w:pPr>
        <w:spacing w:after="0" w:line="240" w:lineRule="auto"/>
        <w:ind w:firstLine="567"/>
        <w:jc w:val="both"/>
        <w:rPr>
          <w:rFonts w:ascii="Times New Roman" w:hAnsi="Times New Roman"/>
          <w:b/>
          <w:sz w:val="28"/>
          <w:szCs w:val="28"/>
        </w:rPr>
      </w:pPr>
      <w:r w:rsidRPr="00595D3B">
        <w:rPr>
          <w:rFonts w:ascii="Times New Roman" w:hAnsi="Times New Roman"/>
          <w:b/>
          <w:sz w:val="28"/>
          <w:szCs w:val="28"/>
        </w:rPr>
        <w:t>Зміст скарги</w:t>
      </w:r>
    </w:p>
    <w:p w14:paraId="67AD1874" w14:textId="674477AC" w:rsidR="0004674D"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Автор зазначи</w:t>
      </w:r>
      <w:r w:rsidR="0004674D">
        <w:rPr>
          <w:rFonts w:ascii="Times New Roman" w:hAnsi="Times New Roman"/>
          <w:sz w:val="28"/>
          <w:szCs w:val="28"/>
        </w:rPr>
        <w:t>в</w:t>
      </w:r>
      <w:r w:rsidRPr="00595D3B">
        <w:rPr>
          <w:rFonts w:ascii="Times New Roman" w:hAnsi="Times New Roman"/>
          <w:sz w:val="28"/>
          <w:szCs w:val="28"/>
        </w:rPr>
        <w:t xml:space="preserve">, що </w:t>
      </w:r>
      <w:r w:rsidR="00E82E86" w:rsidRPr="00595D3B">
        <w:rPr>
          <w:rFonts w:ascii="Times New Roman" w:hAnsi="Times New Roman"/>
          <w:sz w:val="28"/>
          <w:szCs w:val="28"/>
        </w:rPr>
        <w:t>прокур</w:t>
      </w:r>
      <w:r w:rsidR="00E82E86">
        <w:rPr>
          <w:rFonts w:ascii="Times New Roman" w:hAnsi="Times New Roman"/>
          <w:sz w:val="28"/>
          <w:szCs w:val="28"/>
        </w:rPr>
        <w:t>ор Бурчак С.М. неналежно виконує повноваження процесуального керівника у кримінальному провадженні № </w:t>
      </w:r>
      <w:r w:rsidR="0016567C">
        <w:rPr>
          <w:rFonts w:ascii="Times New Roman" w:hAnsi="Times New Roman"/>
          <w:sz w:val="28"/>
          <w:szCs w:val="28"/>
        </w:rPr>
        <w:t>(</w:t>
      </w:r>
      <w:r w:rsidR="0016567C">
        <w:rPr>
          <w:rFonts w:ascii="Times New Roman" w:hAnsi="Times New Roman"/>
          <w:sz w:val="28"/>
          <w:szCs w:val="28"/>
        </w:rPr>
        <w:t xml:space="preserve">конфіденційна інформація) </w:t>
      </w:r>
      <w:r w:rsidR="00E82E86">
        <w:rPr>
          <w:rFonts w:ascii="Times New Roman" w:hAnsi="Times New Roman"/>
          <w:sz w:val="28"/>
          <w:szCs w:val="28"/>
        </w:rPr>
        <w:t>від 16 лютого 2024 року за частиною першою статті 125 Кримінального кодексу України, у якому він має статус потерпілого.</w:t>
      </w:r>
    </w:p>
    <w:p w14:paraId="2A8B0CD3" w14:textId="42AEE457" w:rsidR="00E82E86" w:rsidRDefault="00E82E86" w:rsidP="00874162">
      <w:pPr>
        <w:spacing w:after="0" w:line="240" w:lineRule="auto"/>
        <w:ind w:firstLine="567"/>
        <w:jc w:val="both"/>
        <w:rPr>
          <w:rFonts w:ascii="Times New Roman" w:hAnsi="Times New Roman"/>
          <w:sz w:val="28"/>
          <w:szCs w:val="28"/>
        </w:rPr>
      </w:pPr>
      <w:r>
        <w:rPr>
          <w:rFonts w:ascii="Times New Roman" w:hAnsi="Times New Roman"/>
          <w:sz w:val="28"/>
          <w:szCs w:val="28"/>
        </w:rPr>
        <w:t xml:space="preserve">Зокрема, </w:t>
      </w:r>
      <w:r w:rsidR="009F6DDB">
        <w:rPr>
          <w:rFonts w:ascii="Times New Roman" w:hAnsi="Times New Roman"/>
          <w:sz w:val="28"/>
          <w:szCs w:val="28"/>
        </w:rPr>
        <w:t xml:space="preserve">він </w:t>
      </w:r>
      <w:r>
        <w:rPr>
          <w:rFonts w:ascii="Times New Roman" w:hAnsi="Times New Roman"/>
          <w:sz w:val="28"/>
          <w:szCs w:val="28"/>
        </w:rPr>
        <w:t xml:space="preserve">не скасовує незаконні та необґрунтовані постанови </w:t>
      </w:r>
      <w:proofErr w:type="spellStart"/>
      <w:r>
        <w:rPr>
          <w:rFonts w:ascii="Times New Roman" w:hAnsi="Times New Roman"/>
          <w:sz w:val="28"/>
          <w:szCs w:val="28"/>
        </w:rPr>
        <w:t>дізнавача</w:t>
      </w:r>
      <w:proofErr w:type="spellEnd"/>
      <w:r>
        <w:rPr>
          <w:rFonts w:ascii="Times New Roman" w:hAnsi="Times New Roman"/>
          <w:sz w:val="28"/>
          <w:szCs w:val="28"/>
        </w:rPr>
        <w:t xml:space="preserve">; </w:t>
      </w:r>
      <w:r>
        <w:rPr>
          <w:rFonts w:ascii="Times New Roman" w:hAnsi="Times New Roman"/>
          <w:sz w:val="28"/>
          <w:szCs w:val="28"/>
        </w:rPr>
        <w:br/>
        <w:t>не ініціює його відсторонення через неефективність; не вживає заходів щодо повідомлення про підозру особі, стосовно якої наявні свідчення свідків та викривальні докази; не виконує ухвалу Соборного районного суду міста Дніпра про зобов’язання розгляд</w:t>
      </w:r>
      <w:r w:rsidR="0030695D">
        <w:rPr>
          <w:rFonts w:ascii="Times New Roman" w:hAnsi="Times New Roman"/>
          <w:sz w:val="28"/>
          <w:szCs w:val="28"/>
        </w:rPr>
        <w:t>у</w:t>
      </w:r>
      <w:r>
        <w:rPr>
          <w:rFonts w:ascii="Times New Roman" w:hAnsi="Times New Roman"/>
          <w:sz w:val="28"/>
          <w:szCs w:val="28"/>
        </w:rPr>
        <w:t xml:space="preserve"> клопотання його захисника адвоката </w:t>
      </w:r>
      <w:r w:rsidR="0016567C">
        <w:rPr>
          <w:rFonts w:ascii="Times New Roman" w:hAnsi="Times New Roman"/>
          <w:sz w:val="28"/>
          <w:szCs w:val="28"/>
        </w:rPr>
        <w:t>ОСОБА_</w:t>
      </w:r>
      <w:r w:rsidR="0016567C">
        <w:rPr>
          <w:rFonts w:ascii="Times New Roman" w:hAnsi="Times New Roman"/>
          <w:sz w:val="28"/>
          <w:szCs w:val="28"/>
        </w:rPr>
        <w:t>2</w:t>
      </w:r>
      <w:r w:rsidR="0016567C">
        <w:rPr>
          <w:rFonts w:ascii="Times New Roman" w:hAnsi="Times New Roman"/>
          <w:sz w:val="28"/>
          <w:szCs w:val="28"/>
        </w:rPr>
        <w:t xml:space="preserve"> </w:t>
      </w:r>
      <w:r w:rsidR="0030695D">
        <w:rPr>
          <w:rFonts w:ascii="Times New Roman" w:hAnsi="Times New Roman"/>
          <w:sz w:val="28"/>
          <w:szCs w:val="28"/>
        </w:rPr>
        <w:t>з прийняттям відповідного процесуального рішення.</w:t>
      </w:r>
    </w:p>
    <w:p w14:paraId="5686D600" w14:textId="552CA208" w:rsidR="0030695D" w:rsidRDefault="0030695D" w:rsidP="00874162">
      <w:pPr>
        <w:spacing w:after="0" w:line="240" w:lineRule="auto"/>
        <w:ind w:firstLine="567"/>
        <w:jc w:val="both"/>
        <w:rPr>
          <w:rFonts w:ascii="Times New Roman" w:hAnsi="Times New Roman"/>
          <w:sz w:val="28"/>
          <w:szCs w:val="28"/>
        </w:rPr>
      </w:pPr>
      <w:r>
        <w:rPr>
          <w:rFonts w:ascii="Times New Roman" w:hAnsi="Times New Roman"/>
          <w:sz w:val="28"/>
          <w:szCs w:val="28"/>
        </w:rPr>
        <w:t>У зв’язку з цим просить протягнути прокурора Бурчака С.М. до дисциплінарної відповідальності.</w:t>
      </w:r>
    </w:p>
    <w:p w14:paraId="62963DD4" w14:textId="1374A1CE" w:rsidR="0030695D" w:rsidRPr="006836BB" w:rsidRDefault="0030695D" w:rsidP="0030695D">
      <w:pPr>
        <w:tabs>
          <w:tab w:val="left" w:pos="567"/>
        </w:tabs>
        <w:spacing w:after="0" w:line="240" w:lineRule="auto"/>
        <w:ind w:firstLine="567"/>
        <w:jc w:val="both"/>
        <w:rPr>
          <w:rFonts w:ascii="Times New Roman" w:hAnsi="Times New Roman"/>
          <w:sz w:val="28"/>
          <w:szCs w:val="28"/>
        </w:rPr>
      </w:pPr>
      <w:r w:rsidRPr="006836BB">
        <w:rPr>
          <w:rFonts w:ascii="Times New Roman" w:hAnsi="Times New Roman"/>
          <w:sz w:val="28"/>
          <w:szCs w:val="28"/>
        </w:rPr>
        <w:t xml:space="preserve">Дисциплінарна скарга не відповідає рекомендованому зразку, зокрема, </w:t>
      </w:r>
      <w:r>
        <w:rPr>
          <w:rFonts w:ascii="Times New Roman" w:hAnsi="Times New Roman"/>
          <w:sz w:val="28"/>
          <w:szCs w:val="28"/>
        </w:rPr>
        <w:br/>
      </w:r>
      <w:r w:rsidRPr="006836BB">
        <w:rPr>
          <w:rFonts w:ascii="Times New Roman" w:hAnsi="Times New Roman"/>
          <w:sz w:val="28"/>
          <w:szCs w:val="28"/>
        </w:rPr>
        <w:t xml:space="preserve">у ній не зазначено передбачених частиною першою статті 43 Закону України «Про прокуратуру» </w:t>
      </w:r>
      <w:r w:rsidRPr="00C85119">
        <w:rPr>
          <w:rFonts w:ascii="Times New Roman" w:hAnsi="Times New Roman"/>
          <w:sz w:val="28"/>
          <w:szCs w:val="28"/>
        </w:rPr>
        <w:t>від 14 жовтня 2014 року №</w:t>
      </w:r>
      <w:r w:rsidR="00BC2893">
        <w:rPr>
          <w:rFonts w:ascii="Times New Roman" w:hAnsi="Times New Roman"/>
          <w:sz w:val="28"/>
          <w:szCs w:val="28"/>
        </w:rPr>
        <w:t> </w:t>
      </w:r>
      <w:r w:rsidRPr="00C85119">
        <w:rPr>
          <w:rFonts w:ascii="Times New Roman" w:hAnsi="Times New Roman"/>
          <w:sz w:val="28"/>
          <w:szCs w:val="28"/>
        </w:rPr>
        <w:t xml:space="preserve">1697-VII (далі – Закон, Закон </w:t>
      </w:r>
      <w:r w:rsidRPr="00C85119">
        <w:rPr>
          <w:rFonts w:ascii="Times New Roman" w:hAnsi="Times New Roman"/>
          <w:sz w:val="28"/>
          <w:szCs w:val="28"/>
        </w:rPr>
        <w:lastRenderedPageBreak/>
        <w:t>№</w:t>
      </w:r>
      <w:r>
        <w:rPr>
          <w:rFonts w:ascii="Times New Roman" w:hAnsi="Times New Roman"/>
          <w:sz w:val="28"/>
          <w:szCs w:val="28"/>
        </w:rPr>
        <w:t> </w:t>
      </w:r>
      <w:r w:rsidRPr="00C85119">
        <w:rPr>
          <w:rFonts w:ascii="Times New Roman" w:hAnsi="Times New Roman"/>
          <w:sz w:val="28"/>
          <w:szCs w:val="28"/>
        </w:rPr>
        <w:t>1697-VII)</w:t>
      </w:r>
      <w:r w:rsidRPr="006836BB">
        <w:rPr>
          <w:rFonts w:ascii="Times New Roman" w:hAnsi="Times New Roman"/>
          <w:sz w:val="28"/>
          <w:szCs w:val="28"/>
        </w:rPr>
        <w:t xml:space="preserve"> підстав для притягнення прокурор</w:t>
      </w:r>
      <w:r>
        <w:rPr>
          <w:rFonts w:ascii="Times New Roman" w:hAnsi="Times New Roman"/>
          <w:sz w:val="28"/>
          <w:szCs w:val="28"/>
        </w:rPr>
        <w:t>а</w:t>
      </w:r>
      <w:r w:rsidRPr="006836BB">
        <w:rPr>
          <w:rFonts w:ascii="Times New Roman" w:hAnsi="Times New Roman"/>
          <w:sz w:val="28"/>
          <w:szCs w:val="28"/>
        </w:rPr>
        <w:t xml:space="preserve"> до дисциплінарної відповідальності.</w:t>
      </w:r>
    </w:p>
    <w:p w14:paraId="38CED2A5" w14:textId="7E34C361" w:rsidR="0030695D" w:rsidRDefault="0030695D" w:rsidP="0030695D">
      <w:pPr>
        <w:pStyle w:val="a3"/>
        <w:tabs>
          <w:tab w:val="left" w:pos="567"/>
        </w:tabs>
        <w:ind w:firstLine="567"/>
        <w:jc w:val="both"/>
        <w:rPr>
          <w:rFonts w:ascii="Times New Roman" w:hAnsi="Times New Roman"/>
          <w:sz w:val="28"/>
          <w:szCs w:val="28"/>
        </w:rPr>
      </w:pPr>
      <w:r w:rsidRPr="006836BB">
        <w:rPr>
          <w:rFonts w:ascii="Times New Roman" w:hAnsi="Times New Roman"/>
          <w:sz w:val="28"/>
          <w:szCs w:val="28"/>
        </w:rPr>
        <w:t xml:space="preserve">Водночас з її тексту можна вважати, що </w:t>
      </w:r>
      <w:r>
        <w:rPr>
          <w:rFonts w:ascii="Times New Roman" w:hAnsi="Times New Roman"/>
          <w:sz w:val="28"/>
          <w:szCs w:val="28"/>
        </w:rPr>
        <w:t>прокурор</w:t>
      </w:r>
      <w:r w:rsidRPr="00A60E19">
        <w:rPr>
          <w:rFonts w:ascii="Times New Roman" w:hAnsi="Times New Roman"/>
          <w:sz w:val="28"/>
          <w:szCs w:val="28"/>
        </w:rPr>
        <w:t xml:space="preserve"> </w:t>
      </w:r>
      <w:r>
        <w:rPr>
          <w:rFonts w:ascii="Times New Roman" w:hAnsi="Times New Roman"/>
          <w:sz w:val="28"/>
          <w:szCs w:val="28"/>
        </w:rPr>
        <w:t xml:space="preserve">Бурчак С.М. </w:t>
      </w:r>
      <w:r w:rsidRPr="006836BB">
        <w:rPr>
          <w:rFonts w:ascii="Times New Roman" w:hAnsi="Times New Roman"/>
          <w:sz w:val="28"/>
          <w:szCs w:val="28"/>
        </w:rPr>
        <w:t>вчини</w:t>
      </w:r>
      <w:r>
        <w:rPr>
          <w:rFonts w:ascii="Times New Roman" w:hAnsi="Times New Roman"/>
          <w:sz w:val="28"/>
          <w:szCs w:val="28"/>
        </w:rPr>
        <w:t>в</w:t>
      </w:r>
      <w:r w:rsidRPr="006836BB">
        <w:rPr>
          <w:rFonts w:ascii="Times New Roman" w:hAnsi="Times New Roman"/>
          <w:sz w:val="28"/>
          <w:szCs w:val="28"/>
        </w:rPr>
        <w:t xml:space="preserve"> дисциплінарний </w:t>
      </w:r>
      <w:r>
        <w:rPr>
          <w:rFonts w:ascii="Times New Roman" w:hAnsi="Times New Roman"/>
          <w:sz w:val="28"/>
          <w:szCs w:val="28"/>
        </w:rPr>
        <w:t xml:space="preserve">проступок, передбачений пунктом </w:t>
      </w:r>
      <w:r w:rsidRPr="006836BB">
        <w:rPr>
          <w:rFonts w:ascii="Times New Roman" w:hAnsi="Times New Roman"/>
          <w:sz w:val="28"/>
          <w:szCs w:val="28"/>
        </w:rPr>
        <w:t xml:space="preserve">1 </w:t>
      </w:r>
      <w:r w:rsidRPr="006836BB">
        <w:rPr>
          <w:rFonts w:ascii="Times New Roman" w:hAnsi="Times New Roman"/>
          <w:sz w:val="28"/>
          <w:szCs w:val="28"/>
          <w:shd w:val="clear" w:color="auto" w:fill="FFFFFF"/>
        </w:rPr>
        <w:t>(</w:t>
      </w:r>
      <w:r w:rsidRPr="006836BB">
        <w:rPr>
          <w:rFonts w:ascii="Times New Roman" w:hAnsi="Times New Roman"/>
          <w:sz w:val="28"/>
          <w:szCs w:val="28"/>
        </w:rPr>
        <w:t>невиконання чи неналежне виконання службових об</w:t>
      </w:r>
      <w:r>
        <w:rPr>
          <w:rFonts w:ascii="Times New Roman" w:hAnsi="Times New Roman"/>
          <w:sz w:val="28"/>
          <w:szCs w:val="28"/>
        </w:rPr>
        <w:t xml:space="preserve">ов’язків) частини першої статті </w:t>
      </w:r>
      <w:r w:rsidRPr="006836BB">
        <w:rPr>
          <w:rFonts w:ascii="Times New Roman" w:hAnsi="Times New Roman"/>
          <w:sz w:val="28"/>
          <w:szCs w:val="28"/>
        </w:rPr>
        <w:t>43 Закону</w:t>
      </w:r>
      <w:r w:rsidRPr="007C233E">
        <w:rPr>
          <w:rFonts w:ascii="Times New Roman" w:hAnsi="Times New Roman"/>
          <w:sz w:val="28"/>
          <w:szCs w:val="28"/>
        </w:rPr>
        <w:t xml:space="preserve"> </w:t>
      </w:r>
      <w:r w:rsidRPr="00C85119">
        <w:rPr>
          <w:rFonts w:ascii="Times New Roman" w:hAnsi="Times New Roman"/>
          <w:sz w:val="28"/>
          <w:szCs w:val="28"/>
        </w:rPr>
        <w:t>№</w:t>
      </w:r>
      <w:r>
        <w:rPr>
          <w:rFonts w:ascii="Times New Roman" w:hAnsi="Times New Roman"/>
          <w:sz w:val="28"/>
          <w:szCs w:val="28"/>
        </w:rPr>
        <w:t> </w:t>
      </w:r>
      <w:r w:rsidRPr="00C85119">
        <w:rPr>
          <w:rFonts w:ascii="Times New Roman" w:hAnsi="Times New Roman"/>
          <w:sz w:val="28"/>
          <w:szCs w:val="28"/>
        </w:rPr>
        <w:t>1697-VII.</w:t>
      </w:r>
    </w:p>
    <w:p w14:paraId="3B6D7D9B" w14:textId="77777777" w:rsidR="00874162" w:rsidRPr="00F65DFF" w:rsidRDefault="00874162" w:rsidP="00874162">
      <w:pPr>
        <w:spacing w:after="0" w:line="240" w:lineRule="auto"/>
        <w:ind w:firstLine="567"/>
        <w:jc w:val="both"/>
        <w:rPr>
          <w:rFonts w:ascii="Times New Roman" w:hAnsi="Times New Roman"/>
          <w:b/>
          <w:sz w:val="24"/>
          <w:szCs w:val="24"/>
        </w:rPr>
      </w:pPr>
    </w:p>
    <w:p w14:paraId="72786D43" w14:textId="77777777" w:rsidR="00874162" w:rsidRPr="00595D3B" w:rsidRDefault="00874162" w:rsidP="00874162">
      <w:pPr>
        <w:spacing w:after="0" w:line="240" w:lineRule="auto"/>
        <w:ind w:firstLine="567"/>
        <w:jc w:val="both"/>
        <w:rPr>
          <w:rFonts w:ascii="Times New Roman" w:hAnsi="Times New Roman"/>
          <w:b/>
          <w:sz w:val="28"/>
          <w:szCs w:val="28"/>
        </w:rPr>
      </w:pPr>
      <w:r w:rsidRPr="00595D3B">
        <w:rPr>
          <w:rFonts w:ascii="Times New Roman" w:hAnsi="Times New Roman"/>
          <w:b/>
          <w:sz w:val="28"/>
          <w:szCs w:val="28"/>
        </w:rPr>
        <w:t>Щодо встановлених фактичних даних</w:t>
      </w:r>
    </w:p>
    <w:p w14:paraId="2FECE661" w14:textId="76089F72" w:rsidR="005C1D86" w:rsidRDefault="00874162" w:rsidP="009215E2">
      <w:pPr>
        <w:spacing w:after="0" w:line="240" w:lineRule="auto"/>
        <w:ind w:firstLine="567"/>
        <w:jc w:val="both"/>
        <w:rPr>
          <w:rFonts w:ascii="Times New Roman" w:hAnsi="Times New Roman"/>
          <w:sz w:val="28"/>
          <w:szCs w:val="28"/>
        </w:rPr>
      </w:pPr>
      <w:r w:rsidRPr="00595D3B">
        <w:rPr>
          <w:rFonts w:ascii="Times New Roman" w:hAnsi="Times New Roman"/>
          <w:sz w:val="28"/>
          <w:szCs w:val="28"/>
          <w:shd w:val="clear" w:color="auto" w:fill="FFFFFF"/>
        </w:rPr>
        <w:t>До дисциплінарної скарги додано копії:</w:t>
      </w:r>
      <w:r w:rsidR="00037C16">
        <w:rPr>
          <w:rFonts w:ascii="Times New Roman" w:hAnsi="Times New Roman"/>
          <w:sz w:val="28"/>
          <w:szCs w:val="28"/>
          <w:shd w:val="clear" w:color="auto" w:fill="FFFFFF"/>
        </w:rPr>
        <w:t xml:space="preserve"> </w:t>
      </w:r>
      <w:r w:rsidR="0030695D">
        <w:rPr>
          <w:rFonts w:ascii="Times New Roman" w:hAnsi="Times New Roman"/>
          <w:sz w:val="28"/>
          <w:szCs w:val="28"/>
        </w:rPr>
        <w:t>ухвали Соборного районного суду міста Дніпра від 12.06.2025 у справі № </w:t>
      </w:r>
      <w:r w:rsidR="0016567C">
        <w:rPr>
          <w:rFonts w:ascii="Times New Roman" w:hAnsi="Times New Roman"/>
          <w:sz w:val="28"/>
          <w:szCs w:val="28"/>
        </w:rPr>
        <w:t>(конфіденційна інформація)</w:t>
      </w:r>
      <w:r w:rsidR="0030695D">
        <w:rPr>
          <w:rFonts w:ascii="Times New Roman" w:hAnsi="Times New Roman"/>
          <w:sz w:val="28"/>
          <w:szCs w:val="28"/>
        </w:rPr>
        <w:t>; ухвали Жовтневого районного суду м. Дніпропетровська від 24.03.2025 у справі № </w:t>
      </w:r>
      <w:r w:rsidR="0016567C">
        <w:rPr>
          <w:rFonts w:ascii="Times New Roman" w:hAnsi="Times New Roman"/>
          <w:sz w:val="28"/>
          <w:szCs w:val="28"/>
        </w:rPr>
        <w:t>(конфіденційна інформація)</w:t>
      </w:r>
      <w:r w:rsidR="00C47EAB">
        <w:rPr>
          <w:rFonts w:ascii="Times New Roman" w:hAnsi="Times New Roman"/>
          <w:sz w:val="28"/>
          <w:szCs w:val="28"/>
        </w:rPr>
        <w:t>.</w:t>
      </w:r>
    </w:p>
    <w:p w14:paraId="0B9FF816" w14:textId="77777777" w:rsidR="005C1D86" w:rsidRDefault="005C1D86" w:rsidP="009215E2">
      <w:pPr>
        <w:spacing w:after="0" w:line="240" w:lineRule="auto"/>
        <w:ind w:firstLine="567"/>
        <w:jc w:val="both"/>
        <w:rPr>
          <w:rFonts w:ascii="Times New Roman" w:hAnsi="Times New Roman"/>
          <w:sz w:val="28"/>
          <w:szCs w:val="28"/>
        </w:rPr>
      </w:pPr>
    </w:p>
    <w:p w14:paraId="75DE2D09" w14:textId="77777777" w:rsidR="00874162" w:rsidRPr="00595D3B" w:rsidRDefault="00874162" w:rsidP="00162D90">
      <w:pPr>
        <w:spacing w:after="0" w:line="240" w:lineRule="auto"/>
        <w:ind w:firstLine="567"/>
        <w:jc w:val="both"/>
        <w:rPr>
          <w:rFonts w:ascii="Times New Roman" w:hAnsi="Times New Roman"/>
          <w:b/>
          <w:sz w:val="28"/>
          <w:szCs w:val="28"/>
        </w:rPr>
      </w:pPr>
      <w:r w:rsidRPr="00595D3B">
        <w:rPr>
          <w:rFonts w:ascii="Times New Roman" w:hAnsi="Times New Roman"/>
          <w:b/>
          <w:sz w:val="28"/>
          <w:szCs w:val="28"/>
        </w:rPr>
        <w:t>Щодо джерел права, які підлягають застосуванню</w:t>
      </w:r>
    </w:p>
    <w:p w14:paraId="6772B218" w14:textId="77777777" w:rsidR="00162D90" w:rsidRPr="00337273" w:rsidRDefault="00162D90" w:rsidP="00162D90">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Відповідно до частини другої статті 19 Конституції України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w:t>
      </w:r>
    </w:p>
    <w:p w14:paraId="36273E6D" w14:textId="77777777" w:rsidR="00162D90" w:rsidRPr="00337273" w:rsidRDefault="00162D90" w:rsidP="00162D90">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 xml:space="preserve">Згідно з пунктами 1 та 2 частини першої статті </w:t>
      </w:r>
      <w:r w:rsidRPr="0005661F">
        <w:rPr>
          <w:rFonts w:ascii="Times New Roman" w:hAnsi="Times New Roman"/>
          <w:sz w:val="28"/>
          <w:szCs w:val="28"/>
        </w:rPr>
        <w:t>131</w:t>
      </w:r>
      <w:r w:rsidRPr="0005661F">
        <w:rPr>
          <w:rFonts w:ascii="Times New Roman" w:hAnsi="Times New Roman"/>
          <w:sz w:val="28"/>
          <w:szCs w:val="28"/>
          <w:vertAlign w:val="superscript"/>
        </w:rPr>
        <w:t>1</w:t>
      </w:r>
      <w:r w:rsidRPr="0005661F">
        <w:rPr>
          <w:rFonts w:ascii="Times New Roman" w:hAnsi="Times New Roman"/>
          <w:sz w:val="28"/>
          <w:szCs w:val="28"/>
        </w:rPr>
        <w:t xml:space="preserve"> Конституції </w:t>
      </w:r>
      <w:r w:rsidRPr="00337273">
        <w:rPr>
          <w:rFonts w:ascii="Times New Roman" w:hAnsi="Times New Roman"/>
          <w:sz w:val="28"/>
          <w:szCs w:val="28"/>
        </w:rPr>
        <w:t>України визначено, що в Україні діє прокуратура, яка здійснює організацію і процесуальне керівництво досудовим розслідуванням, вирішення відповідно до закону інших питань під час кримінального провадження, нагляд за негласними та іншими слідчими і розшуковими діями органів правопорядку.</w:t>
      </w:r>
    </w:p>
    <w:p w14:paraId="1A92B12B" w14:textId="77777777" w:rsidR="00162D90" w:rsidRPr="00337273" w:rsidRDefault="00162D90" w:rsidP="00162D90">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 xml:space="preserve">Правові засади організації і діяльності прокуратури України, статус прокурорів, загальні права і обов’язки прокурора визначено Законом </w:t>
      </w:r>
      <w:r w:rsidRPr="0005661F">
        <w:rPr>
          <w:rFonts w:ascii="Times New Roman" w:eastAsia="Times New Roman" w:hAnsi="Times New Roman"/>
          <w:sz w:val="28"/>
          <w:szCs w:val="28"/>
          <w:lang w:eastAsia="ru-RU"/>
        </w:rPr>
        <w:t>№ 1697-VII</w:t>
      </w:r>
      <w:r w:rsidRPr="00337273">
        <w:rPr>
          <w:rFonts w:ascii="Times New Roman" w:hAnsi="Times New Roman"/>
          <w:sz w:val="28"/>
          <w:szCs w:val="28"/>
        </w:rPr>
        <w:t xml:space="preserve">. </w:t>
      </w:r>
    </w:p>
    <w:p w14:paraId="08A382BC"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 xml:space="preserve">Згідно з частиною четвертою статті 19 </w:t>
      </w:r>
      <w:r w:rsidRPr="0005661F">
        <w:rPr>
          <w:rFonts w:ascii="Times New Roman" w:hAnsi="Times New Roman"/>
          <w:sz w:val="28"/>
          <w:szCs w:val="28"/>
        </w:rPr>
        <w:t xml:space="preserve">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прокурор </w:t>
      </w:r>
      <w:r w:rsidRPr="00337273">
        <w:rPr>
          <w:rFonts w:ascii="Times New Roman" w:hAnsi="Times New Roman"/>
          <w:sz w:val="28"/>
          <w:szCs w:val="28"/>
        </w:rPr>
        <w:t>зобов’язаний діяти лише на підставі, в межах та у спосіб, що передбачені Конституцією та законами України.</w:t>
      </w:r>
    </w:p>
    <w:p w14:paraId="03DB1E0C" w14:textId="77777777" w:rsidR="00162D90" w:rsidRPr="0005661F" w:rsidRDefault="00162D90" w:rsidP="00162D90">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05661F">
        <w:rPr>
          <w:rFonts w:ascii="Times New Roman" w:hAnsi="Times New Roman"/>
          <w:sz w:val="28"/>
          <w:szCs w:val="28"/>
        </w:rPr>
        <w:t>Згідно зі статтею 2 КПК України завданнями кримінального провадження є забезпечення швидкого, повного та неупередженого розслідування і судового розгляду кримінального правопорушення.</w:t>
      </w:r>
    </w:p>
    <w:p w14:paraId="081C6B3C" w14:textId="77777777" w:rsidR="00162D90" w:rsidRPr="0005661F" w:rsidRDefault="00162D90" w:rsidP="00162D90">
      <w:pPr>
        <w:widowControl w:val="0"/>
        <w:pBdr>
          <w:bottom w:val="single" w:sz="12" w:space="12" w:color="FFFFFF"/>
        </w:pBdr>
        <w:spacing w:after="0" w:line="240" w:lineRule="auto"/>
        <w:ind w:firstLine="567"/>
        <w:contextualSpacing/>
        <w:jc w:val="both"/>
        <w:rPr>
          <w:rFonts w:ascii="Times New Roman" w:hAnsi="Times New Roman"/>
          <w:strike/>
          <w:sz w:val="28"/>
          <w:szCs w:val="28"/>
        </w:rPr>
      </w:pPr>
      <w:r w:rsidRPr="0005661F">
        <w:rPr>
          <w:rFonts w:ascii="Times New Roman" w:hAnsi="Times New Roman"/>
          <w:sz w:val="28"/>
          <w:szCs w:val="28"/>
        </w:rPr>
        <w:t>Загальні засади кримінального провадження визначені частиною першою статті 7 КПК України.</w:t>
      </w:r>
    </w:p>
    <w:p w14:paraId="454A8B1A" w14:textId="77777777" w:rsidR="00162D90" w:rsidRPr="00337273" w:rsidRDefault="00162D90" w:rsidP="00162D90">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Відповідно до статті 9 КПК України під час кримінального провадження прокурор зобов’язаний неухильно додержуватися вимог Конституції України, цього Кодексу, міжнародних договорів, згода на обов’язковість яких надана Верховною Радою України, вимог інших актів законодавства.</w:t>
      </w:r>
    </w:p>
    <w:p w14:paraId="57C74806" w14:textId="77777777" w:rsidR="00162D90" w:rsidRPr="00337273" w:rsidRDefault="00162D90" w:rsidP="00162D90">
      <w:pPr>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Згідно із частиною другою цієї статті прокурор, керівник органу досудового розслідування, слідчий зобов’язані всебічно, повно і неупереджено дослідити обставини кримінального провадження, виявити як ті обставини, що викривають, так і ті, що виправдовують підозрюваного, обвинуваченого, а також обставини, що пом’якшують чи обтяжують його покарання, надати їм належну правову оцінку та забезпечити прийняття законних і неупереджених процесуальних рішень.</w:t>
      </w:r>
    </w:p>
    <w:p w14:paraId="1322F762" w14:textId="414EAE7F" w:rsidR="00162D90" w:rsidRPr="00337273" w:rsidRDefault="00162D90" w:rsidP="00162D90">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lastRenderedPageBreak/>
        <w:t xml:space="preserve">Частина друга статті 21 КПК України передбачає, безумовне виконання </w:t>
      </w:r>
      <w:proofErr w:type="spellStart"/>
      <w:r w:rsidRPr="00337273">
        <w:rPr>
          <w:rFonts w:ascii="Times New Roman" w:hAnsi="Times New Roman"/>
          <w:sz w:val="28"/>
          <w:szCs w:val="28"/>
        </w:rPr>
        <w:t>вироку</w:t>
      </w:r>
      <w:proofErr w:type="spellEnd"/>
      <w:r w:rsidRPr="00337273">
        <w:rPr>
          <w:rFonts w:ascii="Times New Roman" w:hAnsi="Times New Roman"/>
          <w:sz w:val="28"/>
          <w:szCs w:val="28"/>
        </w:rPr>
        <w:t xml:space="preserve"> та ухвали суду, як</w:t>
      </w:r>
      <w:r w:rsidR="00AE71AF">
        <w:rPr>
          <w:rFonts w:ascii="Times New Roman" w:hAnsi="Times New Roman"/>
          <w:sz w:val="28"/>
          <w:szCs w:val="28"/>
        </w:rPr>
        <w:t>і</w:t>
      </w:r>
      <w:r w:rsidRPr="00337273">
        <w:rPr>
          <w:rFonts w:ascii="Times New Roman" w:hAnsi="Times New Roman"/>
          <w:sz w:val="28"/>
          <w:szCs w:val="28"/>
        </w:rPr>
        <w:t xml:space="preserve"> набрал</w:t>
      </w:r>
      <w:r w:rsidR="00AE71AF">
        <w:rPr>
          <w:rFonts w:ascii="Times New Roman" w:hAnsi="Times New Roman"/>
          <w:sz w:val="28"/>
          <w:szCs w:val="28"/>
        </w:rPr>
        <w:t>и</w:t>
      </w:r>
      <w:r w:rsidRPr="00337273">
        <w:rPr>
          <w:rFonts w:ascii="Times New Roman" w:hAnsi="Times New Roman"/>
          <w:sz w:val="28"/>
          <w:szCs w:val="28"/>
        </w:rPr>
        <w:t xml:space="preserve"> законної сили.</w:t>
      </w:r>
    </w:p>
    <w:p w14:paraId="3F791EFA"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Вимоги статті 36 КПК України встановлюють, що прокурор уповноважений приймати процесуальні рішення у випад</w:t>
      </w:r>
      <w:r>
        <w:rPr>
          <w:rFonts w:ascii="Times New Roman" w:hAnsi="Times New Roman"/>
          <w:sz w:val="28"/>
          <w:szCs w:val="28"/>
        </w:rPr>
        <w:t>ках, передбачених цим Кодексом.</w:t>
      </w:r>
    </w:p>
    <w:p w14:paraId="24A63563" w14:textId="77777777" w:rsidR="00162D90" w:rsidRDefault="00162D90" w:rsidP="00366331">
      <w:pPr>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Однією із засад діяльності прокуратури, визначеною у статті 3 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175AE545"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Законодавцем передбачена спеціальна процедура оскарження рішень, дій чи бездіяльності прокурора під час досудового розслідування (статті 303 – 307 КПК України). </w:t>
      </w:r>
    </w:p>
    <w:p w14:paraId="151A346D"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295A0175"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Водночас положеннями абзацу 2 частини першої статті 45 Закону </w:t>
      </w:r>
      <w:r w:rsidRPr="0005661F">
        <w:rPr>
          <w:rFonts w:ascii="Times New Roman" w:eastAsia="Times New Roman" w:hAnsi="Times New Roman"/>
          <w:sz w:val="28"/>
          <w:szCs w:val="28"/>
          <w:lang w:eastAsia="ru-RU"/>
        </w:rPr>
        <w:t>№ 1697-VII</w:t>
      </w:r>
      <w:r w:rsidRPr="0089523E">
        <w:rPr>
          <w:rFonts w:ascii="Times New Roman" w:hAnsi="Times New Roman"/>
          <w:bCs/>
          <w:sz w:val="28"/>
          <w:szCs w:val="28"/>
        </w:rPr>
        <w:t xml:space="preserve"> визначено, що рішення, дії чи бездіяльність прокурора в межах кримінального процесу можуть бути оскаржені виключно в порядку, встановленому КПК України.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7CF6A065"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Визначення дисциплінарного провадження наведено у частині першій статті 45 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w:t>
      </w:r>
      <w:r w:rsidRPr="0089523E">
        <w:rPr>
          <w:rFonts w:ascii="Times New Roman" w:hAnsi="Times New Roman"/>
          <w:bCs/>
          <w:sz w:val="28"/>
          <w:szCs w:val="28"/>
        </w:rPr>
        <w:t xml:space="preserve">– як процедури розгляду Комісією дисциплінарної скарги, в якій містяться відомості про вчинення прокурором дисциплінарного проступку. </w:t>
      </w:r>
    </w:p>
    <w:p w14:paraId="1C743A0E"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Частиною першою статті 43 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w:t>
      </w:r>
      <w:r w:rsidRPr="0089523E">
        <w:rPr>
          <w:rFonts w:ascii="Times New Roman" w:hAnsi="Times New Roman"/>
          <w:bCs/>
          <w:sz w:val="28"/>
          <w:szCs w:val="28"/>
        </w:rPr>
        <w:t>визначено, що прокурора може бути притягнуто до дисциплінарної відповідальності у порядку дисциплінарного провадження з таких підстав:</w:t>
      </w:r>
    </w:p>
    <w:p w14:paraId="31E3EC33"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1) невиконання чи неналежне виконання службових обов’язків;</w:t>
      </w:r>
    </w:p>
    <w:p w14:paraId="0FE93473"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2) необґрунтоване зволікання з розглядом звернення;</w:t>
      </w:r>
    </w:p>
    <w:p w14:paraId="008DE40B"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3) розголошення таємниці, що охороняється законом, яка стала відомою прокуророві під час виконання повноважень;</w:t>
      </w:r>
    </w:p>
    <w:p w14:paraId="5E721951"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p>
    <w:p w14:paraId="5A420F6B"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33565CC1"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lastRenderedPageBreak/>
        <w:t>6) систематичне (два і більше разів протягом одного року) або одноразове грубе порушення правил прокурорської етики;</w:t>
      </w:r>
    </w:p>
    <w:p w14:paraId="13312CA3"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7) порушення правил внутрішнього службового розпорядку;</w:t>
      </w:r>
    </w:p>
    <w:p w14:paraId="608A187E"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2CDA8B37"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9) публічне висловлювання, яке є порушенням презумпції невинуватості.</w:t>
      </w:r>
    </w:p>
    <w:p w14:paraId="571B96F8"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Конструкцію статті 46 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w:t>
      </w:r>
      <w:r w:rsidRPr="0089523E">
        <w:rPr>
          <w:rFonts w:ascii="Times New Roman" w:hAnsi="Times New Roman"/>
          <w:bCs/>
          <w:sz w:val="28"/>
          <w:szCs w:val="28"/>
        </w:rPr>
        <w:t>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587B87B3"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1) дисциплінарна скарга не містить конкретних відомостей про наявність ознак дисциплінарного проступку прокурора;</w:t>
      </w:r>
    </w:p>
    <w:p w14:paraId="1611D58A"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2) дисциплінарна скарга є анонімною;</w:t>
      </w:r>
    </w:p>
    <w:p w14:paraId="4539DE1B"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3) дисциплінарна скарга подана з підстав, не визначених </w:t>
      </w:r>
      <w:hyperlink r:id="rId7" w:anchor="n416" w:history="1">
        <w:r w:rsidRPr="00162D90">
          <w:rPr>
            <w:rStyle w:val="a4"/>
            <w:rFonts w:ascii="Times New Roman" w:hAnsi="Times New Roman"/>
            <w:bCs/>
            <w:color w:val="auto"/>
            <w:sz w:val="28"/>
            <w:szCs w:val="28"/>
            <w:u w:val="none"/>
          </w:rPr>
          <w:t>статтею 43</w:t>
        </w:r>
      </w:hyperlink>
      <w:r w:rsidRPr="0089523E">
        <w:rPr>
          <w:rFonts w:ascii="Times New Roman" w:hAnsi="Times New Roman"/>
          <w:bCs/>
          <w:sz w:val="28"/>
          <w:szCs w:val="28"/>
        </w:rPr>
        <w:t> цього Закону;</w:t>
      </w:r>
    </w:p>
    <w:p w14:paraId="580A9CE1"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4) з прокурором, стосовно якого надійшла дисциплінарна скарга, припинено правовідносини у випадках, передбачених</w:t>
      </w:r>
      <w:hyperlink r:id="rId8" w:anchor="n505" w:history="1">
        <w:r w:rsidRPr="00162D90">
          <w:rPr>
            <w:rStyle w:val="a4"/>
            <w:rFonts w:ascii="Times New Roman" w:hAnsi="Times New Roman"/>
            <w:bCs/>
            <w:color w:val="auto"/>
            <w:sz w:val="28"/>
            <w:szCs w:val="28"/>
            <w:u w:val="none"/>
          </w:rPr>
          <w:t> статтею 51</w:t>
        </w:r>
      </w:hyperlink>
      <w:r w:rsidRPr="0089523E">
        <w:rPr>
          <w:rFonts w:ascii="Times New Roman" w:hAnsi="Times New Roman"/>
          <w:bCs/>
          <w:sz w:val="28"/>
          <w:szCs w:val="28"/>
        </w:rPr>
        <w:t> цього Закону;</w:t>
      </w:r>
    </w:p>
    <w:p w14:paraId="2A31533C"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p>
    <w:p w14:paraId="4152E310"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Вимогою 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w:t>
      </w:r>
      <w:r w:rsidRPr="0089523E">
        <w:rPr>
          <w:rFonts w:ascii="Times New Roman" w:hAnsi="Times New Roman"/>
          <w:bCs/>
          <w:sz w:val="28"/>
          <w:szCs w:val="28"/>
        </w:rPr>
        <w:t>щодо змісту дисциплінарної скарги є зазначення скаржником конкретних відомостей про наявність ознак дисциплінарного проступку прокурора.</w:t>
      </w:r>
    </w:p>
    <w:p w14:paraId="0B619A18"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Відповідно до пункту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(в редакції 2</w:t>
      </w:r>
      <w:r>
        <w:rPr>
          <w:rFonts w:ascii="Times New Roman" w:hAnsi="Times New Roman"/>
          <w:bCs/>
          <w:sz w:val="28"/>
          <w:szCs w:val="28"/>
        </w:rPr>
        <w:t>7</w:t>
      </w:r>
      <w:r w:rsidRPr="0089523E">
        <w:rPr>
          <w:rFonts w:ascii="Times New Roman" w:hAnsi="Times New Roman"/>
          <w:bCs/>
          <w:sz w:val="28"/>
          <w:szCs w:val="28"/>
        </w:rPr>
        <w:t xml:space="preserve"> </w:t>
      </w:r>
      <w:r>
        <w:rPr>
          <w:rFonts w:ascii="Times New Roman" w:hAnsi="Times New Roman"/>
          <w:bCs/>
          <w:sz w:val="28"/>
          <w:szCs w:val="28"/>
        </w:rPr>
        <w:t>серпня</w:t>
      </w:r>
      <w:r w:rsidRPr="0089523E">
        <w:rPr>
          <w:rFonts w:ascii="Times New Roman" w:hAnsi="Times New Roman"/>
          <w:bCs/>
          <w:sz w:val="28"/>
          <w:szCs w:val="28"/>
        </w:rPr>
        <w:t xml:space="preserve"> 202</w:t>
      </w:r>
      <w:r>
        <w:rPr>
          <w:rFonts w:ascii="Times New Roman" w:hAnsi="Times New Roman"/>
          <w:bCs/>
          <w:sz w:val="28"/>
          <w:szCs w:val="28"/>
        </w:rPr>
        <w:t>4</w:t>
      </w:r>
      <w:r w:rsidRPr="0089523E">
        <w:rPr>
          <w:rFonts w:ascii="Times New Roman" w:hAnsi="Times New Roman"/>
          <w:bCs/>
          <w:sz w:val="28"/>
          <w:szCs w:val="28"/>
        </w:rPr>
        <w:t> року), Комісія не може прийняти рішення на підставі припущень, неперевіреної чи недостовірної інформації.</w:t>
      </w:r>
    </w:p>
    <w:p w14:paraId="3A61422B" w14:textId="77777777" w:rsidR="00162D90" w:rsidRPr="00794406" w:rsidRDefault="00162D90" w:rsidP="00162D90">
      <w:pPr>
        <w:widowControl w:val="0"/>
        <w:pBdr>
          <w:bottom w:val="single" w:sz="12" w:space="12" w:color="FFFFFF"/>
        </w:pBdr>
        <w:spacing w:after="0" w:line="240" w:lineRule="auto"/>
        <w:ind w:firstLine="567"/>
        <w:contextualSpacing/>
        <w:jc w:val="both"/>
        <w:rPr>
          <w:rFonts w:ascii="Times New Roman" w:hAnsi="Times New Roman"/>
          <w:bCs/>
          <w:color w:val="FF0000"/>
          <w:sz w:val="28"/>
          <w:szCs w:val="28"/>
        </w:rPr>
      </w:pPr>
      <w:r w:rsidRPr="0089523E">
        <w:rPr>
          <w:rFonts w:ascii="Times New Roman" w:hAnsi="Times New Roman"/>
          <w:bCs/>
          <w:sz w:val="28"/>
          <w:szCs w:val="28"/>
        </w:rPr>
        <w:t>Відповідно до частини другої статті 46 Закону № 1697-VII член Комісії своїм вмотивованим рішенням відмовляє у відкритті дисциплінарного провадження, якщо наявні підстави, визначені підпунктами 1–5 частини другої статті 46 цього Закону. 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14:paraId="40342EFB" w14:textId="77777777" w:rsidR="00874162" w:rsidRPr="00595D3B" w:rsidRDefault="00874162" w:rsidP="00874162">
      <w:pPr>
        <w:spacing w:after="0" w:line="240" w:lineRule="auto"/>
        <w:ind w:firstLine="567"/>
        <w:jc w:val="both"/>
        <w:rPr>
          <w:rFonts w:ascii="Times New Roman" w:hAnsi="Times New Roman"/>
          <w:b/>
          <w:sz w:val="28"/>
          <w:szCs w:val="28"/>
        </w:rPr>
      </w:pPr>
      <w:r w:rsidRPr="00595D3B">
        <w:rPr>
          <w:rFonts w:ascii="Times New Roman" w:hAnsi="Times New Roman"/>
          <w:b/>
          <w:sz w:val="28"/>
          <w:szCs w:val="28"/>
        </w:rPr>
        <w:t>Оцінка встановлених обставин та мотиви прийнятого рішення</w:t>
      </w:r>
    </w:p>
    <w:p w14:paraId="40424F99" w14:textId="1658E2F6" w:rsidR="00FE1958" w:rsidRPr="00FE1958" w:rsidRDefault="00FE1958" w:rsidP="00FE1958">
      <w:pPr>
        <w:spacing w:after="0" w:line="240" w:lineRule="auto"/>
        <w:ind w:firstLine="567"/>
        <w:jc w:val="both"/>
        <w:rPr>
          <w:rFonts w:ascii="Times New Roman" w:hAnsi="Times New Roman"/>
          <w:sz w:val="28"/>
          <w:szCs w:val="28"/>
        </w:rPr>
      </w:pPr>
      <w:r w:rsidRPr="00FE1958">
        <w:rPr>
          <w:rFonts w:ascii="Times New Roman" w:hAnsi="Times New Roman"/>
          <w:sz w:val="28"/>
          <w:szCs w:val="28"/>
        </w:rPr>
        <w:t>Враховуючи викладене вище, вивчивши доводи, наведені скаржником, та опрацювавши додані до скарги матеріали, встановлено, що оскаржуються рішення та дії прокурор</w:t>
      </w:r>
      <w:r>
        <w:rPr>
          <w:rFonts w:ascii="Times New Roman" w:hAnsi="Times New Roman"/>
          <w:sz w:val="28"/>
          <w:szCs w:val="28"/>
        </w:rPr>
        <w:t>а</w:t>
      </w:r>
      <w:r w:rsidRPr="00FE1958">
        <w:rPr>
          <w:rFonts w:ascii="Times New Roman" w:hAnsi="Times New Roman"/>
          <w:sz w:val="28"/>
          <w:szCs w:val="28"/>
        </w:rPr>
        <w:t xml:space="preserve"> </w:t>
      </w:r>
      <w:r>
        <w:rPr>
          <w:rFonts w:ascii="Times New Roman" w:hAnsi="Times New Roman"/>
          <w:sz w:val="28"/>
          <w:szCs w:val="28"/>
        </w:rPr>
        <w:t xml:space="preserve">Бурчака С.М. </w:t>
      </w:r>
      <w:r w:rsidRPr="00FE1958">
        <w:rPr>
          <w:rFonts w:ascii="Times New Roman" w:hAnsi="Times New Roman"/>
          <w:sz w:val="28"/>
          <w:szCs w:val="28"/>
        </w:rPr>
        <w:t>в межах кримінального процесу.</w:t>
      </w:r>
    </w:p>
    <w:p w14:paraId="4AF46CC9" w14:textId="77777777" w:rsidR="00FE1958" w:rsidRPr="00FE1958" w:rsidRDefault="00FE1958" w:rsidP="00FE1958">
      <w:pPr>
        <w:spacing w:after="0" w:line="240" w:lineRule="auto"/>
        <w:ind w:firstLine="567"/>
        <w:jc w:val="both"/>
        <w:rPr>
          <w:rFonts w:ascii="Times New Roman" w:hAnsi="Times New Roman"/>
          <w:sz w:val="28"/>
          <w:szCs w:val="28"/>
        </w:rPr>
      </w:pPr>
      <w:r w:rsidRPr="00FE1958">
        <w:rPr>
          <w:rFonts w:ascii="Times New Roman" w:hAnsi="Times New Roman"/>
          <w:sz w:val="28"/>
          <w:szCs w:val="28"/>
        </w:rPr>
        <w:t>У зв’язку із цим слід зазначити таке.</w:t>
      </w:r>
    </w:p>
    <w:p w14:paraId="1DFE2A72" w14:textId="4A98D710" w:rsidR="00FE1958" w:rsidRPr="00FE1958" w:rsidRDefault="00FE1958" w:rsidP="00FE1958">
      <w:pPr>
        <w:spacing w:after="0" w:line="240" w:lineRule="auto"/>
        <w:ind w:firstLine="567"/>
        <w:jc w:val="both"/>
        <w:rPr>
          <w:rFonts w:ascii="Times New Roman" w:hAnsi="Times New Roman"/>
          <w:sz w:val="28"/>
          <w:szCs w:val="28"/>
        </w:rPr>
      </w:pPr>
      <w:r w:rsidRPr="00FE1958">
        <w:rPr>
          <w:rFonts w:ascii="Times New Roman" w:hAnsi="Times New Roman"/>
          <w:sz w:val="28"/>
          <w:szCs w:val="28"/>
        </w:rPr>
        <w:t>Дисциплінарному проступку, як і будь</w:t>
      </w:r>
      <w:r w:rsidR="002E5DE7">
        <w:rPr>
          <w:rFonts w:ascii="Times New Roman" w:hAnsi="Times New Roman"/>
          <w:sz w:val="28"/>
          <w:szCs w:val="28"/>
        </w:rPr>
        <w:t>-</w:t>
      </w:r>
      <w:r w:rsidRPr="00FE1958">
        <w:rPr>
          <w:rFonts w:ascii="Times New Roman" w:hAnsi="Times New Roman"/>
          <w:sz w:val="28"/>
          <w:szCs w:val="28"/>
        </w:rPr>
        <w:t xml:space="preserve">якому протиправному діянню, притаманна визначена єдність об’єктивних і суб’єктивних ознак, сукупність яких </w:t>
      </w:r>
      <w:r w:rsidRPr="00FE1958">
        <w:rPr>
          <w:rFonts w:ascii="Times New Roman" w:hAnsi="Times New Roman"/>
          <w:sz w:val="28"/>
          <w:szCs w:val="28"/>
        </w:rPr>
        <w:lastRenderedPageBreak/>
        <w:t>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(за наявності останніх), а також час і місце діяння. Суб’єктивну сторону дисциплінарного проступку характеризує вина. Суб’єктом дисциплінарного проступку є конкретно визначений прокурор.</w:t>
      </w:r>
    </w:p>
    <w:p w14:paraId="3AAF1F92" w14:textId="77777777" w:rsidR="00FE1958" w:rsidRPr="00FE1958" w:rsidRDefault="00FE1958" w:rsidP="00FE1958">
      <w:pPr>
        <w:spacing w:after="0" w:line="240" w:lineRule="auto"/>
        <w:ind w:firstLine="567"/>
        <w:jc w:val="both"/>
        <w:rPr>
          <w:rFonts w:ascii="Times New Roman" w:hAnsi="Times New Roman"/>
          <w:sz w:val="28"/>
          <w:szCs w:val="28"/>
        </w:rPr>
      </w:pPr>
      <w:r w:rsidRPr="00FE1958">
        <w:rPr>
          <w:rFonts w:ascii="Times New Roman" w:hAnsi="Times New Roman"/>
          <w:sz w:val="28"/>
          <w:szCs w:val="28"/>
        </w:rPr>
        <w:t>Для встановлення ознак невиконання чи неналежного виконання прокурором службових обов’язків потрібно отримати відомості, зокрема, про факти ухилення конкретного прокурора від вчинення дій, передбачених законодавством, у межах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Зокрема, підставою для юридичної відповідальності прокурора – процесуального керівника є винесення ним незаконних і необґрунтованих процесуальних рішень, вчинення незаконних дій, бездіяльність, неналежне реагування на скарги учасників процесу, потурання порушенням закону з боку осіб, на яких поширюються його процесуальні повноваження.</w:t>
      </w:r>
    </w:p>
    <w:p w14:paraId="6B5AFACE" w14:textId="24435725" w:rsidR="00FE1958" w:rsidRPr="00FE1958" w:rsidRDefault="00FE1958" w:rsidP="00FE1958">
      <w:pPr>
        <w:spacing w:after="0" w:line="240" w:lineRule="auto"/>
        <w:ind w:firstLine="567"/>
        <w:jc w:val="both"/>
        <w:rPr>
          <w:rFonts w:ascii="Times New Roman" w:hAnsi="Times New Roman"/>
          <w:sz w:val="28"/>
          <w:szCs w:val="28"/>
        </w:rPr>
      </w:pPr>
      <w:r w:rsidRPr="00FE1958">
        <w:rPr>
          <w:rFonts w:ascii="Times New Roman" w:hAnsi="Times New Roman"/>
          <w:sz w:val="28"/>
          <w:szCs w:val="28"/>
        </w:rPr>
        <w:t xml:space="preserve">При цьому, у випадку оскарження рішень, дій чи бездіяльності прокурора </w:t>
      </w:r>
      <w:r>
        <w:rPr>
          <w:rFonts w:ascii="Times New Roman" w:hAnsi="Times New Roman"/>
          <w:sz w:val="28"/>
          <w:szCs w:val="28"/>
        </w:rPr>
        <w:br/>
      </w:r>
      <w:r w:rsidRPr="00FE1958">
        <w:rPr>
          <w:rFonts w:ascii="Times New Roman" w:hAnsi="Times New Roman"/>
          <w:sz w:val="28"/>
          <w:szCs w:val="28"/>
        </w:rPr>
        <w:t xml:space="preserve">у кримінальному провадженні, підставою для відкриття дисциплінарного провадження має бути факт порушення індивідуально визначеним прокурором прав осіб або вимог закону, встановлений компетентним суб’єктом за результатами оскарження поведінки прокурора, та/або відповідне звернення суду до органу, що здійснює дисциплінарне провадження, в передбаченому </w:t>
      </w:r>
      <w:r>
        <w:rPr>
          <w:rFonts w:ascii="Times New Roman" w:hAnsi="Times New Roman"/>
          <w:sz w:val="28"/>
          <w:szCs w:val="28"/>
        </w:rPr>
        <w:br/>
      </w:r>
      <w:r w:rsidRPr="00FE1958">
        <w:rPr>
          <w:rFonts w:ascii="Times New Roman" w:hAnsi="Times New Roman"/>
          <w:sz w:val="28"/>
          <w:szCs w:val="28"/>
        </w:rPr>
        <w:t xml:space="preserve">КПК України порядку. </w:t>
      </w:r>
    </w:p>
    <w:p w14:paraId="1C5497B7" w14:textId="3D6F5BE0" w:rsidR="00FE1958" w:rsidRDefault="00FE1958" w:rsidP="00FE1958">
      <w:pPr>
        <w:spacing w:after="0" w:line="240" w:lineRule="auto"/>
        <w:ind w:firstLine="567"/>
        <w:jc w:val="both"/>
        <w:rPr>
          <w:rFonts w:ascii="Times New Roman" w:hAnsi="Times New Roman"/>
          <w:sz w:val="28"/>
          <w:szCs w:val="28"/>
        </w:rPr>
      </w:pPr>
      <w:r w:rsidRPr="00FE1958">
        <w:rPr>
          <w:rFonts w:ascii="Times New Roman" w:hAnsi="Times New Roman"/>
          <w:sz w:val="28"/>
          <w:szCs w:val="28"/>
        </w:rPr>
        <w:t>Так</w:t>
      </w:r>
      <w:r w:rsidR="003206E1">
        <w:rPr>
          <w:rFonts w:ascii="Times New Roman" w:hAnsi="Times New Roman"/>
          <w:sz w:val="28"/>
          <w:szCs w:val="28"/>
        </w:rPr>
        <w:t>,</w:t>
      </w:r>
      <w:r w:rsidRPr="00FE1958">
        <w:rPr>
          <w:rFonts w:ascii="Times New Roman" w:hAnsi="Times New Roman"/>
          <w:sz w:val="28"/>
          <w:szCs w:val="28"/>
        </w:rPr>
        <w:t xml:space="preserve"> ухвалою </w:t>
      </w:r>
      <w:r>
        <w:rPr>
          <w:rFonts w:ascii="Times New Roman" w:hAnsi="Times New Roman"/>
          <w:sz w:val="28"/>
          <w:szCs w:val="28"/>
        </w:rPr>
        <w:t xml:space="preserve">Соборного районного суду міста Дніпра від 12 червня </w:t>
      </w:r>
      <w:r w:rsidR="00F01A81">
        <w:rPr>
          <w:rFonts w:ascii="Times New Roman" w:hAnsi="Times New Roman"/>
          <w:sz w:val="28"/>
          <w:szCs w:val="28"/>
        </w:rPr>
        <w:br/>
      </w:r>
      <w:r>
        <w:rPr>
          <w:rFonts w:ascii="Times New Roman" w:hAnsi="Times New Roman"/>
          <w:sz w:val="28"/>
          <w:szCs w:val="28"/>
        </w:rPr>
        <w:t xml:space="preserve">2025 року </w:t>
      </w:r>
      <w:r w:rsidRPr="00FE1958">
        <w:rPr>
          <w:rFonts w:ascii="Times New Roman" w:hAnsi="Times New Roman"/>
          <w:sz w:val="28"/>
          <w:szCs w:val="28"/>
        </w:rPr>
        <w:t xml:space="preserve">дії/бездіяльність прокурора </w:t>
      </w:r>
      <w:r>
        <w:rPr>
          <w:rFonts w:ascii="Times New Roman" w:hAnsi="Times New Roman"/>
          <w:sz w:val="28"/>
          <w:szCs w:val="28"/>
        </w:rPr>
        <w:t xml:space="preserve">Бурчака С.М. </w:t>
      </w:r>
      <w:r w:rsidRPr="00FE1958">
        <w:rPr>
          <w:rFonts w:ascii="Times New Roman" w:hAnsi="Times New Roman"/>
          <w:sz w:val="28"/>
          <w:szCs w:val="28"/>
        </w:rPr>
        <w:t xml:space="preserve">неправомірними не визнавалися. Суд </w:t>
      </w:r>
      <w:r>
        <w:rPr>
          <w:rFonts w:ascii="Times New Roman" w:hAnsi="Times New Roman"/>
          <w:sz w:val="28"/>
          <w:szCs w:val="28"/>
        </w:rPr>
        <w:t xml:space="preserve">лише скасував його постанову про відмову в задоволенні клопотання від 22 травня 2025 року </w:t>
      </w:r>
      <w:r w:rsidR="00F01A81">
        <w:rPr>
          <w:rFonts w:ascii="Times New Roman" w:hAnsi="Times New Roman"/>
          <w:sz w:val="28"/>
          <w:szCs w:val="28"/>
        </w:rPr>
        <w:t xml:space="preserve">та </w:t>
      </w:r>
      <w:r w:rsidRPr="00FE1958">
        <w:rPr>
          <w:rFonts w:ascii="Times New Roman" w:hAnsi="Times New Roman"/>
          <w:sz w:val="28"/>
          <w:szCs w:val="28"/>
        </w:rPr>
        <w:t xml:space="preserve">зобов’язав </w:t>
      </w:r>
      <w:r>
        <w:rPr>
          <w:rFonts w:ascii="Times New Roman" w:hAnsi="Times New Roman"/>
          <w:sz w:val="28"/>
          <w:szCs w:val="28"/>
        </w:rPr>
        <w:t xml:space="preserve">цього </w:t>
      </w:r>
      <w:r w:rsidRPr="00FE1958">
        <w:rPr>
          <w:rFonts w:ascii="Times New Roman" w:hAnsi="Times New Roman"/>
          <w:sz w:val="28"/>
          <w:szCs w:val="28"/>
        </w:rPr>
        <w:t>прокур</w:t>
      </w:r>
      <w:r>
        <w:rPr>
          <w:rFonts w:ascii="Times New Roman" w:hAnsi="Times New Roman"/>
          <w:sz w:val="28"/>
          <w:szCs w:val="28"/>
        </w:rPr>
        <w:t>ор</w:t>
      </w:r>
      <w:r w:rsidRPr="00FE1958">
        <w:rPr>
          <w:rFonts w:ascii="Times New Roman" w:hAnsi="Times New Roman"/>
          <w:sz w:val="28"/>
          <w:szCs w:val="28"/>
        </w:rPr>
        <w:t>а розглянути клопотання</w:t>
      </w:r>
      <w:r>
        <w:rPr>
          <w:rFonts w:ascii="Times New Roman" w:hAnsi="Times New Roman"/>
          <w:sz w:val="28"/>
          <w:szCs w:val="28"/>
        </w:rPr>
        <w:t xml:space="preserve">, подане адвокатом </w:t>
      </w:r>
      <w:r w:rsidR="0016567C">
        <w:rPr>
          <w:rFonts w:ascii="Times New Roman" w:hAnsi="Times New Roman"/>
          <w:sz w:val="28"/>
          <w:szCs w:val="28"/>
        </w:rPr>
        <w:t>ОСОБА_</w:t>
      </w:r>
      <w:r w:rsidR="0016567C">
        <w:rPr>
          <w:rFonts w:ascii="Times New Roman" w:hAnsi="Times New Roman"/>
          <w:sz w:val="28"/>
          <w:szCs w:val="28"/>
        </w:rPr>
        <w:t>2</w:t>
      </w:r>
      <w:r w:rsidR="0016567C">
        <w:rPr>
          <w:rFonts w:ascii="Times New Roman" w:hAnsi="Times New Roman"/>
          <w:sz w:val="28"/>
          <w:szCs w:val="28"/>
        </w:rPr>
        <w:t xml:space="preserve"> </w:t>
      </w:r>
      <w:r>
        <w:rPr>
          <w:rFonts w:ascii="Times New Roman" w:hAnsi="Times New Roman"/>
          <w:sz w:val="28"/>
          <w:szCs w:val="28"/>
        </w:rPr>
        <w:t xml:space="preserve">в інтересах </w:t>
      </w:r>
      <w:r w:rsidR="0016567C">
        <w:rPr>
          <w:rFonts w:ascii="Times New Roman" w:hAnsi="Times New Roman"/>
          <w:sz w:val="28"/>
          <w:szCs w:val="28"/>
        </w:rPr>
        <w:t>ОСОБА_1</w:t>
      </w:r>
      <w:r>
        <w:rPr>
          <w:rFonts w:ascii="Times New Roman" w:hAnsi="Times New Roman"/>
          <w:sz w:val="28"/>
          <w:szCs w:val="28"/>
        </w:rPr>
        <w:t>, та ухвалити процесуальне рішення за наслідками його розгляду, про що повідомити заявника</w:t>
      </w:r>
      <w:r w:rsidRPr="00FE1958">
        <w:rPr>
          <w:rFonts w:ascii="Times New Roman" w:hAnsi="Times New Roman"/>
          <w:sz w:val="28"/>
          <w:szCs w:val="28"/>
        </w:rPr>
        <w:t xml:space="preserve">.  </w:t>
      </w:r>
    </w:p>
    <w:p w14:paraId="75B17627" w14:textId="787BB8A0" w:rsidR="00FE1958" w:rsidRPr="00FE1958" w:rsidRDefault="00FE1958" w:rsidP="00FE1958">
      <w:pPr>
        <w:spacing w:after="0" w:line="240" w:lineRule="auto"/>
        <w:ind w:firstLine="567"/>
        <w:jc w:val="both"/>
        <w:rPr>
          <w:rFonts w:ascii="Times New Roman" w:hAnsi="Times New Roman"/>
          <w:sz w:val="28"/>
          <w:szCs w:val="28"/>
        </w:rPr>
      </w:pPr>
      <w:r>
        <w:rPr>
          <w:rFonts w:ascii="Times New Roman" w:hAnsi="Times New Roman"/>
          <w:sz w:val="28"/>
          <w:szCs w:val="28"/>
        </w:rPr>
        <w:t>При цьому судом зазначено, що</w:t>
      </w:r>
      <w:r w:rsidR="00F01A81">
        <w:rPr>
          <w:rFonts w:ascii="Times New Roman" w:hAnsi="Times New Roman"/>
          <w:sz w:val="28"/>
          <w:szCs w:val="28"/>
        </w:rPr>
        <w:t xml:space="preserve"> прокурор, фактично виконавши попередню ухвалу слідчого судді, не позбавлений можливості повторно надати вказівку, належним чином вирішивши клопотання адвоката </w:t>
      </w:r>
      <w:r w:rsidR="0016567C">
        <w:rPr>
          <w:rFonts w:ascii="Times New Roman" w:hAnsi="Times New Roman"/>
          <w:sz w:val="28"/>
          <w:szCs w:val="28"/>
        </w:rPr>
        <w:t>ОСОБА_</w:t>
      </w:r>
      <w:r w:rsidR="0016567C">
        <w:rPr>
          <w:rFonts w:ascii="Times New Roman" w:hAnsi="Times New Roman"/>
          <w:sz w:val="28"/>
          <w:szCs w:val="28"/>
        </w:rPr>
        <w:t>2</w:t>
      </w:r>
      <w:r w:rsidR="00F01A81">
        <w:rPr>
          <w:rFonts w:ascii="Times New Roman" w:hAnsi="Times New Roman"/>
          <w:sz w:val="28"/>
          <w:szCs w:val="28"/>
        </w:rPr>
        <w:t>.</w:t>
      </w:r>
    </w:p>
    <w:p w14:paraId="744D0A17" w14:textId="61573DBC" w:rsidR="00FE1958" w:rsidRPr="00FE1958" w:rsidRDefault="00F01A81" w:rsidP="00FE1958">
      <w:pPr>
        <w:spacing w:after="0" w:line="240" w:lineRule="auto"/>
        <w:ind w:firstLine="567"/>
        <w:jc w:val="both"/>
        <w:rPr>
          <w:rFonts w:ascii="Times New Roman" w:hAnsi="Times New Roman"/>
          <w:sz w:val="28"/>
          <w:szCs w:val="28"/>
        </w:rPr>
      </w:pPr>
      <w:r>
        <w:rPr>
          <w:rFonts w:ascii="Times New Roman" w:hAnsi="Times New Roman"/>
          <w:sz w:val="28"/>
          <w:szCs w:val="28"/>
        </w:rPr>
        <w:t>Таким чином у</w:t>
      </w:r>
      <w:r w:rsidR="00FE1958" w:rsidRPr="00FE1958">
        <w:rPr>
          <w:rFonts w:ascii="Times New Roman" w:hAnsi="Times New Roman"/>
          <w:sz w:val="28"/>
          <w:szCs w:val="28"/>
        </w:rPr>
        <w:t xml:space="preserve"> дисциплінарній скарзі та долучених до неї матеріалах відсутні відомості та процесуальні рішення, які б могли свідчити про завідомо неправомірні, неякісні, вчинені всупереч закону та про такі, що потягли настання певних негативних наслідків, дії або бездіяльність безпосередньо прокурора   </w:t>
      </w:r>
      <w:r>
        <w:rPr>
          <w:rFonts w:ascii="Times New Roman" w:hAnsi="Times New Roman"/>
          <w:sz w:val="28"/>
          <w:szCs w:val="28"/>
        </w:rPr>
        <w:t>Бурчака С.М</w:t>
      </w:r>
      <w:r w:rsidR="00FE1958" w:rsidRPr="00FE1958">
        <w:rPr>
          <w:rFonts w:ascii="Times New Roman" w:hAnsi="Times New Roman"/>
          <w:sz w:val="28"/>
          <w:szCs w:val="28"/>
        </w:rPr>
        <w:t xml:space="preserve">. </w:t>
      </w:r>
    </w:p>
    <w:p w14:paraId="04E70628" w14:textId="1A454FF5" w:rsidR="00FE1958" w:rsidRPr="00FE1958" w:rsidRDefault="00FE1958" w:rsidP="00FE1958">
      <w:pPr>
        <w:spacing w:after="0" w:line="240" w:lineRule="auto"/>
        <w:ind w:firstLine="567"/>
        <w:jc w:val="both"/>
        <w:rPr>
          <w:rFonts w:ascii="Times New Roman" w:hAnsi="Times New Roman"/>
          <w:sz w:val="28"/>
          <w:szCs w:val="28"/>
        </w:rPr>
      </w:pPr>
      <w:r w:rsidRPr="00FE1958">
        <w:rPr>
          <w:rFonts w:ascii="Times New Roman" w:hAnsi="Times New Roman"/>
          <w:sz w:val="28"/>
          <w:szCs w:val="28"/>
        </w:rPr>
        <w:t>Крім того</w:t>
      </w:r>
      <w:r w:rsidR="001A7FB2">
        <w:rPr>
          <w:rFonts w:ascii="Times New Roman" w:hAnsi="Times New Roman"/>
          <w:sz w:val="28"/>
          <w:szCs w:val="28"/>
        </w:rPr>
        <w:t>,</w:t>
      </w:r>
      <w:r w:rsidRPr="00FE1958">
        <w:rPr>
          <w:rFonts w:ascii="Times New Roman" w:hAnsi="Times New Roman"/>
          <w:sz w:val="28"/>
          <w:szCs w:val="28"/>
        </w:rPr>
        <w:t xml:space="preserve"> </w:t>
      </w:r>
      <w:r w:rsidR="00F01A81">
        <w:rPr>
          <w:rFonts w:ascii="Times New Roman" w:hAnsi="Times New Roman"/>
          <w:sz w:val="28"/>
          <w:szCs w:val="28"/>
        </w:rPr>
        <w:t>м</w:t>
      </w:r>
      <w:r w:rsidRPr="00FE1958">
        <w:rPr>
          <w:rFonts w:ascii="Times New Roman" w:hAnsi="Times New Roman"/>
          <w:sz w:val="28"/>
          <w:szCs w:val="28"/>
        </w:rPr>
        <w:t>атеріалів, процесуальних документів, а також рішень прокурора</w:t>
      </w:r>
      <w:r w:rsidR="00F01A81" w:rsidRPr="00F01A81">
        <w:rPr>
          <w:rFonts w:ascii="Times New Roman" w:hAnsi="Times New Roman"/>
          <w:sz w:val="28"/>
          <w:szCs w:val="28"/>
        </w:rPr>
        <w:t xml:space="preserve"> </w:t>
      </w:r>
      <w:r w:rsidR="00F01A81" w:rsidRPr="00FE1958">
        <w:rPr>
          <w:rFonts w:ascii="Times New Roman" w:hAnsi="Times New Roman"/>
          <w:sz w:val="28"/>
          <w:szCs w:val="28"/>
        </w:rPr>
        <w:t>вищого</w:t>
      </w:r>
      <w:r w:rsidR="00F01A81">
        <w:rPr>
          <w:rFonts w:ascii="Times New Roman" w:hAnsi="Times New Roman"/>
          <w:sz w:val="28"/>
          <w:szCs w:val="28"/>
        </w:rPr>
        <w:t xml:space="preserve"> рівня</w:t>
      </w:r>
      <w:r w:rsidRPr="00FE1958">
        <w:rPr>
          <w:rFonts w:ascii="Times New Roman" w:hAnsi="Times New Roman"/>
          <w:sz w:val="28"/>
          <w:szCs w:val="28"/>
        </w:rPr>
        <w:t>, які б свідчили, що зазначеним прокурором не виконувалися передбачені кримінальним процесуальним законодавством дії в межах повноважень, скаржни</w:t>
      </w:r>
      <w:r w:rsidR="00F01A81">
        <w:rPr>
          <w:rFonts w:ascii="Times New Roman" w:hAnsi="Times New Roman"/>
          <w:sz w:val="28"/>
          <w:szCs w:val="28"/>
        </w:rPr>
        <w:t>ком</w:t>
      </w:r>
      <w:r w:rsidRPr="00FE1958">
        <w:rPr>
          <w:rFonts w:ascii="Times New Roman" w:hAnsi="Times New Roman"/>
          <w:sz w:val="28"/>
          <w:szCs w:val="28"/>
        </w:rPr>
        <w:t xml:space="preserve"> не надано.</w:t>
      </w:r>
    </w:p>
    <w:p w14:paraId="2DE3D358" w14:textId="1822CA03" w:rsidR="00FE1958" w:rsidRPr="00FE1958" w:rsidRDefault="00FE1958" w:rsidP="00FE1958">
      <w:pPr>
        <w:spacing w:after="0" w:line="240" w:lineRule="auto"/>
        <w:ind w:firstLine="567"/>
        <w:jc w:val="both"/>
        <w:rPr>
          <w:rFonts w:ascii="Times New Roman" w:hAnsi="Times New Roman"/>
          <w:sz w:val="28"/>
          <w:szCs w:val="28"/>
        </w:rPr>
      </w:pPr>
      <w:r w:rsidRPr="00FE1958">
        <w:rPr>
          <w:rFonts w:ascii="Times New Roman" w:hAnsi="Times New Roman"/>
          <w:sz w:val="28"/>
          <w:szCs w:val="28"/>
        </w:rPr>
        <w:lastRenderedPageBreak/>
        <w:t xml:space="preserve">Член Комісії при вирішенні питання про відкриття дисциплінарного провадження не наділений повноваженнями щодо надання оцінки обставинам </w:t>
      </w:r>
      <w:r w:rsidR="00F01A81">
        <w:rPr>
          <w:rFonts w:ascii="Times New Roman" w:hAnsi="Times New Roman"/>
          <w:sz w:val="28"/>
          <w:szCs w:val="28"/>
        </w:rPr>
        <w:br/>
      </w:r>
      <w:r w:rsidRPr="00FE1958">
        <w:rPr>
          <w:rFonts w:ascii="Times New Roman" w:hAnsi="Times New Roman"/>
          <w:sz w:val="28"/>
          <w:szCs w:val="28"/>
        </w:rPr>
        <w:t>та фактам, зазначеним у скарзі, без отримання необхідних відомостей від скаржника та ухвалювати рішення на підставі неперевірених обставин.</w:t>
      </w:r>
    </w:p>
    <w:p w14:paraId="182FB442" w14:textId="4A733374" w:rsidR="00FE1958" w:rsidRPr="00FE1958" w:rsidRDefault="00FE1958" w:rsidP="00FE1958">
      <w:pPr>
        <w:spacing w:after="0" w:line="240" w:lineRule="auto"/>
        <w:ind w:firstLine="567"/>
        <w:jc w:val="both"/>
        <w:rPr>
          <w:rFonts w:ascii="Times New Roman" w:hAnsi="Times New Roman"/>
          <w:sz w:val="28"/>
          <w:szCs w:val="28"/>
        </w:rPr>
      </w:pPr>
      <w:r w:rsidRPr="00FE1958">
        <w:rPr>
          <w:rFonts w:ascii="Times New Roman" w:hAnsi="Times New Roman"/>
          <w:sz w:val="28"/>
          <w:szCs w:val="28"/>
        </w:rPr>
        <w:t xml:space="preserve">На підставі викладеного доходжу висновку, що дисциплінарна скарга не містить конкретних відомостей про наявність ознак дисциплінарного проступку, вчиненого прокурором </w:t>
      </w:r>
      <w:r w:rsidR="00F01A81">
        <w:rPr>
          <w:rFonts w:ascii="Times New Roman" w:hAnsi="Times New Roman"/>
          <w:sz w:val="28"/>
          <w:szCs w:val="28"/>
        </w:rPr>
        <w:t>Бурчак</w:t>
      </w:r>
      <w:r w:rsidR="003206E1">
        <w:rPr>
          <w:rFonts w:ascii="Times New Roman" w:hAnsi="Times New Roman"/>
          <w:sz w:val="28"/>
          <w:szCs w:val="28"/>
        </w:rPr>
        <w:t>ом</w:t>
      </w:r>
      <w:r w:rsidR="00F01A81">
        <w:rPr>
          <w:rFonts w:ascii="Times New Roman" w:hAnsi="Times New Roman"/>
          <w:sz w:val="28"/>
          <w:szCs w:val="28"/>
        </w:rPr>
        <w:t xml:space="preserve"> С.М</w:t>
      </w:r>
      <w:r w:rsidRPr="00FE1958">
        <w:rPr>
          <w:rFonts w:ascii="Times New Roman" w:hAnsi="Times New Roman"/>
          <w:sz w:val="28"/>
          <w:szCs w:val="28"/>
        </w:rPr>
        <w:t xml:space="preserve">.  </w:t>
      </w:r>
    </w:p>
    <w:p w14:paraId="792300EB" w14:textId="54297ACC" w:rsidR="00FE1958" w:rsidRPr="00FE1958" w:rsidRDefault="00FE1958" w:rsidP="00FE1958">
      <w:pPr>
        <w:spacing w:after="0" w:line="240" w:lineRule="auto"/>
        <w:ind w:firstLine="567"/>
        <w:jc w:val="both"/>
        <w:rPr>
          <w:rFonts w:ascii="Times New Roman" w:hAnsi="Times New Roman"/>
          <w:sz w:val="28"/>
          <w:szCs w:val="28"/>
        </w:rPr>
      </w:pPr>
      <w:r w:rsidRPr="00FE1958">
        <w:rPr>
          <w:rFonts w:ascii="Times New Roman" w:hAnsi="Times New Roman"/>
          <w:sz w:val="28"/>
          <w:szCs w:val="28"/>
        </w:rPr>
        <w:t xml:space="preserve">Твердження скаржника про невиконання чи неналежне виконання зазначеним прокурором службових обов’язків, </w:t>
      </w:r>
      <w:r w:rsidR="00B36858" w:rsidRPr="005A3142">
        <w:rPr>
          <w:rFonts w:ascii="Times New Roman" w:eastAsia="Times New Roman" w:hAnsi="Times New Roman"/>
          <w:sz w:val="28"/>
          <w:szCs w:val="28"/>
          <w:lang w:eastAsia="uk-UA"/>
        </w:rPr>
        <w:t>є припущенням, тобто суб’єктивною думкою</w:t>
      </w:r>
      <w:r w:rsidRPr="00FE1958">
        <w:rPr>
          <w:rFonts w:ascii="Times New Roman" w:hAnsi="Times New Roman"/>
          <w:sz w:val="28"/>
          <w:szCs w:val="28"/>
        </w:rPr>
        <w:t>. Наразі мною не встановлено підстав для відкриття дисциплінарного провадження.</w:t>
      </w:r>
    </w:p>
    <w:p w14:paraId="005B1D6D" w14:textId="4089C8AD" w:rsidR="00FE1958" w:rsidRDefault="00FE1958" w:rsidP="00FE1958">
      <w:pPr>
        <w:spacing w:after="0" w:line="240" w:lineRule="auto"/>
        <w:ind w:firstLine="567"/>
        <w:jc w:val="both"/>
        <w:rPr>
          <w:rFonts w:ascii="Times New Roman" w:hAnsi="Times New Roman"/>
          <w:sz w:val="28"/>
          <w:szCs w:val="28"/>
        </w:rPr>
      </w:pPr>
      <w:r w:rsidRPr="00FE1958">
        <w:rPr>
          <w:rFonts w:ascii="Times New Roman" w:hAnsi="Times New Roman"/>
          <w:sz w:val="28"/>
          <w:szCs w:val="28"/>
        </w:rPr>
        <w:t xml:space="preserve">З огляду на наведені обставини, враховуючи, що дисциплінарна скарга </w:t>
      </w:r>
      <w:r w:rsidR="003206E1">
        <w:rPr>
          <w:rFonts w:ascii="Times New Roman" w:hAnsi="Times New Roman"/>
          <w:sz w:val="28"/>
          <w:szCs w:val="28"/>
        </w:rPr>
        <w:br/>
      </w:r>
      <w:r w:rsidRPr="00FE1958">
        <w:rPr>
          <w:rFonts w:ascii="Times New Roman" w:hAnsi="Times New Roman"/>
          <w:sz w:val="28"/>
          <w:szCs w:val="28"/>
        </w:rPr>
        <w:t xml:space="preserve">не містить конкретних відомостей про вчинення прокурором </w:t>
      </w:r>
      <w:r w:rsidR="00F01A81">
        <w:rPr>
          <w:rFonts w:ascii="Times New Roman" w:hAnsi="Times New Roman"/>
          <w:sz w:val="28"/>
          <w:szCs w:val="28"/>
        </w:rPr>
        <w:t>Бурчаком С.М</w:t>
      </w:r>
      <w:r w:rsidRPr="00FE1958">
        <w:rPr>
          <w:rFonts w:ascii="Times New Roman" w:hAnsi="Times New Roman"/>
          <w:sz w:val="28"/>
          <w:szCs w:val="28"/>
        </w:rPr>
        <w:t>. бездіяльності, як</w:t>
      </w:r>
      <w:r w:rsidR="00F01A81">
        <w:rPr>
          <w:rFonts w:ascii="Times New Roman" w:hAnsi="Times New Roman"/>
          <w:sz w:val="28"/>
          <w:szCs w:val="28"/>
        </w:rPr>
        <w:t>а</w:t>
      </w:r>
      <w:r w:rsidRPr="00FE1958">
        <w:rPr>
          <w:rFonts w:ascii="Times New Roman" w:hAnsi="Times New Roman"/>
          <w:sz w:val="28"/>
          <w:szCs w:val="28"/>
        </w:rPr>
        <w:t xml:space="preserve"> мож</w:t>
      </w:r>
      <w:r w:rsidR="00F01A81">
        <w:rPr>
          <w:rFonts w:ascii="Times New Roman" w:hAnsi="Times New Roman"/>
          <w:sz w:val="28"/>
          <w:szCs w:val="28"/>
        </w:rPr>
        <w:t>е</w:t>
      </w:r>
      <w:r w:rsidRPr="00FE1958">
        <w:rPr>
          <w:rFonts w:ascii="Times New Roman" w:hAnsi="Times New Roman"/>
          <w:sz w:val="28"/>
          <w:szCs w:val="28"/>
        </w:rPr>
        <w:t xml:space="preserve"> бути підставою для дисциплінарної відповідальності, доходжу висновку про необхідність відмови у відкритті дисциплінарного провадження стосовно вказан</w:t>
      </w:r>
      <w:r w:rsidR="00F01A81">
        <w:rPr>
          <w:rFonts w:ascii="Times New Roman" w:hAnsi="Times New Roman"/>
          <w:sz w:val="28"/>
          <w:szCs w:val="28"/>
        </w:rPr>
        <w:t>ого</w:t>
      </w:r>
      <w:r w:rsidRPr="00FE1958">
        <w:rPr>
          <w:rFonts w:ascii="Times New Roman" w:hAnsi="Times New Roman"/>
          <w:sz w:val="28"/>
          <w:szCs w:val="28"/>
        </w:rPr>
        <w:t xml:space="preserve"> прокур</w:t>
      </w:r>
      <w:r w:rsidR="00F01A81">
        <w:rPr>
          <w:rFonts w:ascii="Times New Roman" w:hAnsi="Times New Roman"/>
          <w:sz w:val="28"/>
          <w:szCs w:val="28"/>
        </w:rPr>
        <w:t>ора</w:t>
      </w:r>
      <w:r w:rsidRPr="00FE1958">
        <w:rPr>
          <w:rFonts w:ascii="Times New Roman" w:hAnsi="Times New Roman"/>
          <w:sz w:val="28"/>
          <w:szCs w:val="28"/>
        </w:rPr>
        <w:t>.</w:t>
      </w:r>
    </w:p>
    <w:p w14:paraId="7B944A5B" w14:textId="77777777" w:rsidR="00874162" w:rsidRDefault="00AE154C" w:rsidP="00874162">
      <w:pPr>
        <w:widowControl w:val="0"/>
        <w:pBdr>
          <w:bottom w:val="single" w:sz="12" w:space="31" w:color="FFFFFF"/>
        </w:pBdr>
        <w:spacing w:after="0" w:line="240" w:lineRule="auto"/>
        <w:ind w:firstLine="567"/>
        <w:jc w:val="both"/>
        <w:rPr>
          <w:rFonts w:ascii="Times New Roman" w:hAnsi="Times New Roman"/>
          <w:sz w:val="28"/>
          <w:szCs w:val="28"/>
        </w:rPr>
      </w:pPr>
      <w:r>
        <w:rPr>
          <w:rFonts w:ascii="Times New Roman" w:hAnsi="Times New Roman"/>
          <w:sz w:val="28"/>
          <w:szCs w:val="28"/>
        </w:rPr>
        <w:t>Зважаючи на викладене, к</w:t>
      </w:r>
      <w:r w:rsidR="00874162" w:rsidRPr="00595D3B">
        <w:rPr>
          <w:rFonts w:ascii="Times New Roman" w:hAnsi="Times New Roman"/>
          <w:sz w:val="28"/>
          <w:szCs w:val="28"/>
        </w:rPr>
        <w:t>еруючись статтями 44 – 46 Закону № 1697-VII, пунктами 28, 98 Положення про порядок роботи відповідного органу, що здійснює дисциплінарне провадження,</w:t>
      </w:r>
      <w:r w:rsidR="00874162">
        <w:rPr>
          <w:rFonts w:ascii="Times New Roman" w:hAnsi="Times New Roman"/>
          <w:sz w:val="28"/>
          <w:szCs w:val="28"/>
        </w:rPr>
        <w:t xml:space="preserve"> </w:t>
      </w:r>
    </w:p>
    <w:p w14:paraId="02F580C5" w14:textId="77777777" w:rsidR="00AE154C" w:rsidRDefault="00AE154C" w:rsidP="00874162">
      <w:pPr>
        <w:widowControl w:val="0"/>
        <w:pBdr>
          <w:bottom w:val="single" w:sz="12" w:space="31" w:color="FFFFFF"/>
        </w:pBdr>
        <w:spacing w:after="0" w:line="240" w:lineRule="auto"/>
        <w:ind w:firstLine="567"/>
        <w:jc w:val="both"/>
        <w:rPr>
          <w:rFonts w:ascii="Times New Roman" w:hAnsi="Times New Roman"/>
          <w:sz w:val="28"/>
          <w:szCs w:val="28"/>
        </w:rPr>
      </w:pPr>
    </w:p>
    <w:p w14:paraId="1F59B4D9" w14:textId="77777777" w:rsidR="00874162" w:rsidRDefault="00874162" w:rsidP="00874162">
      <w:pPr>
        <w:widowControl w:val="0"/>
        <w:pBdr>
          <w:bottom w:val="single" w:sz="12" w:space="31" w:color="FFFFFF"/>
        </w:pBdr>
        <w:spacing w:after="0" w:line="240" w:lineRule="auto"/>
        <w:jc w:val="center"/>
        <w:rPr>
          <w:rFonts w:ascii="Times New Roman" w:hAnsi="Times New Roman"/>
          <w:b/>
          <w:sz w:val="28"/>
          <w:szCs w:val="28"/>
        </w:rPr>
      </w:pPr>
      <w:r w:rsidRPr="00595D3B">
        <w:rPr>
          <w:rFonts w:ascii="Times New Roman" w:hAnsi="Times New Roman"/>
          <w:b/>
          <w:sz w:val="28"/>
          <w:szCs w:val="28"/>
        </w:rPr>
        <w:t xml:space="preserve">В И Р І Ш И </w:t>
      </w:r>
      <w:r>
        <w:rPr>
          <w:rFonts w:ascii="Times New Roman" w:hAnsi="Times New Roman"/>
          <w:b/>
          <w:sz w:val="28"/>
          <w:szCs w:val="28"/>
        </w:rPr>
        <w:t>Л А</w:t>
      </w:r>
      <w:r w:rsidRPr="00595D3B">
        <w:rPr>
          <w:rFonts w:ascii="Times New Roman" w:hAnsi="Times New Roman"/>
          <w:b/>
          <w:sz w:val="28"/>
          <w:szCs w:val="28"/>
        </w:rPr>
        <w:t>:</w:t>
      </w:r>
    </w:p>
    <w:p w14:paraId="4F7BB3E9" w14:textId="77777777" w:rsidR="00874162" w:rsidRPr="00F65DFF" w:rsidRDefault="00874162" w:rsidP="00874162">
      <w:pPr>
        <w:widowControl w:val="0"/>
        <w:pBdr>
          <w:bottom w:val="single" w:sz="12" w:space="31" w:color="FFFFFF"/>
        </w:pBdr>
        <w:spacing w:after="0" w:line="240" w:lineRule="auto"/>
        <w:jc w:val="center"/>
        <w:rPr>
          <w:rFonts w:ascii="Times New Roman" w:hAnsi="Times New Roman"/>
          <w:b/>
          <w:sz w:val="24"/>
          <w:szCs w:val="24"/>
        </w:rPr>
      </w:pPr>
    </w:p>
    <w:p w14:paraId="57B1E2A3" w14:textId="2269C687" w:rsidR="00874162" w:rsidRDefault="00874162" w:rsidP="00CF6CDD">
      <w:pPr>
        <w:pBdr>
          <w:bottom w:val="single" w:sz="12" w:space="31" w:color="FFFFFF"/>
        </w:pBdr>
        <w:spacing w:after="0" w:line="240" w:lineRule="auto"/>
        <w:ind w:firstLine="567"/>
        <w:jc w:val="both"/>
        <w:rPr>
          <w:rFonts w:ascii="Times New Roman" w:hAnsi="Times New Roman"/>
          <w:sz w:val="28"/>
          <w:szCs w:val="28"/>
        </w:rPr>
      </w:pPr>
      <w:r w:rsidRPr="00595D3B">
        <w:rPr>
          <w:rFonts w:ascii="Times New Roman" w:hAnsi="Times New Roman"/>
          <w:sz w:val="28"/>
          <w:szCs w:val="28"/>
        </w:rPr>
        <w:t xml:space="preserve">Відмовити у відкритті дисциплінарного провадження стосовно </w:t>
      </w:r>
      <w:r w:rsidR="004C7721">
        <w:rPr>
          <w:rFonts w:ascii="Times New Roman" w:hAnsi="Times New Roman"/>
          <w:sz w:val="28"/>
          <w:szCs w:val="28"/>
        </w:rPr>
        <w:t xml:space="preserve">прокурора </w:t>
      </w:r>
      <w:r w:rsidR="003206E1">
        <w:rPr>
          <w:rFonts w:ascii="Times New Roman" w:hAnsi="Times New Roman"/>
          <w:sz w:val="28"/>
          <w:szCs w:val="28"/>
        </w:rPr>
        <w:t>Правобережної окружної прокуратури міста Дніпра Дніпропетровської області Бурчака Сергія Миколайовича</w:t>
      </w:r>
      <w:r>
        <w:rPr>
          <w:rFonts w:ascii="Times New Roman" w:hAnsi="Times New Roman"/>
          <w:sz w:val="28"/>
          <w:szCs w:val="28"/>
        </w:rPr>
        <w:t>.</w:t>
      </w:r>
    </w:p>
    <w:p w14:paraId="5E505DC1" w14:textId="5DC8BC2C" w:rsidR="00CF6CDD" w:rsidRDefault="00874162" w:rsidP="00CF6CDD">
      <w:pPr>
        <w:widowControl w:val="0"/>
        <w:pBdr>
          <w:bottom w:val="single" w:sz="12" w:space="31" w:color="FFFFFF"/>
        </w:pBdr>
        <w:spacing w:after="0" w:line="240" w:lineRule="auto"/>
        <w:ind w:firstLine="567"/>
        <w:jc w:val="both"/>
        <w:rPr>
          <w:rFonts w:ascii="Times New Roman" w:hAnsi="Times New Roman"/>
          <w:sz w:val="28"/>
          <w:szCs w:val="28"/>
        </w:rPr>
      </w:pPr>
      <w:r w:rsidRPr="00595D3B">
        <w:rPr>
          <w:rFonts w:ascii="Times New Roman" w:hAnsi="Times New Roman"/>
          <w:sz w:val="28"/>
          <w:szCs w:val="28"/>
        </w:rPr>
        <w:t xml:space="preserve">Копію рішення направити автору скарги та </w:t>
      </w:r>
      <w:r>
        <w:rPr>
          <w:rFonts w:ascii="Times New Roman" w:hAnsi="Times New Roman"/>
          <w:sz w:val="28"/>
          <w:szCs w:val="28"/>
        </w:rPr>
        <w:t>вищезазначен</w:t>
      </w:r>
      <w:r w:rsidR="003206E1">
        <w:rPr>
          <w:rFonts w:ascii="Times New Roman" w:hAnsi="Times New Roman"/>
          <w:sz w:val="28"/>
          <w:szCs w:val="28"/>
        </w:rPr>
        <w:t>о</w:t>
      </w:r>
      <w:r>
        <w:rPr>
          <w:rFonts w:ascii="Times New Roman" w:hAnsi="Times New Roman"/>
          <w:sz w:val="28"/>
          <w:szCs w:val="28"/>
        </w:rPr>
        <w:t>м</w:t>
      </w:r>
      <w:r w:rsidR="003206E1">
        <w:rPr>
          <w:rFonts w:ascii="Times New Roman" w:hAnsi="Times New Roman"/>
          <w:sz w:val="28"/>
          <w:szCs w:val="28"/>
        </w:rPr>
        <w:t>у</w:t>
      </w:r>
      <w:r>
        <w:rPr>
          <w:rFonts w:ascii="Times New Roman" w:hAnsi="Times New Roman"/>
          <w:sz w:val="28"/>
          <w:szCs w:val="28"/>
        </w:rPr>
        <w:t xml:space="preserve"> </w:t>
      </w:r>
      <w:r w:rsidRPr="00595D3B">
        <w:rPr>
          <w:rFonts w:ascii="Times New Roman" w:hAnsi="Times New Roman"/>
          <w:sz w:val="28"/>
          <w:szCs w:val="28"/>
        </w:rPr>
        <w:t>прокурор</w:t>
      </w:r>
      <w:r w:rsidR="003206E1">
        <w:rPr>
          <w:rFonts w:ascii="Times New Roman" w:hAnsi="Times New Roman"/>
          <w:sz w:val="28"/>
          <w:szCs w:val="28"/>
        </w:rPr>
        <w:t>у</w:t>
      </w:r>
      <w:r w:rsidRPr="00595D3B">
        <w:rPr>
          <w:rFonts w:ascii="Times New Roman" w:hAnsi="Times New Roman"/>
          <w:sz w:val="28"/>
          <w:szCs w:val="28"/>
        </w:rPr>
        <w:t>.</w:t>
      </w:r>
    </w:p>
    <w:p w14:paraId="4C29AD73" w14:textId="77777777" w:rsidR="00CF6CDD" w:rsidRDefault="00CF6CDD" w:rsidP="00CF6CDD">
      <w:pPr>
        <w:widowControl w:val="0"/>
        <w:pBdr>
          <w:bottom w:val="single" w:sz="12" w:space="31" w:color="FFFFFF"/>
        </w:pBdr>
        <w:spacing w:after="0" w:line="240" w:lineRule="auto"/>
        <w:ind w:firstLine="567"/>
        <w:jc w:val="both"/>
        <w:rPr>
          <w:rFonts w:ascii="Times New Roman" w:hAnsi="Times New Roman"/>
          <w:sz w:val="28"/>
          <w:szCs w:val="28"/>
        </w:rPr>
      </w:pPr>
    </w:p>
    <w:p w14:paraId="75EFE3AD" w14:textId="77777777" w:rsidR="00CF6CDD" w:rsidRDefault="00CF6CDD" w:rsidP="00CF6CDD">
      <w:pPr>
        <w:widowControl w:val="0"/>
        <w:pBdr>
          <w:bottom w:val="single" w:sz="12" w:space="31" w:color="FFFFFF"/>
        </w:pBdr>
        <w:spacing w:after="0" w:line="240" w:lineRule="auto"/>
        <w:jc w:val="both"/>
        <w:rPr>
          <w:rFonts w:ascii="Times New Roman" w:hAnsi="Times New Roman"/>
          <w:sz w:val="28"/>
          <w:szCs w:val="28"/>
        </w:rPr>
      </w:pPr>
    </w:p>
    <w:p w14:paraId="0EFE47F5" w14:textId="73D7DB10" w:rsidR="00C755EA" w:rsidRDefault="00874162" w:rsidP="00CF6CDD">
      <w:pPr>
        <w:widowControl w:val="0"/>
        <w:pBdr>
          <w:bottom w:val="single" w:sz="12" w:space="31" w:color="FFFFFF"/>
        </w:pBdr>
        <w:spacing w:after="0" w:line="240" w:lineRule="auto"/>
        <w:jc w:val="both"/>
      </w:pPr>
      <w:r w:rsidRPr="00874162">
        <w:rPr>
          <w:rFonts w:ascii="Times New Roman" w:hAnsi="Times New Roman"/>
          <w:b/>
          <w:sz w:val="28"/>
          <w:szCs w:val="28"/>
        </w:rPr>
        <w:t xml:space="preserve">Член Комісії                                     </w:t>
      </w:r>
      <w:r w:rsidRPr="00874162">
        <w:rPr>
          <w:rFonts w:ascii="Times New Roman" w:hAnsi="Times New Roman"/>
          <w:b/>
          <w:sz w:val="28"/>
          <w:szCs w:val="28"/>
        </w:rPr>
        <w:tab/>
        <w:t xml:space="preserve">  </w:t>
      </w:r>
      <w:r w:rsidRPr="00874162">
        <w:rPr>
          <w:rFonts w:ascii="Times New Roman" w:hAnsi="Times New Roman"/>
          <w:b/>
          <w:sz w:val="28"/>
          <w:szCs w:val="28"/>
        </w:rPr>
        <w:tab/>
        <w:t xml:space="preserve">          </w:t>
      </w:r>
      <w:r w:rsidRPr="00874162">
        <w:rPr>
          <w:rFonts w:ascii="Times New Roman" w:hAnsi="Times New Roman"/>
          <w:b/>
          <w:sz w:val="28"/>
          <w:szCs w:val="28"/>
        </w:rPr>
        <w:tab/>
        <w:t xml:space="preserve">          </w:t>
      </w:r>
      <w:r w:rsidRPr="00874162">
        <w:rPr>
          <w:rFonts w:ascii="Times New Roman" w:hAnsi="Times New Roman"/>
          <w:b/>
          <w:sz w:val="28"/>
          <w:szCs w:val="28"/>
        </w:rPr>
        <w:tab/>
        <w:t xml:space="preserve">      </w:t>
      </w:r>
      <w:r>
        <w:rPr>
          <w:rFonts w:ascii="Times New Roman" w:hAnsi="Times New Roman"/>
          <w:b/>
          <w:sz w:val="28"/>
          <w:szCs w:val="28"/>
        </w:rPr>
        <w:t xml:space="preserve">    </w:t>
      </w:r>
      <w:r w:rsidR="00925197">
        <w:rPr>
          <w:rFonts w:ascii="Times New Roman" w:hAnsi="Times New Roman"/>
          <w:b/>
          <w:sz w:val="28"/>
          <w:szCs w:val="28"/>
        </w:rPr>
        <w:t xml:space="preserve"> </w:t>
      </w:r>
      <w:r w:rsidRPr="00874162">
        <w:rPr>
          <w:rFonts w:ascii="Times New Roman" w:hAnsi="Times New Roman"/>
          <w:b/>
          <w:sz w:val="28"/>
          <w:szCs w:val="28"/>
        </w:rPr>
        <w:t>Катерина КОВАЛЬ</w:t>
      </w:r>
    </w:p>
    <w:sectPr w:rsidR="00C755EA" w:rsidSect="00355692">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28E63" w14:textId="77777777" w:rsidR="00205D73" w:rsidRDefault="00205D73">
      <w:pPr>
        <w:spacing w:after="0" w:line="240" w:lineRule="auto"/>
      </w:pPr>
      <w:r>
        <w:separator/>
      </w:r>
    </w:p>
  </w:endnote>
  <w:endnote w:type="continuationSeparator" w:id="0">
    <w:p w14:paraId="50CD6C8E" w14:textId="77777777" w:rsidR="00205D73" w:rsidRDefault="00205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1EBEE" w14:textId="77777777" w:rsidR="003F49C7" w:rsidRDefault="003F49C7">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6988A" w14:textId="77777777" w:rsidR="003F49C7" w:rsidRDefault="003F49C7">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A5BB4" w14:textId="77777777" w:rsidR="003F49C7" w:rsidRDefault="003F49C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0A036" w14:textId="77777777" w:rsidR="00205D73" w:rsidRDefault="00205D73">
      <w:pPr>
        <w:spacing w:after="0" w:line="240" w:lineRule="auto"/>
      </w:pPr>
      <w:r>
        <w:separator/>
      </w:r>
    </w:p>
  </w:footnote>
  <w:footnote w:type="continuationSeparator" w:id="0">
    <w:p w14:paraId="5DA7A653" w14:textId="77777777" w:rsidR="00205D73" w:rsidRDefault="00205D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8A1D5" w14:textId="77777777" w:rsidR="003F49C7" w:rsidRDefault="003F49C7">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3555538"/>
      <w:docPartObj>
        <w:docPartGallery w:val="Page Numbers (Top of Page)"/>
        <w:docPartUnique/>
      </w:docPartObj>
    </w:sdtPr>
    <w:sdtContent>
      <w:p w14:paraId="2EDA0668" w14:textId="77777777" w:rsidR="003F49C7" w:rsidRDefault="00874162">
        <w:pPr>
          <w:pStyle w:val="a5"/>
          <w:jc w:val="center"/>
        </w:pPr>
        <w:r>
          <w:fldChar w:fldCharType="begin"/>
        </w:r>
        <w:r>
          <w:instrText>PAGE   \* MERGEFORMAT</w:instrText>
        </w:r>
        <w:r>
          <w:fldChar w:fldCharType="separate"/>
        </w:r>
        <w:r w:rsidR="008671F9" w:rsidRPr="008671F9">
          <w:rPr>
            <w:noProof/>
            <w:lang w:val="ru-RU"/>
          </w:rPr>
          <w:t>8</w:t>
        </w:r>
        <w:r>
          <w:fldChar w:fldCharType="end"/>
        </w:r>
      </w:p>
    </w:sdtContent>
  </w:sdt>
  <w:p w14:paraId="7D3493E0" w14:textId="77777777" w:rsidR="003F49C7" w:rsidRDefault="003F49C7">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908B2" w14:textId="77777777" w:rsidR="003F49C7" w:rsidRDefault="003F49C7">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162"/>
    <w:rsid w:val="000139E0"/>
    <w:rsid w:val="00017486"/>
    <w:rsid w:val="00022EBD"/>
    <w:rsid w:val="00036DDA"/>
    <w:rsid w:val="00037C16"/>
    <w:rsid w:val="00042E35"/>
    <w:rsid w:val="0004674D"/>
    <w:rsid w:val="0005539F"/>
    <w:rsid w:val="000704C9"/>
    <w:rsid w:val="00070C16"/>
    <w:rsid w:val="00082582"/>
    <w:rsid w:val="000B39C7"/>
    <w:rsid w:val="000B5DFE"/>
    <w:rsid w:val="000B6919"/>
    <w:rsid w:val="000F26B3"/>
    <w:rsid w:val="00105662"/>
    <w:rsid w:val="00113646"/>
    <w:rsid w:val="00144C6D"/>
    <w:rsid w:val="001450F7"/>
    <w:rsid w:val="001565E0"/>
    <w:rsid w:val="00160CD2"/>
    <w:rsid w:val="00162D90"/>
    <w:rsid w:val="0016567C"/>
    <w:rsid w:val="00187EC3"/>
    <w:rsid w:val="001A7FB2"/>
    <w:rsid w:val="001B6CDD"/>
    <w:rsid w:val="001C7DDE"/>
    <w:rsid w:val="001E1F79"/>
    <w:rsid w:val="002055C5"/>
    <w:rsid w:val="00205D73"/>
    <w:rsid w:val="00207DEF"/>
    <w:rsid w:val="002145BE"/>
    <w:rsid w:val="002412FC"/>
    <w:rsid w:val="002B2EDB"/>
    <w:rsid w:val="002B58DA"/>
    <w:rsid w:val="002C0D9D"/>
    <w:rsid w:val="002D65CC"/>
    <w:rsid w:val="002E5DE7"/>
    <w:rsid w:val="002E7810"/>
    <w:rsid w:val="0030695D"/>
    <w:rsid w:val="003163D8"/>
    <w:rsid w:val="003206E1"/>
    <w:rsid w:val="00355692"/>
    <w:rsid w:val="0036267D"/>
    <w:rsid w:val="00366331"/>
    <w:rsid w:val="00397072"/>
    <w:rsid w:val="003D086E"/>
    <w:rsid w:val="003D1A59"/>
    <w:rsid w:val="003D42BE"/>
    <w:rsid w:val="003F49C7"/>
    <w:rsid w:val="00406EEB"/>
    <w:rsid w:val="00434637"/>
    <w:rsid w:val="00451FEB"/>
    <w:rsid w:val="0045224E"/>
    <w:rsid w:val="00455A6F"/>
    <w:rsid w:val="00463F0C"/>
    <w:rsid w:val="004732E9"/>
    <w:rsid w:val="00481187"/>
    <w:rsid w:val="00485606"/>
    <w:rsid w:val="004A7CDC"/>
    <w:rsid w:val="004C0B60"/>
    <w:rsid w:val="004C7721"/>
    <w:rsid w:val="004F7784"/>
    <w:rsid w:val="00503AF7"/>
    <w:rsid w:val="00505613"/>
    <w:rsid w:val="0051634A"/>
    <w:rsid w:val="005279D8"/>
    <w:rsid w:val="005316A2"/>
    <w:rsid w:val="00550CC1"/>
    <w:rsid w:val="00593C3A"/>
    <w:rsid w:val="005C1D86"/>
    <w:rsid w:val="00611E55"/>
    <w:rsid w:val="006224D0"/>
    <w:rsid w:val="0062381D"/>
    <w:rsid w:val="0062794D"/>
    <w:rsid w:val="00630FC4"/>
    <w:rsid w:val="00665BB5"/>
    <w:rsid w:val="006736B0"/>
    <w:rsid w:val="00693090"/>
    <w:rsid w:val="006B06EE"/>
    <w:rsid w:val="006B138E"/>
    <w:rsid w:val="006D224A"/>
    <w:rsid w:val="006F42CF"/>
    <w:rsid w:val="006F5FD5"/>
    <w:rsid w:val="00713B79"/>
    <w:rsid w:val="00713BF4"/>
    <w:rsid w:val="00716765"/>
    <w:rsid w:val="007545C9"/>
    <w:rsid w:val="00756F27"/>
    <w:rsid w:val="007C5301"/>
    <w:rsid w:val="008011E0"/>
    <w:rsid w:val="00844887"/>
    <w:rsid w:val="0085347C"/>
    <w:rsid w:val="008604F1"/>
    <w:rsid w:val="008671F9"/>
    <w:rsid w:val="00874162"/>
    <w:rsid w:val="00876852"/>
    <w:rsid w:val="00887772"/>
    <w:rsid w:val="008877BE"/>
    <w:rsid w:val="00897BA7"/>
    <w:rsid w:val="008B3437"/>
    <w:rsid w:val="008D565B"/>
    <w:rsid w:val="008E646D"/>
    <w:rsid w:val="008E7FBF"/>
    <w:rsid w:val="008F4619"/>
    <w:rsid w:val="009045C1"/>
    <w:rsid w:val="00904EDA"/>
    <w:rsid w:val="009145F0"/>
    <w:rsid w:val="009215E2"/>
    <w:rsid w:val="00923F60"/>
    <w:rsid w:val="00925197"/>
    <w:rsid w:val="0095262A"/>
    <w:rsid w:val="009717BB"/>
    <w:rsid w:val="00974635"/>
    <w:rsid w:val="00974694"/>
    <w:rsid w:val="00987716"/>
    <w:rsid w:val="00990CA0"/>
    <w:rsid w:val="009A0088"/>
    <w:rsid w:val="009A6EE5"/>
    <w:rsid w:val="009D03F5"/>
    <w:rsid w:val="009F6DDB"/>
    <w:rsid w:val="00A10DB3"/>
    <w:rsid w:val="00A15F23"/>
    <w:rsid w:val="00A21D67"/>
    <w:rsid w:val="00A346B4"/>
    <w:rsid w:val="00A71DEE"/>
    <w:rsid w:val="00A96447"/>
    <w:rsid w:val="00AA2F5A"/>
    <w:rsid w:val="00AB79E5"/>
    <w:rsid w:val="00AC75D1"/>
    <w:rsid w:val="00AD349A"/>
    <w:rsid w:val="00AD3FA2"/>
    <w:rsid w:val="00AE154C"/>
    <w:rsid w:val="00AE71AF"/>
    <w:rsid w:val="00B144C5"/>
    <w:rsid w:val="00B3499B"/>
    <w:rsid w:val="00B36858"/>
    <w:rsid w:val="00B401C8"/>
    <w:rsid w:val="00B407EE"/>
    <w:rsid w:val="00B46893"/>
    <w:rsid w:val="00B46C8E"/>
    <w:rsid w:val="00B67F4B"/>
    <w:rsid w:val="00B82029"/>
    <w:rsid w:val="00B97330"/>
    <w:rsid w:val="00BC2893"/>
    <w:rsid w:val="00BF3611"/>
    <w:rsid w:val="00BF3B15"/>
    <w:rsid w:val="00C24951"/>
    <w:rsid w:val="00C26713"/>
    <w:rsid w:val="00C47EAB"/>
    <w:rsid w:val="00C5506F"/>
    <w:rsid w:val="00C755EA"/>
    <w:rsid w:val="00C94204"/>
    <w:rsid w:val="00CB11DA"/>
    <w:rsid w:val="00CC7CA9"/>
    <w:rsid w:val="00CF09DE"/>
    <w:rsid w:val="00CF3186"/>
    <w:rsid w:val="00CF6CDD"/>
    <w:rsid w:val="00D20F2B"/>
    <w:rsid w:val="00D4166B"/>
    <w:rsid w:val="00D46287"/>
    <w:rsid w:val="00D61204"/>
    <w:rsid w:val="00D76806"/>
    <w:rsid w:val="00DA0F82"/>
    <w:rsid w:val="00DA4662"/>
    <w:rsid w:val="00DB4D83"/>
    <w:rsid w:val="00DE4701"/>
    <w:rsid w:val="00E030B7"/>
    <w:rsid w:val="00E126C7"/>
    <w:rsid w:val="00E368C6"/>
    <w:rsid w:val="00E368F7"/>
    <w:rsid w:val="00E632D8"/>
    <w:rsid w:val="00E664EC"/>
    <w:rsid w:val="00E82E86"/>
    <w:rsid w:val="00E93DE6"/>
    <w:rsid w:val="00ED1557"/>
    <w:rsid w:val="00F00F34"/>
    <w:rsid w:val="00F018D6"/>
    <w:rsid w:val="00F01A81"/>
    <w:rsid w:val="00F01AA3"/>
    <w:rsid w:val="00F155F8"/>
    <w:rsid w:val="00F233FB"/>
    <w:rsid w:val="00F36549"/>
    <w:rsid w:val="00F84670"/>
    <w:rsid w:val="00F868E9"/>
    <w:rsid w:val="00FA2A04"/>
    <w:rsid w:val="00FC1AFA"/>
    <w:rsid w:val="00FC66AB"/>
    <w:rsid w:val="00FE1958"/>
    <w:rsid w:val="00FE2AE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501FC"/>
  <w15:chartTrackingRefBased/>
  <w15:docId w15:val="{CE2CB3E2-E904-49BC-9E13-488EA82C4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4162"/>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74162"/>
    <w:rPr>
      <w:rFonts w:ascii="Calibri" w:eastAsia="Calibri" w:hAnsi="Calibri" w:cs="Times New Roman"/>
    </w:rPr>
  </w:style>
  <w:style w:type="character" w:customStyle="1" w:styleId="rvts9">
    <w:name w:val="rvts9"/>
    <w:basedOn w:val="a0"/>
    <w:rsid w:val="00874162"/>
  </w:style>
  <w:style w:type="character" w:styleId="a4">
    <w:name w:val="Hyperlink"/>
    <w:basedOn w:val="a0"/>
    <w:uiPriority w:val="99"/>
    <w:unhideWhenUsed/>
    <w:rsid w:val="00874162"/>
    <w:rPr>
      <w:color w:val="0000FF"/>
      <w:u w:val="single"/>
    </w:rPr>
  </w:style>
  <w:style w:type="paragraph" w:styleId="a5">
    <w:name w:val="header"/>
    <w:basedOn w:val="a"/>
    <w:link w:val="a6"/>
    <w:uiPriority w:val="99"/>
    <w:unhideWhenUsed/>
    <w:rsid w:val="0087416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74162"/>
    <w:rPr>
      <w:rFonts w:ascii="Calibri" w:eastAsia="Calibri" w:hAnsi="Calibri" w:cs="Times New Roman"/>
    </w:rPr>
  </w:style>
  <w:style w:type="paragraph" w:styleId="a7">
    <w:name w:val="footer"/>
    <w:basedOn w:val="a"/>
    <w:link w:val="a8"/>
    <w:uiPriority w:val="99"/>
    <w:unhideWhenUsed/>
    <w:rsid w:val="0087416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74162"/>
    <w:rPr>
      <w:rFonts w:ascii="Calibri" w:eastAsia="Calibri" w:hAnsi="Calibri" w:cs="Times New Roman"/>
    </w:rPr>
  </w:style>
  <w:style w:type="paragraph" w:styleId="a9">
    <w:name w:val="Balloon Text"/>
    <w:basedOn w:val="a"/>
    <w:link w:val="aa"/>
    <w:uiPriority w:val="99"/>
    <w:semiHidden/>
    <w:unhideWhenUsed/>
    <w:rsid w:val="00BF3611"/>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BF3611"/>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s://zakon.rada.gov.ua/laws/show/1697-18"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9240</Words>
  <Characters>5267</Characters>
  <DocSecurity>0</DocSecurity>
  <Lines>43</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2025-01-13T12:34:00Z</cp:lastPrinted>
  <dcterms:created xsi:type="dcterms:W3CDTF">2025-08-18T13:32:00Z</dcterms:created>
  <dcterms:modified xsi:type="dcterms:W3CDTF">2025-08-18T13:37:00Z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2025-03-25T12:43:54Z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d9715432-9eab-48e2-ad0c-653276eddc72</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