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135D" w14:textId="64D8E720" w:rsidR="00843637" w:rsidRDefault="00843637" w:rsidP="00843637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7777777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E344B82" w14:textId="77777777" w:rsidR="00843637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77418467" w14:textId="4B53F259" w:rsidR="00843637" w:rsidRDefault="00C5071C" w:rsidP="00843637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EE517E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843637"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>січня</w:t>
      </w:r>
      <w:r w:rsidR="00843637"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843637"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843637" w:rsidRPr="00144423">
        <w:rPr>
          <w:rFonts w:ascii="Times New Roman" w:hAnsi="Times New Roman"/>
          <w:b/>
          <w:color w:val="FF0000"/>
          <w:kern w:val="28"/>
          <w:sz w:val="28"/>
          <w:szCs w:val="28"/>
          <w:lang w:eastAsia="uk-UA"/>
        </w:rPr>
        <w:tab/>
      </w:r>
      <w:r w:rsidR="00843637" w:rsidRPr="00144423">
        <w:rPr>
          <w:rFonts w:ascii="Times New Roman" w:hAnsi="Times New Roman"/>
          <w:b/>
          <w:color w:val="FF0000"/>
          <w:kern w:val="28"/>
          <w:sz w:val="28"/>
          <w:szCs w:val="28"/>
          <w:lang w:eastAsia="uk-UA"/>
        </w:rPr>
        <w:tab/>
      </w:r>
      <w:r w:rsidR="0084363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   Київ</w:t>
      </w:r>
      <w:r w:rsidR="0084363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</w:t>
      </w:r>
      <w:r w:rsidR="00843637"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E517E">
        <w:rPr>
          <w:rFonts w:ascii="Times New Roman" w:hAnsi="Times New Roman"/>
          <w:b/>
          <w:kern w:val="28"/>
          <w:sz w:val="28"/>
          <w:szCs w:val="28"/>
          <w:lang w:eastAsia="uk-UA"/>
        </w:rPr>
        <w:t>956</w:t>
      </w:r>
      <w:r w:rsidR="00843637" w:rsidRPr="00C5071C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27815CE1" w14:textId="77777777" w:rsidR="00843637" w:rsidRDefault="00843637" w:rsidP="0084363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Default="00843637" w:rsidP="0084363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ADACD6E" w14:textId="77777777" w:rsidR="00843637" w:rsidRDefault="00843637" w:rsidP="0084363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07079D5A" w14:textId="4265BF13" w:rsidR="00843637" w:rsidRDefault="00843637" w:rsidP="00843637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C5071C" w:rsidRPr="00C5071C">
        <w:rPr>
          <w:rFonts w:ascii="Times New Roman" w:hAnsi="Times New Roman"/>
          <w:sz w:val="28"/>
          <w:szCs w:val="28"/>
        </w:rPr>
        <w:t>Мавроді</w:t>
      </w:r>
      <w:proofErr w:type="spellEnd"/>
      <w:r w:rsidR="00C5071C" w:rsidRPr="00C5071C">
        <w:rPr>
          <w:rFonts w:ascii="Times New Roman" w:hAnsi="Times New Roman"/>
          <w:sz w:val="28"/>
          <w:szCs w:val="28"/>
        </w:rPr>
        <w:t xml:space="preserve"> В.В.</w:t>
      </w:r>
      <w:r w:rsidRPr="00C507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1A6B9F">
        <w:rPr>
          <w:rFonts w:ascii="Times New Roman" w:hAnsi="Times New Roman"/>
          <w:sz w:val="28"/>
          <w:szCs w:val="28"/>
        </w:rPr>
        <w:t>ОСОБА_1</w:t>
      </w:r>
      <w:r w:rsidR="00EE517E">
        <w:rPr>
          <w:rFonts w:ascii="Times New Roman" w:hAnsi="Times New Roman"/>
          <w:sz w:val="28"/>
          <w:szCs w:val="28"/>
        </w:rPr>
        <w:t xml:space="preserve"> (далі – Лущай Л.В., скаржниця</w:t>
      </w:r>
      <w:r w:rsidR="00C5071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EE517E">
        <w:rPr>
          <w:rFonts w:ascii="Times New Roman" w:hAnsi="Times New Roman"/>
          <w:sz w:val="28"/>
          <w:szCs w:val="28"/>
        </w:rPr>
        <w:t>заступника керівника Броварської окружної прокуратури Київської області Шайтанової Марії Геннадіївни</w:t>
      </w:r>
      <w:r w:rsidR="00E87BE9">
        <w:rPr>
          <w:rFonts w:ascii="Times New Roman" w:hAnsi="Times New Roman"/>
          <w:sz w:val="28"/>
          <w:szCs w:val="28"/>
        </w:rPr>
        <w:t xml:space="preserve"> </w:t>
      </w:r>
      <w:r w:rsidR="00EE517E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(далі – прокурор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EE517E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Шайтанова М.Г.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A2C3580" w14:textId="77777777" w:rsidR="00843637" w:rsidRDefault="00843637" w:rsidP="0084363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D0D44FF" w14:textId="77777777" w:rsidR="00843637" w:rsidRDefault="00843637" w:rsidP="008C5E28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ВСТАНОВИВ:</w:t>
      </w:r>
    </w:p>
    <w:p w14:paraId="635D5F86" w14:textId="2C9B891A" w:rsidR="00843637" w:rsidRDefault="00843637" w:rsidP="00843637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1A6B9F">
        <w:rPr>
          <w:rFonts w:ascii="Times New Roman" w:hAnsi="Times New Roman"/>
          <w:sz w:val="28"/>
          <w:szCs w:val="28"/>
        </w:rPr>
        <w:t>ОСОБА_1</w:t>
      </w:r>
      <w:r w:rsidR="00737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вчинення дисци</w:t>
      </w:r>
      <w:r w:rsidR="00536B21">
        <w:rPr>
          <w:rFonts w:ascii="Times New Roman" w:hAnsi="Times New Roman"/>
          <w:sz w:val="28"/>
          <w:szCs w:val="28"/>
        </w:rPr>
        <w:t>плінарного проступку прокурором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6B21">
        <w:rPr>
          <w:rFonts w:ascii="Times New Roman" w:hAnsi="Times New Roman"/>
          <w:sz w:val="28"/>
          <w:szCs w:val="28"/>
        </w:rPr>
        <w:t>Шайтановою М.Г.</w:t>
      </w:r>
    </w:p>
    <w:p w14:paraId="0C8CF22E" w14:textId="2F20A389" w:rsidR="00F075A4" w:rsidRPr="00F075A4" w:rsidRDefault="00F075A4" w:rsidP="00F075A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75A4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F075A4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536B21">
        <w:rPr>
          <w:rFonts w:ascii="Times New Roman" w:hAnsi="Times New Roman"/>
          <w:sz w:val="28"/>
          <w:szCs w:val="28"/>
        </w:rPr>
        <w:t xml:space="preserve"> мені (протокол розподілу від 27</w:t>
      </w:r>
      <w:r w:rsidRPr="00F075A4">
        <w:rPr>
          <w:rFonts w:ascii="Times New Roman" w:hAnsi="Times New Roman"/>
          <w:sz w:val="28"/>
          <w:szCs w:val="28"/>
        </w:rPr>
        <w:t xml:space="preserve"> грудня 2024 року). </w:t>
      </w:r>
    </w:p>
    <w:p w14:paraId="2E9E6453" w14:textId="1E945118" w:rsidR="00843637" w:rsidRDefault="00843637" w:rsidP="00843637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14:paraId="0D7B95FA" w14:textId="77777777" w:rsidR="00843637" w:rsidRDefault="00843637" w:rsidP="00843637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93558C8" w14:textId="77777777" w:rsidR="00843637" w:rsidRDefault="00843637" w:rsidP="00843637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7E8D4842" w14:textId="6CF65F68" w:rsidR="00536B21" w:rsidRPr="00571084" w:rsidRDefault="00536B21" w:rsidP="00E37AD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Скаржниця просила суворо покарати прокурора Шайтанову</w:t>
      </w:r>
      <w:r w:rsidR="00E37AD6">
        <w:rPr>
          <w:rFonts w:ascii="Times New Roman" w:hAnsi="Times New Roman"/>
          <w:sz w:val="28"/>
          <w:szCs w:val="28"/>
        </w:rPr>
        <w:t xml:space="preserve"> М.Г., вважала, що п</w:t>
      </w:r>
      <w:r>
        <w:rPr>
          <w:rFonts w:ascii="Times New Roman" w:hAnsi="Times New Roman"/>
          <w:sz w:val="28"/>
          <w:szCs w:val="28"/>
        </w:rPr>
        <w:t xml:space="preserve">рокурором Шайтановою М.Г. </w:t>
      </w:r>
      <w:r w:rsidRPr="00571084">
        <w:rPr>
          <w:rFonts w:ascii="Times New Roman" w:hAnsi="Times New Roman"/>
          <w:sz w:val="28"/>
          <w:szCs w:val="28"/>
        </w:rPr>
        <w:t xml:space="preserve">неналежно виконано обов’язки, які пов’язано із виконанням нею </w:t>
      </w:r>
      <w:r w:rsidR="006D206C" w:rsidRPr="00571084">
        <w:rPr>
          <w:rFonts w:ascii="Times New Roman" w:hAnsi="Times New Roman"/>
          <w:bCs/>
          <w:sz w:val="28"/>
          <w:szCs w:val="28"/>
        </w:rPr>
        <w:t>посадових обов’язків, встановлених для відповідної адміністративної посади.</w:t>
      </w:r>
    </w:p>
    <w:p w14:paraId="02A0F8FF" w14:textId="3DAE86EA" w:rsidR="000D724F" w:rsidRDefault="006D206C" w:rsidP="000D724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Так, на думку скаржниці, прокурор Шайтанова М.Г. безпідставно направила її </w:t>
      </w:r>
      <w:r w:rsidR="000D724F">
        <w:rPr>
          <w:rFonts w:ascii="Times New Roman" w:hAnsi="Times New Roman"/>
          <w:bCs/>
          <w:sz w:val="28"/>
          <w:szCs w:val="28"/>
        </w:rPr>
        <w:t xml:space="preserve">заяву </w:t>
      </w:r>
      <w:r>
        <w:rPr>
          <w:rFonts w:ascii="Times New Roman" w:hAnsi="Times New Roman"/>
          <w:bCs/>
          <w:sz w:val="28"/>
          <w:szCs w:val="28"/>
        </w:rPr>
        <w:t xml:space="preserve">для розгляду до Броварської міської ради, </w:t>
      </w:r>
      <w:r w:rsidR="000D724F">
        <w:rPr>
          <w:rFonts w:ascii="Times New Roman" w:hAnsi="Times New Roman"/>
          <w:bCs/>
          <w:sz w:val="28"/>
          <w:szCs w:val="28"/>
        </w:rPr>
        <w:t>оскільки вона</w:t>
      </w:r>
      <w:r>
        <w:rPr>
          <w:rFonts w:ascii="Times New Roman" w:hAnsi="Times New Roman"/>
          <w:bCs/>
          <w:sz w:val="28"/>
          <w:szCs w:val="28"/>
        </w:rPr>
        <w:t xml:space="preserve"> по суті стосувалася відомостей про неналежне виконання окремими посадовими особами міської ради своїх обов’язків</w:t>
      </w:r>
      <w:r w:rsidR="000D724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D724F">
        <w:rPr>
          <w:rFonts w:ascii="Times New Roman" w:hAnsi="Times New Roman"/>
          <w:bCs/>
          <w:sz w:val="28"/>
          <w:szCs w:val="28"/>
        </w:rPr>
        <w:t>З</w:t>
      </w:r>
      <w:r w:rsidR="00247F9C">
        <w:rPr>
          <w:rFonts w:ascii="Times New Roman" w:hAnsi="Times New Roman"/>
          <w:bCs/>
          <w:sz w:val="28"/>
          <w:szCs w:val="28"/>
        </w:rPr>
        <w:t>окрема</w:t>
      </w:r>
      <w:r w:rsidR="000D724F">
        <w:rPr>
          <w:rFonts w:ascii="Times New Roman" w:hAnsi="Times New Roman"/>
          <w:bCs/>
          <w:sz w:val="28"/>
          <w:szCs w:val="28"/>
        </w:rPr>
        <w:t xml:space="preserve"> скарга, із слів Лущай Л.В.</w:t>
      </w:r>
      <w:r w:rsidR="00247F9C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D724F">
        <w:rPr>
          <w:rFonts w:ascii="Times New Roman" w:hAnsi="Times New Roman"/>
          <w:bCs/>
          <w:sz w:val="28"/>
          <w:szCs w:val="28"/>
        </w:rPr>
        <w:t xml:space="preserve">стосувалася відомостей щодо </w:t>
      </w:r>
      <w:r w:rsidR="005B3366">
        <w:rPr>
          <w:rFonts w:ascii="Times New Roman" w:hAnsi="Times New Roman"/>
          <w:bCs/>
          <w:sz w:val="28"/>
          <w:szCs w:val="28"/>
        </w:rPr>
        <w:t xml:space="preserve">проведення перевірки </w:t>
      </w:r>
      <w:r w:rsidR="000D724F">
        <w:rPr>
          <w:rFonts w:ascii="Times New Roman" w:hAnsi="Times New Roman"/>
          <w:bCs/>
          <w:sz w:val="28"/>
          <w:szCs w:val="28"/>
        </w:rPr>
        <w:t xml:space="preserve">законності </w:t>
      </w:r>
      <w:r>
        <w:rPr>
          <w:rFonts w:ascii="Times New Roman" w:hAnsi="Times New Roman"/>
          <w:bCs/>
          <w:sz w:val="28"/>
          <w:szCs w:val="28"/>
        </w:rPr>
        <w:t xml:space="preserve">призначення </w:t>
      </w:r>
      <w:r w:rsidR="00247F9C">
        <w:rPr>
          <w:rFonts w:ascii="Times New Roman" w:hAnsi="Times New Roman"/>
          <w:bCs/>
          <w:sz w:val="28"/>
          <w:szCs w:val="28"/>
        </w:rPr>
        <w:t xml:space="preserve">уповноваженого юридичної особи з обслуговування житлових будинків розташованих на певній території м. Бровари </w:t>
      </w:r>
      <w:r>
        <w:rPr>
          <w:rFonts w:ascii="Times New Roman" w:hAnsi="Times New Roman"/>
          <w:bCs/>
          <w:sz w:val="28"/>
          <w:szCs w:val="28"/>
        </w:rPr>
        <w:t xml:space="preserve">без узгодження </w:t>
      </w:r>
      <w:r w:rsidR="00247F9C">
        <w:rPr>
          <w:rFonts w:ascii="Times New Roman" w:hAnsi="Times New Roman"/>
          <w:bCs/>
          <w:sz w:val="28"/>
          <w:szCs w:val="28"/>
        </w:rPr>
        <w:t xml:space="preserve">цього питання із </w:t>
      </w:r>
      <w:r>
        <w:rPr>
          <w:rFonts w:ascii="Times New Roman" w:hAnsi="Times New Roman"/>
          <w:bCs/>
          <w:sz w:val="28"/>
          <w:szCs w:val="28"/>
        </w:rPr>
        <w:t>мешканц</w:t>
      </w:r>
      <w:r w:rsidR="00247F9C">
        <w:rPr>
          <w:rFonts w:ascii="Times New Roman" w:hAnsi="Times New Roman"/>
          <w:bCs/>
          <w:sz w:val="28"/>
          <w:szCs w:val="28"/>
        </w:rPr>
        <w:t>ями</w:t>
      </w:r>
      <w:r>
        <w:rPr>
          <w:rFonts w:ascii="Times New Roman" w:hAnsi="Times New Roman"/>
          <w:bCs/>
          <w:sz w:val="28"/>
          <w:szCs w:val="28"/>
        </w:rPr>
        <w:t xml:space="preserve"> будинку</w:t>
      </w:r>
      <w:r w:rsidR="000D724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законності його дій</w:t>
      </w:r>
      <w:r w:rsidRPr="006D206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щодо надіслання власникам квартир квитанцій за відсутності укладання із суб’єктом відповідного договору</w:t>
      </w:r>
      <w:r w:rsidR="000D724F">
        <w:rPr>
          <w:rFonts w:ascii="Times New Roman" w:hAnsi="Times New Roman"/>
          <w:bCs/>
          <w:sz w:val="28"/>
          <w:szCs w:val="28"/>
        </w:rPr>
        <w:t>,</w:t>
      </w:r>
      <w:r w:rsidR="000D724F" w:rsidRPr="000D724F">
        <w:rPr>
          <w:rFonts w:ascii="Times New Roman" w:hAnsi="Times New Roman"/>
          <w:bCs/>
          <w:sz w:val="28"/>
          <w:szCs w:val="28"/>
        </w:rPr>
        <w:t xml:space="preserve"> </w:t>
      </w:r>
      <w:r w:rsidR="000D724F">
        <w:rPr>
          <w:rFonts w:ascii="Times New Roman" w:hAnsi="Times New Roman"/>
          <w:bCs/>
          <w:sz w:val="28"/>
          <w:szCs w:val="28"/>
        </w:rPr>
        <w:t xml:space="preserve">а також </w:t>
      </w:r>
      <w:r w:rsidR="00CE128D">
        <w:rPr>
          <w:rFonts w:ascii="Times New Roman" w:hAnsi="Times New Roman"/>
          <w:bCs/>
          <w:sz w:val="28"/>
          <w:szCs w:val="28"/>
        </w:rPr>
        <w:t xml:space="preserve">щодо </w:t>
      </w:r>
      <w:r w:rsidR="000D724F">
        <w:rPr>
          <w:rFonts w:ascii="Times New Roman" w:hAnsi="Times New Roman"/>
          <w:bCs/>
          <w:sz w:val="28"/>
          <w:szCs w:val="28"/>
        </w:rPr>
        <w:t xml:space="preserve">бездіяльності </w:t>
      </w:r>
      <w:r w:rsidR="00094821">
        <w:rPr>
          <w:rFonts w:ascii="Times New Roman" w:hAnsi="Times New Roman"/>
          <w:bCs/>
          <w:sz w:val="28"/>
          <w:szCs w:val="28"/>
        </w:rPr>
        <w:t>міського голови</w:t>
      </w:r>
      <w:r w:rsidR="000D724F">
        <w:rPr>
          <w:rFonts w:ascii="Times New Roman" w:hAnsi="Times New Roman"/>
          <w:bCs/>
          <w:sz w:val="28"/>
          <w:szCs w:val="28"/>
        </w:rPr>
        <w:t>.</w:t>
      </w:r>
      <w:r w:rsidR="005B3366">
        <w:rPr>
          <w:rFonts w:ascii="Times New Roman" w:hAnsi="Times New Roman"/>
          <w:bCs/>
          <w:sz w:val="28"/>
          <w:szCs w:val="28"/>
        </w:rPr>
        <w:t xml:space="preserve"> </w:t>
      </w:r>
    </w:p>
    <w:p w14:paraId="40818DC2" w14:textId="7E7B89F0" w:rsidR="000D724F" w:rsidRDefault="000D724F" w:rsidP="00843637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Скаржниця вважала, що описаними діями прокурор Шайтанова М.Г.</w:t>
      </w:r>
      <w:r w:rsidR="0057108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71084">
        <w:rPr>
          <w:rFonts w:ascii="Times New Roman" w:hAnsi="Times New Roman"/>
          <w:bCs/>
          <w:sz w:val="28"/>
          <w:szCs w:val="28"/>
        </w:rPr>
        <w:t xml:space="preserve">у тому </w:t>
      </w:r>
      <w:r w:rsidR="00571084">
        <w:rPr>
          <w:rFonts w:ascii="Times New Roman" w:hAnsi="Times New Roman"/>
          <w:bCs/>
          <w:sz w:val="28"/>
          <w:szCs w:val="28"/>
        </w:rPr>
        <w:lastRenderedPageBreak/>
        <w:t xml:space="preserve">числі </w:t>
      </w:r>
      <w:r>
        <w:rPr>
          <w:rFonts w:ascii="Times New Roman" w:hAnsi="Times New Roman"/>
          <w:bCs/>
          <w:sz w:val="28"/>
          <w:szCs w:val="28"/>
        </w:rPr>
        <w:t xml:space="preserve">розголосила </w:t>
      </w:r>
      <w:r w:rsidR="00094821">
        <w:rPr>
          <w:rFonts w:ascii="Times New Roman" w:hAnsi="Times New Roman"/>
          <w:bCs/>
          <w:sz w:val="28"/>
          <w:szCs w:val="28"/>
        </w:rPr>
        <w:t>кон</w:t>
      </w:r>
      <w:r w:rsidR="00E37AD6">
        <w:rPr>
          <w:rFonts w:ascii="Times New Roman" w:hAnsi="Times New Roman"/>
          <w:bCs/>
          <w:sz w:val="28"/>
          <w:szCs w:val="28"/>
        </w:rPr>
        <w:t>фіденційну</w:t>
      </w:r>
      <w:r w:rsidR="00094821">
        <w:rPr>
          <w:rFonts w:ascii="Times New Roman" w:hAnsi="Times New Roman"/>
          <w:bCs/>
          <w:sz w:val="28"/>
          <w:szCs w:val="28"/>
        </w:rPr>
        <w:t xml:space="preserve"> </w:t>
      </w:r>
      <w:r w:rsidR="00E37AD6">
        <w:rPr>
          <w:rFonts w:ascii="Times New Roman" w:hAnsi="Times New Roman"/>
          <w:bCs/>
          <w:sz w:val="28"/>
          <w:szCs w:val="28"/>
        </w:rPr>
        <w:t>інформацію.</w:t>
      </w:r>
      <w:r w:rsidR="00094821">
        <w:rPr>
          <w:rFonts w:ascii="Times New Roman" w:hAnsi="Times New Roman"/>
          <w:bCs/>
          <w:sz w:val="28"/>
          <w:szCs w:val="28"/>
        </w:rPr>
        <w:t xml:space="preserve"> </w:t>
      </w:r>
    </w:p>
    <w:p w14:paraId="59BA37D7" w14:textId="0A4D0890" w:rsidR="005D4FEF" w:rsidRPr="006441B5" w:rsidRDefault="005D4FEF" w:rsidP="00BC293E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0DF949" w14:textId="77777777" w:rsidR="0056322B" w:rsidRDefault="0056322B" w:rsidP="0056322B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B216067" w14:textId="7B817897" w:rsidR="0056322B" w:rsidRDefault="0056322B" w:rsidP="0056322B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E37AD6">
        <w:rPr>
          <w:rFonts w:ascii="Times New Roman" w:hAnsi="Times New Roman"/>
          <w:sz w:val="28"/>
          <w:szCs w:val="28"/>
        </w:rPr>
        <w:t xml:space="preserve">документів не </w:t>
      </w:r>
      <w:r>
        <w:rPr>
          <w:rFonts w:ascii="Times New Roman" w:hAnsi="Times New Roman"/>
          <w:sz w:val="28"/>
          <w:szCs w:val="28"/>
        </w:rPr>
        <w:t>долучено</w:t>
      </w:r>
      <w:r w:rsidR="007420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1DBED1B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24016B" w14:textId="77777777" w:rsidR="00843637" w:rsidRPr="006614A0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4A0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5F528FB1" w14:textId="083A3686" w:rsidR="003E0D1B" w:rsidRPr="006614A0" w:rsidRDefault="003E0D1B" w:rsidP="003E0D1B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4A0">
        <w:rPr>
          <w:rFonts w:ascii="Times New Roman" w:hAnsi="Times New Roman"/>
          <w:sz w:val="28"/>
          <w:szCs w:val="28"/>
        </w:rPr>
        <w:t>Статтею 19 Конституції України визначено, що органи державної влади та органи місцевого самоврядування, їх поса</w:t>
      </w:r>
      <w:r w:rsidR="0093421C" w:rsidRPr="006614A0">
        <w:rPr>
          <w:rFonts w:ascii="Times New Roman" w:hAnsi="Times New Roman"/>
          <w:sz w:val="28"/>
          <w:szCs w:val="28"/>
        </w:rPr>
        <w:t>дові особи зобов’язані</w:t>
      </w:r>
      <w:r w:rsidRPr="006614A0">
        <w:rPr>
          <w:rFonts w:ascii="Times New Roman" w:hAnsi="Times New Roman"/>
          <w:sz w:val="28"/>
          <w:szCs w:val="28"/>
        </w:rPr>
        <w:t xml:space="preserve"> діяти лише на підставі, в межах повноважень та у спосіб, що передбачені Конституцією та законами України.</w:t>
      </w:r>
    </w:p>
    <w:p w14:paraId="064CEC7C" w14:textId="61D2E82A" w:rsidR="002340EA" w:rsidRPr="006614A0" w:rsidRDefault="002340EA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4A0">
        <w:rPr>
          <w:rFonts w:ascii="Times New Roman" w:hAnsi="Times New Roman"/>
          <w:sz w:val="28"/>
          <w:szCs w:val="28"/>
        </w:rPr>
        <w:t>Правову діяльність прокуратуру закріплено (охоплюється) розділом VIII Конституції України. Зокрема статтею 131</w:t>
      </w:r>
      <w:r w:rsidRPr="006614A0">
        <w:rPr>
          <w:rFonts w:ascii="Times New Roman" w:hAnsi="Times New Roman"/>
          <w:sz w:val="28"/>
          <w:szCs w:val="28"/>
          <w:vertAlign w:val="superscript"/>
        </w:rPr>
        <w:t>1</w:t>
      </w:r>
      <w:r w:rsidRPr="006614A0">
        <w:rPr>
          <w:rFonts w:ascii="Times New Roman" w:hAnsi="Times New Roman"/>
          <w:sz w:val="28"/>
          <w:szCs w:val="28"/>
        </w:rPr>
        <w:t xml:space="preserve">  Конституції України визначено, що в Україні діє прокуратура, яка здійснює:</w:t>
      </w:r>
    </w:p>
    <w:p w14:paraId="50190905" w14:textId="77777777" w:rsidR="002340EA" w:rsidRPr="006614A0" w:rsidRDefault="002340EA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n5260"/>
      <w:bookmarkEnd w:id="0"/>
      <w:r w:rsidRPr="006614A0">
        <w:rPr>
          <w:rFonts w:ascii="Times New Roman" w:hAnsi="Times New Roman"/>
          <w:sz w:val="28"/>
          <w:szCs w:val="28"/>
        </w:rPr>
        <w:t>1) підтримання публічного обвинувачення в суді;</w:t>
      </w:r>
    </w:p>
    <w:p w14:paraId="6B7BD297" w14:textId="77777777" w:rsidR="002340EA" w:rsidRPr="006614A0" w:rsidRDefault="002340EA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5261"/>
      <w:bookmarkEnd w:id="1"/>
      <w:r w:rsidRPr="006614A0">
        <w:rPr>
          <w:rFonts w:ascii="Times New Roman" w:hAnsi="Times New Roman"/>
          <w:sz w:val="28"/>
          <w:szCs w:val="28"/>
        </w:rPr>
        <w:t>2)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правопорядку;</w:t>
      </w:r>
    </w:p>
    <w:p w14:paraId="084AD987" w14:textId="77777777" w:rsidR="002340EA" w:rsidRPr="006614A0" w:rsidRDefault="002340EA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5262"/>
      <w:bookmarkEnd w:id="2"/>
      <w:r w:rsidRPr="006614A0">
        <w:rPr>
          <w:rFonts w:ascii="Times New Roman" w:hAnsi="Times New Roman"/>
          <w:sz w:val="28"/>
          <w:szCs w:val="28"/>
        </w:rPr>
        <w:t>3) представництво інтересів держави в суді у виключних випадках і в порядку, що визначені законом.</w:t>
      </w:r>
    </w:p>
    <w:p w14:paraId="26A2192C" w14:textId="31731FB3" w:rsidR="002340EA" w:rsidRDefault="000C4609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5263"/>
      <w:bookmarkEnd w:id="3"/>
      <w:r>
        <w:rPr>
          <w:rFonts w:ascii="Times New Roman" w:hAnsi="Times New Roman"/>
          <w:sz w:val="28"/>
          <w:szCs w:val="28"/>
        </w:rPr>
        <w:t>Разом із цим, о</w:t>
      </w:r>
      <w:r w:rsidRPr="000C4609">
        <w:rPr>
          <w:rFonts w:ascii="Times New Roman" w:hAnsi="Times New Roman"/>
          <w:sz w:val="28"/>
          <w:szCs w:val="28"/>
        </w:rPr>
        <w:t>рганізація та порядок діяльності прокуратури визначаються законом.</w:t>
      </w:r>
    </w:p>
    <w:p w14:paraId="4F205C38" w14:textId="7465EB30" w:rsidR="002340EA" w:rsidRDefault="000C4609" w:rsidP="002340E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4609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 3 Закону</w:t>
      </w:r>
      <w:r w:rsidR="006614A0">
        <w:rPr>
          <w:rFonts w:ascii="Times New Roman" w:hAnsi="Times New Roman"/>
          <w:sz w:val="28"/>
          <w:szCs w:val="28"/>
        </w:rPr>
        <w:t xml:space="preserve"> України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61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 прокуратуру» від 14 </w:t>
      </w:r>
      <w:r w:rsidRPr="000C4609">
        <w:rPr>
          <w:rFonts w:ascii="Times New Roman" w:hAnsi="Times New Roman"/>
          <w:sz w:val="28"/>
          <w:szCs w:val="28"/>
        </w:rPr>
        <w:t>жовтня 2014 року № 1697-</w:t>
      </w:r>
      <w:r w:rsidRPr="000C4609">
        <w:rPr>
          <w:rFonts w:ascii="Times New Roman" w:hAnsi="Times New Roman"/>
          <w:sz w:val="28"/>
          <w:szCs w:val="28"/>
          <w:lang w:val="ru-RU"/>
        </w:rPr>
        <w:t>VII</w:t>
      </w:r>
      <w:r w:rsidRPr="000C4609">
        <w:rPr>
          <w:rFonts w:ascii="Times New Roman" w:hAnsi="Times New Roman"/>
          <w:sz w:val="28"/>
          <w:szCs w:val="28"/>
        </w:rPr>
        <w:t xml:space="preserve"> (далі – Закон № 1697-</w:t>
      </w:r>
      <w:r w:rsidRPr="000C4609">
        <w:rPr>
          <w:rFonts w:ascii="Times New Roman" w:hAnsi="Times New Roman"/>
          <w:sz w:val="28"/>
          <w:szCs w:val="28"/>
          <w:lang w:val="en-US"/>
        </w:rPr>
        <w:t>VII</w:t>
      </w:r>
      <w:r w:rsidRPr="000C4609">
        <w:rPr>
          <w:rFonts w:ascii="Times New Roman" w:hAnsi="Times New Roman"/>
          <w:sz w:val="28"/>
          <w:szCs w:val="28"/>
        </w:rPr>
        <w:t>), є незалежність прокурорів.</w:t>
      </w:r>
    </w:p>
    <w:p w14:paraId="698CC30A" w14:textId="4407BD24" w:rsidR="000C4609" w:rsidRDefault="000C4609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4609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C4609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830FBF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7594840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6" w:name="n419"/>
      <w:bookmarkEnd w:id="6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7" w:name="n420"/>
      <w:bookmarkEnd w:id="7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  <w:r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12" w:name="n424"/>
      <w:bookmarkEnd w:id="12"/>
      <w:r>
        <w:rPr>
          <w:rFonts w:ascii="Times New Roman" w:hAnsi="Times New Roman"/>
          <w:sz w:val="28"/>
          <w:szCs w:val="28"/>
        </w:rPr>
        <w:t xml:space="preserve"> 7) порушення правил </w:t>
      </w:r>
      <w:r>
        <w:rPr>
          <w:rFonts w:ascii="Times New Roman" w:hAnsi="Times New Roman"/>
          <w:sz w:val="28"/>
          <w:szCs w:val="28"/>
        </w:rPr>
        <w:lastRenderedPageBreak/>
        <w:t>внутрішнього службового розпорядку;</w:t>
      </w:r>
      <w:bookmarkStart w:id="13" w:name="n425"/>
      <w:bookmarkEnd w:id="13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2A97344B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A194420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5" w:name="n441"/>
      <w:bookmarkEnd w:id="15"/>
    </w:p>
    <w:p w14:paraId="32DBC231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6" w:name="n442"/>
      <w:bookmarkEnd w:id="16"/>
    </w:p>
    <w:p w14:paraId="414F42F5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7" w:name="n443"/>
      <w:bookmarkEnd w:id="17"/>
    </w:p>
    <w:p w14:paraId="349A9B11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8" w:name="n1893"/>
      <w:bookmarkStart w:id="19" w:name="n444"/>
      <w:bookmarkEnd w:id="18"/>
      <w:bookmarkEnd w:id="19"/>
    </w:p>
    <w:p w14:paraId="1E2598EE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20" w:name="n2545"/>
      <w:bookmarkEnd w:id="20"/>
    </w:p>
    <w:p w14:paraId="32F03536" w14:textId="666F4D45" w:rsidR="000C4609" w:rsidRDefault="00843637" w:rsidP="000C4609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3A5B392" w14:textId="77777777" w:rsidR="000C4609" w:rsidRPr="007F1BDE" w:rsidRDefault="000C4609" w:rsidP="000C4609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1BDE">
        <w:rPr>
          <w:rFonts w:ascii="Times New Roman" w:hAnsi="Times New Roman"/>
          <w:sz w:val="28"/>
          <w:szCs w:val="28"/>
        </w:rPr>
        <w:t>Відповідно до частини першої статті 73 Закону № 1697-</w:t>
      </w:r>
      <w:r w:rsidRPr="007F1BDE">
        <w:rPr>
          <w:rFonts w:ascii="Times New Roman" w:hAnsi="Times New Roman"/>
          <w:sz w:val="28"/>
          <w:szCs w:val="28"/>
          <w:lang w:val="en-US"/>
        </w:rPr>
        <w:t>VII</w:t>
      </w:r>
      <w:r w:rsidRPr="007F1BDE">
        <w:rPr>
          <w:rFonts w:ascii="Times New Roman" w:hAnsi="Times New Roman"/>
          <w:sz w:val="28"/>
          <w:szCs w:val="28"/>
        </w:rPr>
        <w:t xml:space="preserve"> органом, що здійснює дисциплінарне провадження, є Кваліфікаційно-дисциплінарна комісія прокурорів, яка є колегіальним органом та відповідно до повноважень, передбачених цим Законом вирішує питання щодо дисциплінарної відповідальності прокурорів.</w:t>
      </w:r>
    </w:p>
    <w:p w14:paraId="36E6DBBB" w14:textId="75A2FE81" w:rsidR="000C4609" w:rsidRPr="007F1BDE" w:rsidRDefault="000C4609" w:rsidP="000C4609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1BDE">
        <w:rPr>
          <w:rFonts w:ascii="Times New Roman" w:hAnsi="Times New Roman"/>
          <w:sz w:val="28"/>
          <w:szCs w:val="28"/>
        </w:rPr>
        <w:t>Згідно із статями 7, 73 Закону № 1697-</w:t>
      </w:r>
      <w:r w:rsidRPr="007F1BDE">
        <w:rPr>
          <w:rFonts w:ascii="Times New Roman" w:hAnsi="Times New Roman"/>
          <w:sz w:val="28"/>
          <w:szCs w:val="28"/>
          <w:lang w:val="en-US"/>
        </w:rPr>
        <w:t>VII</w:t>
      </w:r>
      <w:r w:rsidRPr="007F1BDE">
        <w:rPr>
          <w:rFonts w:ascii="Times New Roman" w:hAnsi="Times New Roman"/>
          <w:sz w:val="28"/>
          <w:szCs w:val="28"/>
        </w:rPr>
        <w:t xml:space="preserve"> Комісія є окремою юридичною особою та не входить до системи прокуратури України.</w:t>
      </w:r>
    </w:p>
    <w:p w14:paraId="5E1A158D" w14:textId="4C911DF6" w:rsidR="00DA7BC4" w:rsidRPr="00DA7BC4" w:rsidRDefault="00DA7BC4" w:rsidP="00DA7BC4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Одночасно </w:t>
      </w:r>
      <w:r w:rsidRPr="00DA7BC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DA7BC4">
        <w:rPr>
          <w:rFonts w:ascii="Times New Roman" w:hAnsi="Times New Roman"/>
          <w:sz w:val="28"/>
          <w:szCs w:val="28"/>
        </w:rPr>
        <w:t xml:space="preserve"> 3 частини першої статті 41 Закону № 1697-</w:t>
      </w:r>
      <w:r w:rsidRPr="00DA7BC4">
        <w:rPr>
          <w:rFonts w:ascii="Times New Roman" w:hAnsi="Times New Roman"/>
          <w:sz w:val="28"/>
          <w:szCs w:val="28"/>
          <w:lang w:val="en-US"/>
        </w:rPr>
        <w:t>VII</w:t>
      </w:r>
      <w:r w:rsidRPr="00DA7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визначено, що </w:t>
      </w:r>
      <w:r w:rsidRPr="00DA7BC4">
        <w:rPr>
          <w:rFonts w:ascii="Times New Roman" w:hAnsi="Times New Roman"/>
          <w:sz w:val="28"/>
          <w:szCs w:val="28"/>
        </w:rPr>
        <w:t>неналежне виконання прокурором, який обіймає адміністративну посаду, посадових обов’язків, установлених для відповідної адміністративної посади є підставою для звільнення прокурора з адміністративної посади, передбаченої пунктами 2-10 частини першої статті 39 цього Закону.</w:t>
      </w:r>
    </w:p>
    <w:p w14:paraId="61484EFE" w14:textId="1B5BF848" w:rsidR="000C4609" w:rsidRDefault="00DA7BC4" w:rsidP="00F15A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A7BC4">
        <w:rPr>
          <w:rFonts w:ascii="Times New Roman" w:hAnsi="Times New Roman"/>
          <w:sz w:val="28"/>
          <w:szCs w:val="28"/>
        </w:rPr>
        <w:t>Наказом Генерального прокурора від 01</w:t>
      </w:r>
      <w:r w:rsidRPr="00DA7BC4">
        <w:rPr>
          <w:rFonts w:ascii="Times New Roman" w:hAnsi="Times New Roman"/>
          <w:sz w:val="28"/>
          <w:szCs w:val="28"/>
          <w:lang w:val="ru-RU"/>
        </w:rPr>
        <w:t> </w:t>
      </w:r>
      <w:r w:rsidRPr="00DA7BC4">
        <w:rPr>
          <w:rFonts w:ascii="Times New Roman" w:hAnsi="Times New Roman"/>
          <w:sz w:val="28"/>
          <w:szCs w:val="28"/>
        </w:rPr>
        <w:t xml:space="preserve"> липня 2022 року № 113 затверджено Порядок розгляду звернень щодо неналежного виконання прокурором, який обіймає адміністративну посаду, посадових обов’язків, встановлених для відповідної адміністративної посади, згідно з пунктом другим якого визначено, що розгляд звернень здійснюється Комісією з розгляду звернень щодо неналежного виконання прокурором, який обіймає адміністративну посаду, посадових </w:t>
      </w:r>
      <w:r w:rsidR="004A12E3" w:rsidRPr="00DA7BC4">
        <w:rPr>
          <w:rFonts w:ascii="Times New Roman" w:hAnsi="Times New Roman"/>
          <w:sz w:val="28"/>
          <w:szCs w:val="28"/>
        </w:rPr>
        <w:t>обов’язків</w:t>
      </w:r>
      <w:r w:rsidRPr="00DA7BC4">
        <w:rPr>
          <w:rFonts w:ascii="Times New Roman" w:hAnsi="Times New Roman"/>
          <w:sz w:val="28"/>
          <w:szCs w:val="28"/>
        </w:rPr>
        <w:t>, встановлених для відповідної адміністративної посади, яка утворюється і діє згідно з цим Порядком.</w:t>
      </w:r>
    </w:p>
    <w:p w14:paraId="167A1D16" w14:textId="3A241102" w:rsidR="004A12E3" w:rsidRDefault="004A12E3" w:rsidP="00B5186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Відповідно до вимог частини другої статті 7 Закону України «Про звернення громадян» від 02 жовтня 1996 року </w:t>
      </w:r>
      <w:r w:rsidRPr="004A12E3">
        <w:rPr>
          <w:rFonts w:ascii="Times New Roman" w:hAnsi="Times New Roman"/>
          <w:sz w:val="28"/>
          <w:szCs w:val="28"/>
        </w:rPr>
        <w:t>№ 393/96-ВР</w:t>
      </w:r>
      <w:r>
        <w:rPr>
          <w:rFonts w:ascii="Times New Roman" w:hAnsi="Times New Roman"/>
          <w:sz w:val="28"/>
          <w:szCs w:val="28"/>
        </w:rPr>
        <w:t xml:space="preserve"> (далі – Закон № </w:t>
      </w:r>
      <w:r w:rsidRPr="004A12E3">
        <w:rPr>
          <w:rFonts w:ascii="Times New Roman" w:hAnsi="Times New Roman"/>
          <w:sz w:val="28"/>
          <w:szCs w:val="28"/>
        </w:rPr>
        <w:t>393/96-ВР</w:t>
      </w:r>
      <w:r>
        <w:rPr>
          <w:rFonts w:ascii="Times New Roman" w:hAnsi="Times New Roman"/>
          <w:sz w:val="28"/>
          <w:szCs w:val="28"/>
        </w:rPr>
        <w:t>) визначено, що я</w:t>
      </w:r>
      <w:r w:rsidRPr="004A12E3">
        <w:rPr>
          <w:rFonts w:ascii="Times New Roman" w:hAnsi="Times New Roman"/>
          <w:sz w:val="28"/>
          <w:szCs w:val="28"/>
        </w:rPr>
        <w:t>кщо питання, порушені в одержаному органом державної влади, місцевого самоврядування, підприємствами, установами, організаціями н</w:t>
      </w:r>
      <w:r>
        <w:rPr>
          <w:rFonts w:ascii="Times New Roman" w:hAnsi="Times New Roman"/>
          <w:sz w:val="28"/>
          <w:szCs w:val="28"/>
        </w:rPr>
        <w:t>езалежно від форм власності, об</w:t>
      </w:r>
      <w:r w:rsidRPr="004A12E3">
        <w:rPr>
          <w:rFonts w:ascii="Times New Roman" w:hAnsi="Times New Roman"/>
          <w:sz w:val="28"/>
          <w:szCs w:val="28"/>
        </w:rPr>
        <w:t>’єднаннями громадян або посадовими особами зверненні, не входять до їх повноважень, воно в термін не більше п'яти днів пересилається ними за належністю відповідному органу чи посадовій особі, про що повідомляється громадянину, який подав звернення. У разі якщо звернення не містить даних, необхідних для прийняття обґрунтованого рішення органом чи посадовою особою, воно в той же термін повертається</w:t>
      </w:r>
      <w:r>
        <w:rPr>
          <w:rFonts w:ascii="Times New Roman" w:hAnsi="Times New Roman"/>
          <w:sz w:val="28"/>
          <w:szCs w:val="28"/>
        </w:rPr>
        <w:t xml:space="preserve"> громадянину з відповідними роз</w:t>
      </w:r>
      <w:r w:rsidRPr="004A12E3">
        <w:rPr>
          <w:rFonts w:ascii="Times New Roman" w:hAnsi="Times New Roman"/>
          <w:sz w:val="28"/>
          <w:szCs w:val="28"/>
        </w:rPr>
        <w:t>’ясненнями.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B14CDD" w14:textId="07E83882" w:rsidR="003F63AC" w:rsidRPr="006614A0" w:rsidRDefault="003F63AC" w:rsidP="003F63A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4A0">
        <w:rPr>
          <w:rFonts w:ascii="Times New Roman" w:hAnsi="Times New Roman"/>
          <w:sz w:val="28"/>
          <w:szCs w:val="28"/>
        </w:rPr>
        <w:t>Згідно із статтею 21 Закону України «Про інформацію»,</w:t>
      </w:r>
      <w:r w:rsidRPr="003F63AC">
        <w:rPr>
          <w:rFonts w:ascii="Times New Roman" w:hAnsi="Times New Roman"/>
          <w:sz w:val="28"/>
          <w:szCs w:val="28"/>
          <w:lang w:val="ru-RU"/>
        </w:rPr>
        <w:t> </w:t>
      </w:r>
      <w:bookmarkStart w:id="21" w:name="m_-5300561007191510899_n129"/>
      <w:bookmarkEnd w:id="21"/>
      <w:r w:rsidRPr="006614A0">
        <w:rPr>
          <w:rFonts w:ascii="Times New Roman" w:hAnsi="Times New Roman"/>
          <w:sz w:val="28"/>
          <w:szCs w:val="28"/>
        </w:rPr>
        <w:t>інформацією з обмеженим доступом є конфіденційна, таємна та службова інформація.</w:t>
      </w:r>
      <w:r w:rsidRPr="003F63AC">
        <w:rPr>
          <w:rFonts w:ascii="Times New Roman" w:hAnsi="Times New Roman"/>
          <w:sz w:val="28"/>
          <w:szCs w:val="28"/>
          <w:lang w:val="ru-RU"/>
        </w:rPr>
        <w:t> </w:t>
      </w:r>
      <w:bookmarkStart w:id="22" w:name="m_-5300561007191510899_n130"/>
      <w:bookmarkStart w:id="23" w:name="m_-5300561007191510899_n132"/>
      <w:bookmarkEnd w:id="22"/>
      <w:bookmarkEnd w:id="23"/>
      <w:r w:rsidRPr="003F63AC">
        <w:rPr>
          <w:rFonts w:ascii="Times New Roman" w:hAnsi="Times New Roman"/>
          <w:sz w:val="28"/>
          <w:szCs w:val="28"/>
          <w:lang w:val="ru-RU"/>
        </w:rPr>
        <w:t> </w:t>
      </w:r>
      <w:bookmarkStart w:id="24" w:name="m_-5300561007191510899_n133"/>
      <w:bookmarkStart w:id="25" w:name="m_-5300561007191510899_n141"/>
      <w:bookmarkEnd w:id="24"/>
      <w:bookmarkEnd w:id="25"/>
    </w:p>
    <w:p w14:paraId="72CC9503" w14:textId="144680ED" w:rsidR="003F63AC" w:rsidRPr="003F63AC" w:rsidRDefault="003F63AC" w:rsidP="003F63A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F63AC">
        <w:rPr>
          <w:rFonts w:ascii="Times New Roman" w:hAnsi="Times New Roman"/>
          <w:sz w:val="28"/>
          <w:szCs w:val="28"/>
        </w:rPr>
        <w:t xml:space="preserve">Конфіденційною </w:t>
      </w:r>
      <w:r w:rsidR="00556502">
        <w:rPr>
          <w:rFonts w:ascii="Times New Roman" w:hAnsi="Times New Roman"/>
          <w:sz w:val="28"/>
          <w:szCs w:val="28"/>
        </w:rPr>
        <w:t xml:space="preserve">- </w:t>
      </w:r>
      <w:r w:rsidRPr="003F63AC">
        <w:rPr>
          <w:rFonts w:ascii="Times New Roman" w:hAnsi="Times New Roman"/>
          <w:sz w:val="28"/>
          <w:szCs w:val="28"/>
        </w:rPr>
        <w:t>є інформація про фізичну особу, інформація, доступ до якої обмежено фізичною або юридичною особою, крім суб’єктів владних повноважень, а також інформація, визнана такою на підставі закону. Конфіденційна інформація може поширюватися за бажанням (згодою) відповідної особи у визначеному нею порядку відповідно до передбачених нею умов, якщо інше не встановлено законом.</w:t>
      </w:r>
    </w:p>
    <w:p w14:paraId="17DEAFA0" w14:textId="77777777" w:rsidR="003F63AC" w:rsidRPr="006614A0" w:rsidRDefault="003F63AC" w:rsidP="003F63A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4A0">
        <w:rPr>
          <w:rFonts w:ascii="Times New Roman" w:hAnsi="Times New Roman"/>
          <w:sz w:val="28"/>
          <w:szCs w:val="28"/>
        </w:rPr>
        <w:t>Згідно із частинами першою та третьою статті 6 Закону України «Про доступ до публічної інформації» </w:t>
      </w:r>
      <w:bookmarkStart w:id="26" w:name="m_-5300561007191510899_n36"/>
      <w:bookmarkEnd w:id="26"/>
      <w:r w:rsidRPr="006614A0">
        <w:rPr>
          <w:rFonts w:ascii="Times New Roman" w:hAnsi="Times New Roman"/>
          <w:sz w:val="28"/>
          <w:szCs w:val="28"/>
        </w:rPr>
        <w:t>інформацією з обмеженим доступом є: </w:t>
      </w:r>
      <w:bookmarkStart w:id="27" w:name="m_-5300561007191510899_n37"/>
      <w:bookmarkEnd w:id="27"/>
      <w:r w:rsidRPr="006614A0">
        <w:rPr>
          <w:rFonts w:ascii="Times New Roman" w:hAnsi="Times New Roman"/>
          <w:sz w:val="28"/>
          <w:szCs w:val="28"/>
        </w:rPr>
        <w:t>1) конфіденційна інформація; </w:t>
      </w:r>
      <w:bookmarkStart w:id="28" w:name="m_-5300561007191510899_n38"/>
      <w:bookmarkEnd w:id="28"/>
      <w:r w:rsidRPr="006614A0">
        <w:rPr>
          <w:rFonts w:ascii="Times New Roman" w:hAnsi="Times New Roman"/>
          <w:sz w:val="28"/>
          <w:szCs w:val="28"/>
        </w:rPr>
        <w:t>2) таємна інформація; </w:t>
      </w:r>
      <w:bookmarkStart w:id="29" w:name="m_-5300561007191510899_n39"/>
      <w:bookmarkEnd w:id="29"/>
      <w:r w:rsidRPr="006614A0">
        <w:rPr>
          <w:rFonts w:ascii="Times New Roman" w:hAnsi="Times New Roman"/>
          <w:sz w:val="28"/>
          <w:szCs w:val="28"/>
        </w:rPr>
        <w:t>3) службова інформація.</w:t>
      </w:r>
      <w:bookmarkStart w:id="30" w:name="m_-5300561007191510899_n40"/>
      <w:bookmarkEnd w:id="30"/>
    </w:p>
    <w:p w14:paraId="550451D5" w14:textId="77777777" w:rsidR="003F63AC" w:rsidRPr="006614A0" w:rsidRDefault="003F63AC" w:rsidP="003F63A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4A0">
        <w:rPr>
          <w:rFonts w:ascii="Times New Roman" w:hAnsi="Times New Roman"/>
          <w:sz w:val="28"/>
          <w:szCs w:val="28"/>
        </w:rPr>
        <w:t>Обмеження доступу до інформації здійснюється відповідно до закону при дотриманні сукупності таких вимог: </w:t>
      </w:r>
      <w:bookmarkStart w:id="31" w:name="m_-5300561007191510899_n41"/>
      <w:bookmarkEnd w:id="31"/>
      <w:r w:rsidRPr="006614A0">
        <w:rPr>
          <w:rFonts w:ascii="Times New Roman" w:hAnsi="Times New Roman"/>
          <w:sz w:val="28"/>
          <w:szCs w:val="28"/>
        </w:rPr>
        <w:t>1) виключно в інтересах національної безпеки, територіальної цілісності або громадського порядку з метою запобігання заворушенням чи кримінальним правопорушенням, для охорони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правосуддя; </w:t>
      </w:r>
      <w:bookmarkStart w:id="32" w:name="m_-5300561007191510899_n282"/>
      <w:bookmarkStart w:id="33" w:name="m_-5300561007191510899_n42"/>
      <w:bookmarkEnd w:id="32"/>
      <w:bookmarkEnd w:id="33"/>
      <w:r w:rsidRPr="006614A0">
        <w:rPr>
          <w:rFonts w:ascii="Times New Roman" w:hAnsi="Times New Roman"/>
          <w:sz w:val="28"/>
          <w:szCs w:val="28"/>
        </w:rPr>
        <w:t>2) розголошення інформації може завдати істотної шкоди цим інтересам; </w:t>
      </w:r>
      <w:bookmarkStart w:id="34" w:name="m_-5300561007191510899_n43"/>
      <w:bookmarkEnd w:id="34"/>
      <w:r w:rsidRPr="006614A0">
        <w:rPr>
          <w:rFonts w:ascii="Times New Roman" w:hAnsi="Times New Roman"/>
          <w:sz w:val="28"/>
          <w:szCs w:val="28"/>
        </w:rPr>
        <w:t>3) шкода від оприлюднення такої інформації переважає суспільний інтерес в її отриманні.</w:t>
      </w:r>
    </w:p>
    <w:p w14:paraId="14AD45C8" w14:textId="0664B717" w:rsidR="003F63AC" w:rsidRDefault="003F63AC" w:rsidP="00B5186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7717DA" w14:textId="77777777" w:rsidR="00843637" w:rsidRDefault="00843637" w:rsidP="0084363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6748F9BE" w14:textId="116D2963" w:rsidR="009B1DB6" w:rsidRDefault="00843637" w:rsidP="0084363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Дисциплінарна скарга </w:t>
      </w:r>
      <w:r w:rsidR="001A6B9F">
        <w:rPr>
          <w:rFonts w:ascii="Times New Roman" w:hAnsi="Times New Roman"/>
          <w:sz w:val="28"/>
          <w:szCs w:val="28"/>
        </w:rPr>
        <w:t>ОСОБА_1</w:t>
      </w:r>
      <w:r w:rsidR="009B1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стосується </w:t>
      </w:r>
      <w:r w:rsidR="009B1DB6">
        <w:rPr>
          <w:rFonts w:ascii="Times New Roman" w:hAnsi="Times New Roman"/>
          <w:sz w:val="28"/>
          <w:szCs w:val="28"/>
        </w:rPr>
        <w:t xml:space="preserve">можливо </w:t>
      </w:r>
      <w:r w:rsidR="009B1DB6" w:rsidRPr="009B1DB6">
        <w:rPr>
          <w:rFonts w:ascii="Times New Roman" w:hAnsi="Times New Roman"/>
          <w:sz w:val="28"/>
          <w:szCs w:val="28"/>
        </w:rPr>
        <w:t>неналежного виконання прокурором</w:t>
      </w:r>
      <w:r w:rsidR="00B5186C">
        <w:rPr>
          <w:rFonts w:ascii="Times New Roman" w:hAnsi="Times New Roman"/>
          <w:sz w:val="28"/>
          <w:szCs w:val="28"/>
        </w:rPr>
        <w:t xml:space="preserve"> Шайтановою М.Г.</w:t>
      </w:r>
      <w:r w:rsidR="009B1DB6" w:rsidRPr="009B1DB6">
        <w:rPr>
          <w:rFonts w:ascii="Times New Roman" w:hAnsi="Times New Roman"/>
          <w:sz w:val="28"/>
          <w:szCs w:val="28"/>
        </w:rPr>
        <w:t>, як</w:t>
      </w:r>
      <w:r w:rsidR="00B5186C">
        <w:rPr>
          <w:rFonts w:ascii="Times New Roman" w:hAnsi="Times New Roman"/>
          <w:sz w:val="28"/>
          <w:szCs w:val="28"/>
        </w:rPr>
        <w:t>а</w:t>
      </w:r>
      <w:r w:rsidR="009B1DB6" w:rsidRPr="009B1DB6">
        <w:rPr>
          <w:rFonts w:ascii="Times New Roman" w:hAnsi="Times New Roman"/>
          <w:sz w:val="28"/>
          <w:szCs w:val="28"/>
        </w:rPr>
        <w:t xml:space="preserve"> обіймає адміністративну посаду, посадових обов’язків, встановлених для відповідної адміністративної посади</w:t>
      </w:r>
      <w:r w:rsidR="009B1DB6">
        <w:rPr>
          <w:rFonts w:ascii="Times New Roman" w:hAnsi="Times New Roman"/>
          <w:sz w:val="28"/>
          <w:szCs w:val="28"/>
        </w:rPr>
        <w:t>.</w:t>
      </w:r>
    </w:p>
    <w:p w14:paraId="386B3345" w14:textId="2FE7F2DA" w:rsidR="007C0CA6" w:rsidRDefault="004A12E3" w:rsidP="0084363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0CA6">
        <w:rPr>
          <w:rFonts w:ascii="Times New Roman" w:hAnsi="Times New Roman"/>
          <w:sz w:val="28"/>
          <w:szCs w:val="28"/>
        </w:rPr>
        <w:t xml:space="preserve">Тут вважаю за необхідне вказати, що </w:t>
      </w:r>
      <w:r>
        <w:rPr>
          <w:rFonts w:ascii="Times New Roman" w:hAnsi="Times New Roman"/>
          <w:sz w:val="28"/>
          <w:szCs w:val="28"/>
        </w:rPr>
        <w:t xml:space="preserve">розгляд таких питань здійснюється </w:t>
      </w:r>
      <w:r w:rsidRPr="004A12E3">
        <w:rPr>
          <w:rFonts w:ascii="Times New Roman" w:hAnsi="Times New Roman"/>
          <w:sz w:val="28"/>
          <w:szCs w:val="28"/>
        </w:rPr>
        <w:t>Комісією з розгляду звернень щодо неналежного виконання прокурором, який обіймає адміністративну посаду, посадових обов’язків, встановлених для відповідної адміністративної посади</w:t>
      </w:r>
      <w:r>
        <w:rPr>
          <w:rFonts w:ascii="Times New Roman" w:hAnsi="Times New Roman"/>
          <w:sz w:val="28"/>
          <w:szCs w:val="28"/>
        </w:rPr>
        <w:t>, яку утворено в Офісі Генерального прокурора.</w:t>
      </w:r>
    </w:p>
    <w:p w14:paraId="705C5CAD" w14:textId="000E26A9" w:rsidR="004A12E3" w:rsidRDefault="004A12E3" w:rsidP="0084363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Одночасно із цим питання порушені у дисциплінарній скарзі не віднесено до компетенції Кваліфікаційно-дисциплінарної комісії прокурорів.</w:t>
      </w:r>
    </w:p>
    <w:p w14:paraId="3ED22398" w14:textId="3A6EB3A7" w:rsidR="009B1DB6" w:rsidRDefault="004A12E3" w:rsidP="00C3226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Проте</w:t>
      </w:r>
      <w:r w:rsidR="00C32261">
        <w:rPr>
          <w:rFonts w:ascii="Times New Roman" w:hAnsi="Times New Roman"/>
          <w:sz w:val="28"/>
          <w:szCs w:val="28"/>
        </w:rPr>
        <w:t xml:space="preserve"> необхідно вказати про таке.</w:t>
      </w:r>
    </w:p>
    <w:p w14:paraId="7D98286A" w14:textId="5A044F48" w:rsidR="008A3718" w:rsidRDefault="009B1DB6" w:rsidP="009B1DB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32261">
        <w:rPr>
          <w:rFonts w:ascii="Times New Roman" w:hAnsi="Times New Roman"/>
          <w:sz w:val="28"/>
          <w:szCs w:val="28"/>
        </w:rPr>
        <w:t>О</w:t>
      </w:r>
      <w:r w:rsidR="00F15A3C" w:rsidRPr="00F15A3C">
        <w:rPr>
          <w:rFonts w:ascii="Times New Roman" w:hAnsi="Times New Roman"/>
          <w:sz w:val="28"/>
          <w:szCs w:val="28"/>
        </w:rPr>
        <w:t xml:space="preserve">рганізація та порядок діяльності прокуратури визначаються </w:t>
      </w:r>
      <w:r w:rsidR="00F15A3C">
        <w:rPr>
          <w:rFonts w:ascii="Times New Roman" w:hAnsi="Times New Roman"/>
          <w:sz w:val="28"/>
          <w:szCs w:val="28"/>
        </w:rPr>
        <w:t xml:space="preserve">відповідним законом та іншими нормативно-правовими актами органі прокуратури. Окрім цього, правове регулювання діяльності органів прокуратури визначено саме </w:t>
      </w:r>
      <w:r w:rsidR="00BE4876" w:rsidRPr="00F15A3C">
        <w:rPr>
          <w:rFonts w:ascii="Times New Roman" w:hAnsi="Times New Roman"/>
          <w:sz w:val="28"/>
          <w:szCs w:val="28"/>
        </w:rPr>
        <w:t>статт</w:t>
      </w:r>
      <w:r w:rsidR="00BE4876">
        <w:rPr>
          <w:rFonts w:ascii="Times New Roman" w:hAnsi="Times New Roman"/>
          <w:sz w:val="28"/>
          <w:szCs w:val="28"/>
        </w:rPr>
        <w:t>ею</w:t>
      </w:r>
      <w:r w:rsidR="00BE4876" w:rsidRPr="00F15A3C">
        <w:rPr>
          <w:rFonts w:ascii="Times New Roman" w:hAnsi="Times New Roman"/>
          <w:sz w:val="28"/>
          <w:szCs w:val="28"/>
        </w:rPr>
        <w:t xml:space="preserve"> 131</w:t>
      </w:r>
      <w:r w:rsidR="00BE4876" w:rsidRPr="00F15A3C">
        <w:rPr>
          <w:rFonts w:ascii="Times New Roman" w:hAnsi="Times New Roman"/>
          <w:sz w:val="28"/>
          <w:szCs w:val="28"/>
          <w:vertAlign w:val="superscript"/>
        </w:rPr>
        <w:t>1</w:t>
      </w:r>
      <w:r w:rsidR="00BE4876">
        <w:rPr>
          <w:rFonts w:ascii="Times New Roman" w:hAnsi="Times New Roman"/>
          <w:sz w:val="28"/>
          <w:szCs w:val="28"/>
        </w:rPr>
        <w:t xml:space="preserve"> </w:t>
      </w:r>
      <w:r w:rsidR="00F15A3C">
        <w:rPr>
          <w:rFonts w:ascii="Times New Roman" w:hAnsi="Times New Roman"/>
          <w:sz w:val="28"/>
          <w:szCs w:val="28"/>
        </w:rPr>
        <w:t xml:space="preserve">розділом </w:t>
      </w:r>
      <w:r w:rsidR="00F15A3C" w:rsidRPr="00F15A3C">
        <w:rPr>
          <w:rFonts w:ascii="Times New Roman" w:hAnsi="Times New Roman"/>
          <w:sz w:val="28"/>
          <w:szCs w:val="28"/>
          <w:lang w:val="en-US"/>
        </w:rPr>
        <w:t>VIII</w:t>
      </w:r>
      <w:r w:rsidR="00F15A3C" w:rsidRPr="006614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5A3C" w:rsidRPr="00F15A3C">
        <w:rPr>
          <w:rFonts w:ascii="Times New Roman" w:hAnsi="Times New Roman"/>
          <w:sz w:val="28"/>
          <w:szCs w:val="28"/>
        </w:rPr>
        <w:t>Конституції України</w:t>
      </w:r>
      <w:r w:rsidR="00F15A3C">
        <w:rPr>
          <w:rFonts w:ascii="Times New Roman" w:hAnsi="Times New Roman"/>
          <w:sz w:val="28"/>
          <w:szCs w:val="28"/>
        </w:rPr>
        <w:t xml:space="preserve">, а не </w:t>
      </w:r>
      <w:r w:rsidR="008D29C4">
        <w:rPr>
          <w:rFonts w:ascii="Times New Roman" w:hAnsi="Times New Roman"/>
          <w:bCs/>
          <w:iCs/>
          <w:sz w:val="28"/>
          <w:szCs w:val="28"/>
        </w:rPr>
        <w:t xml:space="preserve">статтею 121 </w:t>
      </w:r>
      <w:r w:rsidR="00C32261">
        <w:rPr>
          <w:rFonts w:ascii="Times New Roman" w:hAnsi="Times New Roman"/>
          <w:sz w:val="28"/>
          <w:szCs w:val="28"/>
        </w:rPr>
        <w:t>розділ</w:t>
      </w:r>
      <w:r w:rsidR="008D29C4">
        <w:rPr>
          <w:rFonts w:ascii="Times New Roman" w:hAnsi="Times New Roman"/>
          <w:sz w:val="28"/>
          <w:szCs w:val="28"/>
        </w:rPr>
        <w:t>у</w:t>
      </w:r>
      <w:r w:rsidR="00C32261">
        <w:rPr>
          <w:rFonts w:ascii="Times New Roman" w:hAnsi="Times New Roman"/>
          <w:sz w:val="28"/>
          <w:szCs w:val="28"/>
        </w:rPr>
        <w:t xml:space="preserve"> </w:t>
      </w:r>
      <w:r w:rsidR="00C32261" w:rsidRPr="00F15A3C">
        <w:rPr>
          <w:rFonts w:ascii="Times New Roman" w:hAnsi="Times New Roman"/>
          <w:bCs/>
          <w:iCs/>
          <w:sz w:val="28"/>
          <w:szCs w:val="28"/>
        </w:rPr>
        <w:t>VII</w:t>
      </w:r>
      <w:r w:rsidR="00C32261">
        <w:rPr>
          <w:rFonts w:ascii="Times New Roman" w:hAnsi="Times New Roman"/>
          <w:bCs/>
          <w:iCs/>
          <w:sz w:val="28"/>
          <w:szCs w:val="28"/>
        </w:rPr>
        <w:t xml:space="preserve"> Конституції України,</w:t>
      </w:r>
      <w:r w:rsidR="00C32261">
        <w:rPr>
          <w:rFonts w:ascii="Times New Roman" w:hAnsi="Times New Roman"/>
          <w:sz w:val="28"/>
          <w:szCs w:val="28"/>
        </w:rPr>
        <w:t xml:space="preserve"> </w:t>
      </w:r>
      <w:r w:rsidR="00F15A3C">
        <w:rPr>
          <w:rFonts w:ascii="Times New Roman" w:hAnsi="Times New Roman"/>
          <w:sz w:val="28"/>
          <w:szCs w:val="28"/>
        </w:rPr>
        <w:t>як помилково вважає авторка скарги</w:t>
      </w:r>
      <w:r w:rsidR="00C32261">
        <w:rPr>
          <w:rFonts w:ascii="Times New Roman" w:hAnsi="Times New Roman"/>
          <w:sz w:val="28"/>
          <w:szCs w:val="28"/>
        </w:rPr>
        <w:t xml:space="preserve">. Цю норму, яка передбачала </w:t>
      </w:r>
      <w:r w:rsidR="00E740D5">
        <w:rPr>
          <w:rFonts w:ascii="Times New Roman" w:hAnsi="Times New Roman"/>
          <w:sz w:val="28"/>
          <w:szCs w:val="28"/>
        </w:rPr>
        <w:t xml:space="preserve">здійснення </w:t>
      </w:r>
      <w:r w:rsidR="00E740D5" w:rsidRPr="00E740D5">
        <w:rPr>
          <w:rFonts w:ascii="Times New Roman" w:hAnsi="Times New Roman"/>
          <w:sz w:val="28"/>
          <w:szCs w:val="28"/>
        </w:rPr>
        <w:t>нагляд</w:t>
      </w:r>
      <w:r w:rsidR="00E740D5">
        <w:rPr>
          <w:rFonts w:ascii="Times New Roman" w:hAnsi="Times New Roman"/>
          <w:sz w:val="28"/>
          <w:szCs w:val="28"/>
        </w:rPr>
        <w:t>у</w:t>
      </w:r>
      <w:r w:rsidR="00E740D5" w:rsidRPr="00E740D5">
        <w:rPr>
          <w:rFonts w:ascii="Times New Roman" w:hAnsi="Times New Roman"/>
          <w:sz w:val="28"/>
          <w:szCs w:val="28"/>
        </w:rPr>
        <w:t xml:space="preserve"> за додержанням прав і свобод людини і громадянина, додержанням законів з цих питань органами виконавчої влади, органами місцевого самоврядування, їх </w:t>
      </w:r>
      <w:r w:rsidR="008A3718">
        <w:rPr>
          <w:rFonts w:ascii="Times New Roman" w:hAnsi="Times New Roman"/>
          <w:sz w:val="28"/>
          <w:szCs w:val="28"/>
        </w:rPr>
        <w:t xml:space="preserve">посадовими і службовими особами, виключено із </w:t>
      </w:r>
      <w:r w:rsidR="00C32261">
        <w:rPr>
          <w:rFonts w:ascii="Times New Roman" w:hAnsi="Times New Roman"/>
          <w:sz w:val="28"/>
          <w:szCs w:val="28"/>
        </w:rPr>
        <w:t xml:space="preserve">основного Закону України </w:t>
      </w:r>
      <w:r w:rsidR="00F15A3C" w:rsidRPr="00F15A3C">
        <w:rPr>
          <w:rFonts w:ascii="Times New Roman" w:hAnsi="Times New Roman"/>
          <w:bCs/>
          <w:iCs/>
          <w:sz w:val="28"/>
          <w:szCs w:val="28"/>
        </w:rPr>
        <w:t>на підставі Закону </w:t>
      </w:r>
      <w:hyperlink r:id="rId10" w:anchor="n161" w:tgtFrame="_blank" w:history="1">
        <w:r w:rsidR="00F15A3C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№ 1401-VIII від 02</w:t>
        </w:r>
        <w:r w:rsidR="008A3718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 </w:t>
        </w:r>
        <w:r w:rsidR="00F15A3C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 xml:space="preserve">червня </w:t>
        </w:r>
        <w:r w:rsidR="00F15A3C" w:rsidRPr="00F15A3C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2016</w:t>
        </w:r>
      </w:hyperlink>
      <w:r w:rsidR="00F15A3C">
        <w:rPr>
          <w:rFonts w:ascii="Times New Roman" w:hAnsi="Times New Roman"/>
          <w:sz w:val="28"/>
          <w:szCs w:val="28"/>
        </w:rPr>
        <w:t xml:space="preserve"> року.</w:t>
      </w:r>
    </w:p>
    <w:p w14:paraId="50978CBC" w14:textId="01CCBD47" w:rsidR="008A3718" w:rsidRDefault="00C32261" w:rsidP="009B1DB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3718">
        <w:rPr>
          <w:rFonts w:ascii="Times New Roman" w:hAnsi="Times New Roman"/>
          <w:sz w:val="28"/>
          <w:szCs w:val="28"/>
        </w:rPr>
        <w:t>До поданої дисци</w:t>
      </w:r>
      <w:r w:rsidR="008D29C4">
        <w:rPr>
          <w:rFonts w:ascii="Times New Roman" w:hAnsi="Times New Roman"/>
          <w:sz w:val="28"/>
          <w:szCs w:val="28"/>
        </w:rPr>
        <w:t>плінарної скарги документів, яки</w:t>
      </w:r>
      <w:r w:rsidR="008A3718">
        <w:rPr>
          <w:rFonts w:ascii="Times New Roman" w:hAnsi="Times New Roman"/>
          <w:sz w:val="28"/>
          <w:szCs w:val="28"/>
        </w:rPr>
        <w:t xml:space="preserve">ми підтверджено той чи інший факт скаржницею не долучено. Проте, опрацюванням її доводів можливо дійти висновку, що звернення (зава) із якою </w:t>
      </w:r>
      <w:r w:rsidR="00516113">
        <w:rPr>
          <w:rFonts w:ascii="Times New Roman" w:hAnsi="Times New Roman"/>
          <w:sz w:val="28"/>
          <w:szCs w:val="28"/>
        </w:rPr>
        <w:t>ОСОБА_1</w:t>
      </w:r>
      <w:r w:rsidR="008A3718">
        <w:rPr>
          <w:rFonts w:ascii="Times New Roman" w:hAnsi="Times New Roman"/>
          <w:sz w:val="28"/>
          <w:szCs w:val="28"/>
        </w:rPr>
        <w:t xml:space="preserve"> зверталася до Броварської окружної прокуратури стосувалася саме проведення прокуратурою перевірки додержання законів </w:t>
      </w:r>
      <w:r w:rsidR="008A3718" w:rsidRPr="008A3718">
        <w:rPr>
          <w:rFonts w:ascii="Times New Roman" w:hAnsi="Times New Roman"/>
          <w:sz w:val="28"/>
          <w:szCs w:val="28"/>
        </w:rPr>
        <w:t>органами виконавчої влади, органами місцевого самоврядування, їх посадовими і службовими особами</w:t>
      </w:r>
      <w:r w:rsidR="008A3718">
        <w:rPr>
          <w:rFonts w:ascii="Times New Roman" w:hAnsi="Times New Roman"/>
          <w:sz w:val="28"/>
          <w:szCs w:val="28"/>
        </w:rPr>
        <w:t>, що відповідно до вимог Конституції України та Закону</w:t>
      </w:r>
      <w:r w:rsidR="008A3718" w:rsidRPr="008A3718">
        <w:rPr>
          <w:rFonts w:ascii="Times New Roman" w:hAnsi="Times New Roman"/>
          <w:sz w:val="28"/>
          <w:szCs w:val="28"/>
        </w:rPr>
        <w:t>№ 1697-</w:t>
      </w:r>
      <w:r w:rsidR="008A3718" w:rsidRPr="008A3718">
        <w:rPr>
          <w:rFonts w:ascii="Times New Roman" w:hAnsi="Times New Roman"/>
          <w:sz w:val="28"/>
          <w:szCs w:val="28"/>
          <w:lang w:val="en-US"/>
        </w:rPr>
        <w:t>VII</w:t>
      </w:r>
      <w:r w:rsidR="008A3718">
        <w:rPr>
          <w:rFonts w:ascii="Times New Roman" w:hAnsi="Times New Roman"/>
          <w:sz w:val="28"/>
          <w:szCs w:val="28"/>
        </w:rPr>
        <w:t xml:space="preserve"> в редакціях 2</w:t>
      </w:r>
      <w:r w:rsidR="006614A0">
        <w:rPr>
          <w:rFonts w:ascii="Times New Roman" w:hAnsi="Times New Roman"/>
          <w:sz w:val="28"/>
          <w:szCs w:val="28"/>
        </w:rPr>
        <w:t>0</w:t>
      </w:r>
      <w:r w:rsidR="008A3718">
        <w:rPr>
          <w:rFonts w:ascii="Times New Roman" w:hAnsi="Times New Roman"/>
          <w:sz w:val="28"/>
          <w:szCs w:val="28"/>
        </w:rPr>
        <w:t>16 року</w:t>
      </w:r>
      <w:r w:rsidR="00D6746E">
        <w:rPr>
          <w:rFonts w:ascii="Times New Roman" w:hAnsi="Times New Roman"/>
          <w:sz w:val="28"/>
          <w:szCs w:val="28"/>
        </w:rPr>
        <w:t xml:space="preserve">, і, яку наразі </w:t>
      </w:r>
      <w:r w:rsidR="008A3718">
        <w:rPr>
          <w:rFonts w:ascii="Times New Roman" w:hAnsi="Times New Roman"/>
          <w:sz w:val="28"/>
          <w:szCs w:val="28"/>
        </w:rPr>
        <w:t>не віднесено</w:t>
      </w:r>
      <w:r w:rsidR="00D6746E">
        <w:rPr>
          <w:rFonts w:ascii="Times New Roman" w:hAnsi="Times New Roman"/>
          <w:sz w:val="28"/>
          <w:szCs w:val="28"/>
        </w:rPr>
        <w:t xml:space="preserve"> до повноважень прокуратури</w:t>
      </w:r>
      <w:bookmarkStart w:id="35" w:name="_GoBack"/>
      <w:bookmarkEnd w:id="35"/>
      <w:r w:rsidR="008A3718">
        <w:rPr>
          <w:rFonts w:ascii="Times New Roman" w:hAnsi="Times New Roman"/>
          <w:sz w:val="28"/>
          <w:szCs w:val="28"/>
        </w:rPr>
        <w:t>. Тому направлення прокурором звернення (зави</w:t>
      </w:r>
      <w:r w:rsidR="008A3718" w:rsidRPr="008A3718">
        <w:rPr>
          <w:rFonts w:ascii="Times New Roman" w:hAnsi="Times New Roman"/>
          <w:sz w:val="28"/>
          <w:szCs w:val="28"/>
        </w:rPr>
        <w:t xml:space="preserve">) </w:t>
      </w:r>
      <w:r w:rsidR="00516113">
        <w:rPr>
          <w:rFonts w:ascii="Times New Roman" w:hAnsi="Times New Roman"/>
          <w:sz w:val="28"/>
          <w:szCs w:val="28"/>
        </w:rPr>
        <w:t>ОСОБА_1</w:t>
      </w:r>
      <w:r w:rsidR="008A3718">
        <w:rPr>
          <w:rFonts w:ascii="Times New Roman" w:hAnsi="Times New Roman"/>
          <w:sz w:val="28"/>
          <w:szCs w:val="28"/>
        </w:rPr>
        <w:t xml:space="preserve"> на яку вона посилається у тексті дисциплінарної скарги відповідає вимогам Закону </w:t>
      </w:r>
      <w:r w:rsidR="00BE4876">
        <w:rPr>
          <w:rFonts w:ascii="Times New Roman" w:hAnsi="Times New Roman"/>
          <w:sz w:val="28"/>
          <w:szCs w:val="28"/>
        </w:rPr>
        <w:t>№ </w:t>
      </w:r>
      <w:r w:rsidR="008A3718" w:rsidRPr="008A3718">
        <w:rPr>
          <w:rFonts w:ascii="Times New Roman" w:hAnsi="Times New Roman"/>
          <w:sz w:val="28"/>
          <w:szCs w:val="28"/>
        </w:rPr>
        <w:t>393/96-ВР</w:t>
      </w:r>
      <w:r w:rsidR="008A3718">
        <w:rPr>
          <w:rFonts w:ascii="Times New Roman" w:hAnsi="Times New Roman"/>
          <w:sz w:val="28"/>
          <w:szCs w:val="28"/>
        </w:rPr>
        <w:t xml:space="preserve">. </w:t>
      </w:r>
    </w:p>
    <w:p w14:paraId="028B91C5" w14:textId="6316BB5E" w:rsidR="008A3718" w:rsidRDefault="00191557" w:rsidP="009B1DB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Окрім цього, відповідно до нормативних актів вказаних у попередньому розділу цього рішення не можна вважати розголошенням інформації про </w:t>
      </w:r>
      <w:r w:rsidR="00672D53">
        <w:rPr>
          <w:rFonts w:ascii="Times New Roman" w:hAnsi="Times New Roman"/>
          <w:sz w:val="28"/>
          <w:szCs w:val="28"/>
        </w:rPr>
        <w:t xml:space="preserve">яку згадано скаржницею, оскільки згідно вимог чинного законодавства конфіденційною – є </w:t>
      </w:r>
      <w:r w:rsidR="00672D53" w:rsidRPr="00672D53">
        <w:rPr>
          <w:rFonts w:ascii="Times New Roman" w:hAnsi="Times New Roman"/>
          <w:sz w:val="28"/>
          <w:szCs w:val="28"/>
        </w:rPr>
        <w:t>інформація про фізичну особу, інформація, доступ до якої обмежено фізичною або юридичною особою, крім суб’єктів владних повноважень, а також інформація, визнана такою на підставі закону. Конфіденційна інформація може поширюватися за бажанням (згодою) відповідної особи у визначеному нею порядку відповідно до передбачених нею умов, я</w:t>
      </w:r>
      <w:r w:rsidR="00672D53">
        <w:rPr>
          <w:rFonts w:ascii="Times New Roman" w:hAnsi="Times New Roman"/>
          <w:sz w:val="28"/>
          <w:szCs w:val="28"/>
        </w:rPr>
        <w:t xml:space="preserve">кщо інше не встановлено законом, чим не можуть бути </w:t>
      </w:r>
      <w:r>
        <w:rPr>
          <w:rFonts w:ascii="Times New Roman" w:hAnsi="Times New Roman"/>
          <w:sz w:val="28"/>
          <w:szCs w:val="28"/>
        </w:rPr>
        <w:t xml:space="preserve">відомості, які містилися у </w:t>
      </w:r>
      <w:r w:rsidR="00672D53">
        <w:rPr>
          <w:rFonts w:ascii="Times New Roman" w:hAnsi="Times New Roman"/>
          <w:sz w:val="28"/>
          <w:szCs w:val="28"/>
        </w:rPr>
        <w:t xml:space="preserve">звернені (заяві) до органів прокуратури Київської області. </w:t>
      </w:r>
    </w:p>
    <w:p w14:paraId="1DE14231" w14:textId="3F6B63B6" w:rsidR="0008140A" w:rsidRPr="0008140A" w:rsidRDefault="0008140A" w:rsidP="000814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2D53">
        <w:rPr>
          <w:rFonts w:ascii="Times New Roman" w:hAnsi="Times New Roman"/>
          <w:sz w:val="28"/>
          <w:szCs w:val="28"/>
        </w:rPr>
        <w:t>У</w:t>
      </w:r>
      <w:r w:rsidRPr="0008140A">
        <w:rPr>
          <w:rFonts w:ascii="Times New Roman" w:hAnsi="Times New Roman"/>
          <w:sz w:val="28"/>
          <w:szCs w:val="28"/>
        </w:rPr>
        <w:t>раховуючи те, що дисциплінарна скарга не міст</w:t>
      </w:r>
      <w:r>
        <w:rPr>
          <w:rFonts w:ascii="Times New Roman" w:hAnsi="Times New Roman"/>
          <w:sz w:val="28"/>
          <w:szCs w:val="28"/>
        </w:rPr>
        <w:t>ить</w:t>
      </w:r>
      <w:r w:rsidRPr="0008140A">
        <w:rPr>
          <w:rFonts w:ascii="Times New Roman" w:hAnsi="Times New Roman"/>
          <w:sz w:val="28"/>
          <w:szCs w:val="28"/>
        </w:rPr>
        <w:t xml:space="preserve"> відомостей про наявність ознак ухилення прокурора </w:t>
      </w:r>
      <w:r>
        <w:rPr>
          <w:rFonts w:ascii="Times New Roman" w:hAnsi="Times New Roman"/>
          <w:sz w:val="28"/>
          <w:szCs w:val="28"/>
        </w:rPr>
        <w:t>Шайтановою М.Г.</w:t>
      </w:r>
      <w:r w:rsidRPr="0008140A">
        <w:rPr>
          <w:rFonts w:ascii="Times New Roman" w:hAnsi="Times New Roman"/>
          <w:sz w:val="28"/>
          <w:szCs w:val="28"/>
        </w:rPr>
        <w:t xml:space="preserve"> від вчинення конкретних дій у рамках виконання власних службових повноважень та про неналежне виконання службових</w:t>
      </w:r>
      <w:r>
        <w:rPr>
          <w:rFonts w:ascii="Times New Roman" w:hAnsi="Times New Roman"/>
          <w:sz w:val="28"/>
          <w:szCs w:val="28"/>
        </w:rPr>
        <w:t xml:space="preserve"> обов’язків,</w:t>
      </w:r>
      <w:r w:rsidRPr="0008140A">
        <w:rPr>
          <w:rFonts w:ascii="Times New Roman" w:hAnsi="Times New Roman"/>
          <w:sz w:val="28"/>
          <w:szCs w:val="28"/>
        </w:rPr>
        <w:t xml:space="preserve"> </w:t>
      </w:r>
      <w:r w:rsidR="00672D53">
        <w:rPr>
          <w:rFonts w:ascii="Times New Roman" w:hAnsi="Times New Roman"/>
          <w:sz w:val="28"/>
          <w:szCs w:val="28"/>
        </w:rPr>
        <w:t xml:space="preserve">а </w:t>
      </w:r>
      <w:r w:rsidRPr="0008140A">
        <w:rPr>
          <w:rFonts w:ascii="Times New Roman" w:hAnsi="Times New Roman"/>
          <w:bCs/>
          <w:sz w:val="28"/>
          <w:szCs w:val="28"/>
        </w:rPr>
        <w:t>Комісія не може приймати рішень на підставі припущень</w:t>
      </w:r>
      <w:r w:rsidRPr="0008140A">
        <w:rPr>
          <w:rFonts w:ascii="Times New Roman" w:hAnsi="Times New Roman"/>
          <w:sz w:val="28"/>
          <w:szCs w:val="28"/>
        </w:rPr>
        <w:t xml:space="preserve">, </w:t>
      </w:r>
      <w:r w:rsidR="00672D53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40A">
        <w:rPr>
          <w:rFonts w:ascii="Times New Roman" w:hAnsi="Times New Roman"/>
          <w:sz w:val="28"/>
          <w:szCs w:val="28"/>
        </w:rPr>
        <w:t>відсутні підстави для відкриття дисциплінарного провадження за невиконання чи неналежне виконання службових обов’язків.</w:t>
      </w:r>
    </w:p>
    <w:p w14:paraId="7DFE6366" w14:textId="41E63079" w:rsidR="007420E5" w:rsidRDefault="002E0825" w:rsidP="00000A9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</w:t>
      </w:r>
      <w:r w:rsidR="00FA69A4">
        <w:rPr>
          <w:rFonts w:ascii="Times New Roman" w:hAnsi="Times New Roman"/>
          <w:sz w:val="28"/>
          <w:szCs w:val="28"/>
        </w:rPr>
        <w:t>цім, вважаю</w:t>
      </w:r>
      <w:r w:rsidRPr="000117AA">
        <w:rPr>
          <w:rFonts w:ascii="Times New Roman" w:hAnsi="Times New Roman"/>
          <w:sz w:val="28"/>
          <w:szCs w:val="28"/>
        </w:rPr>
        <w:t>, що дисциплінарна скарга не містить конкретних відомостей про наявність ознак дисциплінарного проступку, вчиненого прокурор</w:t>
      </w:r>
      <w:r w:rsidR="00672D53">
        <w:rPr>
          <w:rFonts w:ascii="Times New Roman" w:hAnsi="Times New Roman"/>
          <w:sz w:val="28"/>
          <w:szCs w:val="28"/>
        </w:rPr>
        <w:t>ом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672D53">
        <w:rPr>
          <w:rFonts w:ascii="Times New Roman" w:hAnsi="Times New Roman"/>
          <w:sz w:val="28"/>
          <w:szCs w:val="28"/>
        </w:rPr>
        <w:t>Шайтановою М.Г.</w:t>
      </w:r>
    </w:p>
    <w:p w14:paraId="399C0E33" w14:textId="28374822" w:rsidR="00843637" w:rsidRDefault="00843637" w:rsidP="0084363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</w:t>
      </w:r>
      <w:r>
        <w:rPr>
          <w:rFonts w:ascii="Times New Roman" w:hAnsi="Times New Roman"/>
          <w:sz w:val="28"/>
          <w:szCs w:val="28"/>
        </w:rPr>
        <w:br/>
        <w:t>Положення про порядок роботи відповідного органу, що здійснює</w:t>
      </w:r>
      <w:r w:rsidR="00661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дисциплінарне провадження, </w:t>
      </w:r>
    </w:p>
    <w:p w14:paraId="5C122529" w14:textId="46438067" w:rsidR="00000A96" w:rsidRDefault="00000A96" w:rsidP="00EE3C7B">
      <w:pPr>
        <w:widowControl w:val="0"/>
        <w:pBdr>
          <w:bottom w:val="single" w:sz="12" w:space="12" w:color="FFFFFF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5B6C5" w14:textId="77777777" w:rsidR="00914F1C" w:rsidRDefault="00914F1C" w:rsidP="0084363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D2EF2E" w14:textId="2503B93A" w:rsidR="00843637" w:rsidRDefault="00843637" w:rsidP="0084363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14:paraId="3012F13A" w14:textId="0B2ED1F7" w:rsidR="00E73198" w:rsidRDefault="00E73198" w:rsidP="00E73198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43637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672D53" w:rsidRPr="00672D53">
        <w:rPr>
          <w:rFonts w:ascii="Times New Roman" w:hAnsi="Times New Roman"/>
          <w:sz w:val="28"/>
          <w:szCs w:val="28"/>
        </w:rPr>
        <w:t>заступника керівника Броварської окружної прокуратури Київської області Шайтанової Марії Геннадіївни</w:t>
      </w:r>
      <w:r w:rsidR="00672D53">
        <w:rPr>
          <w:rFonts w:ascii="Times New Roman" w:hAnsi="Times New Roman"/>
          <w:sz w:val="28"/>
          <w:szCs w:val="28"/>
        </w:rPr>
        <w:t>.</w:t>
      </w:r>
    </w:p>
    <w:p w14:paraId="2C106C2A" w14:textId="472A8692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</w:t>
      </w:r>
      <w:r w:rsidR="00672D53">
        <w:rPr>
          <w:rFonts w:ascii="Times New Roman" w:hAnsi="Times New Roman"/>
          <w:sz w:val="28"/>
          <w:szCs w:val="28"/>
        </w:rPr>
        <w:t>аправити скаржнику та прокурору стосовно якої</w:t>
      </w:r>
      <w:r w:rsidR="000F7252">
        <w:rPr>
          <w:rFonts w:ascii="Times New Roman" w:hAnsi="Times New Roman"/>
          <w:sz w:val="28"/>
          <w:szCs w:val="28"/>
        </w:rPr>
        <w:t xml:space="preserve"> </w:t>
      </w:r>
      <w:r w:rsidR="00672D53">
        <w:rPr>
          <w:rFonts w:ascii="Times New Roman" w:hAnsi="Times New Roman"/>
          <w:sz w:val="28"/>
          <w:szCs w:val="28"/>
        </w:rPr>
        <w:t xml:space="preserve">воно </w:t>
      </w:r>
      <w:r w:rsidR="000F7252">
        <w:rPr>
          <w:rFonts w:ascii="Times New Roman" w:hAnsi="Times New Roman"/>
          <w:sz w:val="28"/>
          <w:szCs w:val="28"/>
        </w:rPr>
        <w:t>прийнято</w:t>
      </w:r>
      <w:r>
        <w:rPr>
          <w:rFonts w:ascii="Times New Roman" w:hAnsi="Times New Roman"/>
          <w:sz w:val="28"/>
          <w:szCs w:val="28"/>
        </w:rPr>
        <w:t>.</w:t>
      </w:r>
    </w:p>
    <w:p w14:paraId="0D1261D9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408C77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596168" w14:textId="29B4F21B" w:rsidR="00843637" w:rsidRPr="00EE3C7B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0A96"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  <w:r w:rsidR="00EE3C7B">
        <w:rPr>
          <w:rFonts w:ascii="Times New Roman" w:hAnsi="Times New Roman"/>
          <w:b/>
          <w:color w:val="FF0000"/>
          <w:sz w:val="28"/>
          <w:szCs w:val="28"/>
        </w:rPr>
        <w:t xml:space="preserve">             </w:t>
      </w:r>
      <w:r w:rsidR="00EE3C7B" w:rsidRPr="00EE3C7B"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47FACB1E" w14:textId="77777777" w:rsidR="00843637" w:rsidRPr="00000A96" w:rsidRDefault="00843637" w:rsidP="00843637">
      <w:pPr>
        <w:rPr>
          <w:color w:val="FF0000"/>
        </w:rPr>
      </w:pPr>
    </w:p>
    <w:p w14:paraId="78A9300E" w14:textId="77777777" w:rsidR="001B12FC" w:rsidRDefault="001B12FC"/>
    <w:sectPr w:rsidR="001B12FC" w:rsidSect="00914F1C">
      <w:headerReference w:type="default" r:id="rId11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AE7F" w14:textId="77777777" w:rsidR="001857ED" w:rsidRDefault="001857ED" w:rsidP="006C0F80">
      <w:pPr>
        <w:spacing w:after="0" w:line="240" w:lineRule="auto"/>
      </w:pPr>
      <w:r>
        <w:separator/>
      </w:r>
    </w:p>
  </w:endnote>
  <w:endnote w:type="continuationSeparator" w:id="0">
    <w:p w14:paraId="061A52A1" w14:textId="77777777" w:rsidR="001857ED" w:rsidRDefault="001857ED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61E5" w14:textId="77777777" w:rsidR="001857ED" w:rsidRDefault="001857ED" w:rsidP="006C0F80">
      <w:pPr>
        <w:spacing w:after="0" w:line="240" w:lineRule="auto"/>
      </w:pPr>
      <w:r>
        <w:separator/>
      </w:r>
    </w:p>
  </w:footnote>
  <w:footnote w:type="continuationSeparator" w:id="0">
    <w:p w14:paraId="4DD677B4" w14:textId="77777777" w:rsidR="001857ED" w:rsidRDefault="001857ED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57353"/>
      <w:docPartObj>
        <w:docPartGallery w:val="Page Numbers (Top of Page)"/>
        <w:docPartUnique/>
      </w:docPartObj>
    </w:sdtPr>
    <w:sdtEndPr/>
    <w:sdtContent>
      <w:p w14:paraId="5DA8D9E5" w14:textId="7ED55BEC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6E">
          <w:rPr>
            <w:noProof/>
          </w:rPr>
          <w:t>5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6"/>
    <w:rsid w:val="00000A96"/>
    <w:rsid w:val="00031C94"/>
    <w:rsid w:val="0005442B"/>
    <w:rsid w:val="0008140A"/>
    <w:rsid w:val="00094821"/>
    <w:rsid w:val="000A196E"/>
    <w:rsid w:val="000C4609"/>
    <w:rsid w:val="000D724F"/>
    <w:rsid w:val="000F6B8D"/>
    <w:rsid w:val="000F7252"/>
    <w:rsid w:val="00104690"/>
    <w:rsid w:val="001103A1"/>
    <w:rsid w:val="001138EA"/>
    <w:rsid w:val="001147B7"/>
    <w:rsid w:val="00144423"/>
    <w:rsid w:val="001857ED"/>
    <w:rsid w:val="00191557"/>
    <w:rsid w:val="001A5D82"/>
    <w:rsid w:val="001A6B9F"/>
    <w:rsid w:val="001B12FC"/>
    <w:rsid w:val="001C186B"/>
    <w:rsid w:val="001C43D9"/>
    <w:rsid w:val="002340EA"/>
    <w:rsid w:val="00247F9C"/>
    <w:rsid w:val="002A22AF"/>
    <w:rsid w:val="002C0885"/>
    <w:rsid w:val="002D325E"/>
    <w:rsid w:val="002E0825"/>
    <w:rsid w:val="002F6395"/>
    <w:rsid w:val="00314766"/>
    <w:rsid w:val="00361F40"/>
    <w:rsid w:val="00362307"/>
    <w:rsid w:val="003A0077"/>
    <w:rsid w:val="003A16A5"/>
    <w:rsid w:val="003B74F6"/>
    <w:rsid w:val="003C3014"/>
    <w:rsid w:val="003E0D1B"/>
    <w:rsid w:val="003F63AC"/>
    <w:rsid w:val="004777FA"/>
    <w:rsid w:val="004A12E3"/>
    <w:rsid w:val="00516113"/>
    <w:rsid w:val="00536B21"/>
    <w:rsid w:val="00542752"/>
    <w:rsid w:val="00556502"/>
    <w:rsid w:val="0056322B"/>
    <w:rsid w:val="00571084"/>
    <w:rsid w:val="00586516"/>
    <w:rsid w:val="005B3366"/>
    <w:rsid w:val="005B79B5"/>
    <w:rsid w:val="005D390B"/>
    <w:rsid w:val="005D4FEF"/>
    <w:rsid w:val="005E4946"/>
    <w:rsid w:val="005F6F76"/>
    <w:rsid w:val="00602F4F"/>
    <w:rsid w:val="00620CB7"/>
    <w:rsid w:val="0064018E"/>
    <w:rsid w:val="006441B5"/>
    <w:rsid w:val="0065004D"/>
    <w:rsid w:val="00655635"/>
    <w:rsid w:val="006614A0"/>
    <w:rsid w:val="00672D53"/>
    <w:rsid w:val="00680963"/>
    <w:rsid w:val="00683178"/>
    <w:rsid w:val="006C0F80"/>
    <w:rsid w:val="006D206C"/>
    <w:rsid w:val="00714228"/>
    <w:rsid w:val="00724A2B"/>
    <w:rsid w:val="00737DBA"/>
    <w:rsid w:val="007420E5"/>
    <w:rsid w:val="0079227A"/>
    <w:rsid w:val="007C0CA6"/>
    <w:rsid w:val="007E28E0"/>
    <w:rsid w:val="007F1BDE"/>
    <w:rsid w:val="00843637"/>
    <w:rsid w:val="008A3718"/>
    <w:rsid w:val="008A68A2"/>
    <w:rsid w:val="008C5E28"/>
    <w:rsid w:val="008D29C4"/>
    <w:rsid w:val="008D46FD"/>
    <w:rsid w:val="008E4EF0"/>
    <w:rsid w:val="0090652D"/>
    <w:rsid w:val="00913A5B"/>
    <w:rsid w:val="00914F1C"/>
    <w:rsid w:val="0093421C"/>
    <w:rsid w:val="00945278"/>
    <w:rsid w:val="009B1DB6"/>
    <w:rsid w:val="009C2B32"/>
    <w:rsid w:val="009D612E"/>
    <w:rsid w:val="00A20461"/>
    <w:rsid w:val="00A51FB6"/>
    <w:rsid w:val="00A55934"/>
    <w:rsid w:val="00A61CBF"/>
    <w:rsid w:val="00A705CF"/>
    <w:rsid w:val="00AF49A4"/>
    <w:rsid w:val="00B26A9A"/>
    <w:rsid w:val="00B5186C"/>
    <w:rsid w:val="00BB22DB"/>
    <w:rsid w:val="00BB4BC3"/>
    <w:rsid w:val="00BC293E"/>
    <w:rsid w:val="00BE4876"/>
    <w:rsid w:val="00BF25F3"/>
    <w:rsid w:val="00C32261"/>
    <w:rsid w:val="00C5071C"/>
    <w:rsid w:val="00C63B8F"/>
    <w:rsid w:val="00CA1D86"/>
    <w:rsid w:val="00CB69EC"/>
    <w:rsid w:val="00CE128D"/>
    <w:rsid w:val="00D249A1"/>
    <w:rsid w:val="00D6746E"/>
    <w:rsid w:val="00DA7BC4"/>
    <w:rsid w:val="00DB3ACC"/>
    <w:rsid w:val="00E37AD6"/>
    <w:rsid w:val="00E73198"/>
    <w:rsid w:val="00E740D5"/>
    <w:rsid w:val="00E83073"/>
    <w:rsid w:val="00E874B4"/>
    <w:rsid w:val="00E87BE9"/>
    <w:rsid w:val="00ED09DA"/>
    <w:rsid w:val="00EE3C7B"/>
    <w:rsid w:val="00EE3F7C"/>
    <w:rsid w:val="00EE517E"/>
    <w:rsid w:val="00F075A4"/>
    <w:rsid w:val="00F15A3C"/>
    <w:rsid w:val="00F16540"/>
    <w:rsid w:val="00FA0E74"/>
    <w:rsid w:val="00FA69A4"/>
    <w:rsid w:val="00FC4C84"/>
    <w:rsid w:val="00FD411D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401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EB30-8C49-4FE1-9325-9C6BAADC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2041</Words>
  <Characters>11636</Characters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2024-03-26T08:51:00Z</cp:lastPrinted>
  <dcterms:created xsi:type="dcterms:W3CDTF">2024-11-27T10:17:00Z</dcterms:created>
  <dcterms:modified xsi:type="dcterms:W3CDTF">2025-01-10T14:11:00Z</dcterms:modified>
</cp:coreProperties>
</file>