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36C5CE60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5061DA"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 w:rsidR="00867BB6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квітня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3C5E42BD" w14:textId="43089004" w:rsidR="0051338E" w:rsidRPr="0093768B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A61091B" w14:textId="0DCA5BB2" w:rsidR="008306F3" w:rsidRPr="0093768B" w:rsidRDefault="00707132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5061DA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5061DA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 w:rsidR="003B4FC9" w:rsidRPr="0093768B">
        <w:rPr>
          <w:rFonts w:ascii="Times New Roman" w:hAnsi="Times New Roman" w:cs="Times New Roman"/>
          <w:b/>
          <w:sz w:val="28"/>
          <w:szCs w:val="28"/>
          <w:lang w:val="uk-UA"/>
        </w:rPr>
        <w:t>відсутність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прокурора </w:t>
      </w:r>
      <w:r w:rsidR="00867BB6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першого </w:t>
      </w:r>
      <w:r w:rsidR="003B4FC9" w:rsidRPr="0093768B">
        <w:rPr>
          <w:rFonts w:ascii="Times New Roman" w:hAnsi="Times New Roman" w:cs="Times New Roman"/>
          <w:b/>
          <w:sz w:val="28"/>
          <w:szCs w:val="28"/>
          <w:lang w:val="uk-UA"/>
        </w:rPr>
        <w:t>відділу процесуального керівництва</w:t>
      </w:r>
      <w:r w:rsidR="00867BB6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управління процесуального керівництва</w:t>
      </w:r>
      <w:r w:rsidR="003B4FC9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кримінальн</w:t>
      </w:r>
      <w:r w:rsidR="00867BB6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их провадженнях слідчих територіального управління Державного бюро розслідувань Львівської обласної прокуратури Рижка Ю.Р.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</w:t>
      </w:r>
      <w:r w:rsidR="00130AFF" w:rsidRPr="0093768B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867BB6" w:rsidRPr="0093768B">
        <w:rPr>
          <w:rFonts w:ascii="Times New Roman" w:hAnsi="Times New Roman" w:cs="Times New Roman"/>
          <w:b/>
          <w:sz w:val="28"/>
          <w:szCs w:val="28"/>
          <w:lang w:val="uk-UA"/>
        </w:rPr>
        <w:t>793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867BB6" w:rsidRPr="0093768B">
        <w:rPr>
          <w:rFonts w:ascii="Times New Roman" w:hAnsi="Times New Roman" w:cs="Times New Roman"/>
          <w:b/>
          <w:sz w:val="28"/>
          <w:szCs w:val="28"/>
          <w:lang w:val="uk-UA"/>
        </w:rPr>
        <w:t>97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дп-24 за дисциплінарною скаргою</w:t>
      </w:r>
      <w:r w:rsidR="003B4FC9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виконувача обов’язків керівника Генеральної інспекції Офісу Генерального прокурора Дзюби І.І.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47A706E8" w14:textId="13517ED1" w:rsidR="008306F3" w:rsidRPr="0093768B" w:rsidRDefault="008306F3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 w:rsidR="00867BB6" w:rsidRPr="0093768B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867BB6" w:rsidRPr="0093768B">
        <w:rPr>
          <w:rFonts w:ascii="Times New Roman" w:hAnsi="Times New Roman" w:cs="Times New Roman"/>
          <w:sz w:val="28"/>
          <w:szCs w:val="28"/>
          <w:lang w:val="uk-UA"/>
        </w:rPr>
        <w:t>Світлана БОБРОВНИК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DC0D1AA" w14:textId="35EE0900" w:rsidR="008306F3" w:rsidRDefault="008306F3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59C23B6" w14:textId="357AFC9F" w:rsidR="00143E99" w:rsidRPr="0093768B" w:rsidRDefault="00143E99" w:rsidP="00143E99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Біляївської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окружної прокуратури Одеської області Кириліна Є.Ю.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дп-2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дисциплінарн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ими скаргами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Лобунець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С.П. та керівника Одеської обласної прокуратури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Домущея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І.В.</w:t>
      </w:r>
    </w:p>
    <w:p w14:paraId="6212EF28" w14:textId="77777777" w:rsidR="00143E99" w:rsidRPr="0093768B" w:rsidRDefault="00143E99" w:rsidP="00143E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B6DBCE8" w14:textId="77777777" w:rsidR="00143E99" w:rsidRDefault="00143E99" w:rsidP="00143E99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03552BA" w14:textId="27354C9A" w:rsidR="005061DA" w:rsidRPr="0093768B" w:rsidRDefault="00143E99" w:rsidP="005061DA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5061DA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про </w:t>
      </w:r>
      <w:r w:rsidR="005061DA"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</w:t>
      </w:r>
      <w:r w:rsidR="005061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керівника Харківської обласної прокуратури Муратова С.С. 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</w:t>
      </w:r>
      <w:r w:rsidR="005061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5061DA">
        <w:rPr>
          <w:rFonts w:ascii="Times New Roman" w:hAnsi="Times New Roman" w:cs="Times New Roman"/>
          <w:b/>
          <w:sz w:val="28"/>
          <w:szCs w:val="28"/>
          <w:lang w:val="uk-UA"/>
        </w:rPr>
        <w:t>971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5061DA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дп-2</w:t>
      </w:r>
      <w:r w:rsidR="005061DA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дисциплінарною скаргою </w:t>
      </w:r>
      <w:r w:rsidR="000B7621">
        <w:rPr>
          <w:rFonts w:ascii="Times New Roman" w:hAnsi="Times New Roman" w:cs="Times New Roman"/>
          <w:b/>
          <w:sz w:val="28"/>
          <w:szCs w:val="28"/>
          <w:lang w:val="uk-UA"/>
        </w:rPr>
        <w:t>першого заступника Д</w:t>
      </w:r>
      <w:r w:rsidR="005061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иректора Національного антикорупційного бюро України </w:t>
      </w:r>
      <w:proofErr w:type="spellStart"/>
      <w:r w:rsidR="005061DA">
        <w:rPr>
          <w:rFonts w:ascii="Times New Roman" w:hAnsi="Times New Roman" w:cs="Times New Roman"/>
          <w:b/>
          <w:sz w:val="28"/>
          <w:szCs w:val="28"/>
          <w:lang w:val="uk-UA"/>
        </w:rPr>
        <w:t>Гюльмагомедова</w:t>
      </w:r>
      <w:proofErr w:type="spellEnd"/>
      <w:r w:rsidR="005061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Д.О.</w:t>
      </w:r>
    </w:p>
    <w:p w14:paraId="38B36032" w14:textId="19584656" w:rsidR="005061DA" w:rsidRPr="0093768B" w:rsidRDefault="005061DA" w:rsidP="005061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 СТЕПАНОВА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7DC21FD" w14:textId="7F4BF650" w:rsidR="005061DA" w:rsidRPr="0093768B" w:rsidRDefault="005061DA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8A3B265" w14:textId="2A3D1A8E" w:rsidR="00963CD4" w:rsidRPr="0093768B" w:rsidRDefault="00963CD4" w:rsidP="00963CD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4.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листа виконувача обов’язків Генерального прокурора Хоменка О.М. щодо внесення Кваліфікаційно-дисциплінарною комісією прокурорів подання про звільнення заступника начальника </w:t>
      </w:r>
      <w:r w:rsidR="006D60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організації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процесуального керівництва досудовим розслідуванням</w:t>
      </w:r>
      <w:r w:rsidR="006D60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підтримання публічного обвинувачення Генеральної інспекції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Офісу</w:t>
      </w:r>
      <w:r w:rsidR="006D605D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bookmarkStart w:id="0" w:name="_GoBack"/>
      <w:bookmarkEnd w:id="0"/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Генерального прокурора </w:t>
      </w:r>
      <w:r w:rsidR="006D60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Коваленко К.Г.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з посади прокурора в порядку статті 60 Закону України «Про прокуратуру».</w:t>
      </w:r>
    </w:p>
    <w:p w14:paraId="2AFF9380" w14:textId="17465BD8" w:rsidR="00963CD4" w:rsidRPr="0093768B" w:rsidRDefault="00963CD4" w:rsidP="00963C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41BA56D" w14:textId="77777777" w:rsidR="00963CD4" w:rsidRDefault="00963CD4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13AA3832" w:rsidR="003A617A" w:rsidRPr="0093768B" w:rsidRDefault="00963CD4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5. 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51BE9263" w14:textId="3CD3E107" w:rsidR="003A617A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CA389" w14:textId="77777777" w:rsidR="00DD07BA" w:rsidRPr="0093768B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450DC88F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4903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A187D" w14:textId="77777777" w:rsidR="00C52D15" w:rsidRDefault="00C52D15" w:rsidP="00C13F9A">
      <w:pPr>
        <w:spacing w:after="0" w:line="240" w:lineRule="auto"/>
      </w:pPr>
      <w:r>
        <w:separator/>
      </w:r>
    </w:p>
  </w:endnote>
  <w:endnote w:type="continuationSeparator" w:id="0">
    <w:p w14:paraId="40B261EC" w14:textId="77777777" w:rsidR="00C52D15" w:rsidRDefault="00C52D15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403C80" w14:textId="77777777" w:rsidR="00C52D15" w:rsidRDefault="00C52D15" w:rsidP="00C13F9A">
      <w:pPr>
        <w:spacing w:after="0" w:line="240" w:lineRule="auto"/>
      </w:pPr>
      <w:r>
        <w:separator/>
      </w:r>
    </w:p>
  </w:footnote>
  <w:footnote w:type="continuationSeparator" w:id="0">
    <w:p w14:paraId="469C5FCB" w14:textId="77777777" w:rsidR="00C52D15" w:rsidRDefault="00C52D15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3F909AB9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061D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2229"/>
    <w:rsid w:val="00034577"/>
    <w:rsid w:val="00041C43"/>
    <w:rsid w:val="000436E3"/>
    <w:rsid w:val="00046174"/>
    <w:rsid w:val="00046B9E"/>
    <w:rsid w:val="000474F6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29EC"/>
    <w:rsid w:val="00082DB8"/>
    <w:rsid w:val="000839BE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5883"/>
    <w:rsid w:val="000F023E"/>
    <w:rsid w:val="000F0359"/>
    <w:rsid w:val="000F55BD"/>
    <w:rsid w:val="000F655B"/>
    <w:rsid w:val="001007D0"/>
    <w:rsid w:val="001029E2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30F7"/>
    <w:rsid w:val="00326319"/>
    <w:rsid w:val="00326EAB"/>
    <w:rsid w:val="00327BD6"/>
    <w:rsid w:val="003315E8"/>
    <w:rsid w:val="003326E4"/>
    <w:rsid w:val="0035093A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297C"/>
    <w:rsid w:val="00440B1F"/>
    <w:rsid w:val="0044124E"/>
    <w:rsid w:val="00441BAA"/>
    <w:rsid w:val="00456B1D"/>
    <w:rsid w:val="00462CB0"/>
    <w:rsid w:val="00463F67"/>
    <w:rsid w:val="00464054"/>
    <w:rsid w:val="0047002F"/>
    <w:rsid w:val="00471C35"/>
    <w:rsid w:val="0047688A"/>
    <w:rsid w:val="004821F2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A99"/>
    <w:rsid w:val="005B59B3"/>
    <w:rsid w:val="005B5E19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2441B"/>
    <w:rsid w:val="00726233"/>
    <w:rsid w:val="00730A13"/>
    <w:rsid w:val="007311CB"/>
    <w:rsid w:val="007453F0"/>
    <w:rsid w:val="0074600F"/>
    <w:rsid w:val="0074722F"/>
    <w:rsid w:val="00752BDF"/>
    <w:rsid w:val="00755126"/>
    <w:rsid w:val="007617FD"/>
    <w:rsid w:val="00774A2C"/>
    <w:rsid w:val="007808B7"/>
    <w:rsid w:val="00781853"/>
    <w:rsid w:val="00781C8A"/>
    <w:rsid w:val="00790AAE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7BEB"/>
    <w:rsid w:val="00813CF9"/>
    <w:rsid w:val="0081777A"/>
    <w:rsid w:val="008223A5"/>
    <w:rsid w:val="008229C6"/>
    <w:rsid w:val="00825D78"/>
    <w:rsid w:val="008306F3"/>
    <w:rsid w:val="008346CB"/>
    <w:rsid w:val="00834858"/>
    <w:rsid w:val="00834D1C"/>
    <w:rsid w:val="00835F5B"/>
    <w:rsid w:val="00845CB4"/>
    <w:rsid w:val="008549D6"/>
    <w:rsid w:val="00856599"/>
    <w:rsid w:val="00856ACA"/>
    <w:rsid w:val="008606EC"/>
    <w:rsid w:val="00867BB6"/>
    <w:rsid w:val="0087474B"/>
    <w:rsid w:val="008837A1"/>
    <w:rsid w:val="00885578"/>
    <w:rsid w:val="00887BFA"/>
    <w:rsid w:val="00890AA9"/>
    <w:rsid w:val="00891855"/>
    <w:rsid w:val="008973BE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456C3"/>
    <w:rsid w:val="00A50B2D"/>
    <w:rsid w:val="00A60E47"/>
    <w:rsid w:val="00A63C91"/>
    <w:rsid w:val="00A63D0B"/>
    <w:rsid w:val="00A63E8F"/>
    <w:rsid w:val="00A70084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42FA"/>
    <w:rsid w:val="00B7008F"/>
    <w:rsid w:val="00B70B85"/>
    <w:rsid w:val="00B740C4"/>
    <w:rsid w:val="00B7601D"/>
    <w:rsid w:val="00B76CA1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36DE1-A622-4A5E-95DE-62BC2607F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12</cp:revision>
  <cp:lastPrinted>2025-03-27T13:03:00Z</cp:lastPrinted>
  <dcterms:created xsi:type="dcterms:W3CDTF">2025-04-09T11:42:00Z</dcterms:created>
  <dcterms:modified xsi:type="dcterms:W3CDTF">2025-04-10T10:16:00Z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