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501B817" w:rsidR="00AD7BB4" w:rsidRPr="004F285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306F3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3B6C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4F285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43089004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A89BBE0" w14:textId="77777777" w:rsidR="00667580" w:rsidRPr="004F285D" w:rsidRDefault="00667580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486A45A" w14:textId="7E386F29" w:rsidR="00707132" w:rsidRPr="002F1D4C" w:rsidRDefault="00707132" w:rsidP="00B30CA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наявність дисциплінарного проступку </w:t>
      </w:r>
      <w:r w:rsidR="00D921BA" w:rsidRPr="002F1D4C">
        <w:rPr>
          <w:rFonts w:ascii="Times New Roman" w:hAnsi="Times New Roman" w:cs="Times New Roman"/>
          <w:b/>
          <w:sz w:val="28"/>
          <w:szCs w:val="28"/>
          <w:lang w:val="uk-UA"/>
        </w:rPr>
        <w:t>прокурора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</w:t>
      </w:r>
      <w:proofErr w:type="spellStart"/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Брусенцевої</w:t>
      </w:r>
      <w:proofErr w:type="spellEnd"/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807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100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дп-24 за дисциплінарн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ими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скарг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B7601D">
        <w:rPr>
          <w:rFonts w:ascii="Times New Roman" w:hAnsi="Times New Roman" w:cs="Times New Roman"/>
          <w:b/>
          <w:sz w:val="28"/>
          <w:szCs w:val="28"/>
          <w:lang w:val="uk-UA"/>
        </w:rPr>
        <w:t>Генеральної інспекції Офісу Г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енерального прокурора Дзюби І.І. та заступника керівника </w:t>
      </w:r>
      <w:r w:rsidR="00B30CAD" w:rsidRPr="002F1D4C">
        <w:rPr>
          <w:rFonts w:ascii="Times New Roman" w:hAnsi="Times New Roman" w:cs="Times New Roman"/>
          <w:b/>
          <w:sz w:val="28"/>
          <w:szCs w:val="28"/>
          <w:lang w:val="uk-UA"/>
        </w:rPr>
        <w:t>Дніпропетровської облас</w:t>
      </w:r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ної прокуратури </w:t>
      </w:r>
      <w:proofErr w:type="spellStart"/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>Риженка</w:t>
      </w:r>
      <w:proofErr w:type="spellEnd"/>
      <w:r w:rsidR="005B27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14:paraId="2C5BD3C2" w14:textId="2B1FBF51" w:rsidR="00707132" w:rsidRPr="004F285D" w:rsidRDefault="00707132" w:rsidP="00707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5B27FE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5B27F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BC018AE" w14:textId="77777777" w:rsidR="00707132" w:rsidRDefault="00707132" w:rsidP="00E27D51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61091B" w14:textId="189E78E3" w:rsidR="008306F3" w:rsidRPr="002F1D4C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у кримінальному провадженні прокуратури Чернівецької області </w:t>
      </w:r>
      <w:proofErr w:type="spellStart"/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>Петричука</w:t>
      </w:r>
      <w:proofErr w:type="spellEnd"/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О.А. 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>872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>3дп-24 за дисциплінарною скаргою</w:t>
      </w:r>
      <w:r w:rsidR="003B4FC9" w:rsidRPr="003B4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3B4FC9"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3B4FC9">
        <w:rPr>
          <w:rFonts w:ascii="Times New Roman" w:hAnsi="Times New Roman" w:cs="Times New Roman"/>
          <w:b/>
          <w:sz w:val="28"/>
          <w:szCs w:val="28"/>
          <w:lang w:val="uk-UA"/>
        </w:rPr>
        <w:t>Генеральної інспекції Офісу Генерального прокурора Дзюби І.І.</w:t>
      </w:r>
      <w:r w:rsidRPr="002F1D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7A706E8" w14:textId="77777777" w:rsidR="008306F3" w:rsidRPr="004F285D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7777777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3A34CA" w14:textId="323A6DFE" w:rsidR="0068716B" w:rsidRDefault="00355031" w:rsidP="0068716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E27D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клопотання керівника Одеської обласної прокуратури </w:t>
      </w:r>
      <w:proofErr w:type="spellStart"/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 про визнання прокурора </w:t>
      </w:r>
      <w:proofErr w:type="spellStart"/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>Доброславської</w:t>
      </w:r>
      <w:proofErr w:type="spellEnd"/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AA6097">
        <w:rPr>
          <w:rFonts w:ascii="Times New Roman" w:hAnsi="Times New Roman" w:cs="Times New Roman"/>
          <w:b/>
          <w:sz w:val="28"/>
          <w:szCs w:val="28"/>
          <w:lang w:val="uk-UA"/>
        </w:rPr>
        <w:t>Одеської</w:t>
      </w:r>
      <w:r w:rsidR="006871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Карцева О.А. таким, який не притягувався до дисциплінарної відповідальності.</w:t>
      </w:r>
    </w:p>
    <w:p w14:paraId="713CED92" w14:textId="2FD99B00" w:rsidR="00AE272B" w:rsidRDefault="00AE272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5031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61CA7D1" w14:textId="232A2608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2A8CF2" w14:textId="2B8A7B39" w:rsidR="000F0359" w:rsidRDefault="008306F3" w:rsidP="000F035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50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прокурора Львівської спеціалізован</w:t>
      </w:r>
      <w:r w:rsidR="00B30CAD">
        <w:rPr>
          <w:rFonts w:ascii="Times New Roman" w:hAnsi="Times New Roman" w:cs="Times New Roman"/>
          <w:b/>
          <w:sz w:val="28"/>
          <w:szCs w:val="28"/>
          <w:lang w:val="uk-UA"/>
        </w:rPr>
        <w:t>ої прокуратури у сфері оборони З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ахідного регіону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Мартинишин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М.Р. 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658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0F0359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керівника Галицької окружної прокуратури міста Львова Львівської області </w:t>
      </w:r>
      <w:proofErr w:type="spellStart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>Ольшанецького</w:t>
      </w:r>
      <w:proofErr w:type="spellEnd"/>
      <w:r w:rsidR="000F0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4D901971" w14:textId="73E7259F" w:rsidR="00355031" w:rsidRDefault="00355031" w:rsidP="00355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Віталій МАВРОДІ)</w:t>
      </w:r>
    </w:p>
    <w:p w14:paraId="681D20CE" w14:textId="77777777" w:rsidR="00355031" w:rsidRDefault="0035503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065C0B" w14:textId="2B0F856D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0345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Дубровицького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Сарненської окружної прокуратури Рівненської області </w:t>
      </w:r>
      <w:r w:rsidR="00034577">
        <w:rPr>
          <w:rFonts w:ascii="Times New Roman" w:hAnsi="Times New Roman" w:cs="Times New Roman"/>
          <w:b/>
          <w:sz w:val="28"/>
          <w:szCs w:val="28"/>
          <w:lang w:val="uk-UA"/>
        </w:rPr>
        <w:t>Мички В.С.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87</w:t>
      </w:r>
      <w:r w:rsidR="0003457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34577">
        <w:rPr>
          <w:rFonts w:ascii="Times New Roman" w:hAnsi="Times New Roman" w:cs="Times New Roman"/>
          <w:b/>
          <w:sz w:val="28"/>
          <w:szCs w:val="28"/>
          <w:lang w:val="uk-UA"/>
        </w:rPr>
        <w:t>08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034577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 скаргою колишнього керівника Рівненської обласної прокуратури Рудницького А.М.</w:t>
      </w:r>
    </w:p>
    <w:p w14:paraId="4905B3D3" w14:textId="39B046BC" w:rsidR="008306F3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577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7B37707" w14:textId="77777777" w:rsidR="008306F3" w:rsidRDefault="008306F3" w:rsidP="001337F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CD6E8B" w14:textId="66581836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proofErr w:type="spellStart"/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Березанського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</w:t>
      </w:r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Миколаївської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Миколаївської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Мішустіна</w:t>
      </w:r>
      <w:proofErr w:type="spellEnd"/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946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скаргою керівника </w:t>
      </w:r>
      <w:r w:rsidR="00141A18">
        <w:rPr>
          <w:rFonts w:ascii="Times New Roman" w:hAnsi="Times New Roman" w:cs="Times New Roman"/>
          <w:b/>
          <w:sz w:val="28"/>
          <w:szCs w:val="28"/>
          <w:lang w:val="uk-UA"/>
        </w:rPr>
        <w:t>Миколаївської окружної прокуратури Миколаївської області Щербака К.В.</w:t>
      </w:r>
    </w:p>
    <w:p w14:paraId="0A16A83C" w14:textId="4D254BAC" w:rsidR="008306F3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4C7F">
        <w:rPr>
          <w:rFonts w:ascii="Times New Roman" w:hAnsi="Times New Roman" w:cs="Times New Roman"/>
          <w:sz w:val="28"/>
          <w:szCs w:val="28"/>
          <w:lang w:val="uk-UA"/>
        </w:rPr>
        <w:t>(Доповідач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184B">
        <w:rPr>
          <w:rFonts w:ascii="Times New Roman" w:hAnsi="Times New Roman" w:cs="Times New Roman"/>
          <w:sz w:val="28"/>
          <w:szCs w:val="28"/>
          <w:lang w:val="uk-UA"/>
        </w:rPr>
        <w:t>член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577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2E98B54" w14:textId="77777777" w:rsidR="00DB7166" w:rsidRDefault="00DB7166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28ADD8" w14:textId="60EB3E76" w:rsidR="00A15B19" w:rsidRPr="00ED30D7" w:rsidRDefault="00355031" w:rsidP="00A15B1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A617A"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15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A13FF5">
        <w:rPr>
          <w:rFonts w:ascii="Times New Roman" w:hAnsi="Times New Roman" w:cs="Times New Roman"/>
          <w:b/>
          <w:sz w:val="28"/>
          <w:szCs w:val="28"/>
          <w:lang w:val="uk-UA"/>
        </w:rPr>
        <w:t>листа</w:t>
      </w:r>
      <w:r w:rsidR="00A15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B19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Генерального прокурора </w:t>
      </w:r>
      <w:r w:rsidR="00A15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Хоменка О.М. </w:t>
      </w:r>
      <w:r w:rsidR="00A13FF5" w:rsidRPr="00A13F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внесення Кваліфікаційно-дисциплінарною комісією прокурорів подання про звільнення </w:t>
      </w:r>
      <w:r w:rsidR="00C864B9" w:rsidRPr="00C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відділу організації процесуального керівництва досудовим розслідуванням і підтриманням публічного обвинувачення в органах прокуратури управління процесуального керівництва досудовим розслідуванням </w:t>
      </w:r>
      <w:r w:rsidR="007110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кримінальних провадженнях </w:t>
      </w:r>
      <w:r w:rsidR="00C864B9" w:rsidRPr="00C864B9">
        <w:rPr>
          <w:rFonts w:ascii="Times New Roman" w:hAnsi="Times New Roman" w:cs="Times New Roman"/>
          <w:b/>
          <w:sz w:val="28"/>
          <w:szCs w:val="28"/>
          <w:lang w:val="uk-UA"/>
        </w:rPr>
        <w:t>щодо організованої злочинності Департаменту нагляду за додержанням законів Національною поліцією України та органами, які ведуть боротьбу з організованою та транснаціональною злочинністю, Офісу Генерального прокурора</w:t>
      </w:r>
      <w:r w:rsidR="00C864B9" w:rsidRPr="00C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864B9" w:rsidRPr="00C864B9">
        <w:rPr>
          <w:rFonts w:ascii="Times New Roman" w:hAnsi="Times New Roman" w:cs="Times New Roman"/>
          <w:b/>
          <w:sz w:val="28"/>
          <w:szCs w:val="28"/>
          <w:lang w:val="uk-UA"/>
        </w:rPr>
        <w:t>Фіцая</w:t>
      </w:r>
      <w:proofErr w:type="spellEnd"/>
      <w:r w:rsidR="00C864B9" w:rsidRPr="00C864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П.П. </w:t>
      </w:r>
      <w:r w:rsidR="00A13FF5" w:rsidRPr="00A13FF5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</w:t>
      </w:r>
      <w:r w:rsidR="007110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A13FF5" w:rsidRPr="00A13FF5">
        <w:rPr>
          <w:rFonts w:ascii="Times New Roman" w:hAnsi="Times New Roman" w:cs="Times New Roman"/>
          <w:b/>
          <w:sz w:val="28"/>
          <w:szCs w:val="28"/>
          <w:lang w:val="uk-UA"/>
        </w:rPr>
        <w:t>України «Про прокуратуру».</w:t>
      </w:r>
      <w:r w:rsidR="00A15B19"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7A20C4A" w14:textId="28D0CC7A" w:rsidR="00A15B19" w:rsidRDefault="00A15B19" w:rsidP="00A15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7311CB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7311CB"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7311CB"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="007311C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11CB"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539E9D" w14:textId="77777777" w:rsidR="00A15B19" w:rsidRDefault="00A15B19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FAB238" w14:textId="10054350" w:rsidR="007311CB" w:rsidRPr="00ED30D7" w:rsidRDefault="007311CB" w:rsidP="007311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листа 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Генерального прокурора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Хоменка О.М. </w:t>
      </w:r>
      <w:r w:rsidRPr="00A13F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внесення Кваліфікаційно-дисциплінарною комісією прокурорів подання про звільнення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управління правової допомоги та екстрадиції Департаменту міжнародно-правового співробітництва Офісу Генерального прокурора Стойка З.Б. </w:t>
      </w:r>
      <w:r w:rsidRPr="00A13FF5">
        <w:rPr>
          <w:rFonts w:ascii="Times New Roman" w:hAnsi="Times New Roman" w:cs="Times New Roman"/>
          <w:b/>
          <w:sz w:val="28"/>
          <w:szCs w:val="28"/>
          <w:lang w:val="uk-UA"/>
        </w:rPr>
        <w:t>з посади прокурора в порядку статті 60 Закону України «Про прокуратуру».</w:t>
      </w:r>
      <w:r w:rsidRPr="00ED30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693EA95" w14:textId="77777777" w:rsidR="007311CB" w:rsidRDefault="007311CB" w:rsidP="00731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30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ED30D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94B1876" w14:textId="77777777" w:rsidR="007311CB" w:rsidRDefault="007311C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47BDBAB" w:rsidR="003A617A" w:rsidRPr="004F285D" w:rsidRDefault="007311CB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A15B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A617A" w:rsidRPr="004F285D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51BE9263" w14:textId="10E22814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283A71" w14:textId="77777777" w:rsidR="00670C9D" w:rsidRPr="004F285D" w:rsidRDefault="00670C9D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9C059EE" w:rsidR="00E72694" w:rsidRPr="004F285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4F285D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4F285D" w:rsidSect="00276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F2381" w14:textId="77777777" w:rsidR="00FD3F37" w:rsidRDefault="00FD3F37" w:rsidP="00C13F9A">
      <w:pPr>
        <w:spacing w:after="0" w:line="240" w:lineRule="auto"/>
      </w:pPr>
      <w:r>
        <w:separator/>
      </w:r>
    </w:p>
  </w:endnote>
  <w:endnote w:type="continuationSeparator" w:id="0">
    <w:p w14:paraId="7B9DC405" w14:textId="77777777" w:rsidR="00FD3F37" w:rsidRDefault="00FD3F3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31BC4" w14:textId="77777777" w:rsidR="00FD3F37" w:rsidRDefault="00FD3F37" w:rsidP="00C13F9A">
      <w:pPr>
        <w:spacing w:after="0" w:line="240" w:lineRule="auto"/>
      </w:pPr>
      <w:r>
        <w:separator/>
      </w:r>
    </w:p>
  </w:footnote>
  <w:footnote w:type="continuationSeparator" w:id="0">
    <w:p w14:paraId="3DB484F9" w14:textId="77777777" w:rsidR="00FD3F37" w:rsidRDefault="00FD3F3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DAC6CA3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10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2229"/>
    <w:rsid w:val="00034577"/>
    <w:rsid w:val="00041C43"/>
    <w:rsid w:val="000436E3"/>
    <w:rsid w:val="00046174"/>
    <w:rsid w:val="00046B9E"/>
    <w:rsid w:val="000474F6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29EC"/>
    <w:rsid w:val="00082DB8"/>
    <w:rsid w:val="000839BE"/>
    <w:rsid w:val="00084F6A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E5883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131E"/>
    <w:rsid w:val="001326B4"/>
    <w:rsid w:val="001337F4"/>
    <w:rsid w:val="001345D7"/>
    <w:rsid w:val="00135649"/>
    <w:rsid w:val="00141493"/>
    <w:rsid w:val="00141A18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688A"/>
    <w:rsid w:val="004821F2"/>
    <w:rsid w:val="00486791"/>
    <w:rsid w:val="004876A9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7B44"/>
    <w:rsid w:val="006E023C"/>
    <w:rsid w:val="006E610C"/>
    <w:rsid w:val="006F7FF4"/>
    <w:rsid w:val="00701399"/>
    <w:rsid w:val="00703343"/>
    <w:rsid w:val="00707132"/>
    <w:rsid w:val="0071043A"/>
    <w:rsid w:val="00711043"/>
    <w:rsid w:val="00714563"/>
    <w:rsid w:val="0072441B"/>
    <w:rsid w:val="00726233"/>
    <w:rsid w:val="00730A13"/>
    <w:rsid w:val="007311CB"/>
    <w:rsid w:val="007453F0"/>
    <w:rsid w:val="0074600F"/>
    <w:rsid w:val="00752BDF"/>
    <w:rsid w:val="00755126"/>
    <w:rsid w:val="007617FD"/>
    <w:rsid w:val="00774A2C"/>
    <w:rsid w:val="007808B7"/>
    <w:rsid w:val="00781853"/>
    <w:rsid w:val="00781C8A"/>
    <w:rsid w:val="00790AAE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06F3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7474B"/>
    <w:rsid w:val="008837A1"/>
    <w:rsid w:val="00885578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39FD"/>
    <w:rsid w:val="00935DCC"/>
    <w:rsid w:val="0093601A"/>
    <w:rsid w:val="00940904"/>
    <w:rsid w:val="00942DEC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01D"/>
    <w:rsid w:val="00B76CA1"/>
    <w:rsid w:val="00B96129"/>
    <w:rsid w:val="00BA11C1"/>
    <w:rsid w:val="00BA2820"/>
    <w:rsid w:val="00BA332C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5FF6"/>
    <w:rsid w:val="00C864B9"/>
    <w:rsid w:val="00C87D48"/>
    <w:rsid w:val="00C914C9"/>
    <w:rsid w:val="00C93B44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28909-ECCE-440E-BE77-7900A911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18</cp:revision>
  <cp:lastPrinted>2025-03-13T14:03:00Z</cp:lastPrinted>
  <dcterms:created xsi:type="dcterms:W3CDTF">2025-03-10T13:48:00Z</dcterms:created>
  <dcterms:modified xsi:type="dcterms:W3CDTF">2025-03-13T14:08:00Z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