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eastAsia="uk-UA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6F2C267F" w:rsidR="00DF1239" w:rsidRPr="007C6CCA" w:rsidRDefault="00D75E75" w:rsidP="00BE224C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04 лип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я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BE224C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960E2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</w:t>
      </w:r>
      <w:r w:rsidR="00097D53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54040E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472</w:t>
      </w:r>
      <w:r w:rsidR="00A132F4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proofErr w:type="spellStart"/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дс</w:t>
      </w:r>
      <w:proofErr w:type="spellEnd"/>
      <w:r w:rsidR="007C6CCA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 </w:t>
      </w:r>
      <w:r w:rsidR="00DF1239" w:rsidRPr="007C6CCA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DC1CE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7C373956" w:rsidR="0032608B" w:rsidRPr="000117AA" w:rsidRDefault="0032608B" w:rsidP="00BC18A2">
      <w:pPr>
        <w:pStyle w:val="a3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7C6CCA" w:rsidRPr="007C6CCA">
        <w:rPr>
          <w:rFonts w:ascii="Times New Roman" w:hAnsi="Times New Roman"/>
          <w:sz w:val="28"/>
          <w:szCs w:val="28"/>
        </w:rPr>
        <w:t>Степанова Т.В.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D75E75">
        <w:rPr>
          <w:rFonts w:ascii="Times New Roman" w:hAnsi="Times New Roman"/>
          <w:sz w:val="28"/>
          <w:szCs w:val="28"/>
        </w:rPr>
        <w:t xml:space="preserve">адвоката </w:t>
      </w:r>
      <w:r w:rsidR="007F106A">
        <w:rPr>
          <w:rFonts w:ascii="Times New Roman" w:hAnsi="Times New Roman"/>
          <w:sz w:val="28"/>
          <w:szCs w:val="28"/>
        </w:rPr>
        <w:t>ОСОБА-1</w:t>
      </w:r>
      <w:r w:rsidR="009A3ABB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C410C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керівника Полтавської обласної</w:t>
      </w:r>
      <w:r w:rsidR="00BD2F05">
        <w:rPr>
          <w:rFonts w:ascii="Times New Roman" w:hAnsi="Times New Roman"/>
          <w:sz w:val="28"/>
          <w:szCs w:val="28"/>
        </w:rPr>
        <w:t xml:space="preserve"> прокуратури </w:t>
      </w:r>
      <w:r w:rsidR="00C410C2">
        <w:rPr>
          <w:rFonts w:ascii="Times New Roman" w:hAnsi="Times New Roman"/>
          <w:sz w:val="28"/>
          <w:szCs w:val="28"/>
        </w:rPr>
        <w:t>Гладія Є.В.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(далі</w:t>
      </w:r>
      <w:r w:rsidR="00DC1CE5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 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– прокурор</w:t>
      </w:r>
      <w:r w:rsidR="007C6CC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C410C2">
        <w:rPr>
          <w:rFonts w:ascii="Times New Roman" w:hAnsi="Times New Roman"/>
          <w:sz w:val="28"/>
          <w:szCs w:val="28"/>
        </w:rPr>
        <w:t>Гладій Є.В.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21CFC507" w14:textId="0D8DA3FE" w:rsidR="0032608B" w:rsidRPr="00097D53" w:rsidRDefault="00AC0793" w:rsidP="002C6C2A">
      <w:pPr>
        <w:tabs>
          <w:tab w:val="left" w:pos="567"/>
        </w:tabs>
        <w:spacing w:after="12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C6CCA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39BE8F6" w14:textId="662F5A8A" w:rsidR="00CE27C4" w:rsidRDefault="0032608B" w:rsidP="00A132F4">
      <w:pPr>
        <w:pStyle w:val="a3"/>
        <w:tabs>
          <w:tab w:val="left" w:pos="567"/>
        </w:tabs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До </w:t>
      </w:r>
      <w:r w:rsidR="00091A08" w:rsidRPr="00133000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</w:t>
      </w:r>
      <w:r w:rsidR="00336A18">
        <w:rPr>
          <w:rFonts w:ascii="Times New Roman" w:hAnsi="Times New Roman"/>
          <w:sz w:val="28"/>
          <w:szCs w:val="28"/>
        </w:rPr>
        <w:t> </w:t>
      </w:r>
      <w:r w:rsidR="00091A08" w:rsidRPr="00133000">
        <w:rPr>
          <w:rFonts w:ascii="Times New Roman" w:hAnsi="Times New Roman"/>
          <w:sz w:val="28"/>
          <w:szCs w:val="28"/>
        </w:rPr>
        <w:t>– Комісія)</w:t>
      </w:r>
      <w:r w:rsidR="008E05ED" w:rsidRPr="00133000">
        <w:rPr>
          <w:rFonts w:ascii="Times New Roman" w:hAnsi="Times New Roman"/>
          <w:sz w:val="28"/>
          <w:szCs w:val="28"/>
        </w:rPr>
        <w:t xml:space="preserve"> надійшла </w:t>
      </w:r>
      <w:r w:rsidR="002C6C2A" w:rsidRPr="00133000">
        <w:rPr>
          <w:rFonts w:ascii="Times New Roman" w:hAnsi="Times New Roman"/>
          <w:sz w:val="28"/>
          <w:szCs w:val="28"/>
        </w:rPr>
        <w:t xml:space="preserve">дисциплінарна </w:t>
      </w:r>
      <w:r w:rsidR="008E05ED" w:rsidRPr="00133000">
        <w:rPr>
          <w:rFonts w:ascii="Times New Roman" w:hAnsi="Times New Roman"/>
          <w:sz w:val="28"/>
          <w:szCs w:val="28"/>
        </w:rPr>
        <w:t>скарга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C410C2">
        <w:rPr>
          <w:rFonts w:ascii="Times New Roman" w:hAnsi="Times New Roman"/>
          <w:sz w:val="28"/>
          <w:szCs w:val="28"/>
        </w:rPr>
        <w:t xml:space="preserve">адвоката </w:t>
      </w:r>
      <w:r w:rsidR="007F106A">
        <w:rPr>
          <w:rFonts w:ascii="Times New Roman" w:hAnsi="Times New Roman"/>
          <w:sz w:val="28"/>
          <w:szCs w:val="28"/>
        </w:rPr>
        <w:t xml:space="preserve">ОСОБА-1 </w:t>
      </w:r>
      <w:r w:rsidR="00C410C2">
        <w:rPr>
          <w:rFonts w:ascii="Times New Roman" w:hAnsi="Times New Roman"/>
          <w:sz w:val="28"/>
          <w:szCs w:val="28"/>
        </w:rPr>
        <w:t>в інтересах особи</w:t>
      </w:r>
      <w:r w:rsidR="00100124">
        <w:rPr>
          <w:rFonts w:ascii="Times New Roman" w:hAnsi="Times New Roman"/>
          <w:sz w:val="28"/>
          <w:szCs w:val="28"/>
        </w:rPr>
        <w:t xml:space="preserve"> (далі</w:t>
      </w:r>
      <w:r w:rsidR="00C410C2">
        <w:rPr>
          <w:rFonts w:ascii="Times New Roman" w:hAnsi="Times New Roman"/>
          <w:sz w:val="28"/>
          <w:szCs w:val="28"/>
        </w:rPr>
        <w:t> </w:t>
      </w:r>
      <w:r w:rsidR="00100124">
        <w:rPr>
          <w:rFonts w:ascii="Times New Roman" w:hAnsi="Times New Roman"/>
          <w:sz w:val="28"/>
          <w:szCs w:val="28"/>
        </w:rPr>
        <w:t>– скаржни</w:t>
      </w:r>
      <w:r w:rsidR="00723B55">
        <w:rPr>
          <w:rFonts w:ascii="Times New Roman" w:hAnsi="Times New Roman"/>
          <w:sz w:val="28"/>
          <w:szCs w:val="28"/>
        </w:rPr>
        <w:t>к</w:t>
      </w:r>
      <w:r w:rsidR="00100124">
        <w:rPr>
          <w:rFonts w:ascii="Times New Roman" w:hAnsi="Times New Roman"/>
          <w:sz w:val="28"/>
          <w:szCs w:val="28"/>
        </w:rPr>
        <w:t xml:space="preserve">) </w:t>
      </w:r>
      <w:r w:rsidRPr="00133000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133000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CE27C4">
        <w:rPr>
          <w:rFonts w:ascii="Times New Roman" w:hAnsi="Times New Roman"/>
          <w:sz w:val="28"/>
          <w:szCs w:val="28"/>
        </w:rPr>
        <w:t>ом</w:t>
      </w:r>
      <w:r w:rsidR="008801A1" w:rsidRPr="00133000">
        <w:rPr>
          <w:rFonts w:ascii="Times New Roman" w:hAnsi="Times New Roman"/>
          <w:sz w:val="28"/>
          <w:szCs w:val="28"/>
        </w:rPr>
        <w:t xml:space="preserve"> </w:t>
      </w:r>
      <w:r w:rsidR="00C410C2">
        <w:rPr>
          <w:rFonts w:ascii="Times New Roman" w:hAnsi="Times New Roman"/>
          <w:sz w:val="28"/>
          <w:szCs w:val="28"/>
        </w:rPr>
        <w:t>Гладієм Є.В.</w:t>
      </w:r>
    </w:p>
    <w:p w14:paraId="09D52DC3" w14:textId="7736BA87" w:rsidR="002C6C2A" w:rsidRPr="00133000" w:rsidRDefault="002C6C2A" w:rsidP="00BC18A2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C410C2">
        <w:rPr>
          <w:rFonts w:ascii="Times New Roman" w:hAnsi="Times New Roman"/>
          <w:sz w:val="28"/>
          <w:szCs w:val="28"/>
        </w:rPr>
        <w:t>25</w:t>
      </w:r>
      <w:r w:rsidRPr="00133000">
        <w:rPr>
          <w:rFonts w:ascii="Times New Roman" w:hAnsi="Times New Roman"/>
          <w:sz w:val="28"/>
          <w:szCs w:val="28"/>
        </w:rPr>
        <w:t>.</w:t>
      </w:r>
      <w:r w:rsidR="00AC2FB6">
        <w:rPr>
          <w:rFonts w:ascii="Times New Roman" w:hAnsi="Times New Roman"/>
          <w:sz w:val="28"/>
          <w:szCs w:val="28"/>
        </w:rPr>
        <w:t>0</w:t>
      </w:r>
      <w:r w:rsidR="00C410C2">
        <w:rPr>
          <w:rFonts w:ascii="Times New Roman" w:hAnsi="Times New Roman"/>
          <w:sz w:val="28"/>
          <w:szCs w:val="28"/>
        </w:rPr>
        <w:t>6</w:t>
      </w:r>
      <w:r w:rsidRPr="00133000">
        <w:rPr>
          <w:rFonts w:ascii="Times New Roman" w:hAnsi="Times New Roman"/>
          <w:sz w:val="28"/>
          <w:szCs w:val="28"/>
        </w:rPr>
        <w:t>.202</w:t>
      </w:r>
      <w:r w:rsidR="00AC2FB6">
        <w:rPr>
          <w:rFonts w:ascii="Times New Roman" w:hAnsi="Times New Roman"/>
          <w:sz w:val="28"/>
          <w:szCs w:val="28"/>
        </w:rPr>
        <w:t>5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300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133000">
        <w:rPr>
          <w:rFonts w:ascii="Times New Roman" w:hAnsi="Times New Roman"/>
          <w:sz w:val="28"/>
          <w:szCs w:val="28"/>
        </w:rPr>
        <w:t xml:space="preserve"> мені. </w:t>
      </w:r>
    </w:p>
    <w:p w14:paraId="4B169C01" w14:textId="77777777" w:rsidR="00787A6D" w:rsidRPr="00133000" w:rsidRDefault="00C02F8D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Зміст</w:t>
      </w:r>
      <w:r w:rsidR="00B405B2" w:rsidRPr="0013300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133000">
        <w:rPr>
          <w:rFonts w:ascii="Times New Roman" w:hAnsi="Times New Roman"/>
          <w:b/>
          <w:sz w:val="28"/>
          <w:szCs w:val="28"/>
        </w:rPr>
        <w:t>и</w:t>
      </w:r>
    </w:p>
    <w:p w14:paraId="1A11DE15" w14:textId="3DB3D2AE" w:rsidR="00060E42" w:rsidRDefault="00C410C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Гладій Є.В. </w:t>
      </w:r>
      <w:r w:rsidR="00060E42" w:rsidRPr="00133000">
        <w:rPr>
          <w:rFonts w:ascii="Times New Roman" w:hAnsi="Times New Roman"/>
          <w:sz w:val="28"/>
          <w:szCs w:val="28"/>
        </w:rPr>
        <w:t>вчини</w:t>
      </w:r>
      <w:r>
        <w:rPr>
          <w:rFonts w:ascii="Times New Roman" w:hAnsi="Times New Roman"/>
          <w:sz w:val="28"/>
          <w:szCs w:val="28"/>
        </w:rPr>
        <w:t>в</w:t>
      </w:r>
      <w:r w:rsidR="00060E42"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пунктами 1</w:t>
      </w:r>
      <w:r w:rsidR="00EC4027" w:rsidRPr="00133000">
        <w:rPr>
          <w:rFonts w:ascii="Times New Roman" w:hAnsi="Times New Roman"/>
          <w:sz w:val="28"/>
          <w:szCs w:val="28"/>
        </w:rPr>
        <w:t>,</w:t>
      </w:r>
      <w:r w:rsidR="00AD1A97">
        <w:rPr>
          <w:rFonts w:ascii="Times New Roman" w:hAnsi="Times New Roman"/>
          <w:sz w:val="28"/>
          <w:szCs w:val="28"/>
        </w:rPr>
        <w:t xml:space="preserve"> </w:t>
      </w:r>
      <w:r w:rsidR="00EC4027" w:rsidRPr="00133000">
        <w:rPr>
          <w:rFonts w:ascii="Times New Roman" w:hAnsi="Times New Roman"/>
          <w:sz w:val="28"/>
          <w:szCs w:val="28"/>
        </w:rPr>
        <w:t>5</w:t>
      </w:r>
      <w:r w:rsidR="00060E42" w:rsidRPr="00133000">
        <w:rPr>
          <w:rFonts w:ascii="Times New Roman" w:hAnsi="Times New Roman"/>
          <w:sz w:val="28"/>
          <w:szCs w:val="28"/>
        </w:rPr>
        <w:t xml:space="preserve"> (невиконання чи неналежне виконання службових обов’язків</w:t>
      </w:r>
      <w:r w:rsidR="00EC4027" w:rsidRPr="00133000">
        <w:rPr>
          <w:rFonts w:ascii="Times New Roman" w:hAnsi="Times New Roman"/>
          <w:sz w:val="28"/>
          <w:szCs w:val="28"/>
        </w:rPr>
        <w:t>;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060E42" w:rsidRPr="00133000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</w:t>
      </w:r>
      <w:r w:rsidR="00060E42"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0E42" w:rsidRPr="00133000">
        <w:rPr>
          <w:rFonts w:ascii="Times New Roman" w:hAnsi="Times New Roman"/>
          <w:sz w:val="28"/>
          <w:szCs w:val="28"/>
        </w:rPr>
        <w:t>(далі</w:t>
      </w:r>
      <w:r w:rsidR="005453D6">
        <w:rPr>
          <w:rFonts w:ascii="Times New Roman" w:hAnsi="Times New Roman"/>
          <w:sz w:val="28"/>
          <w:szCs w:val="28"/>
        </w:rPr>
        <w:t> </w:t>
      </w:r>
      <w:r w:rsidR="00060E42" w:rsidRPr="00133000">
        <w:rPr>
          <w:rFonts w:ascii="Times New Roman" w:hAnsi="Times New Roman"/>
          <w:sz w:val="28"/>
          <w:szCs w:val="28"/>
        </w:rPr>
        <w:t>– Закон) за таких обставин</w:t>
      </w:r>
      <w:r w:rsidR="00BC18A2">
        <w:rPr>
          <w:rFonts w:ascii="Times New Roman" w:hAnsi="Times New Roman"/>
          <w:sz w:val="28"/>
          <w:szCs w:val="28"/>
        </w:rPr>
        <w:t>.</w:t>
      </w:r>
    </w:p>
    <w:p w14:paraId="3FBFEA87" w14:textId="7FCBF714" w:rsidR="00967514" w:rsidRDefault="000520B7" w:rsidP="00E70DD3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Листом</w:t>
      </w:r>
      <w:r w:rsidR="00B95114" w:rsidRPr="00133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Гладія Є.В. від 28.03.2025 за № 09/1-88-23</w:t>
      </w:r>
      <w:r w:rsidR="00E70DD3">
        <w:rPr>
          <w:rFonts w:ascii="Times New Roman" w:hAnsi="Times New Roman"/>
          <w:sz w:val="28"/>
          <w:szCs w:val="28"/>
        </w:rPr>
        <w:t xml:space="preserve"> надано вказівки у</w:t>
      </w:r>
      <w:r>
        <w:rPr>
          <w:rFonts w:ascii="Times New Roman" w:hAnsi="Times New Roman"/>
          <w:sz w:val="28"/>
          <w:szCs w:val="28"/>
        </w:rPr>
        <w:t xml:space="preserve"> </w:t>
      </w:r>
      <w:r w:rsidR="00E70DD3" w:rsidRPr="00133000">
        <w:rPr>
          <w:rFonts w:ascii="Times New Roman" w:hAnsi="Times New Roman"/>
          <w:sz w:val="28"/>
          <w:szCs w:val="28"/>
        </w:rPr>
        <w:t>кримінальн</w:t>
      </w:r>
      <w:r w:rsidR="00E70DD3">
        <w:rPr>
          <w:rFonts w:ascii="Times New Roman" w:hAnsi="Times New Roman"/>
          <w:sz w:val="28"/>
          <w:szCs w:val="28"/>
        </w:rPr>
        <w:t>ому</w:t>
      </w:r>
      <w:r w:rsidR="00E70DD3" w:rsidRPr="00133000">
        <w:rPr>
          <w:rFonts w:ascii="Times New Roman" w:hAnsi="Times New Roman"/>
          <w:sz w:val="28"/>
          <w:szCs w:val="28"/>
        </w:rPr>
        <w:t xml:space="preserve"> провадженн</w:t>
      </w:r>
      <w:r w:rsidR="00E70DD3">
        <w:rPr>
          <w:rFonts w:ascii="Times New Roman" w:hAnsi="Times New Roman"/>
          <w:sz w:val="28"/>
          <w:szCs w:val="28"/>
        </w:rPr>
        <w:t>і</w:t>
      </w:r>
      <w:r w:rsidR="00E70DD3" w:rsidRPr="00133000">
        <w:rPr>
          <w:rFonts w:ascii="Times New Roman" w:hAnsi="Times New Roman"/>
          <w:sz w:val="28"/>
          <w:szCs w:val="28"/>
        </w:rPr>
        <w:t xml:space="preserve"> </w:t>
      </w:r>
      <w:r w:rsidR="00E70DD3">
        <w:rPr>
          <w:rFonts w:ascii="Times New Roman" w:hAnsi="Times New Roman"/>
          <w:sz w:val="28"/>
          <w:szCs w:val="28"/>
        </w:rPr>
        <w:t>№ </w:t>
      </w:r>
      <w:r w:rsidR="007F106A">
        <w:rPr>
          <w:rFonts w:ascii="Times New Roman" w:hAnsi="Times New Roman"/>
          <w:sz w:val="28"/>
          <w:szCs w:val="28"/>
        </w:rPr>
        <w:t>конфіден2ційна інформація</w:t>
      </w:r>
      <w:r w:rsidR="00E70DD3">
        <w:rPr>
          <w:rFonts w:ascii="Times New Roman" w:hAnsi="Times New Roman"/>
          <w:sz w:val="28"/>
          <w:szCs w:val="28"/>
        </w:rPr>
        <w:t xml:space="preserve">, яке </w:t>
      </w:r>
      <w:r>
        <w:rPr>
          <w:rFonts w:ascii="Times New Roman" w:hAnsi="Times New Roman"/>
          <w:sz w:val="28"/>
          <w:szCs w:val="28"/>
        </w:rPr>
        <w:t xml:space="preserve">для організації досудового розслідування </w:t>
      </w:r>
      <w:r w:rsidR="009A3262">
        <w:rPr>
          <w:rFonts w:ascii="Times New Roman" w:hAnsi="Times New Roman"/>
          <w:sz w:val="28"/>
          <w:szCs w:val="28"/>
        </w:rPr>
        <w:t>та виконання вказівок</w:t>
      </w:r>
      <w:r w:rsidR="00E70DD3">
        <w:rPr>
          <w:rFonts w:ascii="Times New Roman" w:hAnsi="Times New Roman"/>
          <w:sz w:val="28"/>
          <w:szCs w:val="28"/>
        </w:rPr>
        <w:t xml:space="preserve"> повернуто до СУ ГУНП в Полтавській області</w:t>
      </w:r>
      <w:r w:rsidR="009A3262">
        <w:rPr>
          <w:rFonts w:ascii="Times New Roman" w:hAnsi="Times New Roman"/>
          <w:sz w:val="28"/>
          <w:szCs w:val="28"/>
        </w:rPr>
        <w:t>.</w:t>
      </w:r>
    </w:p>
    <w:p w14:paraId="32550FD0" w14:textId="77777777" w:rsidR="00E171DD" w:rsidRDefault="009A3262" w:rsidP="00E70DD3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Скаржник вважає, що вказівки у зазначеному листі є необґрунтованими, у кримінальному провадженні зібрано достатньо доказів для повідомлення прокурором про підозру депутату місцевої ради у вчиненні відповідних кримінальних правопорушень.</w:t>
      </w:r>
      <w:r w:rsidR="00B82BC2">
        <w:rPr>
          <w:rFonts w:ascii="Times New Roman" w:hAnsi="Times New Roman"/>
          <w:sz w:val="28"/>
          <w:szCs w:val="28"/>
        </w:rPr>
        <w:t xml:space="preserve"> </w:t>
      </w:r>
    </w:p>
    <w:p w14:paraId="3775513C" w14:textId="7D1490F7" w:rsidR="009A3262" w:rsidRDefault="00B82BC2" w:rsidP="00E70DD3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обґрунтування</w:t>
      </w:r>
      <w:r w:rsidR="00E171DD">
        <w:rPr>
          <w:rFonts w:ascii="Times New Roman" w:hAnsi="Times New Roman"/>
          <w:sz w:val="28"/>
          <w:szCs w:val="28"/>
        </w:rPr>
        <w:t xml:space="preserve"> </w:t>
      </w:r>
      <w:r w:rsidR="004C39A4">
        <w:rPr>
          <w:rFonts w:ascii="Times New Roman" w:hAnsi="Times New Roman"/>
          <w:sz w:val="28"/>
          <w:szCs w:val="28"/>
        </w:rPr>
        <w:t>своєї позиції</w:t>
      </w:r>
      <w:r w:rsidR="00E171DD">
        <w:rPr>
          <w:rFonts w:ascii="Times New Roman" w:hAnsi="Times New Roman"/>
          <w:sz w:val="28"/>
          <w:szCs w:val="28"/>
        </w:rPr>
        <w:t xml:space="preserve"> скаржник наводить доводи з посиланням на оцінку матеріалів  кримінального провадження.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33A541" w14:textId="40EB515B" w:rsidR="00E70DD3" w:rsidRDefault="00B82BC2" w:rsidP="00E70DD3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A6464">
        <w:rPr>
          <w:rFonts w:ascii="Times New Roman" w:hAnsi="Times New Roman"/>
          <w:sz w:val="28"/>
          <w:szCs w:val="28"/>
        </w:rPr>
        <w:t xml:space="preserve">казані дії скаржник </w:t>
      </w:r>
      <w:r w:rsidR="00374750">
        <w:rPr>
          <w:rFonts w:ascii="Times New Roman" w:hAnsi="Times New Roman"/>
          <w:sz w:val="28"/>
          <w:szCs w:val="28"/>
        </w:rPr>
        <w:t xml:space="preserve">також </w:t>
      </w:r>
      <w:r w:rsidR="001A6464">
        <w:rPr>
          <w:rFonts w:ascii="Times New Roman" w:hAnsi="Times New Roman"/>
          <w:sz w:val="28"/>
          <w:szCs w:val="28"/>
        </w:rPr>
        <w:t xml:space="preserve">вважає порушенням принципів професійної етики та поведінки прокурора, однак </w:t>
      </w:r>
      <w:r w:rsidR="00374750">
        <w:rPr>
          <w:rFonts w:ascii="Times New Roman" w:hAnsi="Times New Roman"/>
          <w:sz w:val="28"/>
          <w:szCs w:val="28"/>
        </w:rPr>
        <w:t xml:space="preserve">не зазначає, що Гладій Є.В. </w:t>
      </w:r>
      <w:r w:rsidR="00374750" w:rsidRPr="00133000">
        <w:rPr>
          <w:rFonts w:ascii="Times New Roman" w:hAnsi="Times New Roman"/>
          <w:sz w:val="28"/>
          <w:szCs w:val="28"/>
        </w:rPr>
        <w:t>вчини</w:t>
      </w:r>
      <w:r w:rsidR="00374750">
        <w:rPr>
          <w:rFonts w:ascii="Times New Roman" w:hAnsi="Times New Roman"/>
          <w:sz w:val="28"/>
          <w:szCs w:val="28"/>
        </w:rPr>
        <w:t>в</w:t>
      </w:r>
      <w:r w:rsidR="00374750" w:rsidRPr="00133000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 w:rsidR="00374750">
        <w:rPr>
          <w:rFonts w:ascii="Times New Roman" w:hAnsi="Times New Roman"/>
          <w:sz w:val="28"/>
          <w:szCs w:val="28"/>
        </w:rPr>
        <w:t>ом</w:t>
      </w:r>
      <w:r w:rsidR="00374750" w:rsidRPr="00133000">
        <w:rPr>
          <w:rFonts w:ascii="Times New Roman" w:hAnsi="Times New Roman"/>
          <w:sz w:val="28"/>
          <w:szCs w:val="28"/>
        </w:rPr>
        <w:t> </w:t>
      </w:r>
      <w:r w:rsidR="00374750">
        <w:rPr>
          <w:rFonts w:ascii="Times New Roman" w:hAnsi="Times New Roman"/>
          <w:sz w:val="28"/>
          <w:szCs w:val="28"/>
        </w:rPr>
        <w:t>6</w:t>
      </w:r>
      <w:r w:rsidR="00374750" w:rsidRPr="00133000">
        <w:rPr>
          <w:rFonts w:ascii="Times New Roman" w:hAnsi="Times New Roman"/>
          <w:sz w:val="28"/>
          <w:szCs w:val="28"/>
        </w:rPr>
        <w:t xml:space="preserve"> (систематичне (два і </w:t>
      </w:r>
      <w:r w:rsidR="00374750" w:rsidRPr="00133000">
        <w:rPr>
          <w:rFonts w:ascii="Times New Roman" w:hAnsi="Times New Roman"/>
          <w:sz w:val="28"/>
          <w:szCs w:val="28"/>
        </w:rPr>
        <w:lastRenderedPageBreak/>
        <w:t>більше разів протягом одного року) або одноразове грубе порушення правил прокурорської етики) частини першої статті 43 Закону</w:t>
      </w:r>
      <w:r w:rsidR="00374750">
        <w:rPr>
          <w:rFonts w:ascii="Times New Roman" w:hAnsi="Times New Roman"/>
          <w:sz w:val="28"/>
          <w:szCs w:val="28"/>
        </w:rPr>
        <w:t>.</w:t>
      </w:r>
    </w:p>
    <w:p w14:paraId="25694B29" w14:textId="500440C7" w:rsidR="00887A12" w:rsidRPr="00133000" w:rsidRDefault="00F95AAC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Окрім цього, у дисциплінарній скарзі викладаються</w:t>
      </w:r>
      <w:r w:rsidR="006D2E74">
        <w:rPr>
          <w:rFonts w:ascii="Times New Roman" w:hAnsi="Times New Roman"/>
          <w:sz w:val="28"/>
          <w:szCs w:val="28"/>
        </w:rPr>
        <w:t xml:space="preserve"> норми законодавства, </w:t>
      </w:r>
      <w:r w:rsidR="00791A7D" w:rsidRPr="00133000">
        <w:rPr>
          <w:rFonts w:ascii="Times New Roman" w:hAnsi="Times New Roman"/>
          <w:sz w:val="28"/>
          <w:szCs w:val="28"/>
        </w:rPr>
        <w:t xml:space="preserve">обставини подій </w:t>
      </w:r>
      <w:r w:rsidRPr="00133000">
        <w:rPr>
          <w:rFonts w:ascii="Times New Roman" w:hAnsi="Times New Roman"/>
          <w:sz w:val="28"/>
          <w:szCs w:val="28"/>
        </w:rPr>
        <w:t>з одночасним їх суб’єктивним тлумаченням, надається оцінка дій прокурора тощо.</w:t>
      </w:r>
    </w:p>
    <w:p w14:paraId="53752335" w14:textId="77777777" w:rsidR="00730846" w:rsidRPr="00133000" w:rsidRDefault="00B405B2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133000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7EE98CE" w14:textId="33DC7A7A" w:rsidR="00B95757" w:rsidRDefault="00590A5A" w:rsidP="00BC18A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000">
        <w:rPr>
          <w:rFonts w:ascii="Times New Roman" w:hAnsi="Times New Roman"/>
          <w:sz w:val="28"/>
          <w:szCs w:val="28"/>
          <w:lang w:eastAsia="ru-RU"/>
        </w:rPr>
        <w:t>До дисциплінарної скарги долучено копії</w:t>
      </w:r>
      <w:r w:rsidR="005454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B11">
        <w:rPr>
          <w:rFonts w:ascii="Times New Roman" w:hAnsi="Times New Roman"/>
          <w:sz w:val="28"/>
          <w:szCs w:val="28"/>
          <w:lang w:eastAsia="ru-RU"/>
        </w:rPr>
        <w:t xml:space="preserve">свідоцтва скаржника про право на заняття адвокатською діяльністю, надання ним правової допомоги особі, </w:t>
      </w:r>
      <w:r w:rsidR="007E26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9A4">
        <w:rPr>
          <w:rFonts w:ascii="Times New Roman" w:hAnsi="Times New Roman"/>
          <w:sz w:val="28"/>
          <w:szCs w:val="28"/>
          <w:lang w:eastAsia="ru-RU"/>
        </w:rPr>
        <w:t xml:space="preserve">вказівки керівника Полтавської обласної прокуратури Є. Гладія начальнику ГУНП в Полтавській області </w:t>
      </w:r>
      <w:r w:rsidR="004C39A4">
        <w:rPr>
          <w:rFonts w:ascii="Times New Roman" w:hAnsi="Times New Roman"/>
          <w:sz w:val="28"/>
          <w:szCs w:val="28"/>
        </w:rPr>
        <w:t xml:space="preserve">від 12.06.2025 за № 09/1-4395ВИХ-25 </w:t>
      </w:r>
      <w:r w:rsidR="004C39A4">
        <w:rPr>
          <w:rFonts w:ascii="Times New Roman" w:hAnsi="Times New Roman"/>
          <w:sz w:val="28"/>
          <w:szCs w:val="28"/>
          <w:lang w:eastAsia="ru-RU"/>
        </w:rPr>
        <w:t xml:space="preserve">про усунення порушень кримінального процесуального законодавства України при проведенні досудового розслідування у кримінальному провадженні </w:t>
      </w:r>
      <w:r w:rsidR="004C39A4">
        <w:rPr>
          <w:rFonts w:ascii="Times New Roman" w:hAnsi="Times New Roman"/>
          <w:sz w:val="28"/>
          <w:szCs w:val="28"/>
        </w:rPr>
        <w:t>№ 120231704430000562</w:t>
      </w:r>
      <w:r w:rsidR="00BF59FE">
        <w:rPr>
          <w:rFonts w:ascii="Times New Roman" w:hAnsi="Times New Roman"/>
          <w:sz w:val="28"/>
          <w:szCs w:val="28"/>
        </w:rPr>
        <w:t>.</w:t>
      </w:r>
    </w:p>
    <w:p w14:paraId="321F687E" w14:textId="24AF057C" w:rsidR="00831614" w:rsidRPr="00133000" w:rsidRDefault="00B405B2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33000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133000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C000034" w:rsidR="00E73DB6" w:rsidRPr="00133000" w:rsidRDefault="009F4CAE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133000">
        <w:rPr>
          <w:rFonts w:ascii="Times New Roman" w:hAnsi="Times New Roman"/>
          <w:sz w:val="28"/>
          <w:szCs w:val="28"/>
        </w:rPr>
        <w:t>частини першої</w:t>
      </w:r>
      <w:r w:rsidRPr="00133000">
        <w:rPr>
          <w:rFonts w:ascii="Times New Roman" w:hAnsi="Times New Roman"/>
          <w:sz w:val="28"/>
          <w:szCs w:val="28"/>
        </w:rPr>
        <w:t xml:space="preserve"> статті</w:t>
      </w:r>
      <w:r w:rsidR="004F44AD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2 За</w:t>
      </w:r>
      <w:r w:rsidR="00287C24" w:rsidRPr="00133000">
        <w:rPr>
          <w:rFonts w:ascii="Times New Roman" w:hAnsi="Times New Roman"/>
          <w:sz w:val="28"/>
          <w:szCs w:val="28"/>
        </w:rPr>
        <w:t>кону</w:t>
      </w:r>
      <w:r w:rsidRPr="00133000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133000">
        <w:rPr>
          <w:rFonts w:ascii="Times New Roman" w:hAnsi="Times New Roman"/>
          <w:sz w:val="28"/>
          <w:szCs w:val="28"/>
        </w:rPr>
        <w:t>атури, як визначено у статті </w:t>
      </w:r>
      <w:r w:rsidRPr="00133000">
        <w:rPr>
          <w:rFonts w:ascii="Times New Roman" w:hAnsi="Times New Roman"/>
          <w:sz w:val="28"/>
          <w:szCs w:val="28"/>
        </w:rPr>
        <w:t>3</w:t>
      </w:r>
      <w:r w:rsidR="00207F6F" w:rsidRPr="00133000">
        <w:rPr>
          <w:rFonts w:ascii="Times New Roman" w:hAnsi="Times New Roman"/>
          <w:sz w:val="28"/>
          <w:szCs w:val="28"/>
        </w:rPr>
        <w:t xml:space="preserve"> цього</w:t>
      </w:r>
      <w:r w:rsidRPr="00133000">
        <w:rPr>
          <w:rFonts w:ascii="Times New Roman" w:hAnsi="Times New Roman"/>
          <w:sz w:val="28"/>
          <w:szCs w:val="28"/>
        </w:rPr>
        <w:t xml:space="preserve"> З</w:t>
      </w:r>
      <w:r w:rsidR="0020022D" w:rsidRPr="00133000">
        <w:rPr>
          <w:rFonts w:ascii="Times New Roman" w:hAnsi="Times New Roman"/>
          <w:sz w:val="28"/>
          <w:szCs w:val="28"/>
        </w:rPr>
        <w:t>акону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3A9CE58F" w:rsidR="00D30E1B" w:rsidRPr="00133000" w:rsidRDefault="000E2005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С</w:t>
      </w:r>
      <w:r w:rsidR="00C11811" w:rsidRPr="00133000">
        <w:rPr>
          <w:rFonts w:ascii="Times New Roman" w:hAnsi="Times New Roman"/>
          <w:sz w:val="28"/>
          <w:szCs w:val="28"/>
        </w:rPr>
        <w:t>татт</w:t>
      </w:r>
      <w:r w:rsidRPr="00133000">
        <w:rPr>
          <w:rFonts w:ascii="Times New Roman" w:hAnsi="Times New Roman"/>
          <w:sz w:val="28"/>
          <w:szCs w:val="28"/>
        </w:rPr>
        <w:t>ею </w:t>
      </w:r>
      <w:r w:rsidR="00C11811" w:rsidRPr="00133000">
        <w:rPr>
          <w:rFonts w:ascii="Times New Roman" w:hAnsi="Times New Roman"/>
          <w:sz w:val="28"/>
          <w:szCs w:val="28"/>
        </w:rPr>
        <w:t>16</w:t>
      </w:r>
      <w:r w:rsidR="00301E3A" w:rsidRPr="00133000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встановлено</w:t>
      </w:r>
      <w:r w:rsidR="0020022D" w:rsidRPr="00133000">
        <w:rPr>
          <w:rFonts w:ascii="Times New Roman" w:hAnsi="Times New Roman"/>
          <w:sz w:val="28"/>
          <w:szCs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0C1F8EDB" w:rsidR="00B942CB" w:rsidRDefault="00881FB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</w:t>
      </w:r>
      <w:r w:rsidR="0020022D" w:rsidRPr="00133000">
        <w:rPr>
          <w:rFonts w:ascii="Times New Roman" w:hAnsi="Times New Roman"/>
          <w:sz w:val="28"/>
          <w:szCs w:val="28"/>
        </w:rPr>
        <w:t xml:space="preserve"> частин</w:t>
      </w:r>
      <w:r>
        <w:rPr>
          <w:rFonts w:ascii="Times New Roman" w:hAnsi="Times New Roman"/>
          <w:sz w:val="28"/>
          <w:szCs w:val="28"/>
        </w:rPr>
        <w:t>и</w:t>
      </w:r>
      <w:r w:rsidR="0020022D" w:rsidRPr="00133000">
        <w:rPr>
          <w:rFonts w:ascii="Times New Roman" w:hAnsi="Times New Roman"/>
          <w:sz w:val="28"/>
          <w:szCs w:val="28"/>
        </w:rPr>
        <w:t xml:space="preserve"> перш</w:t>
      </w:r>
      <w:r>
        <w:rPr>
          <w:rFonts w:ascii="Times New Roman" w:hAnsi="Times New Roman"/>
          <w:sz w:val="28"/>
          <w:szCs w:val="28"/>
        </w:rPr>
        <w:t>ої</w:t>
      </w:r>
      <w:r w:rsidR="0020022D" w:rsidRPr="00133000">
        <w:rPr>
          <w:rFonts w:ascii="Times New Roman" w:hAnsi="Times New Roman"/>
          <w:sz w:val="28"/>
          <w:szCs w:val="28"/>
        </w:rPr>
        <w:t xml:space="preserve"> статті</w:t>
      </w:r>
      <w:r w:rsidR="007E26B8">
        <w:rPr>
          <w:rFonts w:ascii="Times New Roman" w:hAnsi="Times New Roman"/>
          <w:sz w:val="28"/>
          <w:szCs w:val="28"/>
        </w:rPr>
        <w:t> </w:t>
      </w:r>
      <w:r w:rsidR="00E73DB6" w:rsidRPr="00133000">
        <w:rPr>
          <w:rFonts w:ascii="Times New Roman" w:hAnsi="Times New Roman"/>
          <w:sz w:val="28"/>
          <w:szCs w:val="28"/>
        </w:rPr>
        <w:t>36 КПК України</w:t>
      </w:r>
      <w:r w:rsidR="002B2BE1" w:rsidRPr="00133000">
        <w:rPr>
          <w:rFonts w:ascii="Times New Roman" w:hAnsi="Times New Roman"/>
          <w:sz w:val="28"/>
          <w:szCs w:val="28"/>
        </w:rPr>
        <w:t>,</w:t>
      </w:r>
      <w:r w:rsidR="0020022D" w:rsidRPr="00133000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1B81D82" w14:textId="0CC5FBAE" w:rsidR="006343C5" w:rsidRDefault="000F577C" w:rsidP="000F577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577C">
        <w:rPr>
          <w:rFonts w:ascii="Times New Roman" w:hAnsi="Times New Roman"/>
          <w:sz w:val="28"/>
          <w:szCs w:val="28"/>
        </w:rPr>
        <w:t xml:space="preserve">Згідно з вимогами частини першої статті 481 КПК України письмове повідомлення про підозру депутату місцевої ради здійснюється </w:t>
      </w:r>
      <w:r w:rsidRPr="000F577C">
        <w:rPr>
          <w:rFonts w:ascii="Times New Roman" w:hAnsi="Times New Roman"/>
          <w:sz w:val="28"/>
          <w:szCs w:val="28"/>
          <w:shd w:val="clear" w:color="auto" w:fill="FFFFFF"/>
        </w:rPr>
        <w:t>Генеральним прокурором, його заступником, керівником обласної прокуратури в межах його повноважень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3F3EB8" w14:textId="2B73F17F" w:rsidR="000F577C" w:rsidRDefault="000F577C" w:rsidP="000F57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577C">
        <w:rPr>
          <w:sz w:val="28"/>
          <w:szCs w:val="28"/>
          <w:shd w:val="clear" w:color="auto" w:fill="FFFFFF"/>
          <w:lang w:val="uk-UA"/>
        </w:rPr>
        <w:t xml:space="preserve">Відповідно до частини першої статті 276 КПК України </w:t>
      </w:r>
      <w:r w:rsidRPr="000F577C">
        <w:rPr>
          <w:color w:val="333333"/>
          <w:sz w:val="28"/>
          <w:szCs w:val="28"/>
        </w:rPr>
        <w:t> </w:t>
      </w:r>
      <w:r w:rsidRPr="000F577C">
        <w:rPr>
          <w:color w:val="333333"/>
          <w:sz w:val="28"/>
          <w:szCs w:val="28"/>
          <w:lang w:val="uk-UA"/>
        </w:rPr>
        <w:t>п</w:t>
      </w:r>
      <w:r w:rsidRPr="000F577C">
        <w:rPr>
          <w:sz w:val="28"/>
          <w:szCs w:val="28"/>
          <w:lang w:val="uk-UA"/>
        </w:rPr>
        <w:t>овідомлення про підозру здійснюється</w:t>
      </w:r>
      <w:r>
        <w:rPr>
          <w:sz w:val="28"/>
          <w:szCs w:val="28"/>
          <w:lang w:val="uk-UA"/>
        </w:rPr>
        <w:t xml:space="preserve"> у випадку, зокрема, </w:t>
      </w:r>
      <w:bookmarkStart w:id="0" w:name="n2488"/>
      <w:bookmarkEnd w:id="0"/>
      <w:r w:rsidRPr="000F577C">
        <w:rPr>
          <w:sz w:val="28"/>
          <w:szCs w:val="28"/>
          <w:lang w:val="uk-UA"/>
        </w:rPr>
        <w:t>наявності достатніх доказів для підозри особи у вчиненні кримінального правопорушення.</w:t>
      </w:r>
    </w:p>
    <w:p w14:paraId="1A04628A" w14:textId="567A17D9" w:rsidR="00F72066" w:rsidRPr="000F577C" w:rsidRDefault="00F72066" w:rsidP="000F577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Частиною першою статті 25 Закону констатовано, що письмові вказівки прокурора органам, що проводять оперативно-розшукову діяльність, дізнання та досудове слідство, надані в межах повноважень, є обов’язковими для цих органів і підлягають негайному виконанню. </w:t>
      </w:r>
    </w:p>
    <w:p w14:paraId="5A30BFCC" w14:textId="77777777" w:rsidR="000E2005" w:rsidRPr="00133000" w:rsidRDefault="006C5D13" w:rsidP="000F57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Style w:val="rvts9"/>
          <w:rFonts w:ascii="Times New Roman" w:hAnsi="Times New Roman"/>
          <w:bCs/>
          <w:sz w:val="28"/>
          <w:szCs w:val="28"/>
        </w:rPr>
        <w:t>Частиною першою статті</w:t>
      </w:r>
      <w:r w:rsidR="000E2005" w:rsidRPr="00133000">
        <w:rPr>
          <w:rStyle w:val="rvts9"/>
          <w:rFonts w:ascii="Times New Roman" w:hAnsi="Times New Roman"/>
          <w:bCs/>
          <w:sz w:val="28"/>
          <w:szCs w:val="28"/>
        </w:rPr>
        <w:t> 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43 </w:t>
      </w:r>
      <w:r w:rsidRPr="00133000">
        <w:rPr>
          <w:rFonts w:ascii="Times New Roman" w:hAnsi="Times New Roman"/>
          <w:sz w:val="28"/>
          <w:szCs w:val="28"/>
        </w:rPr>
        <w:t>Закону</w:t>
      </w:r>
      <w:r w:rsidR="0024033A" w:rsidRPr="00133000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визначено, що </w:t>
      </w:r>
      <w:r w:rsidRPr="00133000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133000">
        <w:rPr>
          <w:rFonts w:ascii="Times New Roman" w:hAnsi="Times New Roman"/>
          <w:sz w:val="28"/>
          <w:szCs w:val="28"/>
        </w:rPr>
        <w:t>п</w:t>
      </w:r>
      <w:r w:rsidR="000312E1" w:rsidRPr="00133000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7EB2FBE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3" w:name="n419"/>
      <w:bookmarkEnd w:id="3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1B56F384" w14:textId="1B9D2C30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2)</w:t>
      </w:r>
      <w:r w:rsidR="00B423B5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необґрунтоване зволікання з розглядом звернення;</w:t>
      </w:r>
      <w:bookmarkStart w:id="4" w:name="n420"/>
      <w:bookmarkEnd w:id="4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7DA89AE7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3) </w:t>
      </w:r>
      <w:r w:rsidR="000312E1" w:rsidRPr="00133000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67F6465C" w14:textId="77777777" w:rsidR="000E2005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lastRenderedPageBreak/>
        <w:t>4) </w:t>
      </w:r>
      <w:r w:rsidR="000312E1" w:rsidRPr="00133000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</w:p>
    <w:p w14:paraId="4F17E324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5)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E158696" w14:textId="77777777" w:rsidR="000E2005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6)</w:t>
      </w:r>
      <w:r w:rsidR="007E59A4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</w:p>
    <w:p w14:paraId="5FE5FA1C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7)</w:t>
      </w:r>
      <w:r w:rsidR="000E2005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порушення правил внутрішнього службового розпорядку;</w:t>
      </w:r>
      <w:bookmarkStart w:id="10" w:name="n425"/>
      <w:bookmarkEnd w:id="10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4C535A90" w14:textId="77777777" w:rsidR="00BD3686" w:rsidRPr="00133000" w:rsidRDefault="000312E1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8)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="007E59A4" w:rsidRPr="00133000">
        <w:rPr>
          <w:rFonts w:ascii="Times New Roman" w:hAnsi="Times New Roman"/>
          <w:sz w:val="28"/>
          <w:szCs w:val="28"/>
        </w:rPr>
        <w:t xml:space="preserve"> </w:t>
      </w:r>
    </w:p>
    <w:p w14:paraId="37F1FCC6" w14:textId="40926C59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9) </w:t>
      </w:r>
      <w:r w:rsidR="000312E1" w:rsidRPr="00133000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7A72847A" w14:textId="1BB7F99F" w:rsidR="00007D80" w:rsidRPr="0013300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</w:t>
      </w:r>
      <w:r w:rsidR="007E26B8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 xml:space="preserve">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651394E" w14:textId="77777777" w:rsidR="00007D80" w:rsidRPr="0013300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</w:t>
      </w:r>
      <w:r>
        <w:rPr>
          <w:rFonts w:ascii="Times New Roman" w:hAnsi="Times New Roman"/>
          <w:sz w:val="28"/>
          <w:szCs w:val="28"/>
        </w:rPr>
        <w:t>8</w:t>
      </w:r>
      <w:r w:rsidRPr="00133000">
        <w:rPr>
          <w:rFonts w:ascii="Times New Roman" w:hAnsi="Times New Roman"/>
          <w:sz w:val="28"/>
          <w:szCs w:val="28"/>
        </w:rPr>
        <w:t xml:space="preserve">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451017EA" w14:textId="77777777" w:rsidR="00007D80" w:rsidRPr="00133000" w:rsidRDefault="00007D80" w:rsidP="00BC18A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Цією нормою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97B0135" w14:textId="32E2D597" w:rsidR="006C5D13" w:rsidRPr="00133000" w:rsidRDefault="007E59A4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Юридична к</w:t>
      </w:r>
      <w:r w:rsidR="00FD23B7" w:rsidRPr="00133000">
        <w:rPr>
          <w:rFonts w:ascii="Times New Roman" w:hAnsi="Times New Roman"/>
          <w:sz w:val="28"/>
          <w:szCs w:val="28"/>
        </w:rPr>
        <w:t>он</w:t>
      </w:r>
      <w:r w:rsidRPr="00133000">
        <w:rPr>
          <w:rFonts w:ascii="Times New Roman" w:hAnsi="Times New Roman"/>
          <w:sz w:val="28"/>
          <w:szCs w:val="28"/>
        </w:rPr>
        <w:t>струкція статті</w:t>
      </w:r>
      <w:r w:rsidR="007E26B8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46 Закону, яка регламентує процедуру</w:t>
      </w:r>
      <w:r w:rsidR="00FD23B7" w:rsidRPr="00133000">
        <w:rPr>
          <w:rFonts w:ascii="Times New Roman" w:hAnsi="Times New Roman"/>
          <w:sz w:val="28"/>
          <w:szCs w:val="28"/>
        </w:rPr>
        <w:t xml:space="preserve">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133000">
        <w:rPr>
          <w:rFonts w:ascii="Times New Roman" w:hAnsi="Times New Roman"/>
          <w:sz w:val="28"/>
          <w:szCs w:val="28"/>
        </w:rPr>
        <w:t>:</w:t>
      </w:r>
    </w:p>
    <w:p w14:paraId="5EEA40D1" w14:textId="424742EE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1)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FF94724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133000">
        <w:rPr>
          <w:rFonts w:ascii="Times New Roman" w:hAnsi="Times New Roman"/>
          <w:sz w:val="28"/>
          <w:szCs w:val="28"/>
        </w:rPr>
        <w:t>2)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є анонімною;</w:t>
      </w:r>
    </w:p>
    <w:p w14:paraId="43F43FA3" w14:textId="6104BD49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133000">
        <w:rPr>
          <w:rFonts w:ascii="Times New Roman" w:hAnsi="Times New Roman"/>
          <w:sz w:val="28"/>
          <w:szCs w:val="28"/>
        </w:rPr>
        <w:t>3)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дисциплінарна скарга подана з підстав, не визначених </w:t>
      </w:r>
      <w:hyperlink r:id="rId9" w:anchor="n416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05B7505" w:rsidR="00FD23B7" w:rsidRPr="00133000" w:rsidRDefault="00FD23B7" w:rsidP="00BC18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133000">
        <w:rPr>
          <w:rFonts w:ascii="Times New Roman" w:hAnsi="Times New Roman"/>
          <w:sz w:val="28"/>
          <w:szCs w:val="28"/>
        </w:rPr>
        <w:t>4)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13300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133000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2DF65210" w14:textId="36186808" w:rsidR="006C5D13" w:rsidRDefault="00FD23B7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133000">
        <w:rPr>
          <w:rFonts w:ascii="Times New Roman" w:hAnsi="Times New Roman"/>
          <w:sz w:val="28"/>
          <w:szCs w:val="28"/>
        </w:rPr>
        <w:t>5)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133000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133000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7" w:name="n2545"/>
      <w:bookmarkEnd w:id="17"/>
    </w:p>
    <w:p w14:paraId="5DB6F259" w14:textId="0D468E63" w:rsidR="00AD289D" w:rsidRPr="00133000" w:rsidRDefault="00AD289D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Вимогою Закону щодо змісту дисциплінарної скарги є зазначення скаржником конкретних відомостей про наявність ознак дисциплінарного </w:t>
      </w:r>
      <w:r w:rsidRPr="00133000">
        <w:rPr>
          <w:rFonts w:ascii="Times New Roman" w:hAnsi="Times New Roman"/>
          <w:sz w:val="28"/>
          <w:szCs w:val="28"/>
        </w:rPr>
        <w:lastRenderedPageBreak/>
        <w:t>проступку прокурора.</w:t>
      </w:r>
    </w:p>
    <w:p w14:paraId="66D12150" w14:textId="4293F75C" w:rsidR="00AE5980" w:rsidRPr="00133000" w:rsidRDefault="00AE5980" w:rsidP="00BC18A2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пункту</w:t>
      </w:r>
      <w:r w:rsidR="00DF13B6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ABA45EF" w14:textId="77777777" w:rsidR="00BD3686" w:rsidRPr="00133000" w:rsidRDefault="00F675EC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133000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133000">
        <w:rPr>
          <w:b/>
          <w:sz w:val="28"/>
          <w:szCs w:val="28"/>
          <w:lang w:val="uk-UA"/>
        </w:rPr>
        <w:t>отиви прийнятого рішення</w:t>
      </w:r>
    </w:p>
    <w:p w14:paraId="743CAAE5" w14:textId="1BAE99C1" w:rsidR="00A148F7" w:rsidRPr="00133000" w:rsidRDefault="00A148F7" w:rsidP="00BC18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33000">
        <w:rPr>
          <w:sz w:val="28"/>
          <w:szCs w:val="28"/>
        </w:rPr>
        <w:t>Дисциплінарному</w:t>
      </w:r>
      <w:proofErr w:type="spellEnd"/>
      <w:r w:rsidRPr="00133000">
        <w:rPr>
          <w:sz w:val="28"/>
          <w:szCs w:val="28"/>
        </w:rPr>
        <w:t xml:space="preserve"> проступку, як і будь</w:t>
      </w:r>
      <w:r w:rsidR="004B6D90">
        <w:rPr>
          <w:sz w:val="28"/>
          <w:szCs w:val="28"/>
          <w:lang w:val="uk-UA"/>
        </w:rPr>
        <w:t>-</w:t>
      </w:r>
      <w:proofErr w:type="spellStart"/>
      <w:r w:rsidRPr="00133000">
        <w:rPr>
          <w:sz w:val="28"/>
          <w:szCs w:val="28"/>
        </w:rPr>
        <w:t>якому</w:t>
      </w:r>
      <w:proofErr w:type="spellEnd"/>
      <w:r w:rsidRPr="00133000">
        <w:rPr>
          <w:sz w:val="28"/>
          <w:szCs w:val="28"/>
        </w:rPr>
        <w:t xml:space="preserve"> противоправному </w:t>
      </w:r>
      <w:proofErr w:type="spellStart"/>
      <w:r w:rsidRPr="00133000">
        <w:rPr>
          <w:sz w:val="28"/>
          <w:szCs w:val="28"/>
        </w:rPr>
        <w:t>діянню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притаманна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визначена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єдність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об’єктивних</w:t>
      </w:r>
      <w:proofErr w:type="spellEnd"/>
      <w:r w:rsidRPr="00133000">
        <w:rPr>
          <w:sz w:val="28"/>
          <w:szCs w:val="28"/>
        </w:rPr>
        <w:t xml:space="preserve"> і </w:t>
      </w:r>
      <w:proofErr w:type="spellStart"/>
      <w:r w:rsidRPr="00133000">
        <w:rPr>
          <w:sz w:val="28"/>
          <w:szCs w:val="28"/>
        </w:rPr>
        <w:t>суб’єктивних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ознак</w:t>
      </w:r>
      <w:proofErr w:type="spellEnd"/>
      <w:r w:rsidRPr="00133000">
        <w:rPr>
          <w:sz w:val="28"/>
          <w:szCs w:val="28"/>
        </w:rPr>
        <w:t xml:space="preserve">, </w:t>
      </w:r>
      <w:proofErr w:type="spellStart"/>
      <w:r w:rsidRPr="00133000">
        <w:rPr>
          <w:sz w:val="28"/>
          <w:szCs w:val="28"/>
        </w:rPr>
        <w:t>сукупність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яких</w:t>
      </w:r>
      <w:proofErr w:type="spellEnd"/>
      <w:r w:rsidRPr="00133000">
        <w:rPr>
          <w:sz w:val="28"/>
          <w:szCs w:val="28"/>
        </w:rPr>
        <w:t xml:space="preserve"> є складом </w:t>
      </w:r>
      <w:proofErr w:type="spellStart"/>
      <w:r w:rsidRPr="00133000">
        <w:rPr>
          <w:sz w:val="28"/>
          <w:szCs w:val="28"/>
        </w:rPr>
        <w:t>правопорушення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Об’єктивну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характеризують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такі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елементи</w:t>
      </w:r>
      <w:proofErr w:type="spellEnd"/>
      <w:r w:rsidRPr="00133000">
        <w:rPr>
          <w:sz w:val="28"/>
          <w:szCs w:val="28"/>
        </w:rPr>
        <w:t xml:space="preserve">, як </w:t>
      </w:r>
      <w:proofErr w:type="spellStart"/>
      <w:r w:rsidRPr="00133000">
        <w:rPr>
          <w:sz w:val="28"/>
          <w:szCs w:val="28"/>
        </w:rPr>
        <w:t>протиправне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 (</w:t>
      </w:r>
      <w:proofErr w:type="spellStart"/>
      <w:r w:rsidRPr="00133000">
        <w:rPr>
          <w:sz w:val="28"/>
          <w:szCs w:val="28"/>
        </w:rPr>
        <w:t>бездіяльність</w:t>
      </w:r>
      <w:proofErr w:type="spellEnd"/>
      <w:r w:rsidRPr="00133000">
        <w:rPr>
          <w:sz w:val="28"/>
          <w:szCs w:val="28"/>
        </w:rPr>
        <w:t xml:space="preserve">), час і </w:t>
      </w:r>
      <w:proofErr w:type="spellStart"/>
      <w:r w:rsidRPr="00133000">
        <w:rPr>
          <w:sz w:val="28"/>
          <w:szCs w:val="28"/>
        </w:rPr>
        <w:t>місце</w:t>
      </w:r>
      <w:proofErr w:type="spellEnd"/>
      <w:r w:rsidRPr="00133000">
        <w:rPr>
          <w:sz w:val="28"/>
          <w:szCs w:val="28"/>
        </w:rPr>
        <w:t xml:space="preserve"> </w:t>
      </w:r>
      <w:proofErr w:type="spellStart"/>
      <w:r w:rsidRPr="00133000">
        <w:rPr>
          <w:sz w:val="28"/>
          <w:szCs w:val="28"/>
        </w:rPr>
        <w:t>діяння</w:t>
      </w:r>
      <w:proofErr w:type="spellEnd"/>
      <w:r w:rsidRPr="00133000">
        <w:rPr>
          <w:sz w:val="28"/>
          <w:szCs w:val="28"/>
        </w:rPr>
        <w:t xml:space="preserve">. </w:t>
      </w:r>
      <w:proofErr w:type="spellStart"/>
      <w:r w:rsidRPr="00133000">
        <w:rPr>
          <w:sz w:val="28"/>
          <w:szCs w:val="28"/>
        </w:rPr>
        <w:t>Суб’єктивну</w:t>
      </w:r>
      <w:proofErr w:type="spellEnd"/>
      <w:r w:rsidRPr="00133000">
        <w:rPr>
          <w:sz w:val="28"/>
          <w:szCs w:val="28"/>
        </w:rPr>
        <w:t xml:space="preserve"> сторону </w:t>
      </w:r>
      <w:proofErr w:type="spellStart"/>
      <w:r w:rsidRPr="00133000">
        <w:rPr>
          <w:sz w:val="28"/>
          <w:szCs w:val="28"/>
        </w:rPr>
        <w:t>дисциплінарного</w:t>
      </w:r>
      <w:proofErr w:type="spellEnd"/>
      <w:r w:rsidRPr="00133000">
        <w:rPr>
          <w:sz w:val="28"/>
          <w:szCs w:val="28"/>
        </w:rPr>
        <w:t xml:space="preserve"> проступку </w:t>
      </w:r>
      <w:proofErr w:type="spellStart"/>
      <w:r w:rsidRPr="00133000">
        <w:rPr>
          <w:sz w:val="28"/>
          <w:szCs w:val="28"/>
        </w:rPr>
        <w:t>характеризує</w:t>
      </w:r>
      <w:proofErr w:type="spellEnd"/>
      <w:r w:rsidRPr="00133000">
        <w:rPr>
          <w:sz w:val="28"/>
          <w:szCs w:val="28"/>
        </w:rPr>
        <w:t xml:space="preserve"> вина.</w:t>
      </w:r>
    </w:p>
    <w:p w14:paraId="5674F62C" w14:textId="77777777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6014CDE0" w14:textId="3C642610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Дисциплінарна скарга стосується ді</w:t>
      </w:r>
      <w:r w:rsidR="00BD3686" w:rsidRPr="00133000">
        <w:rPr>
          <w:rFonts w:ascii="Times New Roman" w:hAnsi="Times New Roman"/>
          <w:sz w:val="28"/>
          <w:szCs w:val="28"/>
        </w:rPr>
        <w:t>й</w:t>
      </w:r>
      <w:r w:rsidRPr="00133000">
        <w:rPr>
          <w:rFonts w:ascii="Times New Roman" w:hAnsi="Times New Roman"/>
          <w:sz w:val="28"/>
          <w:szCs w:val="28"/>
        </w:rPr>
        <w:t xml:space="preserve"> прокурор</w:t>
      </w:r>
      <w:r w:rsidR="00C35FF7">
        <w:rPr>
          <w:rFonts w:ascii="Times New Roman" w:hAnsi="Times New Roman"/>
          <w:sz w:val="28"/>
          <w:szCs w:val="28"/>
        </w:rPr>
        <w:t>а</w:t>
      </w:r>
      <w:r w:rsidR="004275F6">
        <w:rPr>
          <w:rFonts w:ascii="Times New Roman" w:hAnsi="Times New Roman"/>
          <w:sz w:val="28"/>
          <w:szCs w:val="28"/>
        </w:rPr>
        <w:t xml:space="preserve"> </w:t>
      </w:r>
      <w:r w:rsidR="004B734D">
        <w:rPr>
          <w:rFonts w:ascii="Times New Roman" w:hAnsi="Times New Roman"/>
          <w:sz w:val="28"/>
          <w:szCs w:val="28"/>
        </w:rPr>
        <w:t>Гладія Є.В.</w:t>
      </w:r>
      <w:r w:rsidRPr="00133000">
        <w:rPr>
          <w:rFonts w:ascii="Times New Roman" w:hAnsi="Times New Roman"/>
          <w:sz w:val="28"/>
          <w:szCs w:val="28"/>
        </w:rPr>
        <w:t>, вчинених у межах кримінального процесу.</w:t>
      </w:r>
    </w:p>
    <w:p w14:paraId="192AE6B0" w14:textId="379E9703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</w:t>
      </w:r>
      <w:r w:rsidR="00F55865" w:rsidRPr="00133000">
        <w:rPr>
          <w:rFonts w:ascii="Times New Roman" w:hAnsi="Times New Roman"/>
          <w:sz w:val="28"/>
          <w:szCs w:val="28"/>
        </w:rPr>
        <w:t>ї</w:t>
      </w:r>
      <w:r w:rsidRPr="00133000">
        <w:rPr>
          <w:rFonts w:ascii="Times New Roman" w:hAnsi="Times New Roman"/>
          <w:sz w:val="28"/>
          <w:szCs w:val="28"/>
        </w:rPr>
        <w:t xml:space="preserve">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6FC0EFAA" w14:textId="21D4893B" w:rsidR="00A148F7" w:rsidRPr="00133000" w:rsidRDefault="008137F2" w:rsidP="00BC18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148F7" w:rsidRPr="00133000">
        <w:rPr>
          <w:rFonts w:ascii="Times New Roman" w:hAnsi="Times New Roman"/>
          <w:sz w:val="28"/>
          <w:szCs w:val="28"/>
        </w:rPr>
        <w:t>каржни</w:t>
      </w:r>
      <w:r>
        <w:rPr>
          <w:rFonts w:ascii="Times New Roman" w:hAnsi="Times New Roman"/>
          <w:sz w:val="28"/>
          <w:szCs w:val="28"/>
        </w:rPr>
        <w:t>ком</w:t>
      </w:r>
      <w:r w:rsidR="00A148F7" w:rsidRPr="00133000">
        <w:rPr>
          <w:rFonts w:ascii="Times New Roman" w:hAnsi="Times New Roman"/>
          <w:sz w:val="28"/>
          <w:szCs w:val="28"/>
        </w:rPr>
        <w:t xml:space="preserve"> не надано документального підтвердження оскарження дій </w:t>
      </w:r>
      <w:r w:rsidR="004B734D">
        <w:rPr>
          <w:rFonts w:ascii="Times New Roman" w:hAnsi="Times New Roman"/>
          <w:sz w:val="28"/>
          <w:szCs w:val="28"/>
        </w:rPr>
        <w:t>Гладія Є.В.</w:t>
      </w:r>
      <w:r w:rsidR="00B7625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A148F7" w:rsidRPr="00133000">
        <w:rPr>
          <w:rFonts w:ascii="Times New Roman" w:hAnsi="Times New Roman"/>
          <w:sz w:val="28"/>
          <w:szCs w:val="28"/>
        </w:rPr>
        <w:t>у встановленому статтями 303-308 КПК України порядку</w:t>
      </w:r>
      <w:r w:rsidR="00231105">
        <w:rPr>
          <w:rFonts w:ascii="Times New Roman" w:hAnsi="Times New Roman"/>
          <w:sz w:val="28"/>
          <w:szCs w:val="28"/>
        </w:rPr>
        <w:t>.</w:t>
      </w:r>
      <w:r w:rsidR="00A148F7" w:rsidRPr="00133000">
        <w:rPr>
          <w:rFonts w:ascii="Times New Roman" w:hAnsi="Times New Roman"/>
          <w:sz w:val="28"/>
          <w:szCs w:val="28"/>
        </w:rPr>
        <w:t xml:space="preserve"> </w:t>
      </w:r>
    </w:p>
    <w:p w14:paraId="1DE0BF63" w14:textId="01364131" w:rsidR="00A148F7" w:rsidRDefault="00A148F7" w:rsidP="00BC18A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521AFD73" w14:textId="1CAB9DB9" w:rsidR="00A148F7" w:rsidRPr="00133000" w:rsidRDefault="00A148F7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Відповідно до статті</w:t>
      </w:r>
      <w:r w:rsidR="00BD3686" w:rsidRPr="00133000">
        <w:rPr>
          <w:rFonts w:ascii="Times New Roman" w:hAnsi="Times New Roman"/>
          <w:sz w:val="28"/>
          <w:szCs w:val="28"/>
        </w:rPr>
        <w:t> </w:t>
      </w:r>
      <w:r w:rsidRPr="00133000">
        <w:rPr>
          <w:rFonts w:ascii="Times New Roman" w:hAnsi="Times New Roman"/>
          <w:sz w:val="28"/>
          <w:szCs w:val="28"/>
        </w:rPr>
        <w:t>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AFF5B57" w14:textId="77777777" w:rsidR="005F6DAA" w:rsidRDefault="00BD3686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З</w:t>
      </w:r>
      <w:r w:rsidR="00A148F7" w:rsidRPr="00133000">
        <w:rPr>
          <w:rFonts w:ascii="Times New Roman" w:hAnsi="Times New Roman"/>
          <w:sz w:val="28"/>
          <w:szCs w:val="28"/>
        </w:rPr>
        <w:t>гідно з статті</w:t>
      </w:r>
      <w:r w:rsidRPr="00133000">
        <w:rPr>
          <w:rFonts w:ascii="Times New Roman" w:hAnsi="Times New Roman"/>
          <w:sz w:val="28"/>
          <w:szCs w:val="28"/>
        </w:rPr>
        <w:t> </w:t>
      </w:r>
      <w:r w:rsidR="00A148F7" w:rsidRPr="00133000">
        <w:rPr>
          <w:rFonts w:ascii="Times New Roman" w:hAnsi="Times New Roman"/>
          <w:sz w:val="28"/>
          <w:szCs w:val="28"/>
        </w:rPr>
        <w:t xml:space="preserve">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прокурора. </w:t>
      </w:r>
      <w:r w:rsidR="00AE5980" w:rsidRPr="00133000">
        <w:rPr>
          <w:rFonts w:ascii="Times New Roman" w:hAnsi="Times New Roman"/>
          <w:sz w:val="28"/>
          <w:szCs w:val="28"/>
        </w:rPr>
        <w:t>Виходячи з</w:t>
      </w:r>
      <w:r w:rsidR="004B6D90">
        <w:rPr>
          <w:rFonts w:ascii="Times New Roman" w:hAnsi="Times New Roman"/>
          <w:sz w:val="28"/>
          <w:szCs w:val="28"/>
        </w:rPr>
        <w:t>і</w:t>
      </w:r>
      <w:r w:rsidR="00AE5980" w:rsidRPr="00133000">
        <w:rPr>
          <w:rFonts w:ascii="Times New Roman" w:hAnsi="Times New Roman"/>
          <w:sz w:val="28"/>
          <w:szCs w:val="28"/>
        </w:rPr>
        <w:t xml:space="preserve"> </w:t>
      </w:r>
      <w:r w:rsidR="00F55865" w:rsidRPr="00133000">
        <w:rPr>
          <w:rFonts w:ascii="Times New Roman" w:hAnsi="Times New Roman"/>
          <w:sz w:val="28"/>
          <w:szCs w:val="28"/>
        </w:rPr>
        <w:t xml:space="preserve">змісту </w:t>
      </w:r>
      <w:r w:rsidR="00AE5980" w:rsidRPr="00133000">
        <w:rPr>
          <w:rFonts w:ascii="Times New Roman" w:hAnsi="Times New Roman"/>
          <w:sz w:val="28"/>
          <w:szCs w:val="28"/>
        </w:rPr>
        <w:t>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5F6DAA">
        <w:rPr>
          <w:rFonts w:ascii="Times New Roman" w:hAnsi="Times New Roman"/>
          <w:sz w:val="28"/>
          <w:szCs w:val="28"/>
        </w:rPr>
        <w:t>.</w:t>
      </w:r>
    </w:p>
    <w:p w14:paraId="23E653C1" w14:textId="10B8568D" w:rsidR="00843CB3" w:rsidRDefault="00F72066" w:rsidP="00BC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43CB3">
        <w:rPr>
          <w:rFonts w:ascii="Times New Roman" w:hAnsi="Times New Roman"/>
          <w:sz w:val="28"/>
          <w:szCs w:val="28"/>
        </w:rPr>
        <w:t>каржник вважає дисциплінарним проступком лист</w:t>
      </w:r>
      <w:r w:rsidR="00843CB3" w:rsidRPr="00133000">
        <w:rPr>
          <w:rFonts w:ascii="Times New Roman" w:hAnsi="Times New Roman"/>
          <w:sz w:val="28"/>
          <w:szCs w:val="28"/>
        </w:rPr>
        <w:t xml:space="preserve"> </w:t>
      </w:r>
      <w:r w:rsidR="00843CB3">
        <w:rPr>
          <w:rFonts w:ascii="Times New Roman" w:hAnsi="Times New Roman"/>
          <w:sz w:val="28"/>
          <w:szCs w:val="28"/>
        </w:rPr>
        <w:t xml:space="preserve">Гладія Є.В. від 28.03.2025 за № 09/1-88-23 про надання вказівок у </w:t>
      </w:r>
      <w:r w:rsidR="00843CB3" w:rsidRPr="00133000">
        <w:rPr>
          <w:rFonts w:ascii="Times New Roman" w:hAnsi="Times New Roman"/>
          <w:sz w:val="28"/>
          <w:szCs w:val="28"/>
        </w:rPr>
        <w:t>кримінальн</w:t>
      </w:r>
      <w:r w:rsidR="00843CB3">
        <w:rPr>
          <w:rFonts w:ascii="Times New Roman" w:hAnsi="Times New Roman"/>
          <w:sz w:val="28"/>
          <w:szCs w:val="28"/>
        </w:rPr>
        <w:t>ому</w:t>
      </w:r>
      <w:r w:rsidR="00843CB3" w:rsidRPr="00133000">
        <w:rPr>
          <w:rFonts w:ascii="Times New Roman" w:hAnsi="Times New Roman"/>
          <w:sz w:val="28"/>
          <w:szCs w:val="28"/>
        </w:rPr>
        <w:t xml:space="preserve"> провадженн</w:t>
      </w:r>
      <w:r w:rsidR="00843CB3">
        <w:rPr>
          <w:rFonts w:ascii="Times New Roman" w:hAnsi="Times New Roman"/>
          <w:sz w:val="28"/>
          <w:szCs w:val="28"/>
        </w:rPr>
        <w:t>і</w:t>
      </w:r>
      <w:r w:rsidR="00843CB3" w:rsidRPr="00133000">
        <w:rPr>
          <w:rFonts w:ascii="Times New Roman" w:hAnsi="Times New Roman"/>
          <w:sz w:val="28"/>
          <w:szCs w:val="28"/>
        </w:rPr>
        <w:t xml:space="preserve"> </w:t>
      </w:r>
      <w:r w:rsidR="00843CB3">
        <w:rPr>
          <w:rFonts w:ascii="Times New Roman" w:hAnsi="Times New Roman"/>
          <w:sz w:val="28"/>
          <w:szCs w:val="28"/>
        </w:rPr>
        <w:t>№ </w:t>
      </w:r>
      <w:r w:rsidR="007F106A">
        <w:rPr>
          <w:rFonts w:ascii="Times New Roman" w:hAnsi="Times New Roman"/>
          <w:sz w:val="28"/>
          <w:szCs w:val="28"/>
        </w:rPr>
        <w:t>конфіденційна інормація</w:t>
      </w:r>
      <w:bookmarkStart w:id="18" w:name="_GoBack"/>
      <w:bookmarkEnd w:id="18"/>
      <w:r w:rsidR="004F44AD">
        <w:rPr>
          <w:rFonts w:ascii="Times New Roman" w:hAnsi="Times New Roman"/>
          <w:sz w:val="28"/>
          <w:szCs w:val="28"/>
        </w:rPr>
        <w:t>.</w:t>
      </w:r>
    </w:p>
    <w:p w14:paraId="661D84C0" w14:textId="172379AC" w:rsidR="00730C95" w:rsidRP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133000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</w:t>
      </w:r>
      <w:r w:rsidRPr="00133000">
        <w:rPr>
          <w:rFonts w:ascii="Times New Roman" w:hAnsi="Times New Roman"/>
          <w:sz w:val="28"/>
          <w:szCs w:val="28"/>
          <w:lang w:eastAsia="uk-UA"/>
        </w:rPr>
        <w:lastRenderedPageBreak/>
        <w:t xml:space="preserve">адміністративного суду у складі Верховного суду від 12.07.2018 </w:t>
      </w:r>
      <w:r w:rsidR="004B6D90">
        <w:rPr>
          <w:rFonts w:ascii="Times New Roman" w:hAnsi="Times New Roman"/>
          <w:sz w:val="28"/>
          <w:szCs w:val="28"/>
          <w:lang w:eastAsia="uk-UA"/>
        </w:rPr>
        <w:t xml:space="preserve">у справі </w:t>
      </w:r>
      <w:r w:rsidRPr="00133000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14:paraId="157AAE6B" w14:textId="77777777" w:rsidR="00730C95" w:rsidRP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1E81EB3B" w14:textId="77777777" w:rsidR="00730C95" w:rsidRP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005048A5" w14:textId="77777777" w:rsidR="00133000" w:rsidRDefault="00730C95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133000">
        <w:rPr>
          <w:rFonts w:ascii="Times New Roman" w:hAnsi="Times New Roman"/>
          <w:sz w:val="28"/>
          <w:szCs w:val="28"/>
        </w:rPr>
        <w:t xml:space="preserve"> </w:t>
      </w:r>
    </w:p>
    <w:p w14:paraId="7F6712D5" w14:textId="29259CBE" w:rsidR="00C92BB4" w:rsidRDefault="00A148F7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Дисциплінарна скарга не містить конкретних відомостей про невиконання або неналежне виконання </w:t>
      </w:r>
      <w:r w:rsidR="004B734D">
        <w:rPr>
          <w:rFonts w:ascii="Times New Roman" w:hAnsi="Times New Roman"/>
          <w:sz w:val="28"/>
          <w:szCs w:val="28"/>
        </w:rPr>
        <w:t>Гладієм Є.В.</w:t>
      </w:r>
      <w:r w:rsidR="00B7625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службових обов’язків. Судових рішень про визнання неправомірними </w:t>
      </w:r>
      <w:r w:rsidR="00B7625D">
        <w:rPr>
          <w:rFonts w:ascii="Times New Roman" w:hAnsi="Times New Roman"/>
          <w:sz w:val="28"/>
          <w:szCs w:val="28"/>
        </w:rPr>
        <w:t>її</w:t>
      </w:r>
      <w:r w:rsidR="008137F2">
        <w:rPr>
          <w:rFonts w:ascii="Times New Roman" w:hAnsi="Times New Roman"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дій,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</w:t>
      </w:r>
      <w:r w:rsidR="0054195B"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прав осіб або вимог закону</w:t>
      </w:r>
      <w:r w:rsidRPr="00133000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2BA917D0" w14:textId="7EA9E5ED" w:rsidR="006749BC" w:rsidRDefault="008137F2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Тобто</w:t>
      </w:r>
      <w:r w:rsidR="00C92BB4">
        <w:rPr>
          <w:rFonts w:ascii="Times New Roman" w:hAnsi="Times New Roman"/>
          <w:sz w:val="28"/>
          <w:szCs w:val="28"/>
        </w:rPr>
        <w:t xml:space="preserve">, </w:t>
      </w:r>
      <w:r w:rsidR="00C271A0">
        <w:rPr>
          <w:rFonts w:ascii="Times New Roman" w:hAnsi="Times New Roman"/>
          <w:sz w:val="28"/>
          <w:szCs w:val="28"/>
        </w:rPr>
        <w:t xml:space="preserve">дії </w:t>
      </w:r>
      <w:r w:rsidR="004B734D">
        <w:rPr>
          <w:rFonts w:ascii="Times New Roman" w:hAnsi="Times New Roman"/>
          <w:sz w:val="28"/>
          <w:szCs w:val="28"/>
        </w:rPr>
        <w:t>Гладія Є.В.</w:t>
      </w:r>
      <w:r w:rsidR="00B7625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C271A0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у </w:t>
      </w:r>
      <w:r w:rsidR="0054195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зазначеному </w:t>
      </w:r>
      <w:r w:rsidR="00C271A0" w:rsidRPr="00133000">
        <w:rPr>
          <w:rFonts w:ascii="Times New Roman" w:hAnsi="Times New Roman"/>
          <w:sz w:val="28"/>
          <w:szCs w:val="28"/>
        </w:rPr>
        <w:t xml:space="preserve">кримінальному провадженні </w:t>
      </w:r>
      <w:r>
        <w:rPr>
          <w:rFonts w:ascii="Times New Roman" w:hAnsi="Times New Roman"/>
          <w:sz w:val="28"/>
          <w:szCs w:val="28"/>
        </w:rPr>
        <w:t xml:space="preserve">у встановлено законодавством порядку </w:t>
      </w:r>
      <w:r w:rsidR="00C92BB4">
        <w:rPr>
          <w:rFonts w:ascii="Times New Roman" w:hAnsi="Times New Roman"/>
          <w:sz w:val="28"/>
          <w:szCs w:val="28"/>
        </w:rPr>
        <w:t xml:space="preserve">не </w:t>
      </w:r>
      <w:r w:rsidR="00C92BB4" w:rsidRPr="00133000">
        <w:rPr>
          <w:rFonts w:ascii="Times New Roman" w:hAnsi="Times New Roman"/>
          <w:sz w:val="28"/>
          <w:szCs w:val="28"/>
        </w:rPr>
        <w:t>визнан</w:t>
      </w:r>
      <w:r w:rsidR="00C92BB4">
        <w:rPr>
          <w:rFonts w:ascii="Times New Roman" w:hAnsi="Times New Roman"/>
          <w:sz w:val="28"/>
          <w:szCs w:val="28"/>
        </w:rPr>
        <w:t>о</w:t>
      </w:r>
      <w:r w:rsidR="00C92BB4" w:rsidRPr="00133000">
        <w:rPr>
          <w:rFonts w:ascii="Times New Roman" w:hAnsi="Times New Roman"/>
          <w:sz w:val="28"/>
          <w:szCs w:val="28"/>
        </w:rPr>
        <w:t xml:space="preserve"> неправомірними</w:t>
      </w:r>
      <w:r w:rsidR="004B6D90">
        <w:rPr>
          <w:rFonts w:ascii="Times New Roman" w:hAnsi="Times New Roman"/>
          <w:sz w:val="28"/>
          <w:szCs w:val="28"/>
        </w:rPr>
        <w:t>,</w:t>
      </w:r>
      <w:r w:rsidR="00C92BB4" w:rsidRPr="00133000">
        <w:rPr>
          <w:rFonts w:ascii="Times New Roman" w:hAnsi="Times New Roman"/>
          <w:sz w:val="28"/>
          <w:szCs w:val="28"/>
        </w:rPr>
        <w:t xml:space="preserve"> </w:t>
      </w:r>
      <w:r w:rsidR="00A62037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не встановлено</w:t>
      </w:r>
      <w:r w:rsidR="00C92BB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C92BB4" w:rsidRPr="00133000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="00C92BB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B8B9D3" w14:textId="1BAFBBC4" w:rsidR="00F70954" w:rsidRPr="00133000" w:rsidRDefault="00F70954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Ураховуючи, що</w:t>
      </w:r>
      <w:r w:rsidRPr="00133000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а скаржни</w:t>
      </w:r>
      <w:r w:rsidR="00505FEB">
        <w:rPr>
          <w:rFonts w:ascii="Times New Roman" w:hAnsi="Times New Roman"/>
          <w:bCs/>
          <w:sz w:val="28"/>
          <w:szCs w:val="28"/>
        </w:rPr>
        <w:t>ком</w:t>
      </w:r>
      <w:r w:rsidRPr="00133000">
        <w:rPr>
          <w:rFonts w:ascii="Times New Roman" w:hAnsi="Times New Roman"/>
          <w:bCs/>
          <w:sz w:val="28"/>
          <w:szCs w:val="28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документів, якими </w:t>
      </w:r>
      <w:r w:rsidR="00133000">
        <w:rPr>
          <w:rFonts w:ascii="Times New Roman" w:hAnsi="Times New Roman"/>
          <w:sz w:val="28"/>
          <w:szCs w:val="28"/>
        </w:rPr>
        <w:t>у</w:t>
      </w:r>
      <w:r w:rsidRPr="00133000">
        <w:rPr>
          <w:rFonts w:ascii="Times New Roman" w:hAnsi="Times New Roman"/>
          <w:sz w:val="28"/>
          <w:szCs w:val="28"/>
        </w:rPr>
        <w:t xml:space="preserve"> кримінально</w:t>
      </w:r>
      <w:r w:rsidR="00B423B5">
        <w:rPr>
          <w:rFonts w:ascii="Times New Roman" w:hAnsi="Times New Roman"/>
          <w:sz w:val="28"/>
          <w:szCs w:val="28"/>
        </w:rPr>
        <w:t>му</w:t>
      </w:r>
      <w:r w:rsidRPr="00133000">
        <w:rPr>
          <w:rFonts w:ascii="Times New Roman" w:hAnsi="Times New Roman"/>
          <w:sz w:val="28"/>
          <w:szCs w:val="28"/>
        </w:rPr>
        <w:t xml:space="preserve"> процес</w:t>
      </w:r>
      <w:r w:rsidR="00B423B5">
        <w:rPr>
          <w:rFonts w:ascii="Times New Roman" w:hAnsi="Times New Roman"/>
          <w:sz w:val="28"/>
          <w:szCs w:val="28"/>
        </w:rPr>
        <w:t>і</w:t>
      </w:r>
      <w:r w:rsidRPr="00133000">
        <w:rPr>
          <w:rFonts w:ascii="Times New Roman" w:hAnsi="Times New Roman"/>
          <w:sz w:val="28"/>
          <w:szCs w:val="28"/>
        </w:rPr>
        <w:t xml:space="preserve"> встановлено порушення </w:t>
      </w:r>
      <w:r w:rsidR="004B734D">
        <w:rPr>
          <w:rFonts w:ascii="Times New Roman" w:hAnsi="Times New Roman"/>
          <w:sz w:val="28"/>
          <w:szCs w:val="28"/>
        </w:rPr>
        <w:t>Гладієм Є.В.</w:t>
      </w:r>
      <w:r w:rsidR="00F03DA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 xml:space="preserve">службових обов’язків, </w:t>
      </w:r>
      <w:r w:rsidRPr="00133000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52DE94BA" w14:textId="4824A6C7" w:rsidR="00C3152D" w:rsidRPr="00C3152D" w:rsidRDefault="00505FEB" w:rsidP="00C3152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д</w:t>
      </w:r>
      <w:r w:rsidR="00CE517B" w:rsidRPr="00133000">
        <w:rPr>
          <w:rFonts w:ascii="Times New Roman" w:hAnsi="Times New Roman"/>
          <w:sz w:val="28"/>
          <w:szCs w:val="28"/>
        </w:rPr>
        <w:t xml:space="preserve">о </w:t>
      </w:r>
      <w:r w:rsidR="00CE517B" w:rsidRPr="00133000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="00CE517B" w:rsidRPr="00133000">
        <w:rPr>
          <w:rFonts w:ascii="Times New Roman" w:hAnsi="Times New Roman"/>
          <w:sz w:val="28"/>
          <w:szCs w:val="28"/>
        </w:rPr>
        <w:t xml:space="preserve">: </w:t>
      </w:r>
      <w:r w:rsidR="00DF13B6" w:rsidRPr="00C3152D">
        <w:rPr>
          <w:rFonts w:ascii="Times New Roman" w:hAnsi="Times New Roman"/>
          <w:sz w:val="28"/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прокуратуру»;</w:t>
      </w:r>
      <w:r w:rsidR="00C3152D" w:rsidRPr="00C3152D">
        <w:rPr>
          <w:rFonts w:ascii="Times New Roman" w:hAnsi="Times New Roman"/>
          <w:sz w:val="28"/>
          <w:szCs w:val="28"/>
        </w:rPr>
        <w:t xml:space="preserve"> </w:t>
      </w:r>
      <w:r w:rsidR="00DF13B6" w:rsidRPr="00C3152D">
        <w:rPr>
          <w:rFonts w:ascii="Times New Roman" w:hAnsi="Times New Roman"/>
          <w:sz w:val="28"/>
          <w:szCs w:val="28"/>
        </w:rPr>
        <w:t>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</w:t>
      </w:r>
      <w:r w:rsidR="00C3152D" w:rsidRPr="00C3152D">
        <w:rPr>
          <w:rFonts w:ascii="Times New Roman" w:hAnsi="Times New Roman"/>
          <w:sz w:val="28"/>
          <w:szCs w:val="28"/>
        </w:rPr>
        <w:t xml:space="preserve"> </w:t>
      </w:r>
      <w:r w:rsidR="00DF13B6" w:rsidRPr="00C3152D">
        <w:rPr>
          <w:rFonts w:ascii="Times New Roman" w:hAnsi="Times New Roman"/>
          <w:sz w:val="28"/>
          <w:szCs w:val="28"/>
        </w:rPr>
        <w:t>неподання або 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</w:t>
      </w:r>
      <w:r w:rsidR="00C3152D" w:rsidRPr="00C3152D">
        <w:rPr>
          <w:rFonts w:ascii="Times New Roman" w:hAnsi="Times New Roman"/>
          <w:sz w:val="28"/>
          <w:szCs w:val="28"/>
        </w:rPr>
        <w:t xml:space="preserve"> </w:t>
      </w:r>
      <w:r w:rsidR="00DF13B6" w:rsidRPr="00C3152D">
        <w:rPr>
          <w:rFonts w:ascii="Times New Roman" w:hAnsi="Times New Roman"/>
          <w:sz w:val="28"/>
          <w:szCs w:val="28"/>
        </w:rPr>
        <w:t>протиправні позаслужбові стосунки -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280BC745" w14:textId="7B5A1E35" w:rsidR="00CE517B" w:rsidRPr="00133000" w:rsidRDefault="00CE517B" w:rsidP="00C3152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r w:rsidR="004B734D">
        <w:rPr>
          <w:rFonts w:ascii="Times New Roman" w:hAnsi="Times New Roman"/>
          <w:sz w:val="28"/>
          <w:szCs w:val="28"/>
        </w:rPr>
        <w:t>Гладія Є.В.</w:t>
      </w:r>
      <w:r w:rsidR="00F03DA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</w:rPr>
        <w:t>не охоплюються зазначеним переліком.</w:t>
      </w:r>
    </w:p>
    <w:p w14:paraId="66E85C35" w14:textId="748EDADA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У скарзі відсутні фактичні дані, що об’єктивно підтверджують </w:t>
      </w:r>
      <w:r w:rsidR="004B734D">
        <w:rPr>
          <w:rFonts w:ascii="Times New Roman" w:hAnsi="Times New Roman"/>
          <w:sz w:val="28"/>
          <w:szCs w:val="28"/>
        </w:rPr>
        <w:t>думку скаржника</w:t>
      </w:r>
      <w:r w:rsidRPr="00133000">
        <w:rPr>
          <w:rFonts w:ascii="Times New Roman" w:hAnsi="Times New Roman"/>
          <w:sz w:val="28"/>
          <w:szCs w:val="28"/>
        </w:rPr>
        <w:t xml:space="preserve"> щодо неправомірних дій </w:t>
      </w:r>
      <w:r w:rsidR="004B734D">
        <w:rPr>
          <w:rFonts w:ascii="Times New Roman" w:hAnsi="Times New Roman"/>
          <w:sz w:val="28"/>
          <w:szCs w:val="28"/>
        </w:rPr>
        <w:t>Гладія Є.В.</w:t>
      </w:r>
    </w:p>
    <w:p w14:paraId="7B265BA8" w14:textId="7E58F9BB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bCs/>
          <w:sz w:val="28"/>
          <w:szCs w:val="28"/>
          <w:shd w:val="clear" w:color="auto" w:fill="FCFCFC"/>
        </w:rPr>
        <w:t>Тобто,</w:t>
      </w:r>
      <w:r w:rsidRPr="00133000">
        <w:rPr>
          <w:rFonts w:ascii="Times New Roman" w:hAnsi="Times New Roman"/>
          <w:sz w:val="28"/>
          <w:szCs w:val="28"/>
        </w:rPr>
        <w:t xml:space="preserve"> із дисциплінарної скарги не встановлено відомостей щодо вчинення </w:t>
      </w:r>
      <w:r w:rsidR="004B734D">
        <w:rPr>
          <w:rFonts w:ascii="Times New Roman" w:hAnsi="Times New Roman"/>
          <w:sz w:val="28"/>
          <w:szCs w:val="28"/>
        </w:rPr>
        <w:t>Гладієм Є.В.</w:t>
      </w:r>
      <w:r w:rsidR="00F03DAB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дій.</w:t>
      </w:r>
    </w:p>
    <w:p w14:paraId="06A46184" w14:textId="77777777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</w:pPr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 xml:space="preserve">Відповідно до статті 61 Конституції України, </w:t>
      </w:r>
      <w:bookmarkStart w:id="19" w:name="6091"/>
      <w:bookmarkEnd w:id="19"/>
      <w:r w:rsidRPr="00DF1D90">
        <w:rPr>
          <w:rStyle w:val="ad"/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t xml:space="preserve">ридична відповідальність </w:t>
      </w:r>
      <w:r w:rsidRPr="0013300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особи має індивідуальний характер, тобто </w:t>
      </w:r>
      <w:r w:rsidRPr="00133000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6B3DB1C2" w14:textId="48A2A55F" w:rsidR="00CE517B" w:rsidRDefault="00CE517B" w:rsidP="004B6D9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Із наведених скаржни</w:t>
      </w:r>
      <w:r w:rsidR="005336AA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доводів </w:t>
      </w:r>
      <w:r w:rsidRPr="00133000">
        <w:rPr>
          <w:rFonts w:ascii="Times New Roman" w:hAnsi="Times New Roman"/>
          <w:sz w:val="28"/>
          <w:szCs w:val="28"/>
        </w:rPr>
        <w:t>не вбачається, що прокурор</w:t>
      </w:r>
      <w:r w:rsidR="006F13FE">
        <w:rPr>
          <w:rFonts w:ascii="Times New Roman" w:hAnsi="Times New Roman"/>
          <w:sz w:val="28"/>
          <w:szCs w:val="28"/>
        </w:rPr>
        <w:t>ом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 w:rsidR="005F6DAA">
        <w:rPr>
          <w:rFonts w:ascii="Times New Roman" w:hAnsi="Times New Roman"/>
          <w:sz w:val="28"/>
          <w:szCs w:val="28"/>
        </w:rPr>
        <w:t xml:space="preserve">Гладієм Є.В. </w:t>
      </w:r>
      <w:r w:rsidRPr="00133000">
        <w:rPr>
          <w:rFonts w:ascii="Times New Roman" w:hAnsi="Times New Roman"/>
          <w:sz w:val="28"/>
          <w:szCs w:val="28"/>
        </w:rPr>
        <w:t>умисно чи внаслідок недбалості допущено порушення норм законодавства.</w:t>
      </w:r>
    </w:p>
    <w:p w14:paraId="38D95125" w14:textId="7BD6A645" w:rsidR="00CE517B" w:rsidRPr="00133000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5336AA">
        <w:rPr>
          <w:rFonts w:ascii="Times New Roman" w:hAnsi="Times New Roman"/>
          <w:sz w:val="28"/>
          <w:szCs w:val="28"/>
        </w:rPr>
        <w:t>ка</w:t>
      </w:r>
      <w:r w:rsidRPr="00133000">
        <w:rPr>
          <w:rFonts w:ascii="Times New Roman" w:hAnsi="Times New Roman"/>
          <w:sz w:val="28"/>
          <w:szCs w:val="28"/>
        </w:rPr>
        <w:t xml:space="preserve"> зводяться до тлумачення норм </w:t>
      </w:r>
      <w:r w:rsidR="007355DD">
        <w:rPr>
          <w:rFonts w:ascii="Times New Roman" w:hAnsi="Times New Roman"/>
          <w:sz w:val="28"/>
          <w:szCs w:val="28"/>
        </w:rPr>
        <w:t>з</w:t>
      </w:r>
      <w:r w:rsidRPr="00133000">
        <w:rPr>
          <w:rFonts w:ascii="Times New Roman" w:hAnsi="Times New Roman"/>
          <w:sz w:val="28"/>
          <w:szCs w:val="28"/>
        </w:rPr>
        <w:t>аконодавства з посиланням на власну оцінку обставин справи.</w:t>
      </w:r>
    </w:p>
    <w:p w14:paraId="03889546" w14:textId="571E2DC7" w:rsidR="005D2287" w:rsidRDefault="00CE517B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5336AA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</w:t>
      </w:r>
      <w:r w:rsidR="000136BD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прокурора </w:t>
      </w:r>
      <w:r w:rsidR="005F6DAA">
        <w:rPr>
          <w:rFonts w:ascii="Times New Roman" w:hAnsi="Times New Roman"/>
          <w:sz w:val="28"/>
          <w:szCs w:val="28"/>
        </w:rPr>
        <w:t>Гладія Є.В.</w:t>
      </w:r>
    </w:p>
    <w:p w14:paraId="07A6A46D" w14:textId="5A04A9BE" w:rsidR="00FB179F" w:rsidRPr="00133000" w:rsidRDefault="00DE49BE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133000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133000">
        <w:rPr>
          <w:rFonts w:ascii="Times New Roman" w:hAnsi="Times New Roman"/>
          <w:sz w:val="28"/>
          <w:szCs w:val="28"/>
        </w:rPr>
        <w:t>Комісії</w:t>
      </w:r>
      <w:r w:rsidRPr="00133000">
        <w:rPr>
          <w:rFonts w:ascii="Times New Roman" w:hAnsi="Times New Roman"/>
          <w:sz w:val="28"/>
          <w:szCs w:val="28"/>
        </w:rPr>
        <w:t>, дійш</w:t>
      </w:r>
      <w:r w:rsidR="001E1B8D" w:rsidRPr="00133000">
        <w:rPr>
          <w:rFonts w:ascii="Times New Roman" w:hAnsi="Times New Roman"/>
          <w:sz w:val="28"/>
          <w:szCs w:val="28"/>
        </w:rPr>
        <w:t>ла</w:t>
      </w:r>
      <w:r w:rsidRPr="0013300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133000">
        <w:rPr>
          <w:rFonts w:ascii="Times New Roman" w:hAnsi="Times New Roman"/>
          <w:sz w:val="28"/>
          <w:szCs w:val="28"/>
        </w:rPr>
        <w:t>,</w:t>
      </w:r>
      <w:r w:rsidRPr="00133000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133000">
        <w:rPr>
          <w:rFonts w:ascii="Times New Roman" w:hAnsi="Times New Roman"/>
          <w:sz w:val="28"/>
          <w:szCs w:val="28"/>
        </w:rPr>
        <w:t xml:space="preserve"> </w:t>
      </w:r>
      <w:r w:rsidR="00C20253" w:rsidRPr="00133000">
        <w:rPr>
          <w:rFonts w:ascii="Times New Roman" w:hAnsi="Times New Roman"/>
          <w:sz w:val="28"/>
          <w:szCs w:val="28"/>
        </w:rPr>
        <w:t>прокурор</w:t>
      </w:r>
      <w:r w:rsidR="006F13FE">
        <w:rPr>
          <w:rFonts w:ascii="Times New Roman" w:hAnsi="Times New Roman"/>
          <w:sz w:val="28"/>
          <w:szCs w:val="28"/>
        </w:rPr>
        <w:t>ом</w:t>
      </w:r>
      <w:r w:rsidR="007355DD">
        <w:rPr>
          <w:rFonts w:ascii="Times New Roman" w:hAnsi="Times New Roman"/>
          <w:sz w:val="28"/>
          <w:szCs w:val="28"/>
        </w:rPr>
        <w:t xml:space="preserve"> </w:t>
      </w:r>
      <w:r w:rsidR="005F6DAA">
        <w:rPr>
          <w:rFonts w:ascii="Times New Roman" w:hAnsi="Times New Roman"/>
          <w:sz w:val="28"/>
          <w:szCs w:val="28"/>
        </w:rPr>
        <w:t>Гладієм Є.В.</w:t>
      </w:r>
    </w:p>
    <w:p w14:paraId="1EFEA3D2" w14:textId="70DD28CE" w:rsidR="00685771" w:rsidRPr="00133000" w:rsidRDefault="00EF2244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>К</w:t>
      </w:r>
      <w:r w:rsidR="00DE49BE" w:rsidRPr="00133000">
        <w:rPr>
          <w:rFonts w:ascii="Times New Roman" w:hAnsi="Times New Roman"/>
          <w:sz w:val="28"/>
          <w:szCs w:val="28"/>
        </w:rPr>
        <w:t>еруючись статтями 44–46 Закону, пунктами 28, 98 Положення про порядок роботи в</w:t>
      </w:r>
      <w:r w:rsidR="00040CE9" w:rsidRPr="00133000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133000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133000">
        <w:rPr>
          <w:rFonts w:ascii="Times New Roman" w:hAnsi="Times New Roman"/>
          <w:sz w:val="28"/>
          <w:szCs w:val="28"/>
        </w:rPr>
        <w:t xml:space="preserve">, </w:t>
      </w:r>
    </w:p>
    <w:p w14:paraId="176A2031" w14:textId="743E4DB0" w:rsidR="00CE517B" w:rsidRDefault="00DE49BE" w:rsidP="00BC18A2">
      <w:pPr>
        <w:widowControl w:val="0"/>
        <w:pBdr>
          <w:bottom w:val="single" w:sz="12" w:space="12" w:color="FFFFFF"/>
        </w:pBd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Р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І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Ш</w:t>
      </w:r>
      <w:r w:rsidR="001E1B8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0117AA">
        <w:rPr>
          <w:rFonts w:ascii="Times New Roman" w:hAnsi="Times New Roman"/>
          <w:b/>
          <w:sz w:val="28"/>
          <w:szCs w:val="28"/>
        </w:rPr>
        <w:t>И</w:t>
      </w:r>
      <w:r w:rsidR="001E1B8D">
        <w:rPr>
          <w:rFonts w:ascii="Times New Roman" w:hAnsi="Times New Roman"/>
          <w:b/>
          <w:sz w:val="28"/>
          <w:szCs w:val="28"/>
        </w:rPr>
        <w:t xml:space="preserve"> Л</w:t>
      </w:r>
      <w:r w:rsidR="0077425C">
        <w:rPr>
          <w:rFonts w:ascii="Times New Roman" w:hAnsi="Times New Roman"/>
          <w:b/>
          <w:sz w:val="28"/>
          <w:szCs w:val="28"/>
        </w:rPr>
        <w:t xml:space="preserve"> </w:t>
      </w:r>
      <w:r w:rsidR="001E1B8D">
        <w:rPr>
          <w:rFonts w:ascii="Times New Roman" w:hAnsi="Times New Roman"/>
          <w:b/>
          <w:sz w:val="28"/>
          <w:szCs w:val="28"/>
        </w:rPr>
        <w:t>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31E881F9" w14:textId="68C6C441" w:rsidR="0077425C" w:rsidRDefault="00A1314F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5F6D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керівника Полтавської обласної</w:t>
      </w:r>
      <w:r w:rsidR="005F6DAA">
        <w:rPr>
          <w:rFonts w:ascii="Times New Roman" w:hAnsi="Times New Roman"/>
          <w:sz w:val="28"/>
          <w:szCs w:val="28"/>
        </w:rPr>
        <w:t xml:space="preserve"> прокуратури Гладія Є.В.</w:t>
      </w:r>
    </w:p>
    <w:p w14:paraId="27D0E792" w14:textId="406A7BB6" w:rsidR="00BC4266" w:rsidRPr="000117AA" w:rsidRDefault="00020FC0" w:rsidP="00BC18A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9347C4">
        <w:rPr>
          <w:rFonts w:ascii="Times New Roman" w:hAnsi="Times New Roman"/>
          <w:sz w:val="28"/>
          <w:szCs w:val="28"/>
        </w:rPr>
        <w:t>ку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</w:t>
      </w:r>
      <w:r w:rsidR="0066357F" w:rsidRPr="000117AA">
        <w:rPr>
          <w:rFonts w:ascii="Times New Roman" w:hAnsi="Times New Roman"/>
          <w:sz w:val="28"/>
          <w:szCs w:val="28"/>
        </w:rPr>
        <w:t>прокурор</w:t>
      </w:r>
      <w:r w:rsidR="0088352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09003668" w14:textId="77777777" w:rsidR="00BC18A2" w:rsidRDefault="00BC18A2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A89E8AA" w14:textId="6EE602A4" w:rsidR="00BC18A2" w:rsidRDefault="00DE49BE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 xml:space="preserve">Член </w:t>
      </w:r>
      <w:r w:rsidR="00BC18A2">
        <w:rPr>
          <w:rFonts w:ascii="Times New Roman" w:hAnsi="Times New Roman"/>
          <w:b/>
          <w:sz w:val="28"/>
          <w:szCs w:val="28"/>
        </w:rPr>
        <w:t>Кваліфікаційно-дисциплінарної</w:t>
      </w:r>
    </w:p>
    <w:p w14:paraId="75E75872" w14:textId="61A37097" w:rsidR="00493490" w:rsidRPr="000117AA" w:rsidRDefault="00BC18A2" w:rsidP="002C6C2A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5166E" w:rsidRPr="000117AA">
        <w:rPr>
          <w:rFonts w:ascii="Times New Roman" w:hAnsi="Times New Roman"/>
          <w:b/>
          <w:sz w:val="28"/>
          <w:szCs w:val="28"/>
        </w:rPr>
        <w:t>омісії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431EA2" w:rsidRPr="000117AA">
        <w:rPr>
          <w:rFonts w:ascii="Times New Roman" w:hAnsi="Times New Roman"/>
          <w:b/>
          <w:sz w:val="28"/>
          <w:szCs w:val="28"/>
        </w:rPr>
        <w:t xml:space="preserve">      </w:t>
      </w:r>
      <w:r w:rsidR="00EF2244" w:rsidRPr="000117AA">
        <w:rPr>
          <w:rFonts w:ascii="Times New Roman" w:hAnsi="Times New Roman"/>
          <w:b/>
          <w:sz w:val="28"/>
          <w:szCs w:val="28"/>
        </w:rPr>
        <w:tab/>
      </w:r>
      <w:r w:rsidR="00870CBC" w:rsidRPr="000117AA">
        <w:rPr>
          <w:rFonts w:ascii="Times New Roman" w:hAnsi="Times New Roman"/>
          <w:b/>
          <w:sz w:val="28"/>
          <w:szCs w:val="28"/>
        </w:rPr>
        <w:tab/>
      </w:r>
      <w:r w:rsidR="00C3152D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870CBC" w:rsidRPr="0077425C">
        <w:rPr>
          <w:rFonts w:ascii="Times New Roman" w:hAnsi="Times New Roman"/>
          <w:b/>
          <w:sz w:val="28"/>
          <w:szCs w:val="28"/>
        </w:rPr>
        <w:t xml:space="preserve">         </w:t>
      </w:r>
      <w:r w:rsidR="0077425C" w:rsidRPr="0077425C">
        <w:rPr>
          <w:rFonts w:ascii="Times New Roman" w:hAnsi="Times New Roman"/>
          <w:b/>
          <w:sz w:val="28"/>
          <w:szCs w:val="28"/>
        </w:rPr>
        <w:t>Тетяна СТЕПАНОВА</w:t>
      </w:r>
    </w:p>
    <w:sectPr w:rsidR="00493490" w:rsidRPr="000117AA" w:rsidSect="002C6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7F23" w14:textId="77777777" w:rsidR="00487D8E" w:rsidRDefault="00487D8E" w:rsidP="00E32F4B">
      <w:pPr>
        <w:spacing w:after="0" w:line="240" w:lineRule="auto"/>
      </w:pPr>
      <w:r>
        <w:separator/>
      </w:r>
    </w:p>
  </w:endnote>
  <w:endnote w:type="continuationSeparator" w:id="0">
    <w:p w14:paraId="635DE7DF" w14:textId="77777777" w:rsidR="00487D8E" w:rsidRDefault="00487D8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3D21" w14:textId="77777777" w:rsidR="00487D8E" w:rsidRDefault="00487D8E" w:rsidP="00E32F4B">
      <w:pPr>
        <w:spacing w:after="0" w:line="240" w:lineRule="auto"/>
      </w:pPr>
      <w:r>
        <w:separator/>
      </w:r>
    </w:p>
  </w:footnote>
  <w:footnote w:type="continuationSeparator" w:id="0">
    <w:p w14:paraId="44446413" w14:textId="77777777" w:rsidR="00487D8E" w:rsidRDefault="00487D8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7294764C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06A" w:rsidRPr="007F106A">
          <w:rPr>
            <w:noProof/>
            <w:lang w:val="ru-RU"/>
          </w:rPr>
          <w:t>6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07D80"/>
    <w:rsid w:val="000117AA"/>
    <w:rsid w:val="000136BD"/>
    <w:rsid w:val="00020FC0"/>
    <w:rsid w:val="000218D0"/>
    <w:rsid w:val="00021E4A"/>
    <w:rsid w:val="00022C9C"/>
    <w:rsid w:val="00023822"/>
    <w:rsid w:val="000244D1"/>
    <w:rsid w:val="000312E1"/>
    <w:rsid w:val="00032898"/>
    <w:rsid w:val="0003477D"/>
    <w:rsid w:val="000347F0"/>
    <w:rsid w:val="00040CE9"/>
    <w:rsid w:val="00042C81"/>
    <w:rsid w:val="0004356A"/>
    <w:rsid w:val="00043611"/>
    <w:rsid w:val="00047B7E"/>
    <w:rsid w:val="00050210"/>
    <w:rsid w:val="000512D7"/>
    <w:rsid w:val="000514ED"/>
    <w:rsid w:val="00051B89"/>
    <w:rsid w:val="000520B7"/>
    <w:rsid w:val="00055750"/>
    <w:rsid w:val="000566B3"/>
    <w:rsid w:val="000570D7"/>
    <w:rsid w:val="00060180"/>
    <w:rsid w:val="00060E42"/>
    <w:rsid w:val="00061209"/>
    <w:rsid w:val="00061E56"/>
    <w:rsid w:val="000623D1"/>
    <w:rsid w:val="0006440C"/>
    <w:rsid w:val="00064F1A"/>
    <w:rsid w:val="00066EE3"/>
    <w:rsid w:val="000716E1"/>
    <w:rsid w:val="00072463"/>
    <w:rsid w:val="0007263F"/>
    <w:rsid w:val="00073FED"/>
    <w:rsid w:val="0007717F"/>
    <w:rsid w:val="00083C6F"/>
    <w:rsid w:val="00085FAF"/>
    <w:rsid w:val="0008723C"/>
    <w:rsid w:val="00087365"/>
    <w:rsid w:val="00087BA0"/>
    <w:rsid w:val="00091A08"/>
    <w:rsid w:val="00092270"/>
    <w:rsid w:val="00097D53"/>
    <w:rsid w:val="000A0401"/>
    <w:rsid w:val="000A10FB"/>
    <w:rsid w:val="000A4EF6"/>
    <w:rsid w:val="000B00C5"/>
    <w:rsid w:val="000B1C9A"/>
    <w:rsid w:val="000B23DC"/>
    <w:rsid w:val="000B276E"/>
    <w:rsid w:val="000B280D"/>
    <w:rsid w:val="000B5193"/>
    <w:rsid w:val="000B543B"/>
    <w:rsid w:val="000B60F5"/>
    <w:rsid w:val="000D4954"/>
    <w:rsid w:val="000E106C"/>
    <w:rsid w:val="000E2005"/>
    <w:rsid w:val="000E2970"/>
    <w:rsid w:val="000E4EB4"/>
    <w:rsid w:val="000E54AE"/>
    <w:rsid w:val="000E6C5A"/>
    <w:rsid w:val="000F4963"/>
    <w:rsid w:val="000F4BA9"/>
    <w:rsid w:val="000F5044"/>
    <w:rsid w:val="000F577C"/>
    <w:rsid w:val="000F62E8"/>
    <w:rsid w:val="00100124"/>
    <w:rsid w:val="00100BED"/>
    <w:rsid w:val="001033F0"/>
    <w:rsid w:val="001113A0"/>
    <w:rsid w:val="00112FFA"/>
    <w:rsid w:val="0011363B"/>
    <w:rsid w:val="0011539C"/>
    <w:rsid w:val="00117FB5"/>
    <w:rsid w:val="0012038C"/>
    <w:rsid w:val="001210A5"/>
    <w:rsid w:val="001220DF"/>
    <w:rsid w:val="001320DF"/>
    <w:rsid w:val="00133000"/>
    <w:rsid w:val="00141E41"/>
    <w:rsid w:val="00143328"/>
    <w:rsid w:val="00146EBB"/>
    <w:rsid w:val="00147DE5"/>
    <w:rsid w:val="00152B89"/>
    <w:rsid w:val="001547D5"/>
    <w:rsid w:val="00157A23"/>
    <w:rsid w:val="001629E0"/>
    <w:rsid w:val="001675C2"/>
    <w:rsid w:val="0017014F"/>
    <w:rsid w:val="001706F8"/>
    <w:rsid w:val="001720E4"/>
    <w:rsid w:val="00172F58"/>
    <w:rsid w:val="00175CDD"/>
    <w:rsid w:val="00180AD2"/>
    <w:rsid w:val="00186382"/>
    <w:rsid w:val="00193CC7"/>
    <w:rsid w:val="00194586"/>
    <w:rsid w:val="001A41AC"/>
    <w:rsid w:val="001A5AF6"/>
    <w:rsid w:val="001A6464"/>
    <w:rsid w:val="001A6986"/>
    <w:rsid w:val="001B28DE"/>
    <w:rsid w:val="001B465B"/>
    <w:rsid w:val="001C41D0"/>
    <w:rsid w:val="001C7034"/>
    <w:rsid w:val="001C72B5"/>
    <w:rsid w:val="001D1A77"/>
    <w:rsid w:val="001D6475"/>
    <w:rsid w:val="001D773C"/>
    <w:rsid w:val="001E1B8D"/>
    <w:rsid w:val="001E33FB"/>
    <w:rsid w:val="001E3DCC"/>
    <w:rsid w:val="001E618E"/>
    <w:rsid w:val="001E629C"/>
    <w:rsid w:val="001E7B11"/>
    <w:rsid w:val="001F04AC"/>
    <w:rsid w:val="0020022D"/>
    <w:rsid w:val="00203759"/>
    <w:rsid w:val="00203A29"/>
    <w:rsid w:val="00207F6F"/>
    <w:rsid w:val="00222AE4"/>
    <w:rsid w:val="002233EF"/>
    <w:rsid w:val="00224B24"/>
    <w:rsid w:val="0022705D"/>
    <w:rsid w:val="002270B2"/>
    <w:rsid w:val="00230DFB"/>
    <w:rsid w:val="00231105"/>
    <w:rsid w:val="00231CED"/>
    <w:rsid w:val="002324A7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75DDA"/>
    <w:rsid w:val="00280D14"/>
    <w:rsid w:val="00283287"/>
    <w:rsid w:val="00283C2B"/>
    <w:rsid w:val="0028534E"/>
    <w:rsid w:val="00287C24"/>
    <w:rsid w:val="002923C2"/>
    <w:rsid w:val="00296153"/>
    <w:rsid w:val="002A5200"/>
    <w:rsid w:val="002A5E6D"/>
    <w:rsid w:val="002A6DAF"/>
    <w:rsid w:val="002A792D"/>
    <w:rsid w:val="002A7ECE"/>
    <w:rsid w:val="002B1093"/>
    <w:rsid w:val="002B1589"/>
    <w:rsid w:val="002B2BE1"/>
    <w:rsid w:val="002B3597"/>
    <w:rsid w:val="002B6879"/>
    <w:rsid w:val="002C0227"/>
    <w:rsid w:val="002C0C20"/>
    <w:rsid w:val="002C3730"/>
    <w:rsid w:val="002C598B"/>
    <w:rsid w:val="002C6C2A"/>
    <w:rsid w:val="002C6FC6"/>
    <w:rsid w:val="002D136F"/>
    <w:rsid w:val="002D5468"/>
    <w:rsid w:val="002E6DD8"/>
    <w:rsid w:val="002E76BC"/>
    <w:rsid w:val="002F1921"/>
    <w:rsid w:val="002F41E3"/>
    <w:rsid w:val="002F4314"/>
    <w:rsid w:val="002F43BB"/>
    <w:rsid w:val="002F5A5D"/>
    <w:rsid w:val="002F7891"/>
    <w:rsid w:val="002F78D6"/>
    <w:rsid w:val="003007B0"/>
    <w:rsid w:val="00301E3A"/>
    <w:rsid w:val="00305D49"/>
    <w:rsid w:val="00311DFB"/>
    <w:rsid w:val="00312946"/>
    <w:rsid w:val="00321459"/>
    <w:rsid w:val="0032207A"/>
    <w:rsid w:val="003252AB"/>
    <w:rsid w:val="0032608B"/>
    <w:rsid w:val="0033421C"/>
    <w:rsid w:val="00334B12"/>
    <w:rsid w:val="003362A8"/>
    <w:rsid w:val="00336A18"/>
    <w:rsid w:val="00341B9C"/>
    <w:rsid w:val="00341FE8"/>
    <w:rsid w:val="00344956"/>
    <w:rsid w:val="003465EE"/>
    <w:rsid w:val="003508B9"/>
    <w:rsid w:val="003509CC"/>
    <w:rsid w:val="0035166E"/>
    <w:rsid w:val="00355D58"/>
    <w:rsid w:val="00357B16"/>
    <w:rsid w:val="0036254D"/>
    <w:rsid w:val="003641A4"/>
    <w:rsid w:val="00366239"/>
    <w:rsid w:val="00371F7F"/>
    <w:rsid w:val="00374750"/>
    <w:rsid w:val="00374868"/>
    <w:rsid w:val="0037674A"/>
    <w:rsid w:val="00377796"/>
    <w:rsid w:val="003824A7"/>
    <w:rsid w:val="00382634"/>
    <w:rsid w:val="0039412C"/>
    <w:rsid w:val="00396316"/>
    <w:rsid w:val="00396B50"/>
    <w:rsid w:val="003A435A"/>
    <w:rsid w:val="003A7662"/>
    <w:rsid w:val="003B2D97"/>
    <w:rsid w:val="003B4BE8"/>
    <w:rsid w:val="003B6D87"/>
    <w:rsid w:val="003C4D52"/>
    <w:rsid w:val="003C6CB2"/>
    <w:rsid w:val="003C757B"/>
    <w:rsid w:val="003D193F"/>
    <w:rsid w:val="003D43B7"/>
    <w:rsid w:val="003E177D"/>
    <w:rsid w:val="003E2A94"/>
    <w:rsid w:val="003F0337"/>
    <w:rsid w:val="003F3682"/>
    <w:rsid w:val="003F45F2"/>
    <w:rsid w:val="003F6830"/>
    <w:rsid w:val="00405A09"/>
    <w:rsid w:val="0040775D"/>
    <w:rsid w:val="004101BC"/>
    <w:rsid w:val="00412CF6"/>
    <w:rsid w:val="00412EDF"/>
    <w:rsid w:val="00414648"/>
    <w:rsid w:val="0041481F"/>
    <w:rsid w:val="00421AF0"/>
    <w:rsid w:val="00422DC1"/>
    <w:rsid w:val="00424D48"/>
    <w:rsid w:val="00425265"/>
    <w:rsid w:val="00426010"/>
    <w:rsid w:val="00426309"/>
    <w:rsid w:val="00426C8B"/>
    <w:rsid w:val="004275F6"/>
    <w:rsid w:val="00431A4B"/>
    <w:rsid w:val="00431EA2"/>
    <w:rsid w:val="004351C5"/>
    <w:rsid w:val="00436359"/>
    <w:rsid w:val="00442679"/>
    <w:rsid w:val="004434EE"/>
    <w:rsid w:val="00443DDF"/>
    <w:rsid w:val="00443ECE"/>
    <w:rsid w:val="00443F4B"/>
    <w:rsid w:val="00444862"/>
    <w:rsid w:val="00446608"/>
    <w:rsid w:val="0044729A"/>
    <w:rsid w:val="00451D2C"/>
    <w:rsid w:val="00456D29"/>
    <w:rsid w:val="00456F1E"/>
    <w:rsid w:val="004630DF"/>
    <w:rsid w:val="00471054"/>
    <w:rsid w:val="004713BB"/>
    <w:rsid w:val="0047486A"/>
    <w:rsid w:val="00475B93"/>
    <w:rsid w:val="00476606"/>
    <w:rsid w:val="00482A79"/>
    <w:rsid w:val="00486EF0"/>
    <w:rsid w:val="00487D8E"/>
    <w:rsid w:val="0049259B"/>
    <w:rsid w:val="00493490"/>
    <w:rsid w:val="00493732"/>
    <w:rsid w:val="0049601A"/>
    <w:rsid w:val="004A0112"/>
    <w:rsid w:val="004A0806"/>
    <w:rsid w:val="004A4F4C"/>
    <w:rsid w:val="004B6616"/>
    <w:rsid w:val="004B6D90"/>
    <w:rsid w:val="004B734D"/>
    <w:rsid w:val="004C1319"/>
    <w:rsid w:val="004C39A4"/>
    <w:rsid w:val="004C73E4"/>
    <w:rsid w:val="004D3A71"/>
    <w:rsid w:val="004D6245"/>
    <w:rsid w:val="004E06E7"/>
    <w:rsid w:val="004E3137"/>
    <w:rsid w:val="004F31DC"/>
    <w:rsid w:val="004F44AD"/>
    <w:rsid w:val="004F6518"/>
    <w:rsid w:val="00505FEB"/>
    <w:rsid w:val="00515715"/>
    <w:rsid w:val="00517CB6"/>
    <w:rsid w:val="0052081F"/>
    <w:rsid w:val="00521C0A"/>
    <w:rsid w:val="0052273D"/>
    <w:rsid w:val="0052350F"/>
    <w:rsid w:val="005236C0"/>
    <w:rsid w:val="00523D6E"/>
    <w:rsid w:val="0052667E"/>
    <w:rsid w:val="00526787"/>
    <w:rsid w:val="00526F07"/>
    <w:rsid w:val="005329CD"/>
    <w:rsid w:val="00533389"/>
    <w:rsid w:val="005336AA"/>
    <w:rsid w:val="00533E4F"/>
    <w:rsid w:val="00534064"/>
    <w:rsid w:val="005353CB"/>
    <w:rsid w:val="00535691"/>
    <w:rsid w:val="00535E75"/>
    <w:rsid w:val="00537CA6"/>
    <w:rsid w:val="0054040E"/>
    <w:rsid w:val="00540850"/>
    <w:rsid w:val="005414B9"/>
    <w:rsid w:val="0054195B"/>
    <w:rsid w:val="00542896"/>
    <w:rsid w:val="0054449B"/>
    <w:rsid w:val="00544B20"/>
    <w:rsid w:val="005453D6"/>
    <w:rsid w:val="005454C6"/>
    <w:rsid w:val="00545BE6"/>
    <w:rsid w:val="0055151A"/>
    <w:rsid w:val="00552370"/>
    <w:rsid w:val="00552DF4"/>
    <w:rsid w:val="00552FE6"/>
    <w:rsid w:val="005540ED"/>
    <w:rsid w:val="00554386"/>
    <w:rsid w:val="00554B8E"/>
    <w:rsid w:val="005556A4"/>
    <w:rsid w:val="005614AF"/>
    <w:rsid w:val="00562559"/>
    <w:rsid w:val="00564427"/>
    <w:rsid w:val="00565926"/>
    <w:rsid w:val="00566335"/>
    <w:rsid w:val="00572ECB"/>
    <w:rsid w:val="005754DB"/>
    <w:rsid w:val="00577911"/>
    <w:rsid w:val="0058121C"/>
    <w:rsid w:val="00585FB3"/>
    <w:rsid w:val="00590A5A"/>
    <w:rsid w:val="005929A4"/>
    <w:rsid w:val="00594C41"/>
    <w:rsid w:val="0059672D"/>
    <w:rsid w:val="00597003"/>
    <w:rsid w:val="005A172B"/>
    <w:rsid w:val="005A4449"/>
    <w:rsid w:val="005B0DD0"/>
    <w:rsid w:val="005B2885"/>
    <w:rsid w:val="005B51E8"/>
    <w:rsid w:val="005C052A"/>
    <w:rsid w:val="005C0631"/>
    <w:rsid w:val="005C0E1D"/>
    <w:rsid w:val="005C121F"/>
    <w:rsid w:val="005C3193"/>
    <w:rsid w:val="005C5D54"/>
    <w:rsid w:val="005D2287"/>
    <w:rsid w:val="005D605E"/>
    <w:rsid w:val="005E2E0C"/>
    <w:rsid w:val="005E3067"/>
    <w:rsid w:val="005E344B"/>
    <w:rsid w:val="005E46AE"/>
    <w:rsid w:val="005E60A7"/>
    <w:rsid w:val="005E6434"/>
    <w:rsid w:val="005F152D"/>
    <w:rsid w:val="005F3C24"/>
    <w:rsid w:val="005F4F2E"/>
    <w:rsid w:val="005F6453"/>
    <w:rsid w:val="005F6DAA"/>
    <w:rsid w:val="005F7F5D"/>
    <w:rsid w:val="00600E87"/>
    <w:rsid w:val="00603104"/>
    <w:rsid w:val="006044D8"/>
    <w:rsid w:val="0060636E"/>
    <w:rsid w:val="00614F6B"/>
    <w:rsid w:val="006171F9"/>
    <w:rsid w:val="0062022E"/>
    <w:rsid w:val="00624F6B"/>
    <w:rsid w:val="00630CFF"/>
    <w:rsid w:val="00633333"/>
    <w:rsid w:val="00633855"/>
    <w:rsid w:val="006343C5"/>
    <w:rsid w:val="006378A1"/>
    <w:rsid w:val="00643B78"/>
    <w:rsid w:val="00645AF8"/>
    <w:rsid w:val="0064762B"/>
    <w:rsid w:val="00647AAC"/>
    <w:rsid w:val="006507D0"/>
    <w:rsid w:val="0065143B"/>
    <w:rsid w:val="0065303E"/>
    <w:rsid w:val="00656D81"/>
    <w:rsid w:val="006613EC"/>
    <w:rsid w:val="006622D6"/>
    <w:rsid w:val="0066357F"/>
    <w:rsid w:val="00665162"/>
    <w:rsid w:val="00665DF4"/>
    <w:rsid w:val="00666AD0"/>
    <w:rsid w:val="00672C71"/>
    <w:rsid w:val="006749BC"/>
    <w:rsid w:val="00674CFA"/>
    <w:rsid w:val="00677770"/>
    <w:rsid w:val="00682DBE"/>
    <w:rsid w:val="00685771"/>
    <w:rsid w:val="006907FC"/>
    <w:rsid w:val="00693073"/>
    <w:rsid w:val="00694836"/>
    <w:rsid w:val="00695ECE"/>
    <w:rsid w:val="006A1904"/>
    <w:rsid w:val="006B2630"/>
    <w:rsid w:val="006C0363"/>
    <w:rsid w:val="006C5D13"/>
    <w:rsid w:val="006D13FB"/>
    <w:rsid w:val="006D2074"/>
    <w:rsid w:val="006D2E74"/>
    <w:rsid w:val="006D49D3"/>
    <w:rsid w:val="006D5AEE"/>
    <w:rsid w:val="006D7113"/>
    <w:rsid w:val="006D74D1"/>
    <w:rsid w:val="006E025E"/>
    <w:rsid w:val="006E5064"/>
    <w:rsid w:val="006E6F92"/>
    <w:rsid w:val="006F0F49"/>
    <w:rsid w:val="006F13FE"/>
    <w:rsid w:val="006F4348"/>
    <w:rsid w:val="006F49FF"/>
    <w:rsid w:val="006F535C"/>
    <w:rsid w:val="00700A4E"/>
    <w:rsid w:val="00701861"/>
    <w:rsid w:val="00701DEC"/>
    <w:rsid w:val="0070730E"/>
    <w:rsid w:val="007079E9"/>
    <w:rsid w:val="00707BA4"/>
    <w:rsid w:val="00714A37"/>
    <w:rsid w:val="00721BE0"/>
    <w:rsid w:val="00723B55"/>
    <w:rsid w:val="0072598B"/>
    <w:rsid w:val="00725C65"/>
    <w:rsid w:val="0073072C"/>
    <w:rsid w:val="00730846"/>
    <w:rsid w:val="00730C95"/>
    <w:rsid w:val="00733C6D"/>
    <w:rsid w:val="007355DD"/>
    <w:rsid w:val="00737958"/>
    <w:rsid w:val="007400FD"/>
    <w:rsid w:val="007424AB"/>
    <w:rsid w:val="00745DE6"/>
    <w:rsid w:val="007511AA"/>
    <w:rsid w:val="007547B2"/>
    <w:rsid w:val="00762E2D"/>
    <w:rsid w:val="00771F52"/>
    <w:rsid w:val="00773BB6"/>
    <w:rsid w:val="0077425C"/>
    <w:rsid w:val="00774AA6"/>
    <w:rsid w:val="007776F7"/>
    <w:rsid w:val="00781849"/>
    <w:rsid w:val="00783610"/>
    <w:rsid w:val="00787A6D"/>
    <w:rsid w:val="00791A7D"/>
    <w:rsid w:val="0079488F"/>
    <w:rsid w:val="0079489D"/>
    <w:rsid w:val="00795317"/>
    <w:rsid w:val="00796DEC"/>
    <w:rsid w:val="007A1F0F"/>
    <w:rsid w:val="007A4BDB"/>
    <w:rsid w:val="007A4EE6"/>
    <w:rsid w:val="007B223C"/>
    <w:rsid w:val="007B441D"/>
    <w:rsid w:val="007B6937"/>
    <w:rsid w:val="007C22DE"/>
    <w:rsid w:val="007C2784"/>
    <w:rsid w:val="007C6CCA"/>
    <w:rsid w:val="007C77C8"/>
    <w:rsid w:val="007D0A9F"/>
    <w:rsid w:val="007D23E8"/>
    <w:rsid w:val="007D3E81"/>
    <w:rsid w:val="007E26B8"/>
    <w:rsid w:val="007E3D94"/>
    <w:rsid w:val="007E57E7"/>
    <w:rsid w:val="007E59A4"/>
    <w:rsid w:val="007E6638"/>
    <w:rsid w:val="007E6E8C"/>
    <w:rsid w:val="007E79BC"/>
    <w:rsid w:val="007F0C6F"/>
    <w:rsid w:val="007F106A"/>
    <w:rsid w:val="008058DD"/>
    <w:rsid w:val="00806085"/>
    <w:rsid w:val="00810588"/>
    <w:rsid w:val="00812386"/>
    <w:rsid w:val="008125E5"/>
    <w:rsid w:val="00813553"/>
    <w:rsid w:val="008137F2"/>
    <w:rsid w:val="0081688A"/>
    <w:rsid w:val="008201E4"/>
    <w:rsid w:val="00823140"/>
    <w:rsid w:val="00825791"/>
    <w:rsid w:val="00830782"/>
    <w:rsid w:val="00831614"/>
    <w:rsid w:val="008317A2"/>
    <w:rsid w:val="00831C44"/>
    <w:rsid w:val="008351C3"/>
    <w:rsid w:val="008357D7"/>
    <w:rsid w:val="00836A6E"/>
    <w:rsid w:val="00837AB7"/>
    <w:rsid w:val="008408B7"/>
    <w:rsid w:val="00840EE3"/>
    <w:rsid w:val="00843CB3"/>
    <w:rsid w:val="00844680"/>
    <w:rsid w:val="008501DD"/>
    <w:rsid w:val="008610A7"/>
    <w:rsid w:val="008639EC"/>
    <w:rsid w:val="008642A5"/>
    <w:rsid w:val="00865EB8"/>
    <w:rsid w:val="00870CBC"/>
    <w:rsid w:val="008801A1"/>
    <w:rsid w:val="008801C2"/>
    <w:rsid w:val="00880C0A"/>
    <w:rsid w:val="00881FB0"/>
    <w:rsid w:val="00882C04"/>
    <w:rsid w:val="0088350F"/>
    <w:rsid w:val="0088352A"/>
    <w:rsid w:val="008843F6"/>
    <w:rsid w:val="0088561C"/>
    <w:rsid w:val="00886BAA"/>
    <w:rsid w:val="00887A12"/>
    <w:rsid w:val="008948A1"/>
    <w:rsid w:val="008956DB"/>
    <w:rsid w:val="0089702D"/>
    <w:rsid w:val="0089757A"/>
    <w:rsid w:val="008A05DF"/>
    <w:rsid w:val="008A08F8"/>
    <w:rsid w:val="008A3056"/>
    <w:rsid w:val="008A5A4E"/>
    <w:rsid w:val="008A771B"/>
    <w:rsid w:val="008B1DFC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8E3E8B"/>
    <w:rsid w:val="008E5901"/>
    <w:rsid w:val="008F2492"/>
    <w:rsid w:val="009000E7"/>
    <w:rsid w:val="00905DC1"/>
    <w:rsid w:val="00907592"/>
    <w:rsid w:val="009224C9"/>
    <w:rsid w:val="00926B77"/>
    <w:rsid w:val="00926CF0"/>
    <w:rsid w:val="00926EB0"/>
    <w:rsid w:val="009347C4"/>
    <w:rsid w:val="00937246"/>
    <w:rsid w:val="009377ED"/>
    <w:rsid w:val="00941AC4"/>
    <w:rsid w:val="00942F2E"/>
    <w:rsid w:val="00943C5B"/>
    <w:rsid w:val="00944E5F"/>
    <w:rsid w:val="009470D2"/>
    <w:rsid w:val="009501B8"/>
    <w:rsid w:val="00953052"/>
    <w:rsid w:val="00954F35"/>
    <w:rsid w:val="009560C8"/>
    <w:rsid w:val="00960E29"/>
    <w:rsid w:val="00962B9C"/>
    <w:rsid w:val="00962F31"/>
    <w:rsid w:val="009630B5"/>
    <w:rsid w:val="00963D37"/>
    <w:rsid w:val="00967381"/>
    <w:rsid w:val="00967514"/>
    <w:rsid w:val="0097078D"/>
    <w:rsid w:val="00970D14"/>
    <w:rsid w:val="00975351"/>
    <w:rsid w:val="009870AE"/>
    <w:rsid w:val="009929EF"/>
    <w:rsid w:val="009A1102"/>
    <w:rsid w:val="009A12AE"/>
    <w:rsid w:val="009A21E6"/>
    <w:rsid w:val="009A2A7F"/>
    <w:rsid w:val="009A3262"/>
    <w:rsid w:val="009A3ABB"/>
    <w:rsid w:val="009A478A"/>
    <w:rsid w:val="009A6041"/>
    <w:rsid w:val="009C1DCD"/>
    <w:rsid w:val="009C4C45"/>
    <w:rsid w:val="009C690A"/>
    <w:rsid w:val="009D0D33"/>
    <w:rsid w:val="009D1800"/>
    <w:rsid w:val="009D2BD6"/>
    <w:rsid w:val="009D6AD4"/>
    <w:rsid w:val="009D6FEF"/>
    <w:rsid w:val="009D7092"/>
    <w:rsid w:val="009E6189"/>
    <w:rsid w:val="009F0A38"/>
    <w:rsid w:val="009F0B38"/>
    <w:rsid w:val="009F0C2F"/>
    <w:rsid w:val="009F27D8"/>
    <w:rsid w:val="009F3E92"/>
    <w:rsid w:val="009F4421"/>
    <w:rsid w:val="009F4CAE"/>
    <w:rsid w:val="009F565C"/>
    <w:rsid w:val="009F698A"/>
    <w:rsid w:val="009F776B"/>
    <w:rsid w:val="00A012D5"/>
    <w:rsid w:val="00A05EA5"/>
    <w:rsid w:val="00A068BC"/>
    <w:rsid w:val="00A10110"/>
    <w:rsid w:val="00A1314F"/>
    <w:rsid w:val="00A132F4"/>
    <w:rsid w:val="00A148F7"/>
    <w:rsid w:val="00A1495F"/>
    <w:rsid w:val="00A14DD3"/>
    <w:rsid w:val="00A24978"/>
    <w:rsid w:val="00A26AB7"/>
    <w:rsid w:val="00A27DAD"/>
    <w:rsid w:val="00A301E3"/>
    <w:rsid w:val="00A320D7"/>
    <w:rsid w:val="00A37F6B"/>
    <w:rsid w:val="00A4065C"/>
    <w:rsid w:val="00A41C21"/>
    <w:rsid w:val="00A4214A"/>
    <w:rsid w:val="00A427AF"/>
    <w:rsid w:val="00A4781C"/>
    <w:rsid w:val="00A513CF"/>
    <w:rsid w:val="00A57ED1"/>
    <w:rsid w:val="00A62037"/>
    <w:rsid w:val="00A6401C"/>
    <w:rsid w:val="00A65F38"/>
    <w:rsid w:val="00A72527"/>
    <w:rsid w:val="00A76477"/>
    <w:rsid w:val="00A82284"/>
    <w:rsid w:val="00A85013"/>
    <w:rsid w:val="00A91DF2"/>
    <w:rsid w:val="00A92C14"/>
    <w:rsid w:val="00AA02F7"/>
    <w:rsid w:val="00AA2082"/>
    <w:rsid w:val="00AA2FCF"/>
    <w:rsid w:val="00AA6206"/>
    <w:rsid w:val="00AB3F64"/>
    <w:rsid w:val="00AB72B2"/>
    <w:rsid w:val="00AC0793"/>
    <w:rsid w:val="00AC2FB6"/>
    <w:rsid w:val="00AC3B8C"/>
    <w:rsid w:val="00AC51F2"/>
    <w:rsid w:val="00AC60C4"/>
    <w:rsid w:val="00AD1A97"/>
    <w:rsid w:val="00AD2238"/>
    <w:rsid w:val="00AD289D"/>
    <w:rsid w:val="00AD6A7B"/>
    <w:rsid w:val="00AD7714"/>
    <w:rsid w:val="00AE0005"/>
    <w:rsid w:val="00AE0D9D"/>
    <w:rsid w:val="00AE1509"/>
    <w:rsid w:val="00AE49AF"/>
    <w:rsid w:val="00AE58C2"/>
    <w:rsid w:val="00AE5980"/>
    <w:rsid w:val="00AE64D3"/>
    <w:rsid w:val="00AE7911"/>
    <w:rsid w:val="00B0551C"/>
    <w:rsid w:val="00B07215"/>
    <w:rsid w:val="00B07EFA"/>
    <w:rsid w:val="00B17552"/>
    <w:rsid w:val="00B2133D"/>
    <w:rsid w:val="00B2177B"/>
    <w:rsid w:val="00B21C98"/>
    <w:rsid w:val="00B2472A"/>
    <w:rsid w:val="00B32216"/>
    <w:rsid w:val="00B3290E"/>
    <w:rsid w:val="00B405B2"/>
    <w:rsid w:val="00B40A1B"/>
    <w:rsid w:val="00B41806"/>
    <w:rsid w:val="00B423B5"/>
    <w:rsid w:val="00B42506"/>
    <w:rsid w:val="00B42BCD"/>
    <w:rsid w:val="00B44F40"/>
    <w:rsid w:val="00B45F86"/>
    <w:rsid w:val="00B52B8F"/>
    <w:rsid w:val="00B52CC6"/>
    <w:rsid w:val="00B55B70"/>
    <w:rsid w:val="00B57086"/>
    <w:rsid w:val="00B60F7A"/>
    <w:rsid w:val="00B66482"/>
    <w:rsid w:val="00B678F1"/>
    <w:rsid w:val="00B72E41"/>
    <w:rsid w:val="00B732B4"/>
    <w:rsid w:val="00B73C8E"/>
    <w:rsid w:val="00B744C0"/>
    <w:rsid w:val="00B7625D"/>
    <w:rsid w:val="00B7642F"/>
    <w:rsid w:val="00B81900"/>
    <w:rsid w:val="00B82BC2"/>
    <w:rsid w:val="00B86056"/>
    <w:rsid w:val="00B86B22"/>
    <w:rsid w:val="00B87770"/>
    <w:rsid w:val="00B942CB"/>
    <w:rsid w:val="00B95114"/>
    <w:rsid w:val="00B95757"/>
    <w:rsid w:val="00BA0C0B"/>
    <w:rsid w:val="00BA1A18"/>
    <w:rsid w:val="00BA25F5"/>
    <w:rsid w:val="00BA3A23"/>
    <w:rsid w:val="00BA4AA8"/>
    <w:rsid w:val="00BA7DFA"/>
    <w:rsid w:val="00BB1A03"/>
    <w:rsid w:val="00BC18A2"/>
    <w:rsid w:val="00BC2198"/>
    <w:rsid w:val="00BC4266"/>
    <w:rsid w:val="00BC7B28"/>
    <w:rsid w:val="00BD24CB"/>
    <w:rsid w:val="00BD2605"/>
    <w:rsid w:val="00BD2F05"/>
    <w:rsid w:val="00BD3686"/>
    <w:rsid w:val="00BD5AB5"/>
    <w:rsid w:val="00BD6042"/>
    <w:rsid w:val="00BD636A"/>
    <w:rsid w:val="00BD754D"/>
    <w:rsid w:val="00BE0604"/>
    <w:rsid w:val="00BE224C"/>
    <w:rsid w:val="00BE658C"/>
    <w:rsid w:val="00BF2D75"/>
    <w:rsid w:val="00BF59FE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23711"/>
    <w:rsid w:val="00C24E12"/>
    <w:rsid w:val="00C25E2B"/>
    <w:rsid w:val="00C271A0"/>
    <w:rsid w:val="00C3152D"/>
    <w:rsid w:val="00C3327E"/>
    <w:rsid w:val="00C35FF7"/>
    <w:rsid w:val="00C410C2"/>
    <w:rsid w:val="00C44C5C"/>
    <w:rsid w:val="00C5127E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383B"/>
    <w:rsid w:val="00C8526C"/>
    <w:rsid w:val="00C92BB4"/>
    <w:rsid w:val="00C944D8"/>
    <w:rsid w:val="00CA6DEB"/>
    <w:rsid w:val="00CA6E4C"/>
    <w:rsid w:val="00CB2CE6"/>
    <w:rsid w:val="00CC2EAF"/>
    <w:rsid w:val="00CC3021"/>
    <w:rsid w:val="00CC5A46"/>
    <w:rsid w:val="00CC6186"/>
    <w:rsid w:val="00CD6F8B"/>
    <w:rsid w:val="00CE262F"/>
    <w:rsid w:val="00CE27C4"/>
    <w:rsid w:val="00CE4C98"/>
    <w:rsid w:val="00CE517B"/>
    <w:rsid w:val="00CF0C95"/>
    <w:rsid w:val="00CF1D6A"/>
    <w:rsid w:val="00CF44AA"/>
    <w:rsid w:val="00CF53A2"/>
    <w:rsid w:val="00CF6224"/>
    <w:rsid w:val="00CF6CBE"/>
    <w:rsid w:val="00CF7F81"/>
    <w:rsid w:val="00D00A02"/>
    <w:rsid w:val="00D0392F"/>
    <w:rsid w:val="00D04D30"/>
    <w:rsid w:val="00D061F9"/>
    <w:rsid w:val="00D0767B"/>
    <w:rsid w:val="00D16031"/>
    <w:rsid w:val="00D21135"/>
    <w:rsid w:val="00D2387E"/>
    <w:rsid w:val="00D24CC1"/>
    <w:rsid w:val="00D30E1B"/>
    <w:rsid w:val="00D352C5"/>
    <w:rsid w:val="00D42921"/>
    <w:rsid w:val="00D464E1"/>
    <w:rsid w:val="00D47587"/>
    <w:rsid w:val="00D5250A"/>
    <w:rsid w:val="00D53DAF"/>
    <w:rsid w:val="00D61D68"/>
    <w:rsid w:val="00D61EB0"/>
    <w:rsid w:val="00D6239A"/>
    <w:rsid w:val="00D62A98"/>
    <w:rsid w:val="00D667E8"/>
    <w:rsid w:val="00D671C7"/>
    <w:rsid w:val="00D70E4F"/>
    <w:rsid w:val="00D72C09"/>
    <w:rsid w:val="00D72CDF"/>
    <w:rsid w:val="00D75E75"/>
    <w:rsid w:val="00D76395"/>
    <w:rsid w:val="00D77108"/>
    <w:rsid w:val="00D86D10"/>
    <w:rsid w:val="00D903F9"/>
    <w:rsid w:val="00D96A49"/>
    <w:rsid w:val="00D97362"/>
    <w:rsid w:val="00DA0B22"/>
    <w:rsid w:val="00DA2409"/>
    <w:rsid w:val="00DA2A6F"/>
    <w:rsid w:val="00DA2E1A"/>
    <w:rsid w:val="00DA31DA"/>
    <w:rsid w:val="00DA485E"/>
    <w:rsid w:val="00DA7745"/>
    <w:rsid w:val="00DB6C4E"/>
    <w:rsid w:val="00DC1CE5"/>
    <w:rsid w:val="00DC4C02"/>
    <w:rsid w:val="00DC4F12"/>
    <w:rsid w:val="00DC65BD"/>
    <w:rsid w:val="00DD4CA0"/>
    <w:rsid w:val="00DD59DE"/>
    <w:rsid w:val="00DD5C64"/>
    <w:rsid w:val="00DE29C6"/>
    <w:rsid w:val="00DE2B66"/>
    <w:rsid w:val="00DE49BE"/>
    <w:rsid w:val="00DF1239"/>
    <w:rsid w:val="00DF13B6"/>
    <w:rsid w:val="00DF1D90"/>
    <w:rsid w:val="00DF25C0"/>
    <w:rsid w:val="00E0222C"/>
    <w:rsid w:val="00E0402F"/>
    <w:rsid w:val="00E04B66"/>
    <w:rsid w:val="00E07006"/>
    <w:rsid w:val="00E11726"/>
    <w:rsid w:val="00E11B7F"/>
    <w:rsid w:val="00E12981"/>
    <w:rsid w:val="00E14577"/>
    <w:rsid w:val="00E171DD"/>
    <w:rsid w:val="00E2691D"/>
    <w:rsid w:val="00E32F4B"/>
    <w:rsid w:val="00E36DF1"/>
    <w:rsid w:val="00E50AC5"/>
    <w:rsid w:val="00E51C6E"/>
    <w:rsid w:val="00E5394E"/>
    <w:rsid w:val="00E56C02"/>
    <w:rsid w:val="00E63F31"/>
    <w:rsid w:val="00E66293"/>
    <w:rsid w:val="00E67A2A"/>
    <w:rsid w:val="00E70DD3"/>
    <w:rsid w:val="00E72732"/>
    <w:rsid w:val="00E72A19"/>
    <w:rsid w:val="00E73DB6"/>
    <w:rsid w:val="00E82938"/>
    <w:rsid w:val="00E86E73"/>
    <w:rsid w:val="00E87BDD"/>
    <w:rsid w:val="00E90C83"/>
    <w:rsid w:val="00E97A24"/>
    <w:rsid w:val="00EA01A0"/>
    <w:rsid w:val="00EA2609"/>
    <w:rsid w:val="00EA28CA"/>
    <w:rsid w:val="00EA436D"/>
    <w:rsid w:val="00EA6F62"/>
    <w:rsid w:val="00EB0082"/>
    <w:rsid w:val="00EB0B3D"/>
    <w:rsid w:val="00EB5DAF"/>
    <w:rsid w:val="00EC4027"/>
    <w:rsid w:val="00EC4C14"/>
    <w:rsid w:val="00EC5EE2"/>
    <w:rsid w:val="00ED0923"/>
    <w:rsid w:val="00ED26D4"/>
    <w:rsid w:val="00EE4408"/>
    <w:rsid w:val="00EE6937"/>
    <w:rsid w:val="00EF2244"/>
    <w:rsid w:val="00EF619C"/>
    <w:rsid w:val="00F0030D"/>
    <w:rsid w:val="00F012E3"/>
    <w:rsid w:val="00F03DAB"/>
    <w:rsid w:val="00F04168"/>
    <w:rsid w:val="00F06610"/>
    <w:rsid w:val="00F21090"/>
    <w:rsid w:val="00F26FFD"/>
    <w:rsid w:val="00F310BA"/>
    <w:rsid w:val="00F32417"/>
    <w:rsid w:val="00F3269A"/>
    <w:rsid w:val="00F3607B"/>
    <w:rsid w:val="00F41419"/>
    <w:rsid w:val="00F429A7"/>
    <w:rsid w:val="00F42FB9"/>
    <w:rsid w:val="00F4773F"/>
    <w:rsid w:val="00F54DB6"/>
    <w:rsid w:val="00F55865"/>
    <w:rsid w:val="00F55A0F"/>
    <w:rsid w:val="00F621E2"/>
    <w:rsid w:val="00F6230A"/>
    <w:rsid w:val="00F6373D"/>
    <w:rsid w:val="00F675EC"/>
    <w:rsid w:val="00F70954"/>
    <w:rsid w:val="00F7135D"/>
    <w:rsid w:val="00F72066"/>
    <w:rsid w:val="00F73CD8"/>
    <w:rsid w:val="00F81861"/>
    <w:rsid w:val="00F83E74"/>
    <w:rsid w:val="00F95869"/>
    <w:rsid w:val="00F95AAC"/>
    <w:rsid w:val="00FA019E"/>
    <w:rsid w:val="00FA111B"/>
    <w:rsid w:val="00FA1E94"/>
    <w:rsid w:val="00FA20EE"/>
    <w:rsid w:val="00FB179F"/>
    <w:rsid w:val="00FB3E3C"/>
    <w:rsid w:val="00FB4F9C"/>
    <w:rsid w:val="00FB76CE"/>
    <w:rsid w:val="00FD10CC"/>
    <w:rsid w:val="00FD23B7"/>
    <w:rsid w:val="00FD5BC3"/>
    <w:rsid w:val="00FF307A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  <w:style w:type="character" w:styleId="ad">
    <w:name w:val="Strong"/>
    <w:basedOn w:val="a0"/>
    <w:uiPriority w:val="22"/>
    <w:qFormat/>
    <w:rsid w:val="00CE517B"/>
    <w:rPr>
      <w:b/>
      <w:bCs/>
    </w:rPr>
  </w:style>
  <w:style w:type="character" w:customStyle="1" w:styleId="rvts11">
    <w:name w:val="rvts11"/>
    <w:basedOn w:val="a0"/>
    <w:rsid w:val="007776F7"/>
  </w:style>
  <w:style w:type="character" w:customStyle="1" w:styleId="2">
    <w:name w:val="Основной текст (2)_"/>
    <w:basedOn w:val="a0"/>
    <w:link w:val="20"/>
    <w:rsid w:val="00DF13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13B6"/>
    <w:pPr>
      <w:widowControl w:val="0"/>
      <w:shd w:val="clear" w:color="auto" w:fill="FFFFFF"/>
      <w:spacing w:before="480" w:after="360" w:line="320" w:lineRule="exact"/>
      <w:jc w:val="both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06EC-BE01-4415-93F5-5D90A2AC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9135</Words>
  <Characters>5208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Туркота Сергій</cp:lastModifiedBy>
  <cp:revision>4</cp:revision>
  <cp:lastPrinted>2024-12-10T09:18:00Z</cp:lastPrinted>
  <dcterms:created xsi:type="dcterms:W3CDTF">2025-09-02T11:58:00Z</dcterms:created>
  <dcterms:modified xsi:type="dcterms:W3CDTF">2025-09-03T07:38:00Z</dcterms:modified>
</cp:coreProperties>
</file>