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09C" w:rsidRPr="0029476B" w:rsidRDefault="003D309C" w:rsidP="003D309C">
      <w:pPr>
        <w:tabs>
          <w:tab w:val="center" w:pos="4677"/>
        </w:tabs>
        <w:spacing w:after="0" w:line="240" w:lineRule="auto"/>
        <w:ind w:right="-284"/>
        <w:jc w:val="center"/>
        <w:rPr>
          <w:rFonts w:ascii="Calibri" w:eastAsia="Calibri" w:hAnsi="Calibri" w:cs="Times New Roman"/>
          <w:sz w:val="26"/>
          <w:lang w:val="uk-UA"/>
        </w:rPr>
      </w:pPr>
      <w:r w:rsidRPr="0029476B">
        <w:rPr>
          <w:rFonts w:ascii="Calibri" w:eastAsia="Calibri" w:hAnsi="Calibri" w:cs="Times New Roman"/>
          <w:noProof/>
          <w:sz w:val="19"/>
          <w:lang w:eastAsia="ru-RU"/>
        </w:rPr>
        <w:drawing>
          <wp:inline distT="0" distB="0" distL="0" distR="0" wp14:anchorId="296B1737" wp14:editId="0C665DB1">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3D309C" w:rsidRPr="0029476B" w:rsidRDefault="003D309C" w:rsidP="003D309C">
      <w:pPr>
        <w:tabs>
          <w:tab w:val="center" w:pos="4677"/>
        </w:tabs>
        <w:spacing w:after="0" w:line="240" w:lineRule="auto"/>
        <w:ind w:right="-284"/>
        <w:jc w:val="center"/>
        <w:rPr>
          <w:rFonts w:ascii="Calibri" w:eastAsia="Calibri" w:hAnsi="Calibri" w:cs="Times New Roman"/>
          <w:b/>
          <w:sz w:val="10"/>
          <w:lang w:val="uk-UA"/>
        </w:rPr>
      </w:pPr>
    </w:p>
    <w:p w:rsidR="003D309C" w:rsidRPr="0029476B" w:rsidRDefault="003D309C" w:rsidP="003D309C">
      <w:pPr>
        <w:spacing w:after="0" w:line="240" w:lineRule="auto"/>
        <w:ind w:right="-284"/>
        <w:jc w:val="center"/>
        <w:rPr>
          <w:rFonts w:ascii="Times New Roman" w:eastAsia="Calibri" w:hAnsi="Times New Roman" w:cs="Times New Roman"/>
          <w:b/>
          <w:kern w:val="28"/>
          <w:sz w:val="28"/>
          <w:szCs w:val="28"/>
          <w:lang w:val="uk-UA" w:eastAsia="uk-UA"/>
        </w:rPr>
      </w:pPr>
      <w:r w:rsidRPr="0029476B">
        <w:rPr>
          <w:rFonts w:ascii="Times New Roman" w:eastAsia="Calibri" w:hAnsi="Times New Roman" w:cs="Times New Roman"/>
          <w:bCs/>
          <w:kern w:val="28"/>
          <w:sz w:val="36"/>
          <w:szCs w:val="32"/>
          <w:lang w:val="uk-UA"/>
        </w:rPr>
        <w:t xml:space="preserve">КВАЛІФІКАЦІЙНО-ДИСЦИПЛІНАРНА </w:t>
      </w:r>
      <w:r w:rsidRPr="0029476B">
        <w:rPr>
          <w:rFonts w:ascii="Times New Roman" w:eastAsia="Calibri" w:hAnsi="Times New Roman" w:cs="Times New Roman"/>
          <w:bCs/>
          <w:kern w:val="28"/>
          <w:sz w:val="36"/>
          <w:szCs w:val="32"/>
          <w:lang w:val="uk-UA"/>
        </w:rPr>
        <w:br/>
        <w:t>КОМІСІЯ ПРОКУРОРІВ</w:t>
      </w:r>
    </w:p>
    <w:p w:rsidR="003D309C" w:rsidRPr="0029476B" w:rsidRDefault="003D309C" w:rsidP="003D309C">
      <w:pPr>
        <w:spacing w:after="0" w:line="240" w:lineRule="auto"/>
        <w:ind w:left="84" w:right="-284"/>
        <w:jc w:val="center"/>
        <w:rPr>
          <w:rFonts w:ascii="Times New Roman" w:eastAsia="Calibri" w:hAnsi="Times New Roman" w:cs="Times New Roman"/>
          <w:b/>
          <w:kern w:val="28"/>
          <w:sz w:val="28"/>
          <w:szCs w:val="28"/>
          <w:lang w:val="uk-UA" w:eastAsia="uk-UA"/>
        </w:rPr>
      </w:pPr>
    </w:p>
    <w:p w:rsidR="003D309C" w:rsidRPr="0029476B" w:rsidRDefault="003D309C" w:rsidP="003D309C">
      <w:pPr>
        <w:spacing w:after="0" w:line="240" w:lineRule="auto"/>
        <w:ind w:left="84" w:right="-284"/>
        <w:jc w:val="center"/>
        <w:rPr>
          <w:rFonts w:ascii="Times New Roman" w:eastAsia="Calibri" w:hAnsi="Times New Roman" w:cs="Times New Roman"/>
          <w:b/>
          <w:kern w:val="28"/>
          <w:sz w:val="28"/>
          <w:szCs w:val="28"/>
          <w:lang w:val="uk-UA" w:eastAsia="uk-UA"/>
        </w:rPr>
      </w:pPr>
      <w:r w:rsidRPr="0029476B">
        <w:rPr>
          <w:rFonts w:ascii="Times New Roman" w:eastAsia="Calibri" w:hAnsi="Times New Roman" w:cs="Times New Roman"/>
          <w:b/>
          <w:kern w:val="28"/>
          <w:sz w:val="28"/>
          <w:szCs w:val="28"/>
          <w:lang w:val="uk-UA" w:eastAsia="uk-UA"/>
        </w:rPr>
        <w:t xml:space="preserve">Р І Ш Е Н </w:t>
      </w:r>
      <w:proofErr w:type="spellStart"/>
      <w:r w:rsidRPr="0029476B">
        <w:rPr>
          <w:rFonts w:ascii="Times New Roman" w:eastAsia="Calibri" w:hAnsi="Times New Roman" w:cs="Times New Roman"/>
          <w:b/>
          <w:kern w:val="28"/>
          <w:sz w:val="28"/>
          <w:szCs w:val="28"/>
          <w:lang w:val="uk-UA" w:eastAsia="uk-UA"/>
        </w:rPr>
        <w:t>Н</w:t>
      </w:r>
      <w:proofErr w:type="spellEnd"/>
      <w:r w:rsidRPr="0029476B">
        <w:rPr>
          <w:rFonts w:ascii="Times New Roman" w:eastAsia="Calibri" w:hAnsi="Times New Roman" w:cs="Times New Roman"/>
          <w:b/>
          <w:kern w:val="28"/>
          <w:sz w:val="28"/>
          <w:szCs w:val="28"/>
          <w:lang w:val="uk-UA" w:eastAsia="uk-UA"/>
        </w:rPr>
        <w:t xml:space="preserve"> Я</w:t>
      </w:r>
    </w:p>
    <w:p w:rsidR="003D309C" w:rsidRPr="0029476B" w:rsidRDefault="003D309C" w:rsidP="003D309C">
      <w:pPr>
        <w:spacing w:after="200" w:line="276" w:lineRule="auto"/>
        <w:ind w:left="84" w:right="-284"/>
        <w:jc w:val="center"/>
        <w:rPr>
          <w:rFonts w:ascii="Calibri" w:eastAsia="Calibri" w:hAnsi="Calibri" w:cs="Times New Roman"/>
          <w:b/>
          <w:kern w:val="28"/>
          <w:szCs w:val="28"/>
          <w:lang w:val="uk-UA" w:eastAsia="uk-UA"/>
        </w:rPr>
      </w:pPr>
    </w:p>
    <w:p w:rsidR="003D309C" w:rsidRPr="0029476B" w:rsidRDefault="003D309C" w:rsidP="003D309C">
      <w:pPr>
        <w:spacing w:after="200" w:line="276" w:lineRule="auto"/>
        <w:ind w:right="-284"/>
        <w:jc w:val="center"/>
        <w:rPr>
          <w:rFonts w:ascii="Times New Roman" w:eastAsia="Calibri" w:hAnsi="Times New Roman" w:cs="Times New Roman"/>
          <w:b/>
          <w:kern w:val="28"/>
          <w:sz w:val="28"/>
          <w:szCs w:val="28"/>
          <w:lang w:val="uk-UA" w:eastAsia="uk-UA"/>
        </w:rPr>
      </w:pPr>
      <w:r w:rsidRPr="0029476B">
        <w:rPr>
          <w:rFonts w:ascii="Times New Roman" w:eastAsia="Calibri" w:hAnsi="Times New Roman" w:cs="Times New Roman"/>
          <w:b/>
          <w:kern w:val="28"/>
          <w:sz w:val="28"/>
          <w:szCs w:val="28"/>
          <w:lang w:val="uk-UA" w:eastAsia="uk-UA"/>
        </w:rPr>
        <w:t>0</w:t>
      </w:r>
      <w:r>
        <w:rPr>
          <w:rFonts w:ascii="Times New Roman" w:eastAsia="Calibri" w:hAnsi="Times New Roman" w:cs="Times New Roman"/>
          <w:b/>
          <w:kern w:val="28"/>
          <w:sz w:val="28"/>
          <w:szCs w:val="28"/>
          <w:lang w:val="uk-UA" w:eastAsia="uk-UA"/>
        </w:rPr>
        <w:t>3</w:t>
      </w:r>
      <w:r w:rsidRPr="0029476B">
        <w:rPr>
          <w:rFonts w:ascii="Times New Roman" w:eastAsia="Calibri" w:hAnsi="Times New Roman" w:cs="Times New Roman"/>
          <w:b/>
          <w:kern w:val="28"/>
          <w:sz w:val="28"/>
          <w:szCs w:val="28"/>
          <w:lang w:val="uk-UA" w:eastAsia="uk-UA"/>
        </w:rPr>
        <w:t xml:space="preserve"> </w:t>
      </w:r>
      <w:r>
        <w:rPr>
          <w:rFonts w:ascii="Times New Roman" w:eastAsia="Calibri" w:hAnsi="Times New Roman" w:cs="Times New Roman"/>
          <w:b/>
          <w:kern w:val="28"/>
          <w:sz w:val="28"/>
          <w:szCs w:val="28"/>
          <w:lang w:val="uk-UA" w:eastAsia="uk-UA"/>
        </w:rPr>
        <w:t>лип</w:t>
      </w:r>
      <w:r w:rsidRPr="0029476B">
        <w:rPr>
          <w:rFonts w:ascii="Times New Roman" w:eastAsia="Calibri" w:hAnsi="Times New Roman" w:cs="Times New Roman"/>
          <w:b/>
          <w:kern w:val="28"/>
          <w:sz w:val="28"/>
          <w:szCs w:val="28"/>
          <w:lang w:val="uk-UA" w:eastAsia="uk-UA"/>
        </w:rPr>
        <w:t>ня 2025 року</w:t>
      </w:r>
      <w:r w:rsidRPr="0029476B">
        <w:rPr>
          <w:rFonts w:ascii="Times New Roman" w:eastAsia="Calibri" w:hAnsi="Times New Roman" w:cs="Times New Roman"/>
          <w:b/>
          <w:kern w:val="28"/>
          <w:sz w:val="28"/>
          <w:szCs w:val="28"/>
          <w:lang w:val="uk-UA" w:eastAsia="uk-UA"/>
        </w:rPr>
        <w:tab/>
      </w:r>
      <w:r w:rsidRPr="0029476B">
        <w:rPr>
          <w:rFonts w:ascii="Times New Roman" w:eastAsia="Calibri" w:hAnsi="Times New Roman" w:cs="Times New Roman"/>
          <w:b/>
          <w:kern w:val="28"/>
          <w:sz w:val="28"/>
          <w:szCs w:val="28"/>
          <w:lang w:val="uk-UA" w:eastAsia="uk-UA"/>
        </w:rPr>
        <w:tab/>
        <w:t xml:space="preserve">             Київ</w:t>
      </w:r>
      <w:r w:rsidRPr="0029476B">
        <w:rPr>
          <w:rFonts w:ascii="Times New Roman" w:eastAsia="Calibri" w:hAnsi="Times New Roman" w:cs="Times New Roman"/>
          <w:b/>
          <w:kern w:val="28"/>
          <w:sz w:val="28"/>
          <w:szCs w:val="28"/>
          <w:lang w:val="uk-UA" w:eastAsia="uk-UA"/>
        </w:rPr>
        <w:tab/>
      </w:r>
      <w:r w:rsidRPr="0029476B">
        <w:rPr>
          <w:rFonts w:ascii="Times New Roman" w:eastAsia="Calibri" w:hAnsi="Times New Roman" w:cs="Times New Roman"/>
          <w:b/>
          <w:kern w:val="28"/>
          <w:sz w:val="28"/>
          <w:szCs w:val="28"/>
          <w:lang w:val="uk-UA" w:eastAsia="uk-UA"/>
        </w:rPr>
        <w:tab/>
        <w:t xml:space="preserve">                        № 4</w:t>
      </w:r>
      <w:r>
        <w:rPr>
          <w:rFonts w:ascii="Times New Roman" w:eastAsia="Calibri" w:hAnsi="Times New Roman" w:cs="Times New Roman"/>
          <w:b/>
          <w:kern w:val="28"/>
          <w:sz w:val="28"/>
          <w:szCs w:val="28"/>
          <w:lang w:val="uk-UA" w:eastAsia="uk-UA"/>
        </w:rPr>
        <w:t>6</w:t>
      </w:r>
      <w:r w:rsidRPr="0029476B">
        <w:rPr>
          <w:rFonts w:ascii="Times New Roman" w:eastAsia="Calibri" w:hAnsi="Times New Roman" w:cs="Times New Roman"/>
          <w:b/>
          <w:kern w:val="28"/>
          <w:sz w:val="28"/>
          <w:szCs w:val="28"/>
          <w:lang w:val="uk-UA" w:eastAsia="uk-UA"/>
        </w:rPr>
        <w:t>7дс-25</w:t>
      </w:r>
    </w:p>
    <w:p w:rsidR="003D309C" w:rsidRPr="0029476B" w:rsidRDefault="003D309C" w:rsidP="003D309C">
      <w:pPr>
        <w:spacing w:after="0" w:line="240" w:lineRule="auto"/>
        <w:ind w:right="-284"/>
        <w:contextualSpacing/>
        <w:rPr>
          <w:rFonts w:ascii="Times New Roman" w:eastAsia="Calibri" w:hAnsi="Times New Roman" w:cs="Times New Roman"/>
          <w:b/>
          <w:sz w:val="28"/>
          <w:szCs w:val="28"/>
          <w:lang w:val="uk-UA" w:eastAsia="uk-UA"/>
        </w:rPr>
      </w:pPr>
    </w:p>
    <w:p w:rsidR="003D309C" w:rsidRPr="0029476B" w:rsidRDefault="003D309C" w:rsidP="003D309C">
      <w:pPr>
        <w:spacing w:after="0" w:line="240" w:lineRule="auto"/>
        <w:ind w:right="-284"/>
        <w:contextualSpacing/>
        <w:rPr>
          <w:rFonts w:ascii="Times New Roman" w:eastAsia="Calibri" w:hAnsi="Times New Roman" w:cs="Times New Roman"/>
          <w:b/>
          <w:sz w:val="28"/>
          <w:szCs w:val="28"/>
          <w:lang w:val="uk-UA" w:eastAsia="uk-UA"/>
        </w:rPr>
      </w:pPr>
      <w:r w:rsidRPr="0029476B">
        <w:rPr>
          <w:rFonts w:ascii="Times New Roman" w:eastAsia="Calibri" w:hAnsi="Times New Roman" w:cs="Times New Roman"/>
          <w:b/>
          <w:sz w:val="28"/>
          <w:szCs w:val="28"/>
          <w:lang w:val="uk-UA" w:eastAsia="uk-UA"/>
        </w:rPr>
        <w:t xml:space="preserve">Про відмову у відкритті </w:t>
      </w:r>
    </w:p>
    <w:p w:rsidR="003D309C" w:rsidRPr="0029476B" w:rsidRDefault="003D309C" w:rsidP="003D309C">
      <w:pPr>
        <w:spacing w:after="0" w:line="240" w:lineRule="auto"/>
        <w:ind w:right="-284"/>
        <w:contextualSpacing/>
        <w:rPr>
          <w:rFonts w:ascii="Times New Roman" w:eastAsia="Calibri" w:hAnsi="Times New Roman" w:cs="Times New Roman"/>
          <w:b/>
          <w:sz w:val="28"/>
          <w:szCs w:val="28"/>
          <w:lang w:val="uk-UA" w:eastAsia="uk-UA"/>
        </w:rPr>
      </w:pPr>
      <w:r w:rsidRPr="0029476B">
        <w:rPr>
          <w:rFonts w:ascii="Times New Roman" w:eastAsia="Calibri" w:hAnsi="Times New Roman" w:cs="Times New Roman"/>
          <w:b/>
          <w:sz w:val="28"/>
          <w:szCs w:val="28"/>
          <w:lang w:val="uk-UA" w:eastAsia="uk-UA"/>
        </w:rPr>
        <w:t>дисциплінарного провадження</w:t>
      </w:r>
    </w:p>
    <w:p w:rsidR="003D309C" w:rsidRPr="0029476B" w:rsidRDefault="003D309C" w:rsidP="003D309C">
      <w:pPr>
        <w:spacing w:after="0" w:line="240" w:lineRule="auto"/>
        <w:ind w:right="-284"/>
        <w:contextualSpacing/>
        <w:rPr>
          <w:rFonts w:ascii="Times New Roman" w:eastAsia="Calibri" w:hAnsi="Times New Roman" w:cs="Times New Roman"/>
          <w:b/>
          <w:sz w:val="28"/>
          <w:szCs w:val="28"/>
          <w:lang w:val="uk-UA" w:eastAsia="uk-UA"/>
        </w:rPr>
      </w:pPr>
    </w:p>
    <w:p w:rsidR="003D309C" w:rsidRDefault="003D309C" w:rsidP="003D309C">
      <w:pPr>
        <w:tabs>
          <w:tab w:val="left" w:pos="567"/>
        </w:tabs>
        <w:spacing w:after="0" w:line="240" w:lineRule="auto"/>
        <w:ind w:right="-284" w:firstLine="709"/>
        <w:jc w:val="both"/>
        <w:rPr>
          <w:rFonts w:ascii="Times New Roman" w:eastAsia="Calibri" w:hAnsi="Times New Roman" w:cs="Times New Roman"/>
          <w:sz w:val="28"/>
          <w:szCs w:val="28"/>
          <w:lang w:val="uk-UA"/>
        </w:rPr>
      </w:pPr>
      <w:r w:rsidRPr="0029476B">
        <w:rPr>
          <w:rFonts w:ascii="Times New Roman" w:eastAsia="Calibri" w:hAnsi="Times New Roman" w:cs="Times New Roman"/>
          <w:sz w:val="28"/>
          <w:szCs w:val="28"/>
          <w:lang w:val="uk-UA"/>
        </w:rPr>
        <w:t xml:space="preserve">Член Кваліфікаційно-дисциплінарної комісії прокурорів Гарбуза Н.В., розглянувши дисциплінарну скаргу </w:t>
      </w:r>
      <w:r w:rsidR="00C210C8">
        <w:rPr>
          <w:rFonts w:ascii="Times New Roman" w:eastAsia="Calibri" w:hAnsi="Times New Roman" w:cs="Times New Roman"/>
          <w:sz w:val="28"/>
          <w:szCs w:val="28"/>
          <w:lang w:val="uk-UA"/>
        </w:rPr>
        <w:t>ОСОБА 1</w:t>
      </w:r>
      <w:r w:rsidRPr="0029476B">
        <w:rPr>
          <w:rFonts w:ascii="Times New Roman" w:eastAsia="Calibri" w:hAnsi="Times New Roman" w:cs="Times New Roman"/>
          <w:sz w:val="28"/>
          <w:szCs w:val="28"/>
          <w:lang w:val="uk-UA"/>
        </w:rPr>
        <w:t xml:space="preserve"> стосовно </w:t>
      </w:r>
      <w:r w:rsidRPr="0029476B">
        <w:rPr>
          <w:rFonts w:ascii="Times New Roman" w:eastAsia="Calibri" w:hAnsi="Times New Roman" w:cs="Times New Roman"/>
          <w:iCs/>
          <w:sz w:val="28"/>
          <w:szCs w:val="28"/>
          <w:shd w:val="clear" w:color="auto" w:fill="FFFFFF"/>
          <w:lang w:val="uk-UA"/>
        </w:rPr>
        <w:t>прокурора</w:t>
      </w:r>
      <w:r>
        <w:rPr>
          <w:rFonts w:ascii="Times New Roman" w:eastAsia="Calibri" w:hAnsi="Times New Roman" w:cs="Times New Roman"/>
          <w:iCs/>
          <w:sz w:val="28"/>
          <w:szCs w:val="28"/>
          <w:shd w:val="clear" w:color="auto" w:fill="FFFFFF"/>
          <w:lang w:val="uk-UA"/>
        </w:rPr>
        <w:t xml:space="preserve"> Одеської</w:t>
      </w:r>
      <w:r w:rsidRPr="0029476B">
        <w:rPr>
          <w:rFonts w:ascii="Times New Roman" w:eastAsia="Calibri" w:hAnsi="Times New Roman" w:cs="Times New Roman"/>
          <w:iCs/>
          <w:sz w:val="28"/>
          <w:szCs w:val="28"/>
          <w:shd w:val="clear" w:color="auto" w:fill="FFFFFF"/>
          <w:lang w:val="uk-UA"/>
        </w:rPr>
        <w:t xml:space="preserve"> </w:t>
      </w:r>
      <w:r>
        <w:rPr>
          <w:rFonts w:ascii="Times New Roman" w:eastAsia="Calibri" w:hAnsi="Times New Roman" w:cs="Times New Roman"/>
          <w:iCs/>
          <w:sz w:val="28"/>
          <w:szCs w:val="28"/>
          <w:shd w:val="clear" w:color="auto" w:fill="FFFFFF"/>
          <w:lang w:val="uk-UA"/>
        </w:rPr>
        <w:t>облас</w:t>
      </w:r>
      <w:r w:rsidRPr="0029476B">
        <w:rPr>
          <w:rFonts w:ascii="Times New Roman" w:eastAsia="Calibri" w:hAnsi="Times New Roman" w:cs="Times New Roman"/>
          <w:sz w:val="28"/>
          <w:szCs w:val="28"/>
          <w:lang w:val="uk-UA"/>
        </w:rPr>
        <w:t xml:space="preserve">ної </w:t>
      </w:r>
      <w:r w:rsidRPr="0029476B">
        <w:rPr>
          <w:rFonts w:ascii="Times New Roman" w:eastAsia="Calibri" w:hAnsi="Times New Roman" w:cs="Times New Roman"/>
          <w:iCs/>
          <w:sz w:val="28"/>
          <w:szCs w:val="28"/>
          <w:shd w:val="clear" w:color="auto" w:fill="FFFFFF"/>
          <w:lang w:val="uk-UA"/>
        </w:rPr>
        <w:t xml:space="preserve">прокуратури </w:t>
      </w:r>
      <w:proofErr w:type="spellStart"/>
      <w:r>
        <w:rPr>
          <w:rFonts w:ascii="Times New Roman" w:eastAsia="Calibri" w:hAnsi="Times New Roman" w:cs="Times New Roman"/>
          <w:iCs/>
          <w:sz w:val="28"/>
          <w:szCs w:val="28"/>
          <w:shd w:val="clear" w:color="auto" w:fill="FFFFFF"/>
          <w:lang w:val="uk-UA"/>
        </w:rPr>
        <w:t>Шпаченка</w:t>
      </w:r>
      <w:proofErr w:type="spellEnd"/>
      <w:r>
        <w:rPr>
          <w:rFonts w:ascii="Times New Roman" w:eastAsia="Calibri" w:hAnsi="Times New Roman" w:cs="Times New Roman"/>
          <w:iCs/>
          <w:sz w:val="28"/>
          <w:szCs w:val="28"/>
          <w:shd w:val="clear" w:color="auto" w:fill="FFFFFF"/>
          <w:lang w:val="uk-UA"/>
        </w:rPr>
        <w:t> С.М.</w:t>
      </w:r>
      <w:r w:rsidRPr="0029476B">
        <w:rPr>
          <w:rFonts w:ascii="Times New Roman" w:eastAsia="Calibri" w:hAnsi="Times New Roman" w:cs="Times New Roman"/>
          <w:iCs/>
          <w:sz w:val="28"/>
          <w:szCs w:val="28"/>
          <w:shd w:val="clear" w:color="auto" w:fill="FFFFFF"/>
          <w:lang w:val="uk-UA"/>
        </w:rPr>
        <w:t xml:space="preserve"> (далі – прокурор, </w:t>
      </w:r>
      <w:proofErr w:type="spellStart"/>
      <w:r>
        <w:rPr>
          <w:rFonts w:ascii="Times New Roman" w:eastAsia="Calibri" w:hAnsi="Times New Roman" w:cs="Times New Roman"/>
          <w:iCs/>
          <w:sz w:val="28"/>
          <w:szCs w:val="28"/>
          <w:shd w:val="clear" w:color="auto" w:fill="FFFFFF"/>
          <w:lang w:val="uk-UA"/>
        </w:rPr>
        <w:t>Шпаченк</w:t>
      </w:r>
      <w:r w:rsidRPr="0029476B">
        <w:rPr>
          <w:rFonts w:ascii="Times New Roman" w:eastAsia="Calibri" w:hAnsi="Times New Roman" w:cs="Times New Roman"/>
          <w:iCs/>
          <w:sz w:val="28"/>
          <w:szCs w:val="28"/>
          <w:shd w:val="clear" w:color="auto" w:fill="FFFFFF"/>
          <w:lang w:val="uk-UA"/>
        </w:rPr>
        <w:t>о</w:t>
      </w:r>
      <w:proofErr w:type="spellEnd"/>
      <w:r>
        <w:rPr>
          <w:rFonts w:ascii="Times New Roman" w:eastAsia="Calibri" w:hAnsi="Times New Roman" w:cs="Times New Roman"/>
          <w:iCs/>
          <w:sz w:val="28"/>
          <w:szCs w:val="28"/>
          <w:shd w:val="clear" w:color="auto" w:fill="FFFFFF"/>
          <w:lang w:val="uk-UA"/>
        </w:rPr>
        <w:t> С.</w:t>
      </w:r>
      <w:r w:rsidRPr="0029476B">
        <w:rPr>
          <w:rFonts w:ascii="Times New Roman" w:eastAsia="Calibri" w:hAnsi="Times New Roman" w:cs="Times New Roman"/>
          <w:iCs/>
          <w:sz w:val="28"/>
          <w:szCs w:val="28"/>
          <w:shd w:val="clear" w:color="auto" w:fill="FFFFFF"/>
          <w:lang w:val="uk-UA"/>
        </w:rPr>
        <w:t>М.),</w:t>
      </w:r>
      <w:r w:rsidRPr="0029476B">
        <w:rPr>
          <w:rFonts w:ascii="Times New Roman" w:eastAsia="Calibri" w:hAnsi="Times New Roman" w:cs="Times New Roman"/>
          <w:sz w:val="28"/>
          <w:szCs w:val="28"/>
          <w:lang w:val="uk-UA"/>
        </w:rPr>
        <w:t xml:space="preserve"> </w:t>
      </w:r>
    </w:p>
    <w:p w:rsidR="003D309C" w:rsidRPr="0029476B" w:rsidRDefault="003D309C" w:rsidP="003D309C">
      <w:pPr>
        <w:tabs>
          <w:tab w:val="left" w:pos="567"/>
        </w:tabs>
        <w:spacing w:after="0" w:line="240" w:lineRule="auto"/>
        <w:ind w:right="-284" w:firstLine="709"/>
        <w:jc w:val="both"/>
        <w:rPr>
          <w:rFonts w:ascii="Times New Roman" w:eastAsia="Calibri" w:hAnsi="Times New Roman" w:cs="Times New Roman"/>
          <w:sz w:val="28"/>
          <w:szCs w:val="28"/>
          <w:lang w:val="uk-UA"/>
        </w:rPr>
      </w:pPr>
    </w:p>
    <w:p w:rsidR="003D309C" w:rsidRPr="0029476B" w:rsidRDefault="003D309C" w:rsidP="003D309C">
      <w:pPr>
        <w:tabs>
          <w:tab w:val="left" w:pos="567"/>
        </w:tabs>
        <w:spacing w:after="120" w:line="240" w:lineRule="auto"/>
        <w:ind w:right="-284"/>
        <w:contextualSpacing/>
        <w:jc w:val="center"/>
        <w:rPr>
          <w:rFonts w:ascii="Times New Roman" w:eastAsia="Calibri" w:hAnsi="Times New Roman" w:cs="Times New Roman"/>
          <w:b/>
          <w:sz w:val="28"/>
          <w:szCs w:val="28"/>
          <w:lang w:val="uk-UA" w:eastAsia="uk-UA"/>
        </w:rPr>
      </w:pPr>
      <w:r w:rsidRPr="0029476B">
        <w:rPr>
          <w:rFonts w:ascii="Times New Roman" w:eastAsia="Calibri" w:hAnsi="Times New Roman" w:cs="Times New Roman"/>
          <w:b/>
          <w:sz w:val="28"/>
          <w:szCs w:val="28"/>
          <w:lang w:val="uk-UA" w:eastAsia="uk-UA"/>
        </w:rPr>
        <w:t>В С Т А Н О В И Л А:</w:t>
      </w:r>
    </w:p>
    <w:p w:rsidR="003D309C" w:rsidRPr="0029476B" w:rsidRDefault="003D309C" w:rsidP="003D309C">
      <w:pPr>
        <w:tabs>
          <w:tab w:val="left" w:pos="567"/>
        </w:tabs>
        <w:spacing w:after="120" w:line="240" w:lineRule="auto"/>
        <w:ind w:right="-284" w:firstLine="709"/>
        <w:contextualSpacing/>
        <w:jc w:val="center"/>
        <w:rPr>
          <w:rFonts w:ascii="Times New Roman" w:eastAsia="Calibri" w:hAnsi="Times New Roman" w:cs="Times New Roman"/>
          <w:b/>
          <w:sz w:val="28"/>
          <w:szCs w:val="28"/>
          <w:lang w:val="uk-UA" w:eastAsia="uk-UA"/>
        </w:rPr>
      </w:pPr>
    </w:p>
    <w:p w:rsidR="003D309C" w:rsidRPr="0029476B" w:rsidRDefault="003D309C" w:rsidP="003D309C">
      <w:pPr>
        <w:tabs>
          <w:tab w:val="left" w:pos="567"/>
        </w:tabs>
        <w:spacing w:after="0" w:line="240" w:lineRule="auto"/>
        <w:ind w:right="-284" w:firstLine="709"/>
        <w:jc w:val="both"/>
        <w:rPr>
          <w:rFonts w:ascii="Times New Roman" w:eastAsia="Calibri" w:hAnsi="Times New Roman" w:cs="Times New Roman"/>
          <w:iCs/>
          <w:sz w:val="28"/>
          <w:szCs w:val="28"/>
          <w:shd w:val="clear" w:color="auto" w:fill="FFFFFF"/>
          <w:lang w:val="uk-UA"/>
        </w:rPr>
      </w:pPr>
      <w:r w:rsidRPr="0029476B">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дисциплінарна скарга </w:t>
      </w:r>
      <w:r w:rsidR="00C210C8">
        <w:rPr>
          <w:rFonts w:ascii="Times New Roman" w:eastAsia="Calibri" w:hAnsi="Times New Roman" w:cs="Times New Roman"/>
          <w:sz w:val="28"/>
          <w:szCs w:val="28"/>
          <w:lang w:val="uk-UA"/>
        </w:rPr>
        <w:t>ОСОБА 1</w:t>
      </w:r>
      <w:r w:rsidRPr="0029476B">
        <w:rPr>
          <w:rFonts w:ascii="Times New Roman" w:eastAsia="Calibri" w:hAnsi="Times New Roman" w:cs="Times New Roman"/>
          <w:sz w:val="28"/>
          <w:szCs w:val="28"/>
          <w:lang w:val="uk-UA"/>
        </w:rPr>
        <w:t xml:space="preserve"> (далі – скаржник) про вчинення дисциплінарного проступку прокурором </w:t>
      </w:r>
      <w:proofErr w:type="spellStart"/>
      <w:r>
        <w:rPr>
          <w:rFonts w:ascii="Times New Roman" w:eastAsia="Calibri" w:hAnsi="Times New Roman" w:cs="Times New Roman"/>
          <w:sz w:val="28"/>
          <w:szCs w:val="28"/>
          <w:lang w:val="uk-UA"/>
        </w:rPr>
        <w:t>Шпаченком</w:t>
      </w:r>
      <w:proofErr w:type="spellEnd"/>
      <w:r>
        <w:rPr>
          <w:rFonts w:ascii="Times New Roman" w:eastAsia="Calibri" w:hAnsi="Times New Roman" w:cs="Times New Roman"/>
          <w:sz w:val="28"/>
          <w:szCs w:val="28"/>
          <w:lang w:val="uk-UA"/>
        </w:rPr>
        <w:t xml:space="preserve"> С.М</w:t>
      </w:r>
      <w:r w:rsidRPr="0029476B">
        <w:rPr>
          <w:rFonts w:ascii="Times New Roman" w:eastAsia="Calibri" w:hAnsi="Times New Roman" w:cs="Times New Roman"/>
          <w:iCs/>
          <w:sz w:val="28"/>
          <w:szCs w:val="28"/>
          <w:shd w:val="clear" w:color="auto" w:fill="FFFFFF"/>
          <w:lang w:val="uk-UA"/>
        </w:rPr>
        <w:t>.</w:t>
      </w:r>
    </w:p>
    <w:p w:rsidR="003D309C" w:rsidRPr="0029476B" w:rsidRDefault="003D309C" w:rsidP="003D309C">
      <w:pPr>
        <w:tabs>
          <w:tab w:val="left" w:pos="567"/>
        </w:tabs>
        <w:spacing w:after="0" w:line="240" w:lineRule="auto"/>
        <w:ind w:right="-284" w:firstLine="709"/>
        <w:jc w:val="both"/>
        <w:rPr>
          <w:rFonts w:ascii="Times New Roman" w:eastAsia="Calibri" w:hAnsi="Times New Roman" w:cs="Times New Roman"/>
          <w:sz w:val="28"/>
          <w:szCs w:val="28"/>
          <w:lang w:val="uk-UA"/>
        </w:rPr>
      </w:pPr>
      <w:r w:rsidRPr="0029476B">
        <w:rPr>
          <w:rFonts w:ascii="Times New Roman" w:eastAsia="Calibri" w:hAnsi="Times New Roman" w:cs="Times New Roman"/>
          <w:sz w:val="28"/>
          <w:szCs w:val="28"/>
          <w:lang w:val="uk-UA"/>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29476B">
        <w:rPr>
          <w:rFonts w:ascii="Times New Roman" w:eastAsia="Calibri" w:hAnsi="Times New Roman" w:cs="Times New Roman"/>
          <w:sz w:val="28"/>
          <w:szCs w:val="28"/>
          <w:lang w:val="uk-UA"/>
        </w:rPr>
        <w:t>розподілено</w:t>
      </w:r>
      <w:proofErr w:type="spellEnd"/>
      <w:r w:rsidRPr="0029476B">
        <w:rPr>
          <w:rFonts w:ascii="Times New Roman" w:eastAsia="Calibri" w:hAnsi="Times New Roman" w:cs="Times New Roman"/>
          <w:sz w:val="28"/>
          <w:szCs w:val="28"/>
          <w:lang w:val="uk-UA"/>
        </w:rPr>
        <w:t xml:space="preserve"> мені (протокол розподілу від </w:t>
      </w:r>
      <w:r>
        <w:rPr>
          <w:rFonts w:ascii="Times New Roman" w:eastAsia="Calibri" w:hAnsi="Times New Roman" w:cs="Times New Roman"/>
          <w:sz w:val="28"/>
          <w:szCs w:val="28"/>
          <w:lang w:val="uk-UA"/>
        </w:rPr>
        <w:t>23</w:t>
      </w:r>
      <w:r w:rsidRPr="0029476B">
        <w:rPr>
          <w:rFonts w:ascii="Times New Roman" w:eastAsia="Calibri" w:hAnsi="Times New Roman" w:cs="Times New Roman"/>
          <w:sz w:val="28"/>
          <w:szCs w:val="28"/>
          <w:lang w:val="uk-UA"/>
        </w:rPr>
        <w:t xml:space="preserve"> червня 2025 року). </w:t>
      </w:r>
    </w:p>
    <w:p w:rsidR="003D309C" w:rsidRPr="0029476B" w:rsidRDefault="003D309C" w:rsidP="003D309C">
      <w:pPr>
        <w:tabs>
          <w:tab w:val="left" w:pos="567"/>
        </w:tabs>
        <w:spacing w:after="0" w:line="240" w:lineRule="auto"/>
        <w:ind w:right="-284" w:firstLine="709"/>
        <w:jc w:val="both"/>
        <w:rPr>
          <w:rFonts w:ascii="Times New Roman" w:eastAsia="Calibri" w:hAnsi="Times New Roman" w:cs="Times New Roman"/>
          <w:sz w:val="28"/>
          <w:szCs w:val="28"/>
          <w:lang w:val="uk-UA"/>
        </w:rPr>
      </w:pPr>
      <w:r w:rsidRPr="0029476B">
        <w:rPr>
          <w:rFonts w:ascii="Times New Roman" w:eastAsia="Calibri" w:hAnsi="Times New Roman" w:cs="Times New Roman"/>
          <w:sz w:val="28"/>
          <w:szCs w:val="28"/>
          <w:lang w:val="uk-UA"/>
        </w:rPr>
        <w:t>При вирішенні питання про відкриття дисциплінарного провадження, встановлено таке.</w:t>
      </w:r>
    </w:p>
    <w:p w:rsidR="003D309C" w:rsidRPr="0029476B" w:rsidRDefault="003D309C" w:rsidP="003D309C">
      <w:pPr>
        <w:tabs>
          <w:tab w:val="left" w:pos="567"/>
        </w:tabs>
        <w:spacing w:after="0" w:line="240" w:lineRule="auto"/>
        <w:ind w:right="-284" w:firstLine="709"/>
        <w:jc w:val="both"/>
        <w:rPr>
          <w:rFonts w:ascii="Times New Roman" w:eastAsia="Calibri" w:hAnsi="Times New Roman" w:cs="Times New Roman"/>
          <w:sz w:val="28"/>
          <w:szCs w:val="28"/>
          <w:lang w:val="uk-UA"/>
        </w:rPr>
      </w:pPr>
    </w:p>
    <w:p w:rsidR="003D309C" w:rsidRPr="0029476B" w:rsidRDefault="003D309C" w:rsidP="003D309C">
      <w:pPr>
        <w:widowControl w:val="0"/>
        <w:tabs>
          <w:tab w:val="left" w:pos="567"/>
          <w:tab w:val="left" w:pos="851"/>
        </w:tabs>
        <w:spacing w:after="0" w:line="240" w:lineRule="auto"/>
        <w:ind w:right="-284" w:firstLine="709"/>
        <w:contextualSpacing/>
        <w:jc w:val="both"/>
        <w:rPr>
          <w:rFonts w:ascii="Times New Roman" w:eastAsia="Calibri" w:hAnsi="Times New Roman" w:cs="Times New Roman"/>
          <w:b/>
          <w:sz w:val="28"/>
          <w:szCs w:val="28"/>
          <w:lang w:val="uk-UA"/>
        </w:rPr>
      </w:pPr>
      <w:r w:rsidRPr="0029476B">
        <w:rPr>
          <w:rFonts w:ascii="Times New Roman" w:eastAsia="Calibri" w:hAnsi="Times New Roman" w:cs="Times New Roman"/>
          <w:b/>
          <w:sz w:val="28"/>
          <w:szCs w:val="28"/>
          <w:lang w:val="uk-UA"/>
        </w:rPr>
        <w:t>Зміст скарги</w:t>
      </w:r>
    </w:p>
    <w:p w:rsidR="003D309C" w:rsidRPr="0029476B" w:rsidRDefault="003D309C" w:rsidP="003D309C">
      <w:pPr>
        <w:widowControl w:val="0"/>
        <w:tabs>
          <w:tab w:val="left" w:pos="567"/>
          <w:tab w:val="left" w:pos="851"/>
        </w:tabs>
        <w:spacing w:after="0" w:line="240" w:lineRule="auto"/>
        <w:ind w:right="-284" w:firstLine="709"/>
        <w:contextualSpacing/>
        <w:jc w:val="both"/>
        <w:rPr>
          <w:rFonts w:ascii="Times New Roman" w:eastAsia="Calibri" w:hAnsi="Times New Roman" w:cs="Times New Roman"/>
          <w:b/>
          <w:sz w:val="28"/>
          <w:szCs w:val="28"/>
          <w:lang w:val="uk-UA"/>
        </w:rPr>
      </w:pPr>
    </w:p>
    <w:p w:rsidR="003D309C" w:rsidRPr="00946F7E" w:rsidRDefault="003D309C" w:rsidP="003D309C">
      <w:pPr>
        <w:widowControl w:val="0"/>
        <w:tabs>
          <w:tab w:val="left" w:pos="567"/>
          <w:tab w:val="left" w:pos="851"/>
        </w:tabs>
        <w:spacing w:after="0" w:line="240" w:lineRule="auto"/>
        <w:ind w:right="-284" w:firstLine="709"/>
        <w:contextualSpacing/>
        <w:jc w:val="both"/>
        <w:rPr>
          <w:rFonts w:ascii="Times New Roman" w:eastAsia="Calibri" w:hAnsi="Times New Roman" w:cs="Times New Roman"/>
          <w:iCs/>
          <w:sz w:val="28"/>
          <w:szCs w:val="28"/>
          <w:shd w:val="clear" w:color="auto" w:fill="FFFFFF"/>
          <w:lang w:val="uk-UA"/>
        </w:rPr>
      </w:pPr>
      <w:r w:rsidRPr="00946F7E">
        <w:rPr>
          <w:rFonts w:ascii="Times New Roman" w:eastAsia="Calibri" w:hAnsi="Times New Roman" w:cs="Times New Roman"/>
          <w:iCs/>
          <w:sz w:val="28"/>
          <w:szCs w:val="28"/>
          <w:shd w:val="clear" w:color="auto" w:fill="FFFFFF"/>
          <w:lang w:val="uk-UA"/>
        </w:rPr>
        <w:t>Дисциплінарна скарга не відповідає рекомендованому зразку та у ній не</w:t>
      </w:r>
      <w:r>
        <w:rPr>
          <w:rFonts w:ascii="Times New Roman" w:eastAsia="Calibri" w:hAnsi="Times New Roman" w:cs="Times New Roman"/>
          <w:iCs/>
          <w:sz w:val="28"/>
          <w:szCs w:val="28"/>
          <w:shd w:val="clear" w:color="auto" w:fill="FFFFFF"/>
          <w:lang w:val="uk-UA"/>
        </w:rPr>
        <w:t> </w:t>
      </w:r>
      <w:r w:rsidRPr="00946F7E">
        <w:rPr>
          <w:rFonts w:ascii="Times New Roman" w:eastAsia="Calibri" w:hAnsi="Times New Roman" w:cs="Times New Roman"/>
          <w:iCs/>
          <w:sz w:val="28"/>
          <w:szCs w:val="28"/>
          <w:shd w:val="clear" w:color="auto" w:fill="FFFFFF"/>
          <w:lang w:val="uk-UA"/>
        </w:rPr>
        <w:t>зазначено передбачених частиною першою статті 43 Закону України  «Про</w:t>
      </w:r>
      <w:r>
        <w:rPr>
          <w:rFonts w:ascii="Times New Roman" w:eastAsia="Calibri" w:hAnsi="Times New Roman" w:cs="Times New Roman"/>
          <w:iCs/>
          <w:sz w:val="28"/>
          <w:szCs w:val="28"/>
          <w:shd w:val="clear" w:color="auto" w:fill="FFFFFF"/>
          <w:lang w:val="uk-UA"/>
        </w:rPr>
        <w:t> </w:t>
      </w:r>
      <w:r w:rsidRPr="00946F7E">
        <w:rPr>
          <w:rFonts w:ascii="Times New Roman" w:eastAsia="Calibri" w:hAnsi="Times New Roman" w:cs="Times New Roman"/>
          <w:iCs/>
          <w:sz w:val="28"/>
          <w:szCs w:val="28"/>
          <w:shd w:val="clear" w:color="auto" w:fill="FFFFFF"/>
          <w:lang w:val="uk-UA"/>
        </w:rPr>
        <w:t>прокуратуру» від 14 жовтня 2014 року №</w:t>
      </w:r>
      <w:r>
        <w:rPr>
          <w:rFonts w:ascii="Times New Roman" w:eastAsia="Calibri" w:hAnsi="Times New Roman" w:cs="Times New Roman"/>
          <w:iCs/>
          <w:sz w:val="28"/>
          <w:szCs w:val="28"/>
          <w:shd w:val="clear" w:color="auto" w:fill="FFFFFF"/>
          <w:lang w:val="uk-UA"/>
        </w:rPr>
        <w:t> </w:t>
      </w:r>
      <w:r w:rsidRPr="00946F7E">
        <w:rPr>
          <w:rFonts w:ascii="Times New Roman" w:eastAsia="Calibri" w:hAnsi="Times New Roman" w:cs="Times New Roman"/>
          <w:iCs/>
          <w:sz w:val="28"/>
          <w:szCs w:val="28"/>
          <w:shd w:val="clear" w:color="auto" w:fill="FFFFFF"/>
          <w:lang w:val="uk-UA"/>
        </w:rPr>
        <w:t>1697-VІІ (далі – Закон №</w:t>
      </w:r>
      <w:r>
        <w:rPr>
          <w:rFonts w:ascii="Times New Roman" w:eastAsia="Calibri" w:hAnsi="Times New Roman" w:cs="Times New Roman"/>
          <w:iCs/>
          <w:sz w:val="28"/>
          <w:szCs w:val="28"/>
          <w:shd w:val="clear" w:color="auto" w:fill="FFFFFF"/>
          <w:lang w:val="uk-UA"/>
        </w:rPr>
        <w:t> </w:t>
      </w:r>
      <w:r w:rsidRPr="00946F7E">
        <w:rPr>
          <w:rFonts w:ascii="Times New Roman" w:eastAsia="Calibri" w:hAnsi="Times New Roman" w:cs="Times New Roman"/>
          <w:iCs/>
          <w:sz w:val="28"/>
          <w:szCs w:val="28"/>
          <w:shd w:val="clear" w:color="auto" w:fill="FFFFFF"/>
          <w:lang w:val="uk-UA"/>
        </w:rPr>
        <w:t>1697-</w:t>
      </w:r>
      <w:r>
        <w:rPr>
          <w:rFonts w:ascii="Times New Roman" w:eastAsia="Calibri" w:hAnsi="Times New Roman" w:cs="Times New Roman"/>
          <w:iCs/>
          <w:sz w:val="28"/>
          <w:szCs w:val="28"/>
          <w:shd w:val="clear" w:color="auto" w:fill="FFFFFF"/>
          <w:lang w:val="uk-UA"/>
        </w:rPr>
        <w:t> </w:t>
      </w:r>
      <w:r w:rsidRPr="00946F7E">
        <w:rPr>
          <w:rFonts w:ascii="Times New Roman" w:eastAsia="Calibri" w:hAnsi="Times New Roman" w:cs="Times New Roman"/>
          <w:iCs/>
          <w:sz w:val="28"/>
          <w:szCs w:val="28"/>
          <w:shd w:val="clear" w:color="auto" w:fill="FFFFFF"/>
          <w:lang w:val="uk-UA"/>
        </w:rPr>
        <w:t>VІІ) підстав для притягнення прокурора до дисциплінарної відповідальності, відсутні інші реквізити.</w:t>
      </w:r>
    </w:p>
    <w:p w:rsidR="003D309C" w:rsidRDefault="003D309C" w:rsidP="003D309C">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rPr>
      </w:pPr>
      <w:r w:rsidRPr="00946F7E">
        <w:rPr>
          <w:rFonts w:ascii="Times New Roman" w:eastAsia="Calibri" w:hAnsi="Times New Roman" w:cs="Times New Roman"/>
          <w:iCs/>
          <w:sz w:val="28"/>
          <w:szCs w:val="28"/>
          <w:shd w:val="clear" w:color="auto" w:fill="FFFFFF"/>
          <w:lang w:val="uk-UA"/>
        </w:rPr>
        <w:t xml:space="preserve">Водночас з її тексту можна вважати, що прокурор </w:t>
      </w:r>
      <w:r>
        <w:rPr>
          <w:rFonts w:ascii="Times New Roman" w:eastAsia="Calibri" w:hAnsi="Times New Roman" w:cs="Times New Roman"/>
          <w:iCs/>
          <w:sz w:val="28"/>
          <w:szCs w:val="28"/>
          <w:shd w:val="clear" w:color="auto" w:fill="FFFFFF"/>
          <w:lang w:val="uk-UA"/>
        </w:rPr>
        <w:t xml:space="preserve">Одеської обласної прокуратури </w:t>
      </w:r>
      <w:proofErr w:type="spellStart"/>
      <w:r>
        <w:rPr>
          <w:rFonts w:ascii="Times New Roman" w:eastAsia="Calibri" w:hAnsi="Times New Roman" w:cs="Times New Roman"/>
          <w:iCs/>
          <w:sz w:val="28"/>
          <w:szCs w:val="28"/>
          <w:shd w:val="clear" w:color="auto" w:fill="FFFFFF"/>
          <w:lang w:val="uk-UA"/>
        </w:rPr>
        <w:t>Шпаченко</w:t>
      </w:r>
      <w:proofErr w:type="spellEnd"/>
      <w:r>
        <w:rPr>
          <w:rFonts w:ascii="Times New Roman" w:eastAsia="Calibri" w:hAnsi="Times New Roman" w:cs="Times New Roman"/>
          <w:iCs/>
          <w:sz w:val="28"/>
          <w:szCs w:val="28"/>
          <w:shd w:val="clear" w:color="auto" w:fill="FFFFFF"/>
          <w:lang w:val="uk-UA"/>
        </w:rPr>
        <w:t xml:space="preserve"> С.М.</w:t>
      </w:r>
      <w:r w:rsidRPr="00946F7E">
        <w:rPr>
          <w:rFonts w:ascii="Times New Roman" w:eastAsia="Calibri" w:hAnsi="Times New Roman" w:cs="Times New Roman"/>
          <w:iCs/>
          <w:sz w:val="28"/>
          <w:szCs w:val="28"/>
          <w:shd w:val="clear" w:color="auto" w:fill="FFFFFF"/>
          <w:lang w:val="uk-UA"/>
        </w:rPr>
        <w:t xml:space="preserve"> вчинив дисциплінарний проступок, передбачений пунктом 1 (невиконання чи неналежне виконання службових обов’язків) частини першої статті 43 Закону</w:t>
      </w:r>
      <w:r>
        <w:rPr>
          <w:rFonts w:ascii="Times New Roman" w:eastAsia="Calibri" w:hAnsi="Times New Roman" w:cs="Times New Roman"/>
          <w:iCs/>
          <w:sz w:val="28"/>
          <w:szCs w:val="28"/>
          <w:shd w:val="clear" w:color="auto" w:fill="FFFFFF"/>
          <w:lang w:val="uk-UA"/>
        </w:rPr>
        <w:t xml:space="preserve"> </w:t>
      </w:r>
      <w:r w:rsidRPr="00946F7E">
        <w:rPr>
          <w:rFonts w:ascii="Times New Roman" w:eastAsia="Calibri" w:hAnsi="Times New Roman" w:cs="Times New Roman"/>
          <w:iCs/>
          <w:sz w:val="28"/>
          <w:szCs w:val="28"/>
          <w:shd w:val="clear" w:color="auto" w:fill="FFFFFF"/>
          <w:lang w:val="uk-UA"/>
        </w:rPr>
        <w:t>№ 1697-</w:t>
      </w:r>
      <w:bookmarkStart w:id="0" w:name="_GoBack"/>
      <w:bookmarkEnd w:id="0"/>
      <w:r w:rsidRPr="00946F7E">
        <w:rPr>
          <w:rFonts w:ascii="Times New Roman" w:eastAsia="Calibri" w:hAnsi="Times New Roman" w:cs="Times New Roman"/>
          <w:iCs/>
          <w:sz w:val="28"/>
          <w:szCs w:val="28"/>
          <w:shd w:val="clear" w:color="auto" w:fill="FFFFFF"/>
          <w:lang w:val="uk-UA"/>
        </w:rPr>
        <w:t xml:space="preserve">VІІ </w:t>
      </w:r>
      <w:r w:rsidRPr="0029476B">
        <w:rPr>
          <w:rFonts w:ascii="Times New Roman" w:eastAsia="Calibri" w:hAnsi="Times New Roman" w:cs="Times New Roman"/>
          <w:sz w:val="28"/>
          <w:szCs w:val="28"/>
          <w:lang w:val="uk-UA"/>
        </w:rPr>
        <w:t>за таких обставин.</w:t>
      </w:r>
    </w:p>
    <w:p w:rsidR="003D309C" w:rsidRDefault="003D309C" w:rsidP="003D309C">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На розгляді Одеського апеляційного суду перебуває апеляційна скарга  Одеської обласної прокуратури на вирок Київського районного суду м. Одеси від 21 грудня 2023 року, яким </w:t>
      </w:r>
      <w:r w:rsidR="00C210C8">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та </w:t>
      </w:r>
      <w:r w:rsidR="00C210C8">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xml:space="preserve"> визнано у кримінальному </w:t>
      </w:r>
      <w:r>
        <w:rPr>
          <w:rFonts w:ascii="Times New Roman" w:eastAsia="Calibri" w:hAnsi="Times New Roman" w:cs="Times New Roman"/>
          <w:sz w:val="28"/>
          <w:szCs w:val="28"/>
          <w:lang w:val="uk-UA"/>
        </w:rPr>
        <w:lastRenderedPageBreak/>
        <w:t>провадженні № </w:t>
      </w:r>
      <w:r w:rsidR="00C210C8">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невинуватими у пред’явленому обвинуваченні за частиною третьою статті 368 КК України та виправдано на підставі пункту 3 частини першої статті 373 КПК України у зв’язку з недоведеністю, що в діянні обвинувачених є склад вказаного кримінального правопорушення.</w:t>
      </w:r>
    </w:p>
    <w:p w:rsidR="003D309C" w:rsidRDefault="003D309C" w:rsidP="003D309C">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Прокурор у кримінальному провадженні </w:t>
      </w:r>
      <w:proofErr w:type="spellStart"/>
      <w:r>
        <w:rPr>
          <w:rFonts w:ascii="Times New Roman" w:eastAsia="Calibri" w:hAnsi="Times New Roman" w:cs="Times New Roman"/>
          <w:sz w:val="28"/>
          <w:szCs w:val="28"/>
          <w:lang w:val="uk-UA"/>
        </w:rPr>
        <w:t>Шпаченко</w:t>
      </w:r>
      <w:proofErr w:type="spellEnd"/>
      <w:r>
        <w:rPr>
          <w:rFonts w:ascii="Times New Roman" w:eastAsia="Calibri" w:hAnsi="Times New Roman" w:cs="Times New Roman"/>
          <w:sz w:val="28"/>
          <w:szCs w:val="28"/>
          <w:lang w:val="uk-UA"/>
        </w:rPr>
        <w:t xml:space="preserve"> С.М. п</w:t>
      </w:r>
      <w:r w:rsidRPr="00E31DFE">
        <w:rPr>
          <w:rFonts w:ascii="Times New Roman" w:eastAsia="Calibri" w:hAnsi="Times New Roman" w:cs="Times New Roman"/>
          <w:sz w:val="28"/>
          <w:szCs w:val="28"/>
          <w:lang w:val="uk-UA"/>
        </w:rPr>
        <w:t>ід час судового засідання 30.04.2025</w:t>
      </w:r>
      <w:r>
        <w:rPr>
          <w:rFonts w:ascii="Times New Roman" w:eastAsia="Calibri" w:hAnsi="Times New Roman" w:cs="Times New Roman"/>
          <w:sz w:val="28"/>
          <w:szCs w:val="28"/>
          <w:lang w:val="uk-UA"/>
        </w:rPr>
        <w:t xml:space="preserve"> звернувся до суду з клопотанням у порядку частини третьої статті 404 КПК України про повторне вивчення та надання оцінки заяві потерпілого </w:t>
      </w:r>
      <w:r w:rsidR="00C210C8">
        <w:rPr>
          <w:rFonts w:ascii="Times New Roman" w:eastAsia="Calibri" w:hAnsi="Times New Roman" w:cs="Times New Roman"/>
          <w:sz w:val="28"/>
          <w:szCs w:val="28"/>
          <w:lang w:val="uk-UA"/>
        </w:rPr>
        <w:t>ОСОБА 3</w:t>
      </w:r>
      <w:r>
        <w:rPr>
          <w:rFonts w:ascii="Times New Roman" w:eastAsia="Calibri" w:hAnsi="Times New Roman" w:cs="Times New Roman"/>
          <w:sz w:val="28"/>
          <w:szCs w:val="28"/>
          <w:lang w:val="uk-UA"/>
        </w:rPr>
        <w:t xml:space="preserve"> від 11.06.2014 та витягу з Єдиного реєстру досудових розслідувань </w:t>
      </w:r>
      <w:r w:rsidRPr="00364FED">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w:t>
      </w:r>
      <w:r w:rsidR="00C210C8">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Він вважав, що суддя Київського районного суду м. Одеси неповністю або невірно вивчив зазначені докази на відповідність до статті 214 КПК України.</w:t>
      </w:r>
    </w:p>
    <w:p w:rsidR="003D309C" w:rsidRPr="00364FED" w:rsidRDefault="003D309C" w:rsidP="003D309C">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Судом з’ясовано відсутність у матеріалах апеляційного провадження будь-</w:t>
      </w:r>
      <w:r w:rsidR="00C210C8">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яких фактичних даних (рапортів, заяв, листів, протоколів тощо) на підставі яких слідчим 11.06.2014 порушено кримінальне провадження № </w:t>
      </w:r>
      <w:r w:rsidR="00C210C8">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Прокурор відмовився надати суду матеріали на вивчення та затягує судовий розгляд, порушуючи право скаржника на справедливий судовий розгляд.</w:t>
      </w:r>
    </w:p>
    <w:p w:rsidR="003D309C" w:rsidRPr="0029476B" w:rsidRDefault="003D309C" w:rsidP="003D309C">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rPr>
      </w:pPr>
      <w:r w:rsidRPr="0029476B">
        <w:rPr>
          <w:rFonts w:ascii="Times New Roman" w:eastAsia="Calibri" w:hAnsi="Times New Roman" w:cs="Times New Roman"/>
          <w:sz w:val="28"/>
          <w:szCs w:val="28"/>
          <w:lang w:val="uk-UA"/>
        </w:rPr>
        <w:t xml:space="preserve">Для обґрунтування своїх думок скаржник наводить доводи з посиланням на оцінку матеріалів кримінального провадження. </w:t>
      </w:r>
    </w:p>
    <w:p w:rsidR="003D309C" w:rsidRPr="0029476B" w:rsidRDefault="003D309C" w:rsidP="003D309C">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rPr>
      </w:pPr>
      <w:r w:rsidRPr="0029476B">
        <w:rPr>
          <w:rFonts w:ascii="Times New Roman" w:eastAsia="Calibri" w:hAnsi="Times New Roman" w:cs="Times New Roman"/>
          <w:sz w:val="28"/>
          <w:szCs w:val="28"/>
          <w:lang w:val="uk-UA"/>
        </w:rPr>
        <w:t>Окрім цього, у дисциплінарній скарзі викладаються інші обставини зазначених подій, з одночасним їх суб’єктивним тлумаченням, надається оцінка дій прокурора тощо.</w:t>
      </w:r>
    </w:p>
    <w:p w:rsidR="003D309C" w:rsidRPr="0029476B" w:rsidRDefault="003D309C" w:rsidP="003D309C">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rPr>
      </w:pPr>
    </w:p>
    <w:p w:rsidR="003D309C" w:rsidRPr="0029476B" w:rsidRDefault="003D309C" w:rsidP="003D309C">
      <w:pPr>
        <w:widowControl w:val="0"/>
        <w:tabs>
          <w:tab w:val="left" w:pos="567"/>
          <w:tab w:val="left" w:pos="851"/>
        </w:tabs>
        <w:spacing w:after="0" w:line="240" w:lineRule="auto"/>
        <w:ind w:right="-284" w:firstLine="709"/>
        <w:contextualSpacing/>
        <w:jc w:val="both"/>
        <w:rPr>
          <w:rFonts w:ascii="Times New Roman" w:eastAsia="Calibri" w:hAnsi="Times New Roman" w:cs="Times New Roman"/>
          <w:b/>
          <w:sz w:val="28"/>
          <w:szCs w:val="28"/>
          <w:lang w:val="uk-UA"/>
        </w:rPr>
      </w:pPr>
      <w:r w:rsidRPr="0029476B">
        <w:rPr>
          <w:rFonts w:ascii="Times New Roman" w:eastAsia="Calibri" w:hAnsi="Times New Roman" w:cs="Times New Roman"/>
          <w:b/>
          <w:sz w:val="28"/>
          <w:szCs w:val="28"/>
          <w:lang w:val="uk-UA"/>
        </w:rPr>
        <w:t>Щодо встановлених фактичних даних</w:t>
      </w:r>
    </w:p>
    <w:p w:rsidR="003D309C" w:rsidRPr="0029476B" w:rsidRDefault="003D309C" w:rsidP="003D309C">
      <w:pPr>
        <w:widowControl w:val="0"/>
        <w:tabs>
          <w:tab w:val="left" w:pos="567"/>
          <w:tab w:val="left" w:pos="851"/>
        </w:tabs>
        <w:spacing w:after="0" w:line="240" w:lineRule="auto"/>
        <w:ind w:right="-284" w:firstLine="709"/>
        <w:contextualSpacing/>
        <w:jc w:val="both"/>
        <w:rPr>
          <w:rFonts w:ascii="Times New Roman" w:eastAsia="Calibri" w:hAnsi="Times New Roman" w:cs="Times New Roman"/>
          <w:b/>
          <w:sz w:val="28"/>
          <w:szCs w:val="28"/>
          <w:lang w:val="uk-UA"/>
        </w:rPr>
      </w:pPr>
    </w:p>
    <w:p w:rsidR="003D309C" w:rsidRPr="0029476B" w:rsidRDefault="003D309C" w:rsidP="003D309C">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rPr>
      </w:pPr>
      <w:r w:rsidRPr="0029476B">
        <w:rPr>
          <w:rFonts w:ascii="Times New Roman" w:eastAsia="Calibri" w:hAnsi="Times New Roman" w:cs="Times New Roman"/>
          <w:sz w:val="28"/>
          <w:szCs w:val="28"/>
          <w:lang w:val="uk-UA" w:eastAsia="ru-RU"/>
        </w:rPr>
        <w:t>До дисциплінарної скарги долучено копії:</w:t>
      </w:r>
      <w:r>
        <w:rPr>
          <w:rFonts w:ascii="Times New Roman" w:eastAsia="Calibri" w:hAnsi="Times New Roman" w:cs="Times New Roman"/>
          <w:sz w:val="28"/>
          <w:szCs w:val="28"/>
          <w:lang w:val="uk-UA" w:eastAsia="ru-RU"/>
        </w:rPr>
        <w:t xml:space="preserve"> супровідного листа УСБУ в Одеській області від 11.06.2014 про направлення до прокуратури Одеської області матеріалів перевірки; </w:t>
      </w:r>
      <w:r w:rsidRPr="00716B64">
        <w:rPr>
          <w:rFonts w:ascii="Times New Roman" w:eastAsia="Calibri" w:hAnsi="Times New Roman" w:cs="Times New Roman"/>
          <w:sz w:val="28"/>
          <w:szCs w:val="28"/>
          <w:lang w:val="uk-UA" w:eastAsia="ru-RU"/>
        </w:rPr>
        <w:t xml:space="preserve">заяви </w:t>
      </w:r>
      <w:r w:rsidR="00C210C8">
        <w:rPr>
          <w:rFonts w:ascii="Times New Roman" w:eastAsia="Calibri" w:hAnsi="Times New Roman" w:cs="Times New Roman"/>
          <w:sz w:val="28"/>
          <w:szCs w:val="28"/>
          <w:lang w:val="uk-UA" w:eastAsia="ru-RU"/>
        </w:rPr>
        <w:t>ОСОБА 3</w:t>
      </w:r>
      <w:r w:rsidRPr="00716B64">
        <w:rPr>
          <w:rFonts w:ascii="Times New Roman" w:eastAsia="Calibri" w:hAnsi="Times New Roman" w:cs="Times New Roman"/>
          <w:sz w:val="28"/>
          <w:szCs w:val="28"/>
          <w:lang w:val="uk-UA" w:eastAsia="ru-RU"/>
        </w:rPr>
        <w:t xml:space="preserve"> від 11.06.2014 та його пояснення;</w:t>
      </w:r>
      <w:r>
        <w:rPr>
          <w:rFonts w:ascii="Times New Roman" w:eastAsia="Calibri" w:hAnsi="Times New Roman" w:cs="Times New Roman"/>
          <w:sz w:val="28"/>
          <w:szCs w:val="28"/>
          <w:lang w:val="uk-UA" w:eastAsia="ru-RU"/>
        </w:rPr>
        <w:t xml:space="preserve"> витягу з кримінального провадження № </w:t>
      </w:r>
      <w:r w:rsidR="00C210C8">
        <w:rPr>
          <w:rFonts w:ascii="Times New Roman" w:eastAsia="Calibri" w:hAnsi="Times New Roman" w:cs="Times New Roman"/>
          <w:sz w:val="28"/>
          <w:szCs w:val="28"/>
          <w:lang w:val="uk-UA" w:eastAsia="ru-RU"/>
        </w:rPr>
        <w:t>(конфіденційна інформація)</w:t>
      </w:r>
      <w:r>
        <w:rPr>
          <w:rFonts w:ascii="Times New Roman" w:eastAsia="Calibri" w:hAnsi="Times New Roman" w:cs="Times New Roman"/>
          <w:sz w:val="28"/>
          <w:szCs w:val="28"/>
          <w:lang w:val="uk-UA" w:eastAsia="ru-RU"/>
        </w:rPr>
        <w:t>; аркушів 4</w:t>
      </w:r>
      <w:r w:rsidR="00C210C8">
        <w:rPr>
          <w:rFonts w:ascii="Times New Roman" w:eastAsia="Calibri" w:hAnsi="Times New Roman" w:cs="Times New Roman"/>
          <w:sz w:val="28"/>
          <w:szCs w:val="28"/>
          <w:lang w:val="uk-UA" w:eastAsia="ru-RU"/>
        </w:rPr>
        <w:t> </w:t>
      </w:r>
      <w:r>
        <w:rPr>
          <w:rFonts w:ascii="Times New Roman" w:eastAsia="Calibri" w:hAnsi="Times New Roman" w:cs="Times New Roman"/>
          <w:sz w:val="28"/>
          <w:szCs w:val="28"/>
          <w:lang w:val="uk-UA" w:eastAsia="ru-RU"/>
        </w:rPr>
        <w:t>-13, 33 судового рішення Київського районного суду м. Одеси</w:t>
      </w:r>
      <w:r w:rsidRPr="0029476B">
        <w:rPr>
          <w:rFonts w:ascii="Times New Roman" w:eastAsia="Calibri" w:hAnsi="Times New Roman" w:cs="Times New Roman"/>
          <w:sz w:val="28"/>
          <w:szCs w:val="28"/>
          <w:lang w:val="uk-UA"/>
        </w:rPr>
        <w:t>.</w:t>
      </w:r>
    </w:p>
    <w:p w:rsidR="003D309C" w:rsidRPr="0029476B" w:rsidRDefault="003D309C" w:rsidP="003D309C">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eastAsia="ru-RU"/>
        </w:rPr>
      </w:pPr>
    </w:p>
    <w:p w:rsidR="003D309C" w:rsidRPr="0029476B" w:rsidRDefault="003D309C" w:rsidP="003D309C">
      <w:pPr>
        <w:widowControl w:val="0"/>
        <w:tabs>
          <w:tab w:val="left" w:pos="851"/>
        </w:tabs>
        <w:spacing w:after="0" w:line="240" w:lineRule="auto"/>
        <w:ind w:right="-284" w:firstLine="709"/>
        <w:contextualSpacing/>
        <w:jc w:val="both"/>
        <w:rPr>
          <w:rFonts w:ascii="Times New Roman" w:eastAsia="Calibri" w:hAnsi="Times New Roman" w:cs="Times New Roman"/>
          <w:b/>
          <w:sz w:val="28"/>
          <w:szCs w:val="28"/>
          <w:lang w:val="uk-UA"/>
        </w:rPr>
      </w:pPr>
      <w:r w:rsidRPr="0029476B">
        <w:rPr>
          <w:rFonts w:ascii="Times New Roman" w:eastAsia="Calibri" w:hAnsi="Times New Roman" w:cs="Times New Roman"/>
          <w:b/>
          <w:sz w:val="28"/>
          <w:szCs w:val="28"/>
          <w:lang w:val="uk-UA"/>
        </w:rPr>
        <w:t>Щодо джерел права, які підлягають застосуванню</w:t>
      </w:r>
    </w:p>
    <w:p w:rsidR="003D309C" w:rsidRPr="0029476B" w:rsidRDefault="003D309C" w:rsidP="003D309C">
      <w:pPr>
        <w:widowControl w:val="0"/>
        <w:tabs>
          <w:tab w:val="left" w:pos="851"/>
        </w:tabs>
        <w:spacing w:after="0" w:line="240" w:lineRule="auto"/>
        <w:ind w:right="-284" w:firstLine="709"/>
        <w:contextualSpacing/>
        <w:jc w:val="both"/>
        <w:rPr>
          <w:rFonts w:ascii="Times New Roman" w:eastAsia="Calibri" w:hAnsi="Times New Roman" w:cs="Times New Roman"/>
          <w:b/>
          <w:sz w:val="28"/>
          <w:szCs w:val="28"/>
          <w:lang w:val="uk-UA"/>
        </w:rPr>
      </w:pPr>
    </w:p>
    <w:p w:rsidR="003D309C" w:rsidRDefault="003D309C" w:rsidP="003D309C">
      <w:pPr>
        <w:widowControl w:val="0"/>
        <w:tabs>
          <w:tab w:val="left" w:pos="709"/>
          <w:tab w:val="left" w:pos="993"/>
        </w:tabs>
        <w:spacing w:after="0" w:line="240" w:lineRule="auto"/>
        <w:ind w:right="-284" w:firstLine="709"/>
        <w:jc w:val="both"/>
        <w:rPr>
          <w:rFonts w:ascii="Times New Roman" w:hAnsi="Times New Roman"/>
          <w:sz w:val="28"/>
          <w:szCs w:val="28"/>
          <w:lang w:val="uk-UA"/>
        </w:rPr>
      </w:pPr>
      <w:r w:rsidRPr="00C36D40">
        <w:rPr>
          <w:rFonts w:ascii="Times New Roman" w:hAnsi="Times New Roman"/>
          <w:sz w:val="28"/>
          <w:szCs w:val="28"/>
          <w:lang w:val="uk-UA"/>
        </w:rPr>
        <w:t>На прокуратуру, серед іншого, покладено функцію нагляду за додержанням законів органами, що здійснюють досудове розслідування (пункт</w:t>
      </w:r>
      <w:r w:rsidR="00C210C8">
        <w:rPr>
          <w:rFonts w:ascii="Times New Roman" w:hAnsi="Times New Roman"/>
          <w:sz w:val="28"/>
          <w:szCs w:val="28"/>
          <w:lang w:val="uk-UA"/>
        </w:rPr>
        <w:t> </w:t>
      </w:r>
      <w:r w:rsidRPr="00C36D40">
        <w:rPr>
          <w:rFonts w:ascii="Times New Roman" w:hAnsi="Times New Roman"/>
          <w:sz w:val="28"/>
          <w:szCs w:val="28"/>
          <w:lang w:val="uk-UA"/>
        </w:rPr>
        <w:t xml:space="preserve">3 частини першої статті 2 Закону України «Про прокуратуру»). </w:t>
      </w:r>
    </w:p>
    <w:p w:rsidR="003D309C" w:rsidRPr="00C36D40" w:rsidRDefault="003D309C" w:rsidP="003D309C">
      <w:pPr>
        <w:widowControl w:val="0"/>
        <w:tabs>
          <w:tab w:val="left" w:pos="709"/>
          <w:tab w:val="left" w:pos="993"/>
        </w:tabs>
        <w:spacing w:after="0" w:line="240" w:lineRule="auto"/>
        <w:ind w:right="-284" w:firstLine="709"/>
        <w:jc w:val="both"/>
        <w:rPr>
          <w:rFonts w:ascii="Times New Roman" w:hAnsi="Times New Roman"/>
          <w:sz w:val="28"/>
          <w:szCs w:val="28"/>
          <w:lang w:val="uk-UA"/>
        </w:rPr>
      </w:pPr>
      <w:r w:rsidRPr="00C36D40">
        <w:rPr>
          <w:rFonts w:ascii="Times New Roman" w:hAnsi="Times New Roman"/>
          <w:sz w:val="28"/>
          <w:szCs w:val="28"/>
          <w:lang w:val="uk-UA"/>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3D309C" w:rsidRPr="00C36D40" w:rsidRDefault="003D309C" w:rsidP="003D309C">
      <w:pPr>
        <w:pStyle w:val="rvps2"/>
        <w:shd w:val="clear" w:color="auto" w:fill="FFFFFF"/>
        <w:spacing w:before="0" w:beforeAutospacing="0" w:after="0" w:afterAutospacing="0"/>
        <w:ind w:right="-284" w:firstLine="709"/>
        <w:jc w:val="both"/>
        <w:rPr>
          <w:color w:val="000000" w:themeColor="text1"/>
          <w:sz w:val="28"/>
          <w:szCs w:val="28"/>
          <w:lang w:val="uk-UA"/>
        </w:rPr>
      </w:pPr>
      <w:r w:rsidRPr="00C36D40">
        <w:rPr>
          <w:sz w:val="28"/>
          <w:szCs w:val="28"/>
          <w:lang w:val="uk-UA"/>
        </w:rPr>
        <w:lastRenderedPageBreak/>
        <w:t xml:space="preserve">Відповідно до частини першої та другої статті 22 КПК </w:t>
      </w:r>
      <w:r w:rsidRPr="00C36D40">
        <w:rPr>
          <w:color w:val="000000" w:themeColor="text1"/>
          <w:sz w:val="28"/>
          <w:szCs w:val="28"/>
          <w:lang w:val="uk-UA"/>
        </w:rPr>
        <w:t>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rsidR="003D309C" w:rsidRPr="00C36D40" w:rsidRDefault="003D309C" w:rsidP="003D309C">
      <w:pPr>
        <w:pStyle w:val="rvps2"/>
        <w:shd w:val="clear" w:color="auto" w:fill="FFFFFF"/>
        <w:spacing w:before="0" w:beforeAutospacing="0" w:after="0" w:afterAutospacing="0"/>
        <w:ind w:right="-284" w:firstLine="709"/>
        <w:jc w:val="both"/>
        <w:rPr>
          <w:color w:val="000000" w:themeColor="text1"/>
          <w:sz w:val="28"/>
          <w:szCs w:val="28"/>
          <w:shd w:val="clear" w:color="auto" w:fill="FFFFFF"/>
          <w:lang w:val="uk-UA"/>
        </w:rPr>
      </w:pPr>
      <w:r w:rsidRPr="00C36D40">
        <w:rPr>
          <w:color w:val="000000" w:themeColor="text1"/>
          <w:sz w:val="28"/>
          <w:szCs w:val="28"/>
          <w:lang w:val="uk-UA"/>
        </w:rPr>
        <w:t xml:space="preserve">Згідно з частиною другою статті 28 КПК України </w:t>
      </w:r>
      <w:r w:rsidRPr="00C36D40">
        <w:rPr>
          <w:color w:val="000000" w:themeColor="text1"/>
          <w:sz w:val="28"/>
          <w:szCs w:val="28"/>
          <w:shd w:val="clear" w:color="auto" w:fill="FFFFFF"/>
          <w:lang w:val="uk-UA"/>
        </w:rPr>
        <w:t>проведення досудового розслідування у розумні строки забезпечує прокурор, слідчий суддя (в частині строків розгляду питань, віднесених до його компетенції), а судового провадження - суд.</w:t>
      </w:r>
    </w:p>
    <w:p w:rsidR="003D309C" w:rsidRPr="00C36D40" w:rsidRDefault="003D309C" w:rsidP="003D309C">
      <w:pPr>
        <w:pStyle w:val="rvps2"/>
        <w:shd w:val="clear" w:color="auto" w:fill="FFFFFF"/>
        <w:spacing w:before="0" w:beforeAutospacing="0" w:after="0" w:afterAutospacing="0"/>
        <w:ind w:right="-284" w:firstLine="709"/>
        <w:jc w:val="both"/>
        <w:rPr>
          <w:color w:val="000000" w:themeColor="text1"/>
          <w:sz w:val="28"/>
          <w:szCs w:val="28"/>
          <w:shd w:val="clear" w:color="auto" w:fill="FFFFFF"/>
          <w:lang w:val="uk-UA"/>
        </w:rPr>
      </w:pPr>
      <w:r w:rsidRPr="00C36D40">
        <w:rPr>
          <w:color w:val="000000" w:themeColor="text1"/>
          <w:sz w:val="28"/>
          <w:szCs w:val="28"/>
          <w:shd w:val="clear" w:color="auto" w:fill="FFFFFF"/>
          <w:lang w:val="uk-UA"/>
        </w:rPr>
        <w:t xml:space="preserve">Відповідно до положень статті 392 КПК України вирок суду першої </w:t>
      </w:r>
      <w:r>
        <w:rPr>
          <w:color w:val="000000" w:themeColor="text1"/>
          <w:sz w:val="28"/>
          <w:szCs w:val="28"/>
          <w:shd w:val="clear" w:color="auto" w:fill="FFFFFF"/>
          <w:lang w:val="uk-UA"/>
        </w:rPr>
        <w:t xml:space="preserve">інстанції </w:t>
      </w:r>
      <w:r w:rsidRPr="00C36D40">
        <w:rPr>
          <w:color w:val="000000" w:themeColor="text1"/>
          <w:sz w:val="28"/>
          <w:szCs w:val="28"/>
          <w:shd w:val="clear" w:color="auto" w:fill="FFFFFF"/>
          <w:lang w:val="uk-UA"/>
        </w:rPr>
        <w:t>може бути оскаржений в апеляційному порядку.</w:t>
      </w:r>
    </w:p>
    <w:p w:rsidR="003D309C" w:rsidRPr="00C36D40" w:rsidRDefault="003D309C" w:rsidP="003D309C">
      <w:pPr>
        <w:pStyle w:val="rvps2"/>
        <w:shd w:val="clear" w:color="auto" w:fill="FFFFFF"/>
        <w:spacing w:before="0" w:beforeAutospacing="0" w:after="0" w:afterAutospacing="0"/>
        <w:ind w:right="-284" w:firstLine="709"/>
        <w:jc w:val="both"/>
        <w:rPr>
          <w:color w:val="333333"/>
          <w:shd w:val="clear" w:color="auto" w:fill="FFFFFF"/>
          <w:lang w:val="uk-UA"/>
        </w:rPr>
      </w:pPr>
      <w:r w:rsidRPr="00C36D40">
        <w:rPr>
          <w:color w:val="000000" w:themeColor="text1"/>
          <w:sz w:val="28"/>
          <w:szCs w:val="28"/>
          <w:shd w:val="clear" w:color="auto" w:fill="FFFFFF"/>
          <w:lang w:val="uk-UA"/>
        </w:rPr>
        <w:t>Прокурор, відповідно до положень пункту 6 частини 1 статті 395 КПК України, має право подати апеляційну</w:t>
      </w:r>
      <w:r>
        <w:rPr>
          <w:color w:val="000000" w:themeColor="text1"/>
          <w:sz w:val="28"/>
          <w:szCs w:val="28"/>
          <w:shd w:val="clear" w:color="auto" w:fill="FFFFFF"/>
          <w:lang w:val="uk-UA"/>
        </w:rPr>
        <w:t xml:space="preserve"> </w:t>
      </w:r>
      <w:r w:rsidRPr="00C36D40">
        <w:rPr>
          <w:color w:val="000000" w:themeColor="text1"/>
          <w:sz w:val="28"/>
          <w:szCs w:val="28"/>
          <w:shd w:val="clear" w:color="auto" w:fill="FFFFFF"/>
          <w:lang w:val="uk-UA"/>
        </w:rPr>
        <w:t xml:space="preserve">скаргу. </w:t>
      </w:r>
    </w:p>
    <w:p w:rsidR="003D309C" w:rsidRPr="00C36D40" w:rsidRDefault="003D309C" w:rsidP="003D309C">
      <w:pPr>
        <w:pStyle w:val="rvps2"/>
        <w:shd w:val="clear" w:color="auto" w:fill="FFFFFF"/>
        <w:spacing w:before="0" w:beforeAutospacing="0" w:after="0" w:afterAutospacing="0"/>
        <w:ind w:right="-284" w:firstLine="709"/>
        <w:jc w:val="both"/>
        <w:rPr>
          <w:color w:val="333333"/>
          <w:lang w:val="uk-UA"/>
        </w:rPr>
      </w:pPr>
      <w:r w:rsidRPr="00C36D40">
        <w:rPr>
          <w:sz w:val="28"/>
          <w:szCs w:val="28"/>
          <w:lang w:val="uk-UA"/>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3D309C" w:rsidRDefault="003D309C" w:rsidP="003D309C">
      <w:pPr>
        <w:widowControl w:val="0"/>
        <w:tabs>
          <w:tab w:val="left" w:pos="709"/>
          <w:tab w:val="left" w:pos="993"/>
        </w:tabs>
        <w:spacing w:after="0" w:line="240" w:lineRule="auto"/>
        <w:ind w:right="-284" w:firstLine="709"/>
        <w:jc w:val="both"/>
        <w:rPr>
          <w:rFonts w:ascii="Times New Roman" w:hAnsi="Times New Roman"/>
          <w:sz w:val="28"/>
          <w:szCs w:val="28"/>
          <w:lang w:val="uk-UA"/>
        </w:rPr>
      </w:pPr>
      <w:r w:rsidRPr="00C36D40">
        <w:rPr>
          <w:rFonts w:ascii="Times New Roman" w:hAnsi="Times New Roman"/>
          <w:sz w:val="28"/>
          <w:szCs w:val="28"/>
          <w:lang w:val="uk-UA"/>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3D309C" w:rsidRPr="00C36D40" w:rsidRDefault="003D309C" w:rsidP="003D309C">
      <w:pPr>
        <w:widowControl w:val="0"/>
        <w:tabs>
          <w:tab w:val="left" w:pos="709"/>
          <w:tab w:val="left" w:pos="993"/>
        </w:tabs>
        <w:spacing w:after="0" w:line="240" w:lineRule="auto"/>
        <w:ind w:right="-284" w:firstLine="709"/>
        <w:jc w:val="both"/>
        <w:rPr>
          <w:rFonts w:ascii="Times New Roman" w:hAnsi="Times New Roman"/>
          <w:sz w:val="28"/>
          <w:szCs w:val="28"/>
          <w:lang w:val="uk-UA"/>
        </w:rPr>
      </w:pPr>
      <w:r w:rsidRPr="00C36D40">
        <w:rPr>
          <w:rFonts w:ascii="Times New Roman" w:hAnsi="Times New Roman"/>
          <w:sz w:val="28"/>
          <w:szCs w:val="28"/>
          <w:lang w:val="uk-UA"/>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3D309C" w:rsidRPr="00C36D40" w:rsidRDefault="003D309C" w:rsidP="003D309C">
      <w:pPr>
        <w:widowControl w:val="0"/>
        <w:tabs>
          <w:tab w:val="left" w:pos="709"/>
          <w:tab w:val="left" w:pos="993"/>
        </w:tabs>
        <w:spacing w:after="0"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rsidR="003D309C" w:rsidRPr="00C36D40" w:rsidRDefault="003D309C" w:rsidP="003D309C">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bCs/>
          <w:sz w:val="28"/>
          <w:szCs w:val="28"/>
          <w:lang w:val="uk-UA"/>
        </w:rPr>
        <w:t xml:space="preserve">Частиною першою статті 43 </w:t>
      </w:r>
      <w:r w:rsidRPr="00C36D40">
        <w:rPr>
          <w:rFonts w:ascii="Times New Roman" w:hAnsi="Times New Roman"/>
          <w:sz w:val="28"/>
          <w:szCs w:val="28"/>
          <w:lang w:val="uk-UA"/>
        </w:rPr>
        <w:t>Закону України «Про прокуратуру» визначено, що прокурора може бути притягнуто до дисциплінарної відповідальності у порядку дисциплінарного провадження з таких підстав:</w:t>
      </w:r>
    </w:p>
    <w:p w:rsidR="003D309C" w:rsidRPr="00C36D40" w:rsidRDefault="003D309C" w:rsidP="003D309C">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1) невиконання чи неналежне виконання службових обов’язків;</w:t>
      </w:r>
    </w:p>
    <w:p w:rsidR="003D309C" w:rsidRPr="00C36D40" w:rsidRDefault="003D309C" w:rsidP="003D309C">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2) необґрунтоване зволікання з розглядом звернення;</w:t>
      </w:r>
    </w:p>
    <w:p w:rsidR="003D309C" w:rsidRPr="00C36D40" w:rsidRDefault="003D309C" w:rsidP="003D309C">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3) розголошення таємниці, що охороняється законом, яка стала відомою прокуророві під час виконання повноважень;</w:t>
      </w:r>
    </w:p>
    <w:p w:rsidR="003D309C" w:rsidRPr="00C36D40" w:rsidRDefault="003D309C" w:rsidP="003D309C">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3D309C" w:rsidRPr="00C36D40" w:rsidRDefault="003D309C" w:rsidP="003D309C">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lastRenderedPageBreak/>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3D309C" w:rsidRPr="00C36D40" w:rsidRDefault="003D309C" w:rsidP="003D309C">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rsidR="003D309C" w:rsidRPr="00C36D40" w:rsidRDefault="003D309C" w:rsidP="003D309C">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7) порушення правил внутрішнього службового розпорядку;</w:t>
      </w:r>
    </w:p>
    <w:p w:rsidR="003D309C" w:rsidRPr="00C36D40" w:rsidRDefault="003D309C" w:rsidP="003D309C">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3D309C" w:rsidRPr="00C36D40" w:rsidRDefault="003D309C" w:rsidP="003D309C">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9) публічне висловлювання, яке є порушенням презумпції невинуватості.</w:t>
      </w:r>
    </w:p>
    <w:p w:rsidR="003D309C" w:rsidRPr="00C36D40" w:rsidRDefault="003D309C" w:rsidP="003D309C">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rsidR="003D309C" w:rsidRPr="00C36D40" w:rsidRDefault="003D309C" w:rsidP="003D309C">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3D309C" w:rsidRPr="00C36D40" w:rsidRDefault="003D309C" w:rsidP="003D309C">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2) дисциплінарна скарга є анонімною;</w:t>
      </w:r>
    </w:p>
    <w:p w:rsidR="003D309C" w:rsidRPr="00C36D40" w:rsidRDefault="003D309C" w:rsidP="003D309C">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3) дисциплінарна скарга подана з підстав, не визначених </w:t>
      </w:r>
      <w:hyperlink r:id="rId5" w:anchor="n416" w:history="1">
        <w:r w:rsidRPr="00C210C8">
          <w:rPr>
            <w:rStyle w:val="a3"/>
            <w:rFonts w:ascii="Times New Roman" w:hAnsi="Times New Roman"/>
            <w:color w:val="000000" w:themeColor="text1"/>
            <w:sz w:val="28"/>
            <w:szCs w:val="28"/>
            <w:u w:val="none"/>
            <w:lang w:val="uk-UA"/>
          </w:rPr>
          <w:t>статтею 43</w:t>
        </w:r>
      </w:hyperlink>
      <w:r w:rsidRPr="00C210C8">
        <w:rPr>
          <w:rFonts w:ascii="Times New Roman" w:hAnsi="Times New Roman"/>
          <w:sz w:val="28"/>
          <w:szCs w:val="28"/>
          <w:lang w:val="uk-UA"/>
        </w:rPr>
        <w:t> </w:t>
      </w:r>
      <w:r w:rsidRPr="00C36D40">
        <w:rPr>
          <w:rFonts w:ascii="Times New Roman" w:hAnsi="Times New Roman"/>
          <w:sz w:val="28"/>
          <w:szCs w:val="28"/>
          <w:lang w:val="uk-UA"/>
        </w:rPr>
        <w:t>цього Закону;</w:t>
      </w:r>
    </w:p>
    <w:p w:rsidR="003D309C" w:rsidRPr="00C36D40" w:rsidRDefault="003D309C" w:rsidP="003D309C">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6" w:anchor="n505" w:history="1">
        <w:r w:rsidRPr="00C210C8">
          <w:rPr>
            <w:rStyle w:val="a3"/>
            <w:rFonts w:ascii="Times New Roman" w:hAnsi="Times New Roman"/>
            <w:sz w:val="28"/>
            <w:szCs w:val="28"/>
            <w:u w:val="none"/>
            <w:lang w:val="uk-UA"/>
          </w:rPr>
          <w:t> </w:t>
        </w:r>
        <w:r w:rsidRPr="00C210C8">
          <w:rPr>
            <w:rStyle w:val="a3"/>
            <w:rFonts w:ascii="Times New Roman" w:hAnsi="Times New Roman"/>
            <w:color w:val="000000" w:themeColor="text1"/>
            <w:sz w:val="28"/>
            <w:szCs w:val="28"/>
            <w:u w:val="none"/>
            <w:lang w:val="uk-UA"/>
          </w:rPr>
          <w:t>статтею 51</w:t>
        </w:r>
      </w:hyperlink>
      <w:r w:rsidRPr="00C36D40">
        <w:rPr>
          <w:rFonts w:ascii="Times New Roman" w:hAnsi="Times New Roman"/>
          <w:sz w:val="28"/>
          <w:szCs w:val="28"/>
          <w:lang w:val="uk-UA"/>
        </w:rPr>
        <w:t> цього Закону;</w:t>
      </w:r>
    </w:p>
    <w:p w:rsidR="003D309C" w:rsidRPr="00C36D40" w:rsidRDefault="003D309C" w:rsidP="003D309C">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rsidR="003D309C" w:rsidRPr="00C36D40" w:rsidRDefault="003D309C" w:rsidP="003D309C">
      <w:pPr>
        <w:widowControl w:val="0"/>
        <w:tabs>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rsidR="003D309C" w:rsidRPr="00C36D40" w:rsidRDefault="003D309C" w:rsidP="003D309C">
      <w:pPr>
        <w:widowControl w:val="0"/>
        <w:tabs>
          <w:tab w:val="left" w:pos="851"/>
        </w:tabs>
        <w:spacing w:after="0" w:line="240" w:lineRule="auto"/>
        <w:ind w:right="-284" w:firstLine="709"/>
        <w:contextualSpacing/>
        <w:jc w:val="both"/>
        <w:rPr>
          <w:rFonts w:ascii="Times New Roman" w:eastAsia="Calibri" w:hAnsi="Times New Roman" w:cs="Times New Roman"/>
          <w:sz w:val="28"/>
          <w:szCs w:val="28"/>
          <w:lang w:val="uk-UA"/>
        </w:rPr>
      </w:pPr>
    </w:p>
    <w:p w:rsidR="003D309C" w:rsidRPr="0029476B" w:rsidRDefault="003D309C" w:rsidP="003D309C">
      <w:pPr>
        <w:shd w:val="clear" w:color="auto" w:fill="FFFFFF"/>
        <w:spacing w:after="0" w:line="240" w:lineRule="auto"/>
        <w:ind w:right="-284" w:firstLine="709"/>
        <w:jc w:val="both"/>
        <w:rPr>
          <w:rFonts w:ascii="Times New Roman" w:eastAsia="Times New Roman" w:hAnsi="Times New Roman" w:cs="Times New Roman"/>
          <w:b/>
          <w:sz w:val="28"/>
          <w:szCs w:val="28"/>
          <w:lang w:val="uk-UA" w:eastAsia="ru-RU"/>
        </w:rPr>
      </w:pPr>
      <w:r w:rsidRPr="0029476B">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3D309C" w:rsidRPr="0029476B" w:rsidRDefault="003D309C" w:rsidP="003D309C">
      <w:pPr>
        <w:shd w:val="clear" w:color="auto" w:fill="FFFFFF"/>
        <w:spacing w:after="0" w:line="240" w:lineRule="auto"/>
        <w:ind w:right="-284" w:firstLine="709"/>
        <w:jc w:val="both"/>
        <w:rPr>
          <w:rFonts w:ascii="Times New Roman" w:eastAsia="Times New Roman" w:hAnsi="Times New Roman" w:cs="Times New Roman"/>
          <w:b/>
          <w:sz w:val="28"/>
          <w:szCs w:val="28"/>
          <w:lang w:val="uk-UA" w:eastAsia="ru-RU"/>
        </w:rPr>
      </w:pPr>
    </w:p>
    <w:p w:rsidR="003D309C" w:rsidRPr="00C36D40" w:rsidRDefault="003D309C" w:rsidP="003D309C">
      <w:pPr>
        <w:spacing w:after="0" w:line="240" w:lineRule="auto"/>
        <w:ind w:right="-284" w:firstLine="709"/>
        <w:jc w:val="both"/>
        <w:rPr>
          <w:rFonts w:ascii="Times New Roman" w:eastAsia="Calibri" w:hAnsi="Times New Roman" w:cs="Times New Roman"/>
          <w:sz w:val="28"/>
          <w:szCs w:val="28"/>
          <w:lang w:val="uk-UA"/>
        </w:rPr>
      </w:pPr>
      <w:r w:rsidRPr="0029476B">
        <w:rPr>
          <w:rFonts w:ascii="Times New Roman" w:eastAsia="Calibri" w:hAnsi="Times New Roman" w:cs="Times New Roman"/>
          <w:sz w:val="28"/>
          <w:szCs w:val="28"/>
          <w:lang w:val="uk-UA"/>
        </w:rPr>
        <w:t xml:space="preserve">Дисциплінарна скарга стосується рішень, дій </w:t>
      </w:r>
      <w:r>
        <w:rPr>
          <w:rFonts w:ascii="Times New Roman" w:eastAsia="Calibri" w:hAnsi="Times New Roman" w:cs="Times New Roman"/>
          <w:sz w:val="28"/>
          <w:szCs w:val="28"/>
          <w:lang w:val="uk-UA"/>
        </w:rPr>
        <w:t xml:space="preserve">та </w:t>
      </w:r>
      <w:r w:rsidRPr="0029476B">
        <w:rPr>
          <w:rFonts w:ascii="Times New Roman" w:eastAsia="Calibri" w:hAnsi="Times New Roman" w:cs="Times New Roman"/>
          <w:sz w:val="28"/>
          <w:szCs w:val="28"/>
          <w:lang w:val="uk-UA"/>
        </w:rPr>
        <w:t xml:space="preserve">бездіяльності прокурора </w:t>
      </w:r>
      <w:proofErr w:type="spellStart"/>
      <w:r w:rsidRPr="00C36D40">
        <w:rPr>
          <w:rFonts w:ascii="Times New Roman" w:eastAsia="Calibri" w:hAnsi="Times New Roman" w:cs="Times New Roman"/>
          <w:sz w:val="28"/>
          <w:szCs w:val="28"/>
          <w:lang w:val="uk-UA"/>
        </w:rPr>
        <w:t>Шпаченка</w:t>
      </w:r>
      <w:proofErr w:type="spellEnd"/>
      <w:r w:rsidRPr="00C36D40">
        <w:rPr>
          <w:rFonts w:ascii="Times New Roman" w:eastAsia="Calibri" w:hAnsi="Times New Roman" w:cs="Times New Roman"/>
          <w:sz w:val="28"/>
          <w:szCs w:val="28"/>
          <w:lang w:val="uk-UA"/>
        </w:rPr>
        <w:t xml:space="preserve"> С.М., вчинених (допущених) в межах кримінального процесу.</w:t>
      </w:r>
    </w:p>
    <w:p w:rsidR="003D309C" w:rsidRPr="00C36D40" w:rsidRDefault="003D309C" w:rsidP="003D309C">
      <w:pPr>
        <w:widowControl w:val="0"/>
        <w:tabs>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rsidR="003D309C" w:rsidRPr="00C36D40" w:rsidRDefault="003D309C" w:rsidP="003D309C">
      <w:pPr>
        <w:widowControl w:val="0"/>
        <w:tabs>
          <w:tab w:val="left" w:pos="993"/>
        </w:tabs>
        <w:spacing w:after="0"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3D309C" w:rsidRDefault="003D309C" w:rsidP="003D309C">
      <w:pPr>
        <w:widowControl w:val="0"/>
        <w:tabs>
          <w:tab w:val="left" w:pos="993"/>
        </w:tabs>
        <w:spacing w:after="0"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 xml:space="preserve">За таких обставин, Комісія не може надавати оцінку діянням прокурора в </w:t>
      </w:r>
      <w:r w:rsidRPr="00C36D40">
        <w:rPr>
          <w:rFonts w:ascii="Times New Roman" w:hAnsi="Times New Roman"/>
          <w:sz w:val="28"/>
          <w:szCs w:val="28"/>
          <w:lang w:val="uk-UA"/>
        </w:rPr>
        <w:lastRenderedPageBreak/>
        <w:t>межах кримінального процесу без відповідного рішення суду, яким встановлено порушення прокурором прав осіб чи вимог закону.</w:t>
      </w:r>
    </w:p>
    <w:p w:rsidR="003D309C" w:rsidRDefault="003D309C" w:rsidP="003D309C">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lang w:val="uk-UA" w:eastAsia="uk-UA"/>
        </w:rPr>
      </w:pPr>
      <w:r w:rsidRPr="00C36D40">
        <w:rPr>
          <w:rFonts w:ascii="Times New Roman" w:eastAsia="Calibri" w:hAnsi="Times New Roman" w:cs="Times New Roman"/>
          <w:sz w:val="28"/>
          <w:szCs w:val="28"/>
          <w:shd w:val="clear" w:color="auto" w:fill="FFFFFF"/>
          <w:lang w:val="uk-UA"/>
        </w:rPr>
        <w:t xml:space="preserve">Згідно з усталеною судовою практикою у справах, що виникають з відносин публічної служби, </w:t>
      </w:r>
      <w:r w:rsidRPr="00C36D40">
        <w:rPr>
          <w:rFonts w:ascii="Times New Roman" w:eastAsia="Calibri" w:hAnsi="Times New Roman" w:cs="Times New Roman"/>
          <w:sz w:val="28"/>
          <w:szCs w:val="28"/>
          <w:lang w:val="uk-UA"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у справі № 9901/565/18).</w:t>
      </w:r>
    </w:p>
    <w:p w:rsidR="003D309C" w:rsidRDefault="003D309C" w:rsidP="003D309C">
      <w:pPr>
        <w:widowControl w:val="0"/>
        <w:pBdr>
          <w:bottom w:val="single" w:sz="12" w:space="12" w:color="FFFFFF"/>
        </w:pBdr>
        <w:spacing w:after="0" w:line="240" w:lineRule="auto"/>
        <w:ind w:right="-284" w:firstLine="709"/>
        <w:jc w:val="both"/>
        <w:rPr>
          <w:rFonts w:ascii="Times New Roman" w:hAnsi="Times New Roman"/>
          <w:sz w:val="28"/>
          <w:szCs w:val="28"/>
          <w:lang w:val="uk-UA"/>
        </w:rPr>
      </w:pPr>
      <w:r w:rsidRPr="00C36D40">
        <w:rPr>
          <w:rFonts w:ascii="Times New Roman" w:hAnsi="Times New Roman"/>
          <w:sz w:val="28"/>
          <w:szCs w:val="28"/>
          <w:lang w:val="uk-UA"/>
        </w:rPr>
        <w:t xml:space="preserve">У дисциплінарній скарзі не наведено жодних конкретних доводів, які б вказували на можливе вчинення прокурором </w:t>
      </w:r>
      <w:proofErr w:type="spellStart"/>
      <w:r w:rsidRPr="00C36D40">
        <w:rPr>
          <w:rFonts w:ascii="Times New Roman" w:hAnsi="Times New Roman"/>
          <w:sz w:val="28"/>
          <w:szCs w:val="28"/>
          <w:lang w:val="uk-UA"/>
        </w:rPr>
        <w:t>Шпаченком</w:t>
      </w:r>
      <w:proofErr w:type="spellEnd"/>
      <w:r w:rsidRPr="00C36D40">
        <w:rPr>
          <w:rFonts w:ascii="Times New Roman" w:hAnsi="Times New Roman"/>
          <w:sz w:val="28"/>
          <w:szCs w:val="28"/>
          <w:lang w:val="uk-UA"/>
        </w:rPr>
        <w:t xml:space="preserve"> С.М. дисциплінарного проступку, як і не надано документального підтвердження оскарження його дій  у встановленому КПК України порядку та відповідних рішень суду, якими були</w:t>
      </w:r>
      <w:r w:rsidR="00C210C8">
        <w:rPr>
          <w:rFonts w:ascii="Times New Roman" w:hAnsi="Times New Roman"/>
          <w:sz w:val="28"/>
          <w:szCs w:val="28"/>
          <w:lang w:val="uk-UA"/>
        </w:rPr>
        <w:t> </w:t>
      </w:r>
      <w:r w:rsidRPr="00C36D40">
        <w:rPr>
          <w:rFonts w:ascii="Times New Roman" w:hAnsi="Times New Roman"/>
          <w:sz w:val="28"/>
          <w:szCs w:val="28"/>
          <w:lang w:val="uk-UA"/>
        </w:rPr>
        <w:t>б встановлені факти порушення ним прав осіб або вимог закону.</w:t>
      </w:r>
    </w:p>
    <w:p w:rsidR="003D309C" w:rsidRDefault="003D309C" w:rsidP="003D309C">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lang w:val="uk-UA"/>
        </w:rPr>
      </w:pPr>
      <w:r w:rsidRPr="00C36D40">
        <w:rPr>
          <w:rFonts w:ascii="Times New Roman" w:hAnsi="Times New Roman"/>
          <w:sz w:val="28"/>
          <w:szCs w:val="28"/>
          <w:lang w:val="uk-UA"/>
        </w:rPr>
        <w:t xml:space="preserve">Зі змісту скарги вбачається, що особа фактично незгодна із правовою позицією прокурора у суді у зв’язку з оскарженням ним </w:t>
      </w:r>
      <w:proofErr w:type="spellStart"/>
      <w:r w:rsidRPr="00C36D40">
        <w:rPr>
          <w:rFonts w:ascii="Times New Roman" w:eastAsia="Calibri" w:hAnsi="Times New Roman" w:cs="Times New Roman"/>
          <w:sz w:val="28"/>
          <w:szCs w:val="28"/>
          <w:lang w:val="uk-UA"/>
        </w:rPr>
        <w:t>вироку</w:t>
      </w:r>
      <w:proofErr w:type="spellEnd"/>
      <w:r w:rsidRPr="00C36D40">
        <w:rPr>
          <w:rFonts w:ascii="Times New Roman" w:eastAsia="Calibri" w:hAnsi="Times New Roman" w:cs="Times New Roman"/>
          <w:sz w:val="28"/>
          <w:szCs w:val="28"/>
          <w:lang w:val="uk-UA"/>
        </w:rPr>
        <w:t xml:space="preserve"> Київського районного суду м. Одеси від 21 грудня 2023 року, яким </w:t>
      </w:r>
      <w:r w:rsidR="00C210C8">
        <w:rPr>
          <w:rFonts w:ascii="Times New Roman" w:eastAsia="Calibri" w:hAnsi="Times New Roman" w:cs="Times New Roman"/>
          <w:sz w:val="28"/>
          <w:szCs w:val="28"/>
          <w:lang w:val="uk-UA"/>
        </w:rPr>
        <w:t>ОСОБА 1</w:t>
      </w:r>
      <w:r w:rsidRPr="00C36D40">
        <w:rPr>
          <w:rFonts w:ascii="Times New Roman" w:eastAsia="Calibri" w:hAnsi="Times New Roman" w:cs="Times New Roman"/>
          <w:sz w:val="28"/>
          <w:szCs w:val="28"/>
          <w:lang w:val="uk-UA"/>
        </w:rPr>
        <w:t xml:space="preserve"> та </w:t>
      </w:r>
      <w:r w:rsidR="00C210C8">
        <w:rPr>
          <w:rFonts w:ascii="Times New Roman" w:eastAsia="Calibri" w:hAnsi="Times New Roman" w:cs="Times New Roman"/>
          <w:sz w:val="28"/>
          <w:szCs w:val="28"/>
          <w:lang w:val="uk-UA"/>
        </w:rPr>
        <w:t>ОСОБА 2</w:t>
      </w:r>
      <w:r w:rsidRPr="00C36D40">
        <w:rPr>
          <w:rFonts w:ascii="Times New Roman" w:eastAsia="Calibri" w:hAnsi="Times New Roman" w:cs="Times New Roman"/>
          <w:sz w:val="28"/>
          <w:szCs w:val="28"/>
          <w:lang w:val="uk-UA"/>
        </w:rPr>
        <w:t xml:space="preserve"> визнано у кримінальному провадженні № </w:t>
      </w:r>
      <w:r w:rsidR="00C210C8">
        <w:rPr>
          <w:rFonts w:ascii="Times New Roman" w:eastAsia="Calibri" w:hAnsi="Times New Roman" w:cs="Times New Roman"/>
          <w:sz w:val="28"/>
          <w:szCs w:val="28"/>
          <w:lang w:val="uk-UA"/>
        </w:rPr>
        <w:t>(конфіденційна інформація)</w:t>
      </w:r>
      <w:r w:rsidRPr="00C36D40">
        <w:rPr>
          <w:rFonts w:ascii="Times New Roman" w:eastAsia="Calibri" w:hAnsi="Times New Roman" w:cs="Times New Roman"/>
          <w:sz w:val="28"/>
          <w:szCs w:val="28"/>
          <w:lang w:val="uk-UA"/>
        </w:rPr>
        <w:t xml:space="preserve"> невинуватими у пред’явленому обвинуваченні.</w:t>
      </w:r>
    </w:p>
    <w:p w:rsidR="003D309C" w:rsidRDefault="003D309C" w:rsidP="003D309C">
      <w:pPr>
        <w:widowControl w:val="0"/>
        <w:pBdr>
          <w:bottom w:val="single" w:sz="12" w:space="12" w:color="FFFFFF"/>
        </w:pBdr>
        <w:spacing w:after="0" w:line="240" w:lineRule="auto"/>
        <w:ind w:right="-284" w:firstLine="709"/>
        <w:jc w:val="both"/>
        <w:rPr>
          <w:rFonts w:ascii="Times New Roman" w:hAnsi="Times New Roman"/>
          <w:sz w:val="28"/>
          <w:szCs w:val="28"/>
          <w:lang w:val="uk-UA"/>
        </w:rPr>
      </w:pPr>
      <w:r w:rsidRPr="00C36D40">
        <w:rPr>
          <w:rFonts w:ascii="Times New Roman" w:hAnsi="Times New Roman"/>
          <w:sz w:val="28"/>
          <w:szCs w:val="28"/>
          <w:lang w:val="uk-UA"/>
        </w:rPr>
        <w:t>Водночас позиція зазначеного прокурора у кримінальному провадженні, про яку вказав скаржник є його процесуальним правом, що відображає змагальність сторін у кримінальному провадженні та самостійне обстоювання ними їхніх правових позицій, зокрема й перед судом.</w:t>
      </w:r>
    </w:p>
    <w:p w:rsidR="003D309C" w:rsidRPr="00C36D40" w:rsidRDefault="003D309C" w:rsidP="003D309C">
      <w:pPr>
        <w:widowControl w:val="0"/>
        <w:pBdr>
          <w:bottom w:val="single" w:sz="12" w:space="12" w:color="FFFFFF"/>
        </w:pBdr>
        <w:spacing w:after="0" w:line="240" w:lineRule="auto"/>
        <w:ind w:right="-284" w:firstLine="709"/>
        <w:jc w:val="both"/>
        <w:rPr>
          <w:rFonts w:ascii="Times New Roman" w:hAnsi="Times New Roman"/>
          <w:sz w:val="28"/>
          <w:szCs w:val="28"/>
          <w:lang w:val="uk-UA"/>
        </w:rPr>
      </w:pPr>
      <w:r w:rsidRPr="00C36D40">
        <w:rPr>
          <w:rFonts w:ascii="Times New Roman" w:hAnsi="Times New Roman"/>
          <w:sz w:val="28"/>
          <w:szCs w:val="28"/>
          <w:lang w:val="uk-UA"/>
        </w:rPr>
        <w:t>Вважаю за необхідне зазначити, що чинним законодавством визначено, що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кримінально процесуальним законодавством.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зокрема у частині оскарження рішень прокурора та суду.</w:t>
      </w:r>
    </w:p>
    <w:p w:rsidR="003D309C" w:rsidRDefault="003D309C" w:rsidP="003D309C">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lang w:val="uk-UA"/>
        </w:rPr>
      </w:pPr>
      <w:r w:rsidRPr="00C36D40">
        <w:rPr>
          <w:rFonts w:ascii="Times New Roman" w:eastAsia="Calibri" w:hAnsi="Times New Roman" w:cs="Times New Roman"/>
          <w:sz w:val="28"/>
          <w:szCs w:val="28"/>
          <w:lang w:val="uk-UA"/>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3D309C" w:rsidRPr="006D3E8A" w:rsidRDefault="003D309C" w:rsidP="003D309C">
      <w:pPr>
        <w:widowControl w:val="0"/>
        <w:pBdr>
          <w:bottom w:val="single" w:sz="12" w:space="12" w:color="FFFFFF"/>
        </w:pBdr>
        <w:spacing w:after="0" w:line="240" w:lineRule="auto"/>
        <w:ind w:right="-284" w:firstLine="709"/>
        <w:jc w:val="both"/>
        <w:rPr>
          <w:rFonts w:ascii="Times New Roman" w:hAnsi="Times New Roman"/>
          <w:color w:val="000000"/>
          <w:sz w:val="28"/>
          <w:szCs w:val="28"/>
          <w:shd w:val="clear" w:color="auto" w:fill="FFFFFF"/>
          <w:lang w:val="uk-UA"/>
        </w:rPr>
      </w:pPr>
      <w:r w:rsidRPr="006D3E8A">
        <w:rPr>
          <w:rFonts w:ascii="Times New Roman" w:hAnsi="Times New Roman"/>
          <w:color w:val="000000"/>
          <w:sz w:val="28"/>
          <w:szCs w:val="28"/>
          <w:shd w:val="clear" w:color="auto" w:fill="FFFFFF"/>
          <w:lang w:val="uk-UA"/>
        </w:rPr>
        <w:t xml:space="preserve">Отже, скаржником не наведено та не надано конкретних відомостей про наявність ознак дисциплінарного проступку прокурора </w:t>
      </w:r>
      <w:proofErr w:type="spellStart"/>
      <w:r w:rsidRPr="006D3E8A">
        <w:rPr>
          <w:rFonts w:ascii="Times New Roman" w:hAnsi="Times New Roman"/>
          <w:color w:val="000000"/>
          <w:sz w:val="28"/>
          <w:szCs w:val="28"/>
          <w:shd w:val="clear" w:color="auto" w:fill="FFFFFF"/>
          <w:lang w:val="uk-UA"/>
        </w:rPr>
        <w:t>Шпаченка</w:t>
      </w:r>
      <w:proofErr w:type="spellEnd"/>
      <w:r w:rsidRPr="006D3E8A">
        <w:rPr>
          <w:rFonts w:ascii="Times New Roman" w:hAnsi="Times New Roman"/>
          <w:color w:val="000000"/>
          <w:sz w:val="28"/>
          <w:szCs w:val="28"/>
          <w:shd w:val="clear" w:color="auto" w:fill="FFFFFF"/>
          <w:lang w:val="uk-UA"/>
        </w:rPr>
        <w:t xml:space="preserve"> С.М. Незгода учасника процесу із рішеннями (діями) прокурора не може автоматично мати наслідком дисциплінарну відповідальність останнього. Оскільки, враховуючи принцип змагальності сторін, кожен учасник процесу самостійно обстоює свої правові позиції.</w:t>
      </w:r>
    </w:p>
    <w:p w:rsidR="003D309C" w:rsidRPr="006D3E8A" w:rsidRDefault="003D309C" w:rsidP="003D309C">
      <w:pPr>
        <w:widowControl w:val="0"/>
        <w:pBdr>
          <w:bottom w:val="single" w:sz="12" w:space="12" w:color="FFFFFF"/>
        </w:pBdr>
        <w:spacing w:after="0" w:line="240" w:lineRule="auto"/>
        <w:ind w:right="-284" w:firstLine="709"/>
        <w:jc w:val="both"/>
        <w:rPr>
          <w:rFonts w:ascii="Times New Roman" w:hAnsi="Times New Roman"/>
          <w:sz w:val="28"/>
          <w:szCs w:val="28"/>
          <w:shd w:val="clear" w:color="auto" w:fill="FFFFFF"/>
          <w:lang w:val="uk-UA"/>
        </w:rPr>
      </w:pPr>
      <w:r w:rsidRPr="006D3E8A">
        <w:rPr>
          <w:rFonts w:ascii="Times New Roman" w:hAnsi="Times New Roman"/>
          <w:sz w:val="28"/>
          <w:szCs w:val="28"/>
          <w:shd w:val="clear" w:color="auto" w:fill="FFFFFF"/>
          <w:lang w:val="uk-UA"/>
        </w:rPr>
        <w:lastRenderedPageBreak/>
        <w:t xml:space="preserve">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 </w:t>
      </w:r>
    </w:p>
    <w:p w:rsidR="003D309C" w:rsidRPr="006D3E8A" w:rsidRDefault="003D309C" w:rsidP="003D309C">
      <w:pPr>
        <w:widowControl w:val="0"/>
        <w:pBdr>
          <w:bottom w:val="single" w:sz="12" w:space="12" w:color="FFFFFF"/>
        </w:pBdr>
        <w:spacing w:after="0" w:line="240" w:lineRule="auto"/>
        <w:ind w:right="-284" w:firstLine="709"/>
        <w:jc w:val="both"/>
        <w:rPr>
          <w:rFonts w:ascii="Times New Roman" w:hAnsi="Times New Roman"/>
          <w:sz w:val="28"/>
          <w:szCs w:val="28"/>
          <w:shd w:val="clear" w:color="auto" w:fill="FFFFFF"/>
          <w:lang w:val="uk-UA"/>
        </w:rPr>
      </w:pPr>
      <w:r w:rsidRPr="006D3E8A">
        <w:rPr>
          <w:rFonts w:ascii="Times New Roman" w:hAnsi="Times New Roman"/>
          <w:sz w:val="28"/>
          <w:szCs w:val="28"/>
          <w:shd w:val="clear" w:color="auto" w:fill="FFFFFF"/>
          <w:lang w:val="uk-UA"/>
        </w:rPr>
        <w:t>Таким чином, зважаючи на викладене, твердження скаржника про невиконання чи неналежне виконання службових обов’язків</w:t>
      </w:r>
      <w:r w:rsidRPr="006D3E8A">
        <w:rPr>
          <w:szCs w:val="28"/>
          <w:shd w:val="clear" w:color="auto" w:fill="FFFFFF"/>
          <w:lang w:val="uk-UA"/>
        </w:rPr>
        <w:t xml:space="preserve"> </w:t>
      </w:r>
      <w:r w:rsidRPr="006D3E8A">
        <w:rPr>
          <w:rFonts w:ascii="Times New Roman" w:hAnsi="Times New Roman"/>
          <w:sz w:val="28"/>
          <w:szCs w:val="28"/>
          <w:shd w:val="clear" w:color="auto" w:fill="FFFFFF"/>
          <w:lang w:val="uk-UA"/>
        </w:rPr>
        <w:t>прокурором</w:t>
      </w:r>
      <w:r w:rsidRPr="006D3E8A">
        <w:rPr>
          <w:szCs w:val="28"/>
          <w:shd w:val="clear" w:color="auto" w:fill="FFFFFF"/>
          <w:lang w:val="uk-UA"/>
        </w:rPr>
        <w:t xml:space="preserve"> </w:t>
      </w:r>
      <w:proofErr w:type="spellStart"/>
      <w:r w:rsidRPr="006D3E8A">
        <w:rPr>
          <w:rFonts w:ascii="Times New Roman" w:hAnsi="Times New Roman" w:cs="Times New Roman"/>
          <w:sz w:val="28"/>
          <w:szCs w:val="28"/>
          <w:shd w:val="clear" w:color="auto" w:fill="FFFFFF"/>
          <w:lang w:val="uk-UA"/>
        </w:rPr>
        <w:t>Шпаченком</w:t>
      </w:r>
      <w:proofErr w:type="spellEnd"/>
      <w:r w:rsidRPr="006D3E8A">
        <w:rPr>
          <w:rFonts w:ascii="Times New Roman" w:hAnsi="Times New Roman" w:cs="Times New Roman"/>
          <w:sz w:val="28"/>
          <w:szCs w:val="28"/>
          <w:shd w:val="clear" w:color="auto" w:fill="FFFFFF"/>
          <w:lang w:val="uk-UA"/>
        </w:rPr>
        <w:t xml:space="preserve"> С.М. є суб’єктивним</w:t>
      </w:r>
      <w:r w:rsidRPr="006D3E8A">
        <w:rPr>
          <w:rFonts w:ascii="Times New Roman" w:hAnsi="Times New Roman"/>
          <w:sz w:val="28"/>
          <w:szCs w:val="28"/>
          <w:shd w:val="clear" w:color="auto" w:fill="FFFFFF"/>
          <w:lang w:val="uk-UA"/>
        </w:rPr>
        <w:t xml:space="preserve">. </w:t>
      </w:r>
    </w:p>
    <w:p w:rsidR="003D309C" w:rsidRPr="006D3E8A" w:rsidRDefault="003D309C" w:rsidP="003D309C">
      <w:pPr>
        <w:widowControl w:val="0"/>
        <w:pBdr>
          <w:bottom w:val="single" w:sz="12" w:space="12" w:color="FFFFFF"/>
        </w:pBdr>
        <w:spacing w:after="0" w:line="240" w:lineRule="auto"/>
        <w:ind w:right="-284" w:firstLine="709"/>
        <w:jc w:val="both"/>
        <w:rPr>
          <w:rFonts w:ascii="Times New Roman" w:eastAsia="Calibri" w:hAnsi="Times New Roman" w:cs="Times New Roman"/>
          <w:iCs/>
          <w:sz w:val="28"/>
          <w:szCs w:val="28"/>
          <w:shd w:val="clear" w:color="auto" w:fill="FFFFFF"/>
          <w:lang w:val="uk-UA"/>
        </w:rPr>
      </w:pPr>
      <w:r w:rsidRPr="006D3E8A">
        <w:rPr>
          <w:rFonts w:ascii="Times New Roman" w:hAnsi="Times New Roman"/>
          <w:sz w:val="28"/>
          <w:szCs w:val="28"/>
          <w:lang w:val="uk-UA"/>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proofErr w:type="spellStart"/>
      <w:r w:rsidRPr="006D3E8A">
        <w:rPr>
          <w:rFonts w:ascii="Times New Roman" w:eastAsia="Calibri" w:hAnsi="Times New Roman" w:cs="Times New Roman"/>
          <w:iCs/>
          <w:sz w:val="28"/>
          <w:szCs w:val="28"/>
          <w:shd w:val="clear" w:color="auto" w:fill="FFFFFF"/>
          <w:lang w:val="uk-UA"/>
        </w:rPr>
        <w:t>Шпаченком</w:t>
      </w:r>
      <w:proofErr w:type="spellEnd"/>
      <w:r w:rsidRPr="006D3E8A">
        <w:rPr>
          <w:rFonts w:ascii="Times New Roman" w:eastAsia="Calibri" w:hAnsi="Times New Roman" w:cs="Times New Roman"/>
          <w:iCs/>
          <w:sz w:val="28"/>
          <w:szCs w:val="28"/>
          <w:shd w:val="clear" w:color="auto" w:fill="FFFFFF"/>
          <w:lang w:val="uk-UA"/>
        </w:rPr>
        <w:t xml:space="preserve"> С.М.</w:t>
      </w:r>
    </w:p>
    <w:p w:rsidR="003D309C" w:rsidRPr="00C36D40" w:rsidRDefault="003D309C" w:rsidP="003D309C">
      <w:pPr>
        <w:widowControl w:val="0"/>
        <w:pBdr>
          <w:bottom w:val="single" w:sz="12" w:space="12" w:color="FFFFFF"/>
        </w:pBdr>
        <w:spacing w:after="240" w:line="240" w:lineRule="auto"/>
        <w:ind w:right="-284" w:firstLine="709"/>
        <w:jc w:val="both"/>
        <w:rPr>
          <w:rFonts w:ascii="Times New Roman" w:eastAsia="Calibri" w:hAnsi="Times New Roman" w:cs="Times New Roman"/>
          <w:sz w:val="28"/>
          <w:szCs w:val="28"/>
          <w:lang w:val="uk-UA"/>
        </w:rPr>
      </w:pPr>
      <w:r w:rsidRPr="006D3E8A">
        <w:rPr>
          <w:rFonts w:ascii="Times New Roman" w:eastAsia="Calibri" w:hAnsi="Times New Roman" w:cs="Times New Roman"/>
          <w:sz w:val="28"/>
          <w:szCs w:val="28"/>
          <w:lang w:val="uk-UA"/>
        </w:rPr>
        <w:t>Керуючись статтями 44 – 46 Закону, пунктами 28, 98, 62 Положення</w:t>
      </w:r>
      <w:r w:rsidRPr="00C36D40">
        <w:rPr>
          <w:rFonts w:ascii="Times New Roman" w:eastAsia="Calibri" w:hAnsi="Times New Roman" w:cs="Times New Roman"/>
          <w:sz w:val="28"/>
          <w:szCs w:val="28"/>
          <w:lang w:val="uk-UA"/>
        </w:rPr>
        <w:t xml:space="preserve"> про порядок роботи відповідного органу, що здійснює дисциплінарне провадження, </w:t>
      </w:r>
    </w:p>
    <w:p w:rsidR="003D309C" w:rsidRPr="00C36D40" w:rsidRDefault="003D309C" w:rsidP="003D309C">
      <w:pPr>
        <w:widowControl w:val="0"/>
        <w:pBdr>
          <w:bottom w:val="single" w:sz="12" w:space="12" w:color="FFFFFF"/>
        </w:pBdr>
        <w:spacing w:after="240" w:line="240" w:lineRule="auto"/>
        <w:ind w:right="-284"/>
        <w:jc w:val="center"/>
        <w:rPr>
          <w:rFonts w:ascii="Times New Roman" w:eastAsia="Calibri" w:hAnsi="Times New Roman" w:cs="Times New Roman"/>
          <w:b/>
          <w:sz w:val="28"/>
          <w:szCs w:val="28"/>
          <w:lang w:val="uk-UA"/>
        </w:rPr>
      </w:pPr>
      <w:r w:rsidRPr="00C36D40">
        <w:rPr>
          <w:rFonts w:ascii="Times New Roman" w:eastAsia="Calibri" w:hAnsi="Times New Roman" w:cs="Times New Roman"/>
          <w:b/>
          <w:sz w:val="28"/>
          <w:szCs w:val="28"/>
          <w:lang w:val="uk-UA"/>
        </w:rPr>
        <w:t>В И Р І Ш И Л А:</w:t>
      </w:r>
    </w:p>
    <w:p w:rsidR="003D309C" w:rsidRPr="0029476B" w:rsidRDefault="003D309C" w:rsidP="003D309C">
      <w:pPr>
        <w:widowControl w:val="0"/>
        <w:pBdr>
          <w:bottom w:val="single" w:sz="12" w:space="12" w:color="FFFFFF"/>
        </w:pBdr>
        <w:spacing w:after="0" w:line="240" w:lineRule="auto"/>
        <w:ind w:right="-284" w:firstLine="709"/>
        <w:jc w:val="both"/>
        <w:rPr>
          <w:rFonts w:ascii="Times New Roman" w:eastAsia="Calibri" w:hAnsi="Times New Roman" w:cs="Times New Roman"/>
          <w:iCs/>
          <w:sz w:val="28"/>
          <w:szCs w:val="28"/>
          <w:shd w:val="clear" w:color="auto" w:fill="FFFFFF"/>
          <w:lang w:val="uk-UA"/>
        </w:rPr>
      </w:pPr>
      <w:r w:rsidRPr="0029476B">
        <w:rPr>
          <w:rFonts w:ascii="Times New Roman" w:eastAsia="Calibri" w:hAnsi="Times New Roman" w:cs="Times New Roman"/>
          <w:sz w:val="28"/>
          <w:szCs w:val="28"/>
          <w:lang w:val="uk-UA"/>
        </w:rPr>
        <w:t xml:space="preserve">Відмовити у відкритті дисциплінарного провадження стосовно </w:t>
      </w:r>
      <w:r w:rsidRPr="0029476B">
        <w:rPr>
          <w:rFonts w:ascii="Times New Roman" w:eastAsia="Calibri" w:hAnsi="Times New Roman" w:cs="Times New Roman"/>
          <w:iCs/>
          <w:sz w:val="28"/>
          <w:szCs w:val="28"/>
          <w:shd w:val="clear" w:color="auto" w:fill="FFFFFF"/>
          <w:lang w:val="uk-UA"/>
        </w:rPr>
        <w:t xml:space="preserve">прокурора </w:t>
      </w:r>
      <w:r>
        <w:rPr>
          <w:rFonts w:ascii="Times New Roman" w:eastAsia="Calibri" w:hAnsi="Times New Roman" w:cs="Times New Roman"/>
          <w:iCs/>
          <w:sz w:val="28"/>
          <w:szCs w:val="28"/>
          <w:shd w:val="clear" w:color="auto" w:fill="FFFFFF"/>
          <w:lang w:val="uk-UA"/>
        </w:rPr>
        <w:t>Одеської обласної</w:t>
      </w:r>
      <w:r w:rsidRPr="0029476B">
        <w:rPr>
          <w:rFonts w:ascii="Times New Roman" w:eastAsia="Calibri" w:hAnsi="Times New Roman" w:cs="Times New Roman"/>
          <w:sz w:val="28"/>
          <w:szCs w:val="28"/>
          <w:lang w:val="uk-UA"/>
        </w:rPr>
        <w:t xml:space="preserve"> </w:t>
      </w:r>
      <w:r w:rsidRPr="0029476B">
        <w:rPr>
          <w:rFonts w:ascii="Times New Roman" w:eastAsia="Calibri" w:hAnsi="Times New Roman" w:cs="Times New Roman"/>
          <w:iCs/>
          <w:sz w:val="28"/>
          <w:szCs w:val="28"/>
          <w:shd w:val="clear" w:color="auto" w:fill="FFFFFF"/>
          <w:lang w:val="uk-UA"/>
        </w:rPr>
        <w:t xml:space="preserve">прокуратури </w:t>
      </w:r>
      <w:proofErr w:type="spellStart"/>
      <w:r>
        <w:rPr>
          <w:rFonts w:ascii="Times New Roman" w:eastAsia="Calibri" w:hAnsi="Times New Roman" w:cs="Times New Roman"/>
          <w:iCs/>
          <w:sz w:val="28"/>
          <w:szCs w:val="28"/>
          <w:shd w:val="clear" w:color="auto" w:fill="FFFFFF"/>
          <w:lang w:val="uk-UA"/>
        </w:rPr>
        <w:t>Шпаченка</w:t>
      </w:r>
      <w:proofErr w:type="spellEnd"/>
      <w:r>
        <w:rPr>
          <w:rFonts w:ascii="Times New Roman" w:eastAsia="Calibri" w:hAnsi="Times New Roman" w:cs="Times New Roman"/>
          <w:iCs/>
          <w:sz w:val="28"/>
          <w:szCs w:val="28"/>
          <w:shd w:val="clear" w:color="auto" w:fill="FFFFFF"/>
          <w:lang w:val="uk-UA"/>
        </w:rPr>
        <w:t xml:space="preserve"> С</w:t>
      </w:r>
      <w:r w:rsidRPr="0029476B">
        <w:rPr>
          <w:rFonts w:ascii="Times New Roman" w:eastAsia="Calibri" w:hAnsi="Times New Roman" w:cs="Times New Roman"/>
          <w:iCs/>
          <w:sz w:val="28"/>
          <w:szCs w:val="28"/>
          <w:shd w:val="clear" w:color="auto" w:fill="FFFFFF"/>
          <w:lang w:val="uk-UA"/>
        </w:rPr>
        <w:t>.</w:t>
      </w:r>
      <w:r>
        <w:rPr>
          <w:rFonts w:ascii="Times New Roman" w:eastAsia="Calibri" w:hAnsi="Times New Roman" w:cs="Times New Roman"/>
          <w:iCs/>
          <w:sz w:val="28"/>
          <w:szCs w:val="28"/>
          <w:shd w:val="clear" w:color="auto" w:fill="FFFFFF"/>
          <w:lang w:val="uk-UA"/>
        </w:rPr>
        <w:t>М</w:t>
      </w:r>
      <w:r w:rsidRPr="0029476B">
        <w:rPr>
          <w:rFonts w:ascii="Times New Roman" w:eastAsia="Calibri" w:hAnsi="Times New Roman" w:cs="Times New Roman"/>
          <w:iCs/>
          <w:sz w:val="28"/>
          <w:szCs w:val="28"/>
          <w:shd w:val="clear" w:color="auto" w:fill="FFFFFF"/>
          <w:lang w:val="uk-UA"/>
        </w:rPr>
        <w:t>.</w:t>
      </w:r>
    </w:p>
    <w:p w:rsidR="003D309C" w:rsidRPr="0029476B" w:rsidRDefault="003D309C" w:rsidP="003D309C">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lang w:val="uk-UA"/>
        </w:rPr>
      </w:pPr>
    </w:p>
    <w:p w:rsidR="003D309C" w:rsidRDefault="003D309C" w:rsidP="003D309C">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lang w:val="uk-UA"/>
        </w:rPr>
      </w:pPr>
      <w:r w:rsidRPr="0029476B">
        <w:rPr>
          <w:rFonts w:ascii="Times New Roman" w:eastAsia="Calibri" w:hAnsi="Times New Roman" w:cs="Times New Roman"/>
          <w:sz w:val="28"/>
          <w:szCs w:val="28"/>
          <w:lang w:val="uk-UA"/>
        </w:rPr>
        <w:t>Копію рішення направити скаржнику та прокурору.</w:t>
      </w:r>
    </w:p>
    <w:p w:rsidR="003D309C" w:rsidRPr="0029476B" w:rsidRDefault="003D309C" w:rsidP="003D309C">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lang w:val="uk-UA"/>
        </w:rPr>
      </w:pPr>
    </w:p>
    <w:p w:rsidR="003D309C" w:rsidRPr="0029476B" w:rsidRDefault="003D309C" w:rsidP="003D309C">
      <w:pPr>
        <w:widowControl w:val="0"/>
        <w:tabs>
          <w:tab w:val="left" w:pos="851"/>
        </w:tabs>
        <w:spacing w:after="120" w:line="240" w:lineRule="auto"/>
        <w:ind w:right="-284"/>
        <w:contextualSpacing/>
        <w:jc w:val="both"/>
        <w:rPr>
          <w:rFonts w:ascii="Times New Roman" w:eastAsia="Calibri" w:hAnsi="Times New Roman" w:cs="Times New Roman"/>
          <w:b/>
          <w:sz w:val="28"/>
          <w:szCs w:val="28"/>
          <w:lang w:val="uk-UA"/>
        </w:rPr>
      </w:pPr>
      <w:r w:rsidRPr="0029476B">
        <w:rPr>
          <w:rFonts w:ascii="Times New Roman" w:eastAsia="Calibri" w:hAnsi="Times New Roman" w:cs="Times New Roman"/>
          <w:b/>
          <w:sz w:val="28"/>
          <w:szCs w:val="28"/>
          <w:lang w:val="uk-UA"/>
        </w:rPr>
        <w:t>Член Кваліфікаційно-дисциплінарної</w:t>
      </w:r>
    </w:p>
    <w:p w:rsidR="003D309C" w:rsidRPr="0029476B" w:rsidRDefault="003D309C" w:rsidP="003D309C">
      <w:pPr>
        <w:widowControl w:val="0"/>
        <w:tabs>
          <w:tab w:val="left" w:pos="851"/>
        </w:tabs>
        <w:spacing w:after="120" w:line="240" w:lineRule="auto"/>
        <w:ind w:right="-284"/>
        <w:contextualSpacing/>
        <w:jc w:val="both"/>
      </w:pPr>
      <w:r w:rsidRPr="0029476B">
        <w:rPr>
          <w:rFonts w:ascii="Times New Roman" w:eastAsia="Calibri" w:hAnsi="Times New Roman" w:cs="Times New Roman"/>
          <w:b/>
          <w:sz w:val="28"/>
          <w:szCs w:val="28"/>
          <w:lang w:val="uk-UA"/>
        </w:rPr>
        <w:t>комісії</w:t>
      </w:r>
      <w:r w:rsidRPr="0029476B">
        <w:rPr>
          <w:rFonts w:ascii="Times New Roman" w:eastAsia="Calibri" w:hAnsi="Times New Roman" w:cs="Times New Roman"/>
          <w:b/>
          <w:sz w:val="28"/>
          <w:szCs w:val="28"/>
          <w:lang w:val="uk-UA"/>
        </w:rPr>
        <w:tab/>
        <w:t xml:space="preserve"> прокурорів</w:t>
      </w:r>
      <w:r w:rsidRPr="0029476B">
        <w:rPr>
          <w:rFonts w:ascii="Times New Roman" w:eastAsia="Calibri" w:hAnsi="Times New Roman" w:cs="Times New Roman"/>
          <w:b/>
          <w:sz w:val="28"/>
          <w:szCs w:val="28"/>
          <w:lang w:val="uk-UA"/>
        </w:rPr>
        <w:tab/>
        <w:t xml:space="preserve">                    </w:t>
      </w:r>
      <w:r w:rsidRPr="0029476B">
        <w:rPr>
          <w:rFonts w:ascii="Times New Roman" w:eastAsia="Calibri" w:hAnsi="Times New Roman" w:cs="Times New Roman"/>
          <w:b/>
          <w:sz w:val="28"/>
          <w:szCs w:val="28"/>
          <w:lang w:val="uk-UA"/>
        </w:rPr>
        <w:tab/>
      </w:r>
      <w:r w:rsidRPr="0029476B">
        <w:rPr>
          <w:rFonts w:ascii="Times New Roman" w:eastAsia="Calibri" w:hAnsi="Times New Roman" w:cs="Times New Roman"/>
          <w:b/>
          <w:sz w:val="28"/>
          <w:szCs w:val="28"/>
          <w:lang w:val="uk-UA"/>
        </w:rPr>
        <w:tab/>
      </w:r>
      <w:r w:rsidRPr="0029476B">
        <w:rPr>
          <w:rFonts w:ascii="Times New Roman" w:eastAsia="Calibri" w:hAnsi="Times New Roman" w:cs="Times New Roman"/>
          <w:b/>
          <w:sz w:val="28"/>
          <w:szCs w:val="28"/>
          <w:lang w:val="uk-UA"/>
        </w:rPr>
        <w:tab/>
        <w:t xml:space="preserve">                             Ніна ГАБРУЗА</w:t>
      </w:r>
    </w:p>
    <w:p w:rsidR="003D309C" w:rsidRDefault="003D309C" w:rsidP="003D309C"/>
    <w:p w:rsidR="00AE0374" w:rsidRDefault="00AE0374"/>
    <w:sectPr w:rsidR="00AE0374" w:rsidSect="00BB3B5D">
      <w:headerReference w:type="default" r:id="rId7"/>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693713"/>
      <w:docPartObj>
        <w:docPartGallery w:val="Page Numbers (Top of Page)"/>
        <w:docPartUnique/>
      </w:docPartObj>
    </w:sdtPr>
    <w:sdtEndPr/>
    <w:sdtContent>
      <w:p w:rsidR="00BB3B5D" w:rsidRDefault="00C210C8">
        <w:pPr>
          <w:pStyle w:val="a4"/>
          <w:jc w:val="center"/>
        </w:pPr>
        <w:r>
          <w:fldChar w:fldCharType="begin"/>
        </w:r>
        <w:r>
          <w:instrText>PAGE   \* MERGEFORMAT</w:instrText>
        </w:r>
        <w:r>
          <w:fldChar w:fldCharType="separate"/>
        </w:r>
        <w:r>
          <w:rPr>
            <w:noProof/>
          </w:rPr>
          <w:t>2</w:t>
        </w:r>
        <w:r>
          <w:fldChar w:fldCharType="end"/>
        </w:r>
      </w:p>
    </w:sdtContent>
  </w:sdt>
  <w:p w:rsidR="00BB3B5D" w:rsidRDefault="00C210C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C"/>
    <w:rsid w:val="003D309C"/>
    <w:rsid w:val="00AE0374"/>
    <w:rsid w:val="00C21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467F9"/>
  <w15:chartTrackingRefBased/>
  <w15:docId w15:val="{C0A39AC7-DE51-4CB0-84D2-297DFFE8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0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D309C"/>
    <w:rPr>
      <w:color w:val="0000FF"/>
      <w:u w:val="single"/>
    </w:rPr>
  </w:style>
  <w:style w:type="paragraph" w:customStyle="1" w:styleId="rvps2">
    <w:name w:val="rvps2"/>
    <w:basedOn w:val="a"/>
    <w:rsid w:val="003D30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3D309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D3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5" Type="http://schemas.openxmlformats.org/officeDocument/2006/relationships/hyperlink" Target="https://zakon.rada.gov.ua/laws/show/1697-18" TargetMode="Externa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2059</Words>
  <Characters>11738</Characters>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2025-07-03T10:55:00Z</dcterms:created>
  <dcterms:modified xsi:type="dcterms:W3CDTF">2025-07-03T11:05:00Z</dcterms:modified>
</cp:coreProperties>
</file>