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04A9BA93" w14:textId="77777777" w:rsidTr="000B7595">
        <w:tc>
          <w:tcPr>
            <w:tcW w:w="3291" w:type="dxa"/>
            <w:shd w:val="clear" w:color="auto" w:fill="auto"/>
          </w:tcPr>
          <w:p w14:paraId="4503C4CC"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3CA1971B"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val="ru-RU" w:eastAsia="ru-RU"/>
              </w:rPr>
              <w:drawing>
                <wp:inline distT="0" distB="0" distL="0" distR="0" wp14:anchorId="1EC2714D" wp14:editId="24815BC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1E2ECE36"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95F638B" w14:textId="77777777" w:rsidTr="000B7595">
        <w:tc>
          <w:tcPr>
            <w:tcW w:w="9962" w:type="dxa"/>
            <w:gridSpan w:val="5"/>
            <w:shd w:val="clear" w:color="auto" w:fill="auto"/>
          </w:tcPr>
          <w:p w14:paraId="7E673B6B"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3F9AC862" w14:textId="77777777" w:rsidTr="00453120">
        <w:trPr>
          <w:trHeight w:val="853"/>
        </w:trPr>
        <w:tc>
          <w:tcPr>
            <w:tcW w:w="9962" w:type="dxa"/>
            <w:gridSpan w:val="5"/>
            <w:shd w:val="clear" w:color="auto" w:fill="auto"/>
          </w:tcPr>
          <w:p w14:paraId="3B7AA616"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6B42649E" w14:textId="77777777" w:rsidR="00E4242D" w:rsidRPr="00E4242D" w:rsidRDefault="00E4242D" w:rsidP="00E4242D">
            <w:pPr>
              <w:spacing w:after="0" w:line="240" w:lineRule="auto"/>
              <w:ind w:left="84"/>
              <w:rPr>
                <w:rFonts w:ascii="Times New Roman" w:eastAsia="Times New Roman" w:hAnsi="Times New Roman"/>
                <w:kern w:val="28"/>
                <w:sz w:val="28"/>
                <w:szCs w:val="28"/>
                <w:lang w:eastAsia="uk-UA"/>
              </w:rPr>
            </w:pPr>
          </w:p>
          <w:p w14:paraId="6D1AFE4D" w14:textId="77777777" w:rsidR="0079489D" w:rsidRPr="003C42F9" w:rsidRDefault="0079489D" w:rsidP="000B7595">
            <w:pPr>
              <w:spacing w:after="0" w:line="240" w:lineRule="auto"/>
              <w:jc w:val="center"/>
              <w:rPr>
                <w:rFonts w:ascii="Times New Roman" w:hAnsi="Times New Roman"/>
                <w:sz w:val="28"/>
                <w:szCs w:val="28"/>
              </w:rPr>
            </w:pPr>
          </w:p>
        </w:tc>
      </w:tr>
      <w:tr w:rsidR="0079489D" w:rsidRPr="003C42F9" w14:paraId="780E1472" w14:textId="77777777" w:rsidTr="00453120">
        <w:trPr>
          <w:trHeight w:val="68"/>
        </w:trPr>
        <w:tc>
          <w:tcPr>
            <w:tcW w:w="9962" w:type="dxa"/>
            <w:gridSpan w:val="5"/>
            <w:shd w:val="clear" w:color="auto" w:fill="auto"/>
          </w:tcPr>
          <w:p w14:paraId="30062D8C"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4B5895F" w14:textId="77777777" w:rsidTr="000B7595">
        <w:tc>
          <w:tcPr>
            <w:tcW w:w="3400" w:type="dxa"/>
            <w:gridSpan w:val="2"/>
            <w:shd w:val="clear" w:color="auto" w:fill="auto"/>
          </w:tcPr>
          <w:p w14:paraId="4F334948"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7D8F3056" w14:textId="40171ADA"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w:t>
            </w:r>
            <w:r w:rsidR="00453120">
              <w:rPr>
                <w:rFonts w:ascii="Times New Roman" w:hAnsi="Times New Roman"/>
                <w:b/>
                <w:sz w:val="28"/>
                <w:szCs w:val="28"/>
              </w:rPr>
              <w:t xml:space="preserve"> </w:t>
            </w:r>
            <w:r>
              <w:rPr>
                <w:rFonts w:ascii="Times New Roman" w:hAnsi="Times New Roman"/>
                <w:b/>
                <w:sz w:val="28"/>
                <w:szCs w:val="28"/>
              </w:rPr>
              <w:t>І</w:t>
            </w:r>
            <w:r w:rsidR="00453120">
              <w:rPr>
                <w:rFonts w:ascii="Times New Roman" w:hAnsi="Times New Roman"/>
                <w:b/>
                <w:sz w:val="28"/>
                <w:szCs w:val="28"/>
              </w:rPr>
              <w:t xml:space="preserve"> </w:t>
            </w:r>
            <w:r>
              <w:rPr>
                <w:rFonts w:ascii="Times New Roman" w:hAnsi="Times New Roman"/>
                <w:b/>
                <w:sz w:val="28"/>
                <w:szCs w:val="28"/>
              </w:rPr>
              <w:t>Ш</w:t>
            </w:r>
            <w:r w:rsidR="00453120">
              <w:rPr>
                <w:rFonts w:ascii="Times New Roman" w:hAnsi="Times New Roman"/>
                <w:b/>
                <w:sz w:val="28"/>
                <w:szCs w:val="28"/>
              </w:rPr>
              <w:t xml:space="preserve"> </w:t>
            </w:r>
            <w:r>
              <w:rPr>
                <w:rFonts w:ascii="Times New Roman" w:hAnsi="Times New Roman"/>
                <w:b/>
                <w:sz w:val="28"/>
                <w:szCs w:val="28"/>
              </w:rPr>
              <w:t>Е</w:t>
            </w:r>
            <w:r w:rsidR="00453120">
              <w:rPr>
                <w:rFonts w:ascii="Times New Roman" w:hAnsi="Times New Roman"/>
                <w:b/>
                <w:sz w:val="28"/>
                <w:szCs w:val="28"/>
              </w:rPr>
              <w:t xml:space="preserve"> </w:t>
            </w:r>
            <w:r>
              <w:rPr>
                <w:rFonts w:ascii="Times New Roman" w:hAnsi="Times New Roman"/>
                <w:b/>
                <w:sz w:val="28"/>
                <w:szCs w:val="28"/>
              </w:rPr>
              <w:t>Н</w:t>
            </w:r>
            <w:r w:rsidR="00453120">
              <w:rPr>
                <w:rFonts w:ascii="Times New Roman" w:hAnsi="Times New Roman"/>
                <w:b/>
                <w:sz w:val="28"/>
                <w:szCs w:val="28"/>
              </w:rPr>
              <w:t xml:space="preserve"> </w:t>
            </w:r>
            <w:proofErr w:type="spellStart"/>
            <w:r>
              <w:rPr>
                <w:rFonts w:ascii="Times New Roman" w:hAnsi="Times New Roman"/>
                <w:b/>
                <w:sz w:val="28"/>
                <w:szCs w:val="28"/>
              </w:rPr>
              <w:t>Н</w:t>
            </w:r>
            <w:proofErr w:type="spellEnd"/>
            <w:r w:rsidR="00453120">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793E4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1D6187C" w14:textId="77777777" w:rsidTr="000B7595">
        <w:tc>
          <w:tcPr>
            <w:tcW w:w="3400" w:type="dxa"/>
            <w:gridSpan w:val="2"/>
            <w:shd w:val="clear" w:color="auto" w:fill="auto"/>
          </w:tcPr>
          <w:p w14:paraId="2363F487"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4CA8B1EA"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7EBE33CC"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D6AA7C5" w14:textId="77777777" w:rsidTr="000B7595">
        <w:tc>
          <w:tcPr>
            <w:tcW w:w="3400" w:type="dxa"/>
            <w:gridSpan w:val="2"/>
            <w:shd w:val="clear" w:color="auto" w:fill="auto"/>
            <w:hideMark/>
          </w:tcPr>
          <w:p w14:paraId="6D764528" w14:textId="004ACE2C" w:rsidR="0079489D" w:rsidRPr="006D7334" w:rsidRDefault="00453120" w:rsidP="00384C25">
            <w:pPr>
              <w:spacing w:after="0" w:line="240" w:lineRule="auto"/>
              <w:ind w:left="-109"/>
              <w:rPr>
                <w:rFonts w:ascii="Times New Roman" w:hAnsi="Times New Roman"/>
                <w:b/>
                <w:sz w:val="28"/>
                <w:szCs w:val="28"/>
              </w:rPr>
            </w:pPr>
            <w:r>
              <w:rPr>
                <w:rFonts w:ascii="Times New Roman" w:hAnsi="Times New Roman"/>
                <w:b/>
                <w:sz w:val="28"/>
                <w:szCs w:val="28"/>
              </w:rPr>
              <w:t>25 грудня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E90B9B">
              <w:rPr>
                <w:rFonts w:ascii="Times New Roman" w:hAnsi="Times New Roman"/>
                <w:b/>
                <w:sz w:val="28"/>
                <w:szCs w:val="28"/>
              </w:rPr>
              <w:t>4</w:t>
            </w:r>
            <w:r w:rsidR="0079489D" w:rsidRPr="006D7334">
              <w:rPr>
                <w:rFonts w:ascii="Times New Roman" w:hAnsi="Times New Roman"/>
                <w:b/>
                <w:sz w:val="28"/>
                <w:szCs w:val="28"/>
              </w:rPr>
              <w:t xml:space="preserve"> року</w:t>
            </w:r>
          </w:p>
        </w:tc>
        <w:tc>
          <w:tcPr>
            <w:tcW w:w="3180" w:type="dxa"/>
            <w:shd w:val="clear" w:color="auto" w:fill="auto"/>
            <w:hideMark/>
          </w:tcPr>
          <w:p w14:paraId="6D47EFE3"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7BCAC814" w14:textId="2CA171BF" w:rsidR="0079489D" w:rsidRPr="006D7334" w:rsidRDefault="0079489D" w:rsidP="00793BBE">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 xml:space="preserve">№ </w:t>
            </w:r>
            <w:r w:rsidR="00453120">
              <w:rPr>
                <w:rFonts w:ascii="Times New Roman" w:hAnsi="Times New Roman"/>
                <w:b/>
                <w:sz w:val="28"/>
                <w:szCs w:val="28"/>
              </w:rPr>
              <w:t>796</w:t>
            </w:r>
            <w:r w:rsidRPr="00B000CB">
              <w:rPr>
                <w:rFonts w:ascii="Times New Roman" w:hAnsi="Times New Roman"/>
                <w:b/>
                <w:sz w:val="28"/>
                <w:szCs w:val="28"/>
              </w:rPr>
              <w:t>дс-2</w:t>
            </w:r>
            <w:r w:rsidR="00793BBE">
              <w:rPr>
                <w:rFonts w:ascii="Times New Roman" w:hAnsi="Times New Roman"/>
                <w:b/>
                <w:sz w:val="28"/>
                <w:szCs w:val="28"/>
              </w:rPr>
              <w:t>4</w:t>
            </w:r>
          </w:p>
        </w:tc>
      </w:tr>
    </w:tbl>
    <w:p w14:paraId="6FB2F7D2" w14:textId="77777777" w:rsidR="0079489D" w:rsidRPr="00BD0655" w:rsidRDefault="0079489D" w:rsidP="0079489D">
      <w:pPr>
        <w:spacing w:after="120" w:line="240" w:lineRule="auto"/>
        <w:rPr>
          <w:rFonts w:ascii="Times New Roman" w:hAnsi="Times New Roman"/>
          <w:b/>
          <w:noProof/>
          <w:sz w:val="28"/>
          <w:szCs w:val="28"/>
          <w:lang w:eastAsia="uk-UA"/>
        </w:rPr>
      </w:pPr>
    </w:p>
    <w:p w14:paraId="3FDA2987" w14:textId="77777777" w:rsidR="00FA40F2" w:rsidRPr="005F07AA"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2F77EBCC" w14:textId="77777777" w:rsidR="0098085F" w:rsidRDefault="005F07AA" w:rsidP="0079489D">
      <w:pPr>
        <w:spacing w:after="0" w:line="240" w:lineRule="auto"/>
        <w:contextualSpacing/>
        <w:rPr>
          <w:rFonts w:ascii="Times New Roman" w:hAnsi="Times New Roman"/>
          <w:b/>
          <w:noProof/>
          <w:sz w:val="28"/>
          <w:szCs w:val="28"/>
          <w:lang w:eastAsia="uk-UA"/>
        </w:rPr>
      </w:pPr>
      <w:r>
        <w:rPr>
          <w:rFonts w:ascii="Times New Roman" w:hAnsi="Times New Roman"/>
          <w:b/>
          <w:noProof/>
          <w:sz w:val="28"/>
          <w:szCs w:val="28"/>
          <w:lang w:eastAsia="uk-UA"/>
        </w:rPr>
        <w:t>д</w:t>
      </w:r>
      <w:r w:rsidR="0079489D" w:rsidRPr="00B000CB">
        <w:rPr>
          <w:rFonts w:ascii="Times New Roman" w:hAnsi="Times New Roman"/>
          <w:b/>
          <w:noProof/>
          <w:sz w:val="28"/>
          <w:szCs w:val="28"/>
          <w:lang w:eastAsia="uk-UA"/>
        </w:rPr>
        <w:t xml:space="preserve">исциплінарного </w:t>
      </w:r>
      <w:r w:rsidR="0098085F">
        <w:rPr>
          <w:rFonts w:ascii="Times New Roman" w:hAnsi="Times New Roman"/>
          <w:b/>
          <w:noProof/>
          <w:sz w:val="28"/>
          <w:szCs w:val="28"/>
          <w:lang w:eastAsia="uk-UA"/>
        </w:rPr>
        <w:t>п</w:t>
      </w:r>
      <w:r w:rsidR="0079489D" w:rsidRPr="00B000CB">
        <w:rPr>
          <w:rFonts w:ascii="Times New Roman" w:hAnsi="Times New Roman"/>
          <w:b/>
          <w:noProof/>
          <w:sz w:val="28"/>
          <w:szCs w:val="28"/>
          <w:lang w:eastAsia="uk-UA"/>
        </w:rPr>
        <w:t>ровадження</w:t>
      </w:r>
      <w:r w:rsidR="00C568D7">
        <w:rPr>
          <w:rFonts w:ascii="Times New Roman" w:hAnsi="Times New Roman"/>
          <w:b/>
          <w:noProof/>
          <w:sz w:val="28"/>
          <w:szCs w:val="28"/>
          <w:lang w:eastAsia="uk-UA"/>
        </w:rPr>
        <w:t xml:space="preserve"> </w:t>
      </w:r>
    </w:p>
    <w:p w14:paraId="269DBD17" w14:textId="77777777" w:rsidR="0079489D" w:rsidRPr="000A4EF6" w:rsidRDefault="0079489D" w:rsidP="0079489D">
      <w:pPr>
        <w:spacing w:after="0" w:line="240" w:lineRule="auto"/>
        <w:contextualSpacing/>
        <w:rPr>
          <w:rFonts w:ascii="Times New Roman" w:hAnsi="Times New Roman"/>
          <w:b/>
          <w:noProof/>
          <w:sz w:val="28"/>
          <w:szCs w:val="28"/>
          <w:lang w:eastAsia="uk-UA"/>
        </w:rPr>
      </w:pPr>
    </w:p>
    <w:p w14:paraId="0C6BD5E1" w14:textId="3BF07345" w:rsidR="0098085F" w:rsidRDefault="0032608B" w:rsidP="002D704F">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Член </w:t>
      </w:r>
      <w:r w:rsidR="00EC1084">
        <w:rPr>
          <w:rFonts w:ascii="Times New Roman" w:hAnsi="Times New Roman"/>
          <w:sz w:val="28"/>
          <w:szCs w:val="28"/>
        </w:rPr>
        <w:t xml:space="preserve">кваліфікаційно-дисциплінарної комісії прокурорів </w:t>
      </w:r>
      <w:r w:rsidR="00453120">
        <w:rPr>
          <w:rFonts w:ascii="Times New Roman" w:hAnsi="Times New Roman"/>
          <w:sz w:val="28"/>
          <w:szCs w:val="28"/>
        </w:rPr>
        <w:t>Коваль К.П.</w:t>
      </w:r>
      <w:r w:rsidRPr="000A4EF6">
        <w:rPr>
          <w:rFonts w:ascii="Times New Roman" w:hAnsi="Times New Roman"/>
          <w:sz w:val="28"/>
          <w:szCs w:val="28"/>
        </w:rPr>
        <w:t xml:space="preserve">, розглянувши дисциплінарну скаргу </w:t>
      </w:r>
      <w:r w:rsidR="00793BBE">
        <w:rPr>
          <w:rFonts w:ascii="Times New Roman" w:hAnsi="Times New Roman"/>
          <w:sz w:val="28"/>
          <w:szCs w:val="28"/>
        </w:rPr>
        <w:t xml:space="preserve">адвоката </w:t>
      </w:r>
      <w:r w:rsidR="00B50DC9">
        <w:rPr>
          <w:rFonts w:ascii="Times New Roman" w:hAnsi="Times New Roman"/>
          <w:sz w:val="28"/>
          <w:szCs w:val="28"/>
        </w:rPr>
        <w:t xml:space="preserve">ОСОБА-1 </w:t>
      </w:r>
      <w:r w:rsidR="00793BBE">
        <w:rPr>
          <w:rFonts w:ascii="Times New Roman" w:hAnsi="Times New Roman"/>
          <w:sz w:val="28"/>
          <w:szCs w:val="28"/>
        </w:rPr>
        <w:t xml:space="preserve">(далі – адвокат </w:t>
      </w:r>
      <w:r w:rsidR="00B50DC9">
        <w:rPr>
          <w:rFonts w:ascii="Times New Roman" w:hAnsi="Times New Roman"/>
          <w:sz w:val="28"/>
          <w:szCs w:val="28"/>
        </w:rPr>
        <w:t xml:space="preserve">    ОСОБА-1</w:t>
      </w:r>
      <w:r w:rsidR="00793BBE">
        <w:rPr>
          <w:rFonts w:ascii="Times New Roman" w:hAnsi="Times New Roman"/>
          <w:sz w:val="28"/>
          <w:szCs w:val="28"/>
        </w:rPr>
        <w:t>, скаржник)</w:t>
      </w:r>
      <w:r w:rsidR="00FA40F2">
        <w:rPr>
          <w:rFonts w:ascii="Times New Roman" w:hAnsi="Times New Roman"/>
          <w:sz w:val="28"/>
          <w:szCs w:val="28"/>
        </w:rPr>
        <w:t xml:space="preserve"> </w:t>
      </w:r>
      <w:r w:rsidR="00C83DC7">
        <w:rPr>
          <w:rFonts w:ascii="Times New Roman" w:hAnsi="Times New Roman"/>
          <w:sz w:val="28"/>
          <w:szCs w:val="28"/>
        </w:rPr>
        <w:t xml:space="preserve">про вчинення </w:t>
      </w:r>
      <w:r w:rsidR="00156E20">
        <w:rPr>
          <w:rFonts w:ascii="Times New Roman" w:hAnsi="Times New Roman"/>
          <w:sz w:val="28"/>
          <w:szCs w:val="28"/>
        </w:rPr>
        <w:t xml:space="preserve">прокурором </w:t>
      </w:r>
      <w:r w:rsidR="00793BBE">
        <w:rPr>
          <w:rFonts w:ascii="Times New Roman" w:hAnsi="Times New Roman"/>
          <w:sz w:val="28"/>
          <w:szCs w:val="28"/>
        </w:rPr>
        <w:t>Печерської</w:t>
      </w:r>
      <w:r w:rsidR="00156E20">
        <w:rPr>
          <w:rFonts w:ascii="Times New Roman" w:hAnsi="Times New Roman"/>
          <w:sz w:val="28"/>
          <w:szCs w:val="28"/>
        </w:rPr>
        <w:t xml:space="preserve"> окружної прокуратури </w:t>
      </w:r>
      <w:r w:rsidR="00793BBE">
        <w:rPr>
          <w:rFonts w:ascii="Times New Roman" w:hAnsi="Times New Roman"/>
          <w:sz w:val="28"/>
          <w:szCs w:val="28"/>
        </w:rPr>
        <w:t xml:space="preserve">міста Києва </w:t>
      </w:r>
      <w:proofErr w:type="spellStart"/>
      <w:r w:rsidR="00793BBE">
        <w:rPr>
          <w:rFonts w:ascii="Times New Roman" w:hAnsi="Times New Roman"/>
          <w:sz w:val="28"/>
          <w:szCs w:val="28"/>
        </w:rPr>
        <w:t>Махненком</w:t>
      </w:r>
      <w:proofErr w:type="spellEnd"/>
      <w:r w:rsidR="00793BBE">
        <w:rPr>
          <w:rFonts w:ascii="Times New Roman" w:hAnsi="Times New Roman"/>
          <w:sz w:val="28"/>
          <w:szCs w:val="28"/>
        </w:rPr>
        <w:t xml:space="preserve"> Д</w:t>
      </w:r>
      <w:r w:rsidR="00453120">
        <w:rPr>
          <w:rFonts w:ascii="Times New Roman" w:hAnsi="Times New Roman"/>
          <w:sz w:val="28"/>
          <w:szCs w:val="28"/>
        </w:rPr>
        <w:t>.</w:t>
      </w:r>
      <w:r w:rsidR="00793BBE">
        <w:rPr>
          <w:rFonts w:ascii="Times New Roman" w:hAnsi="Times New Roman"/>
          <w:sz w:val="28"/>
          <w:szCs w:val="28"/>
        </w:rPr>
        <w:t>А</w:t>
      </w:r>
      <w:r w:rsidR="00453120">
        <w:rPr>
          <w:rFonts w:ascii="Times New Roman" w:hAnsi="Times New Roman"/>
          <w:sz w:val="28"/>
          <w:szCs w:val="28"/>
        </w:rPr>
        <w:t>.</w:t>
      </w:r>
      <w:r w:rsidR="00793BBE">
        <w:rPr>
          <w:rFonts w:ascii="Times New Roman" w:hAnsi="Times New Roman"/>
          <w:sz w:val="28"/>
          <w:szCs w:val="28"/>
        </w:rPr>
        <w:t xml:space="preserve">(далі – прокурор </w:t>
      </w:r>
      <w:proofErr w:type="spellStart"/>
      <w:r w:rsidR="00793BBE">
        <w:rPr>
          <w:rFonts w:ascii="Times New Roman" w:hAnsi="Times New Roman"/>
          <w:sz w:val="28"/>
          <w:szCs w:val="28"/>
        </w:rPr>
        <w:t>Махненко</w:t>
      </w:r>
      <w:proofErr w:type="spellEnd"/>
      <w:r w:rsidR="00793BBE">
        <w:rPr>
          <w:rFonts w:ascii="Times New Roman" w:hAnsi="Times New Roman"/>
          <w:sz w:val="28"/>
          <w:szCs w:val="28"/>
        </w:rPr>
        <w:t xml:space="preserve"> Д.А.)</w:t>
      </w:r>
      <w:r w:rsidR="00156E20">
        <w:rPr>
          <w:rFonts w:ascii="Times New Roman" w:hAnsi="Times New Roman"/>
          <w:sz w:val="28"/>
          <w:szCs w:val="28"/>
        </w:rPr>
        <w:t xml:space="preserve"> </w:t>
      </w:r>
      <w:r w:rsidR="00CB0225">
        <w:rPr>
          <w:rFonts w:ascii="Times New Roman" w:hAnsi="Times New Roman"/>
          <w:sz w:val="28"/>
          <w:szCs w:val="28"/>
        </w:rPr>
        <w:t>дисциплінарного проступку,</w:t>
      </w:r>
    </w:p>
    <w:p w14:paraId="1FF8C6E5" w14:textId="77777777" w:rsidR="00040CE9" w:rsidRPr="006C5D13" w:rsidRDefault="00040CE9" w:rsidP="0032608B">
      <w:pPr>
        <w:pStyle w:val="a3"/>
        <w:tabs>
          <w:tab w:val="left" w:pos="567"/>
        </w:tabs>
        <w:ind w:firstLine="567"/>
        <w:jc w:val="both"/>
        <w:rPr>
          <w:rFonts w:ascii="Times New Roman" w:hAnsi="Times New Roman"/>
          <w:sz w:val="28"/>
          <w:szCs w:val="28"/>
        </w:rPr>
      </w:pPr>
    </w:p>
    <w:p w14:paraId="25F314D6" w14:textId="77777777" w:rsidR="0032608B" w:rsidRPr="00F22E75" w:rsidRDefault="0032608B" w:rsidP="00CB0225">
      <w:pPr>
        <w:tabs>
          <w:tab w:val="left" w:pos="567"/>
        </w:tabs>
        <w:spacing w:after="0" w:line="240" w:lineRule="auto"/>
        <w:contextualSpacing/>
        <w:jc w:val="center"/>
        <w:rPr>
          <w:rFonts w:ascii="Times New Roman" w:hAnsi="Times New Roman"/>
          <w:b/>
          <w:noProof/>
          <w:sz w:val="28"/>
          <w:szCs w:val="28"/>
          <w:lang w:eastAsia="uk-UA"/>
        </w:rPr>
      </w:pPr>
      <w:r w:rsidRPr="00F22E75">
        <w:rPr>
          <w:rFonts w:ascii="Times New Roman" w:hAnsi="Times New Roman"/>
          <w:b/>
          <w:noProof/>
          <w:sz w:val="28"/>
          <w:szCs w:val="28"/>
          <w:lang w:eastAsia="uk-UA"/>
        </w:rPr>
        <w:t>У</w:t>
      </w:r>
      <w:r w:rsidR="0098085F" w:rsidRPr="00F22E75">
        <w:rPr>
          <w:rFonts w:ascii="Times New Roman" w:hAnsi="Times New Roman"/>
          <w:b/>
          <w:noProof/>
          <w:sz w:val="28"/>
          <w:szCs w:val="28"/>
          <w:lang w:eastAsia="uk-UA"/>
        </w:rPr>
        <w:t>СТАНОВИЛА</w:t>
      </w:r>
      <w:r w:rsidRPr="00F22E75">
        <w:rPr>
          <w:rFonts w:ascii="Times New Roman" w:hAnsi="Times New Roman"/>
          <w:b/>
          <w:noProof/>
          <w:sz w:val="28"/>
          <w:szCs w:val="28"/>
          <w:lang w:eastAsia="uk-UA"/>
        </w:rPr>
        <w:t>:</w:t>
      </w:r>
    </w:p>
    <w:p w14:paraId="797320D1" w14:textId="77777777" w:rsidR="0032608B" w:rsidRPr="006C5D13" w:rsidRDefault="0032608B" w:rsidP="0032608B">
      <w:pPr>
        <w:tabs>
          <w:tab w:val="left" w:pos="567"/>
        </w:tabs>
        <w:spacing w:after="0" w:line="240" w:lineRule="auto"/>
        <w:ind w:firstLine="567"/>
        <w:contextualSpacing/>
        <w:jc w:val="center"/>
        <w:rPr>
          <w:rFonts w:ascii="Times New Roman" w:hAnsi="Times New Roman"/>
          <w:b/>
          <w:noProof/>
          <w:sz w:val="28"/>
          <w:szCs w:val="28"/>
          <w:lang w:eastAsia="uk-UA"/>
        </w:rPr>
      </w:pPr>
    </w:p>
    <w:p w14:paraId="50BEF247" w14:textId="4E12EDC0" w:rsidR="00D13D2A" w:rsidRPr="00254B1C" w:rsidRDefault="00D13D2A" w:rsidP="002D704F">
      <w:pPr>
        <w:widowControl w:val="0"/>
        <w:spacing w:after="0" w:line="240" w:lineRule="auto"/>
        <w:ind w:right="-141" w:firstLine="709"/>
        <w:jc w:val="both"/>
        <w:rPr>
          <w:rFonts w:ascii="Times New Roman" w:hAnsi="Times New Roman"/>
          <w:sz w:val="28"/>
          <w:szCs w:val="28"/>
        </w:rPr>
      </w:pPr>
      <w:r w:rsidRPr="001922A4">
        <w:rPr>
          <w:rFonts w:ascii="Times New Roman" w:hAnsi="Times New Roman"/>
          <w:sz w:val="28"/>
          <w:szCs w:val="28"/>
        </w:rPr>
        <w:t>До</w:t>
      </w:r>
      <w:r w:rsidRPr="001922A4">
        <w:rPr>
          <w:rFonts w:ascii="Times New Roman" w:hAnsi="Times New Roman"/>
          <w:bCs/>
          <w:sz w:val="28"/>
          <w:szCs w:val="28"/>
        </w:rPr>
        <w:t xml:space="preserve"> </w:t>
      </w:r>
      <w:r w:rsidR="00EC1084">
        <w:rPr>
          <w:rFonts w:ascii="Times New Roman" w:hAnsi="Times New Roman"/>
          <w:sz w:val="28"/>
          <w:szCs w:val="28"/>
        </w:rPr>
        <w:t xml:space="preserve">кваліфікаційно-дисциплінарної комісії прокурорів </w:t>
      </w:r>
      <w:r>
        <w:rPr>
          <w:rFonts w:ascii="Times New Roman" w:hAnsi="Times New Roman"/>
          <w:bCs/>
          <w:sz w:val="28"/>
          <w:szCs w:val="28"/>
        </w:rPr>
        <w:t>(далі – Комісія)</w:t>
      </w:r>
      <w:r w:rsidRPr="001922A4">
        <w:rPr>
          <w:rFonts w:ascii="Times New Roman" w:hAnsi="Times New Roman"/>
          <w:bCs/>
          <w:sz w:val="28"/>
          <w:szCs w:val="28"/>
        </w:rPr>
        <w:t xml:space="preserve"> </w:t>
      </w:r>
      <w:r w:rsidRPr="001922A4">
        <w:rPr>
          <w:rFonts w:ascii="Times New Roman" w:hAnsi="Times New Roman"/>
          <w:sz w:val="28"/>
          <w:szCs w:val="28"/>
        </w:rPr>
        <w:t>надійшла дисциплінарна скарга</w:t>
      </w:r>
      <w:r w:rsidR="00364B5B" w:rsidRPr="00364B5B">
        <w:rPr>
          <w:rFonts w:ascii="Times New Roman" w:hAnsi="Times New Roman"/>
          <w:sz w:val="28"/>
          <w:szCs w:val="28"/>
        </w:rPr>
        <w:t xml:space="preserve"> </w:t>
      </w:r>
      <w:r w:rsidR="00793BBE">
        <w:rPr>
          <w:rFonts w:ascii="Times New Roman" w:hAnsi="Times New Roman"/>
          <w:sz w:val="28"/>
          <w:szCs w:val="28"/>
        </w:rPr>
        <w:t xml:space="preserve">адвоката </w:t>
      </w:r>
      <w:r w:rsidR="00B50DC9">
        <w:rPr>
          <w:rFonts w:ascii="Times New Roman" w:hAnsi="Times New Roman"/>
          <w:sz w:val="28"/>
          <w:szCs w:val="28"/>
        </w:rPr>
        <w:t>ОСОБА-1</w:t>
      </w:r>
      <w:r w:rsidR="00793BBE">
        <w:rPr>
          <w:rFonts w:ascii="Times New Roman" w:hAnsi="Times New Roman"/>
          <w:sz w:val="28"/>
          <w:szCs w:val="28"/>
        </w:rPr>
        <w:t xml:space="preserve">, який діє в інтересах </w:t>
      </w:r>
      <w:r w:rsidR="00B50DC9">
        <w:rPr>
          <w:rFonts w:ascii="Times New Roman" w:hAnsi="Times New Roman"/>
          <w:sz w:val="28"/>
          <w:szCs w:val="28"/>
        </w:rPr>
        <w:t>ОСОБА-2</w:t>
      </w:r>
      <w:r w:rsidR="00793BBE">
        <w:rPr>
          <w:rFonts w:ascii="Times New Roman" w:hAnsi="Times New Roman"/>
          <w:sz w:val="28"/>
          <w:szCs w:val="28"/>
        </w:rPr>
        <w:t>,</w:t>
      </w:r>
      <w:r w:rsidR="00156E20">
        <w:rPr>
          <w:rFonts w:ascii="Times New Roman" w:hAnsi="Times New Roman"/>
          <w:sz w:val="28"/>
          <w:szCs w:val="28"/>
        </w:rPr>
        <w:t xml:space="preserve"> </w:t>
      </w:r>
      <w:r w:rsidRPr="001922A4">
        <w:rPr>
          <w:rFonts w:ascii="Times New Roman" w:hAnsi="Times New Roman"/>
          <w:sz w:val="28"/>
          <w:szCs w:val="28"/>
        </w:rPr>
        <w:t xml:space="preserve">про вчинення дисциплінарного проступку </w:t>
      </w:r>
      <w:r w:rsidR="002D704F">
        <w:rPr>
          <w:rFonts w:ascii="Times New Roman" w:eastAsia="Times New Roman" w:hAnsi="Times New Roman"/>
          <w:sz w:val="28"/>
          <w:szCs w:val="28"/>
          <w:lang w:eastAsia="ru-RU"/>
        </w:rPr>
        <w:t>прокурор</w:t>
      </w:r>
      <w:r w:rsidR="00C14CAF">
        <w:rPr>
          <w:rFonts w:ascii="Times New Roman" w:eastAsia="Times New Roman" w:hAnsi="Times New Roman"/>
          <w:sz w:val="28"/>
          <w:szCs w:val="28"/>
          <w:lang w:eastAsia="ru-RU"/>
        </w:rPr>
        <w:t>ом</w:t>
      </w:r>
      <w:r w:rsidR="00364B5B">
        <w:rPr>
          <w:rFonts w:ascii="Times New Roman" w:eastAsia="Times New Roman" w:hAnsi="Times New Roman"/>
          <w:sz w:val="28"/>
          <w:szCs w:val="28"/>
          <w:lang w:eastAsia="ru-RU"/>
        </w:rPr>
        <w:t xml:space="preserve"> </w:t>
      </w:r>
      <w:proofErr w:type="spellStart"/>
      <w:r w:rsidR="00793BBE">
        <w:rPr>
          <w:rFonts w:ascii="Times New Roman" w:hAnsi="Times New Roman"/>
          <w:sz w:val="28"/>
          <w:szCs w:val="28"/>
        </w:rPr>
        <w:t>Махненком</w:t>
      </w:r>
      <w:proofErr w:type="spellEnd"/>
      <w:r w:rsidR="00793BBE">
        <w:rPr>
          <w:rFonts w:ascii="Times New Roman" w:hAnsi="Times New Roman"/>
          <w:sz w:val="28"/>
          <w:szCs w:val="28"/>
        </w:rPr>
        <w:t xml:space="preserve"> Д.А.</w:t>
      </w:r>
    </w:p>
    <w:p w14:paraId="48616D7A" w14:textId="41035190" w:rsidR="000A4F88" w:rsidRDefault="00D13D2A" w:rsidP="002D704F">
      <w:pPr>
        <w:widowControl w:val="0"/>
        <w:spacing w:after="0" w:line="240" w:lineRule="auto"/>
        <w:ind w:right="-141" w:firstLine="709"/>
        <w:jc w:val="both"/>
        <w:rPr>
          <w:rFonts w:ascii="Times New Roman" w:hAnsi="Times New Roman"/>
          <w:sz w:val="28"/>
          <w:szCs w:val="28"/>
        </w:rPr>
      </w:pPr>
      <w:r w:rsidRPr="001922A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w:t>
      </w:r>
      <w:r w:rsidR="00390B08">
        <w:rPr>
          <w:rFonts w:ascii="Times New Roman" w:hAnsi="Times New Roman"/>
          <w:sz w:val="28"/>
          <w:szCs w:val="28"/>
        </w:rPr>
        <w:t xml:space="preserve">або відмову у відкритті </w:t>
      </w:r>
      <w:r w:rsidRPr="001922A4">
        <w:rPr>
          <w:rFonts w:ascii="Times New Roman" w:hAnsi="Times New Roman"/>
          <w:sz w:val="28"/>
          <w:szCs w:val="28"/>
        </w:rPr>
        <w:t xml:space="preserve">дисциплінарного провадження дисциплінарну скаргу </w:t>
      </w:r>
      <w:proofErr w:type="spellStart"/>
      <w:r w:rsidRPr="001922A4">
        <w:rPr>
          <w:rFonts w:ascii="Times New Roman" w:hAnsi="Times New Roman"/>
          <w:sz w:val="28"/>
          <w:szCs w:val="28"/>
        </w:rPr>
        <w:t>розподілено</w:t>
      </w:r>
      <w:proofErr w:type="spellEnd"/>
      <w:r w:rsidRPr="001922A4">
        <w:rPr>
          <w:rFonts w:ascii="Times New Roman" w:hAnsi="Times New Roman"/>
          <w:sz w:val="28"/>
          <w:szCs w:val="28"/>
        </w:rPr>
        <w:t xml:space="preserve"> мені (протокол розподілу від </w:t>
      </w:r>
      <w:r w:rsidR="00453120">
        <w:rPr>
          <w:rFonts w:ascii="Times New Roman" w:hAnsi="Times New Roman"/>
          <w:sz w:val="28"/>
          <w:szCs w:val="28"/>
        </w:rPr>
        <w:t>13.12.</w:t>
      </w:r>
      <w:r w:rsidRPr="001922A4">
        <w:rPr>
          <w:rFonts w:ascii="Times New Roman" w:hAnsi="Times New Roman"/>
          <w:sz w:val="28"/>
          <w:szCs w:val="28"/>
        </w:rPr>
        <w:t>202</w:t>
      </w:r>
      <w:r w:rsidR="00793BBE">
        <w:rPr>
          <w:rFonts w:ascii="Times New Roman" w:hAnsi="Times New Roman"/>
          <w:sz w:val="28"/>
          <w:szCs w:val="28"/>
        </w:rPr>
        <w:t>4</w:t>
      </w:r>
      <w:r w:rsidRPr="001922A4">
        <w:rPr>
          <w:rFonts w:ascii="Times New Roman" w:hAnsi="Times New Roman"/>
          <w:sz w:val="28"/>
          <w:szCs w:val="28"/>
        </w:rPr>
        <w:t>).</w:t>
      </w:r>
    </w:p>
    <w:p w14:paraId="5CB1B96F" w14:textId="77777777" w:rsidR="0032608B" w:rsidRPr="000A4EF6" w:rsidRDefault="0032608B" w:rsidP="002D704F">
      <w:pPr>
        <w:widowControl w:val="0"/>
        <w:tabs>
          <w:tab w:val="left" w:pos="567"/>
          <w:tab w:val="left" w:pos="851"/>
        </w:tabs>
        <w:spacing w:after="0" w:line="240" w:lineRule="auto"/>
        <w:ind w:right="-141"/>
        <w:contextualSpacing/>
        <w:jc w:val="both"/>
        <w:rPr>
          <w:rFonts w:ascii="Times New Roman" w:hAnsi="Times New Roman"/>
          <w:sz w:val="28"/>
          <w:szCs w:val="28"/>
        </w:rPr>
      </w:pPr>
      <w:r w:rsidRPr="000A4EF6">
        <w:rPr>
          <w:rFonts w:ascii="Times New Roman" w:hAnsi="Times New Roman"/>
          <w:sz w:val="28"/>
          <w:szCs w:val="28"/>
        </w:rPr>
        <w:tab/>
        <w:t xml:space="preserve">Вирішуючи питання щодо відкриття дисциплінарного провадження встановлено таке. </w:t>
      </w:r>
    </w:p>
    <w:p w14:paraId="5CD14194" w14:textId="375CE724" w:rsidR="00B670FF" w:rsidRPr="001E6594" w:rsidRDefault="0032608B" w:rsidP="00453120">
      <w:pPr>
        <w:widowControl w:val="0"/>
        <w:tabs>
          <w:tab w:val="left" w:pos="567"/>
          <w:tab w:val="left" w:pos="851"/>
        </w:tabs>
        <w:spacing w:after="0" w:line="240" w:lineRule="auto"/>
        <w:ind w:right="-141"/>
        <w:contextualSpacing/>
        <w:jc w:val="both"/>
        <w:rPr>
          <w:rFonts w:ascii="Times New Roman" w:hAnsi="Times New Roman"/>
          <w:b/>
          <w:sz w:val="28"/>
          <w:szCs w:val="28"/>
        </w:rPr>
      </w:pPr>
      <w:r>
        <w:rPr>
          <w:rFonts w:ascii="Times New Roman" w:hAnsi="Times New Roman"/>
          <w:sz w:val="28"/>
          <w:szCs w:val="28"/>
        </w:rPr>
        <w:tab/>
      </w:r>
      <w:r w:rsidR="00C02F8D">
        <w:rPr>
          <w:rFonts w:ascii="Times New Roman" w:hAnsi="Times New Roman"/>
          <w:b/>
          <w:sz w:val="28"/>
          <w:szCs w:val="28"/>
        </w:rPr>
        <w:t>Зміст</w:t>
      </w:r>
      <w:r w:rsidR="00B405B2" w:rsidRPr="006C5D13">
        <w:rPr>
          <w:rFonts w:ascii="Times New Roman" w:hAnsi="Times New Roman"/>
          <w:b/>
          <w:sz w:val="28"/>
          <w:szCs w:val="28"/>
        </w:rPr>
        <w:t xml:space="preserve"> скарг</w:t>
      </w:r>
      <w:r w:rsidR="00213D1B">
        <w:rPr>
          <w:rFonts w:ascii="Times New Roman" w:hAnsi="Times New Roman"/>
          <w:b/>
          <w:sz w:val="28"/>
          <w:szCs w:val="28"/>
        </w:rPr>
        <w:t>и</w:t>
      </w:r>
    </w:p>
    <w:p w14:paraId="08E840B0" w14:textId="4C704FCC" w:rsidR="00BC3A0A" w:rsidRDefault="00453120" w:rsidP="005A2221">
      <w:pPr>
        <w:widowControl w:val="0"/>
        <w:spacing w:after="0" w:line="240" w:lineRule="auto"/>
        <w:ind w:right="-141"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Скаржником</w:t>
      </w:r>
      <w:r w:rsidR="00984236">
        <w:rPr>
          <w:rFonts w:ascii="Times New Roman" w:hAnsi="Times New Roman"/>
          <w:color w:val="000000" w:themeColor="text1"/>
          <w:sz w:val="28"/>
          <w:szCs w:val="28"/>
        </w:rPr>
        <w:t xml:space="preserve"> </w:t>
      </w:r>
      <w:r w:rsidR="00F149AC">
        <w:rPr>
          <w:rFonts w:ascii="Times New Roman" w:hAnsi="Times New Roman"/>
          <w:color w:val="000000" w:themeColor="text1"/>
          <w:sz w:val="28"/>
          <w:szCs w:val="28"/>
        </w:rPr>
        <w:t>зазнач</w:t>
      </w:r>
      <w:r w:rsidR="00984236">
        <w:rPr>
          <w:rFonts w:ascii="Times New Roman" w:hAnsi="Times New Roman"/>
          <w:color w:val="000000" w:themeColor="text1"/>
          <w:sz w:val="28"/>
          <w:szCs w:val="28"/>
        </w:rPr>
        <w:t>ено</w:t>
      </w:r>
      <w:r w:rsidR="00B670FF" w:rsidRPr="00EE56C4">
        <w:rPr>
          <w:rFonts w:ascii="Times New Roman" w:hAnsi="Times New Roman"/>
          <w:color w:val="000000" w:themeColor="text1"/>
          <w:sz w:val="28"/>
          <w:szCs w:val="28"/>
        </w:rPr>
        <w:t xml:space="preserve">, </w:t>
      </w:r>
      <w:r w:rsidR="0012004F">
        <w:rPr>
          <w:rFonts w:ascii="Times New Roman" w:hAnsi="Times New Roman"/>
          <w:color w:val="000000" w:themeColor="text1"/>
          <w:sz w:val="28"/>
          <w:szCs w:val="28"/>
        </w:rPr>
        <w:t xml:space="preserve">що </w:t>
      </w:r>
      <w:r w:rsidR="00364B5B">
        <w:rPr>
          <w:rFonts w:ascii="Times New Roman" w:hAnsi="Times New Roman"/>
          <w:color w:val="000000" w:themeColor="text1"/>
          <w:sz w:val="28"/>
          <w:szCs w:val="28"/>
        </w:rPr>
        <w:t>прокурор</w:t>
      </w:r>
      <w:r w:rsidR="00984236">
        <w:rPr>
          <w:rFonts w:ascii="Times New Roman" w:hAnsi="Times New Roman"/>
          <w:color w:val="000000" w:themeColor="text1"/>
          <w:sz w:val="28"/>
          <w:szCs w:val="28"/>
        </w:rPr>
        <w:t xml:space="preserve">ом </w:t>
      </w:r>
      <w:proofErr w:type="spellStart"/>
      <w:r w:rsidR="00CA0BFA">
        <w:rPr>
          <w:rFonts w:ascii="Times New Roman" w:hAnsi="Times New Roman"/>
          <w:color w:val="000000" w:themeColor="text1"/>
          <w:sz w:val="28"/>
          <w:szCs w:val="28"/>
        </w:rPr>
        <w:t>Махненком</w:t>
      </w:r>
      <w:proofErr w:type="spellEnd"/>
      <w:r w:rsidR="00CA0BFA">
        <w:rPr>
          <w:rFonts w:ascii="Times New Roman" w:hAnsi="Times New Roman"/>
          <w:color w:val="000000" w:themeColor="text1"/>
          <w:sz w:val="28"/>
          <w:szCs w:val="28"/>
        </w:rPr>
        <w:t xml:space="preserve"> Д.А.</w:t>
      </w:r>
      <w:r w:rsidR="00430589">
        <w:rPr>
          <w:rFonts w:ascii="Times New Roman" w:hAnsi="Times New Roman"/>
          <w:color w:val="000000" w:themeColor="text1"/>
          <w:sz w:val="28"/>
          <w:szCs w:val="28"/>
        </w:rPr>
        <w:t xml:space="preserve"> неналежно виконано службові обов’язки, а також грубо порушено правила прокурорської етики, оскільки він здійснюючи процесуальне керівництво у кримінальному провадженні </w:t>
      </w:r>
      <w:r w:rsidR="00B50DC9">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а саме</w:t>
      </w:r>
      <w:r w:rsidR="00430589">
        <w:rPr>
          <w:rFonts w:ascii="Times New Roman" w:hAnsi="Times New Roman"/>
          <w:color w:val="000000" w:themeColor="text1"/>
          <w:sz w:val="28"/>
          <w:szCs w:val="28"/>
        </w:rPr>
        <w:t xml:space="preserve">  23</w:t>
      </w:r>
      <w:r>
        <w:rPr>
          <w:rFonts w:ascii="Times New Roman" w:hAnsi="Times New Roman"/>
          <w:color w:val="000000" w:themeColor="text1"/>
          <w:sz w:val="28"/>
          <w:szCs w:val="28"/>
        </w:rPr>
        <w:t>.042024</w:t>
      </w:r>
      <w:r w:rsidR="003D3CD2">
        <w:rPr>
          <w:rFonts w:ascii="Times New Roman" w:hAnsi="Times New Roman"/>
          <w:color w:val="000000" w:themeColor="text1"/>
          <w:sz w:val="28"/>
          <w:szCs w:val="28"/>
        </w:rPr>
        <w:t xml:space="preserve"> </w:t>
      </w:r>
      <w:r w:rsidR="00430589">
        <w:rPr>
          <w:rFonts w:ascii="Times New Roman" w:hAnsi="Times New Roman"/>
          <w:color w:val="000000" w:themeColor="text1"/>
          <w:sz w:val="28"/>
          <w:szCs w:val="28"/>
        </w:rPr>
        <w:t xml:space="preserve">та </w:t>
      </w:r>
      <w:r w:rsidR="003D3CD2">
        <w:rPr>
          <w:rFonts w:ascii="Times New Roman" w:hAnsi="Times New Roman"/>
          <w:color w:val="000000" w:themeColor="text1"/>
          <w:sz w:val="28"/>
          <w:szCs w:val="28"/>
        </w:rPr>
        <w:t>07</w:t>
      </w:r>
      <w:r>
        <w:rPr>
          <w:rFonts w:ascii="Times New Roman" w:hAnsi="Times New Roman"/>
          <w:color w:val="000000" w:themeColor="text1"/>
          <w:sz w:val="28"/>
          <w:szCs w:val="28"/>
        </w:rPr>
        <w:t>.05.</w:t>
      </w:r>
      <w:r w:rsidR="00430589">
        <w:rPr>
          <w:rFonts w:ascii="Times New Roman" w:hAnsi="Times New Roman"/>
          <w:color w:val="000000" w:themeColor="text1"/>
          <w:sz w:val="28"/>
          <w:szCs w:val="28"/>
        </w:rPr>
        <w:t xml:space="preserve">2024 </w:t>
      </w:r>
      <w:r>
        <w:rPr>
          <w:rFonts w:ascii="Times New Roman" w:hAnsi="Times New Roman"/>
          <w:color w:val="000000" w:themeColor="text1"/>
          <w:sz w:val="28"/>
          <w:szCs w:val="28"/>
        </w:rPr>
        <w:t xml:space="preserve">під час судового </w:t>
      </w:r>
      <w:r w:rsidR="00430589">
        <w:rPr>
          <w:rFonts w:ascii="Times New Roman" w:hAnsi="Times New Roman"/>
          <w:color w:val="000000" w:themeColor="text1"/>
          <w:sz w:val="28"/>
          <w:szCs w:val="28"/>
        </w:rPr>
        <w:t xml:space="preserve">засіданнях Печерського районного суду м. Києва </w:t>
      </w:r>
      <w:r>
        <w:rPr>
          <w:rFonts w:ascii="Times New Roman" w:hAnsi="Times New Roman"/>
          <w:color w:val="000000" w:themeColor="text1"/>
          <w:sz w:val="28"/>
          <w:szCs w:val="28"/>
        </w:rPr>
        <w:t>на яких р</w:t>
      </w:r>
      <w:r w:rsidR="00430589">
        <w:rPr>
          <w:rFonts w:ascii="Times New Roman" w:hAnsi="Times New Roman"/>
          <w:color w:val="000000" w:themeColor="text1"/>
          <w:sz w:val="28"/>
          <w:szCs w:val="28"/>
        </w:rPr>
        <w:t xml:space="preserve">озглядалися клопотання прокурора про продовження строку дії запобіжного заходу </w:t>
      </w:r>
      <w:r w:rsidR="00EC4F95">
        <w:rPr>
          <w:rFonts w:ascii="Times New Roman" w:hAnsi="Times New Roman"/>
          <w:color w:val="000000" w:themeColor="text1"/>
          <w:sz w:val="28"/>
          <w:szCs w:val="28"/>
        </w:rPr>
        <w:t>обраного</w:t>
      </w:r>
      <w:r w:rsidR="00430589" w:rsidRPr="00430589">
        <w:rPr>
          <w:rFonts w:ascii="Times New Roman" w:hAnsi="Times New Roman"/>
          <w:sz w:val="28"/>
          <w:szCs w:val="28"/>
        </w:rPr>
        <w:t xml:space="preserve"> </w:t>
      </w:r>
      <w:r>
        <w:rPr>
          <w:rFonts w:ascii="Times New Roman" w:hAnsi="Times New Roman"/>
          <w:sz w:val="28"/>
          <w:szCs w:val="28"/>
        </w:rPr>
        <w:t xml:space="preserve">стосовно </w:t>
      </w:r>
      <w:r w:rsidR="00B50DC9">
        <w:rPr>
          <w:rFonts w:ascii="Times New Roman" w:hAnsi="Times New Roman"/>
          <w:sz w:val="28"/>
          <w:szCs w:val="28"/>
        </w:rPr>
        <w:t>ОСОБА-2</w:t>
      </w:r>
      <w:r w:rsidR="00430589">
        <w:rPr>
          <w:rFonts w:ascii="Times New Roman" w:hAnsi="Times New Roman"/>
          <w:color w:val="000000" w:themeColor="text1"/>
          <w:sz w:val="28"/>
          <w:szCs w:val="28"/>
        </w:rPr>
        <w:t>,  а також клопотання слідчого про обрання підозрюваному міри запобіжного заходу</w:t>
      </w:r>
      <w:r w:rsidR="00E040F6">
        <w:rPr>
          <w:rFonts w:ascii="Times New Roman" w:hAnsi="Times New Roman"/>
          <w:color w:val="000000" w:themeColor="text1"/>
          <w:sz w:val="28"/>
          <w:szCs w:val="28"/>
        </w:rPr>
        <w:t>,</w:t>
      </w:r>
      <w:r w:rsidR="00430589">
        <w:rPr>
          <w:rFonts w:ascii="Times New Roman" w:hAnsi="Times New Roman"/>
          <w:color w:val="000000" w:themeColor="text1"/>
          <w:sz w:val="28"/>
          <w:szCs w:val="28"/>
        </w:rPr>
        <w:t xml:space="preserve"> не підтвердив своїх та органу досудового розслідування повноважень</w:t>
      </w:r>
      <w:r w:rsidR="00E040F6" w:rsidRPr="00E040F6">
        <w:rPr>
          <w:rFonts w:ascii="Times New Roman" w:hAnsi="Times New Roman"/>
          <w:color w:val="000000" w:themeColor="text1"/>
          <w:sz w:val="28"/>
          <w:szCs w:val="28"/>
        </w:rPr>
        <w:t xml:space="preserve"> </w:t>
      </w:r>
      <w:r w:rsidR="00E040F6">
        <w:rPr>
          <w:rFonts w:ascii="Times New Roman" w:hAnsi="Times New Roman"/>
          <w:color w:val="000000" w:themeColor="text1"/>
          <w:sz w:val="28"/>
          <w:szCs w:val="28"/>
        </w:rPr>
        <w:t>(процесуального статусу) у</w:t>
      </w:r>
      <w:r w:rsidR="00EC4F95">
        <w:rPr>
          <w:rFonts w:ascii="Times New Roman" w:hAnsi="Times New Roman"/>
          <w:color w:val="000000" w:themeColor="text1"/>
          <w:sz w:val="28"/>
          <w:szCs w:val="28"/>
        </w:rPr>
        <w:t xml:space="preserve"> цьому</w:t>
      </w:r>
      <w:r w:rsidR="00E040F6">
        <w:rPr>
          <w:rFonts w:ascii="Times New Roman" w:hAnsi="Times New Roman"/>
          <w:color w:val="000000" w:themeColor="text1"/>
          <w:sz w:val="28"/>
          <w:szCs w:val="28"/>
        </w:rPr>
        <w:t xml:space="preserve"> кримінальному</w:t>
      </w:r>
      <w:r w:rsidR="005A2221">
        <w:rPr>
          <w:rFonts w:ascii="Times New Roman" w:hAnsi="Times New Roman"/>
          <w:color w:val="000000" w:themeColor="text1"/>
          <w:sz w:val="28"/>
          <w:szCs w:val="28"/>
        </w:rPr>
        <w:t xml:space="preserve"> провадженні</w:t>
      </w:r>
      <w:r w:rsidR="00430589">
        <w:rPr>
          <w:rFonts w:ascii="Times New Roman" w:hAnsi="Times New Roman"/>
          <w:color w:val="000000" w:themeColor="text1"/>
          <w:sz w:val="28"/>
          <w:szCs w:val="28"/>
        </w:rPr>
        <w:t>.</w:t>
      </w:r>
      <w:r w:rsidR="005A2221">
        <w:rPr>
          <w:rFonts w:ascii="Times New Roman" w:hAnsi="Times New Roman"/>
          <w:color w:val="000000" w:themeColor="text1"/>
          <w:sz w:val="28"/>
          <w:szCs w:val="28"/>
        </w:rPr>
        <w:t xml:space="preserve"> Про що, як вважає скаржник також</w:t>
      </w:r>
      <w:r w:rsidR="00BC3A0A">
        <w:rPr>
          <w:rFonts w:ascii="Times New Roman" w:hAnsi="Times New Roman"/>
          <w:color w:val="000000" w:themeColor="text1"/>
          <w:sz w:val="28"/>
          <w:szCs w:val="28"/>
        </w:rPr>
        <w:t xml:space="preserve"> відсутні </w:t>
      </w:r>
      <w:r w:rsidR="005A2221">
        <w:rPr>
          <w:rFonts w:ascii="Times New Roman" w:hAnsi="Times New Roman"/>
          <w:color w:val="000000" w:themeColor="text1"/>
          <w:sz w:val="28"/>
          <w:szCs w:val="28"/>
        </w:rPr>
        <w:t xml:space="preserve">відомості </w:t>
      </w:r>
      <w:r w:rsidR="00BC3A0A">
        <w:rPr>
          <w:rFonts w:ascii="Times New Roman" w:hAnsi="Times New Roman"/>
          <w:color w:val="000000" w:themeColor="text1"/>
          <w:sz w:val="28"/>
          <w:szCs w:val="28"/>
        </w:rPr>
        <w:t xml:space="preserve">у клопотанні прокурора </w:t>
      </w:r>
      <w:proofErr w:type="spellStart"/>
      <w:r w:rsidR="00BC3A0A">
        <w:rPr>
          <w:rFonts w:ascii="Times New Roman" w:hAnsi="Times New Roman"/>
          <w:color w:val="000000" w:themeColor="text1"/>
          <w:sz w:val="28"/>
          <w:szCs w:val="28"/>
        </w:rPr>
        <w:lastRenderedPageBreak/>
        <w:t>Махненка</w:t>
      </w:r>
      <w:proofErr w:type="spellEnd"/>
      <w:r w:rsidR="00BC3A0A">
        <w:rPr>
          <w:rFonts w:ascii="Times New Roman" w:hAnsi="Times New Roman"/>
          <w:color w:val="000000" w:themeColor="text1"/>
          <w:sz w:val="28"/>
          <w:szCs w:val="28"/>
        </w:rPr>
        <w:t xml:space="preserve"> Д.А.</w:t>
      </w:r>
      <w:r w:rsidR="0038397F">
        <w:rPr>
          <w:rFonts w:ascii="Times New Roman" w:hAnsi="Times New Roman"/>
          <w:color w:val="000000" w:themeColor="text1"/>
          <w:sz w:val="28"/>
          <w:szCs w:val="28"/>
        </w:rPr>
        <w:t xml:space="preserve"> (справа</w:t>
      </w:r>
      <w:r w:rsidR="00B50DC9">
        <w:rPr>
          <w:rFonts w:ascii="Times New Roman" w:hAnsi="Times New Roman"/>
          <w:color w:val="000000" w:themeColor="text1"/>
          <w:sz w:val="28"/>
          <w:szCs w:val="28"/>
        </w:rPr>
        <w:t xml:space="preserve"> (конфіденційна інформація)</w:t>
      </w:r>
      <w:r w:rsidR="005A2221">
        <w:rPr>
          <w:rFonts w:ascii="Times New Roman" w:hAnsi="Times New Roman"/>
          <w:color w:val="000000" w:themeColor="text1"/>
          <w:sz w:val="28"/>
          <w:szCs w:val="28"/>
        </w:rPr>
        <w:t>.</w:t>
      </w:r>
      <w:r w:rsidR="00BC3A0A">
        <w:rPr>
          <w:rFonts w:ascii="Times New Roman" w:hAnsi="Times New Roman"/>
          <w:color w:val="000000" w:themeColor="text1"/>
          <w:sz w:val="28"/>
          <w:szCs w:val="28"/>
        </w:rPr>
        <w:t xml:space="preserve"> </w:t>
      </w:r>
    </w:p>
    <w:p w14:paraId="7AAF5BB2" w14:textId="77777777" w:rsidR="003018F1" w:rsidRDefault="009C2557" w:rsidP="003F6A18">
      <w:pPr>
        <w:widowControl w:val="0"/>
        <w:spacing w:after="0" w:line="240" w:lineRule="auto"/>
        <w:ind w:right="-141"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думку скаржника, викладене свідчить про неналежне виконання прокурором </w:t>
      </w:r>
      <w:proofErr w:type="spellStart"/>
      <w:r>
        <w:rPr>
          <w:rFonts w:ascii="Times New Roman" w:hAnsi="Times New Roman"/>
          <w:color w:val="000000" w:themeColor="text1"/>
          <w:sz w:val="28"/>
          <w:szCs w:val="28"/>
        </w:rPr>
        <w:t>Махненком</w:t>
      </w:r>
      <w:proofErr w:type="spellEnd"/>
      <w:r>
        <w:rPr>
          <w:rFonts w:ascii="Times New Roman" w:hAnsi="Times New Roman"/>
          <w:color w:val="000000" w:themeColor="text1"/>
          <w:sz w:val="28"/>
          <w:szCs w:val="28"/>
        </w:rPr>
        <w:t xml:space="preserve"> Д.А. своїх службових повноважень та вказує на його некомпетентність, відсутність у нього професійних навичок, внаслідок чого ним створено зайве навантаження на суд, невиправдані витрати матеріального характеру стороною захисту.</w:t>
      </w:r>
    </w:p>
    <w:p w14:paraId="345DA58A" w14:textId="48A5B57C" w:rsidR="00A734B2" w:rsidRDefault="001A0A1F" w:rsidP="00A734B2">
      <w:pPr>
        <w:widowControl w:val="0"/>
        <w:spacing w:after="0" w:line="240" w:lineRule="auto"/>
        <w:ind w:right="-141"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Одночасно прокурор </w:t>
      </w:r>
      <w:proofErr w:type="spellStart"/>
      <w:r>
        <w:rPr>
          <w:rFonts w:ascii="Times New Roman" w:hAnsi="Times New Roman"/>
          <w:color w:val="000000" w:themeColor="text1"/>
          <w:sz w:val="28"/>
          <w:szCs w:val="28"/>
        </w:rPr>
        <w:t>Махненко</w:t>
      </w:r>
      <w:proofErr w:type="spellEnd"/>
      <w:r>
        <w:rPr>
          <w:rFonts w:ascii="Times New Roman" w:hAnsi="Times New Roman"/>
          <w:color w:val="000000" w:themeColor="text1"/>
          <w:sz w:val="28"/>
          <w:szCs w:val="28"/>
        </w:rPr>
        <w:t xml:space="preserve"> Д.А. не був готовим до </w:t>
      </w:r>
      <w:r w:rsidR="005A2221">
        <w:rPr>
          <w:rFonts w:ascii="Times New Roman" w:hAnsi="Times New Roman"/>
          <w:color w:val="000000" w:themeColor="text1"/>
          <w:sz w:val="28"/>
          <w:szCs w:val="28"/>
        </w:rPr>
        <w:t xml:space="preserve">судових </w:t>
      </w:r>
      <w:r>
        <w:rPr>
          <w:rFonts w:ascii="Times New Roman" w:hAnsi="Times New Roman"/>
          <w:color w:val="000000" w:themeColor="text1"/>
          <w:sz w:val="28"/>
          <w:szCs w:val="28"/>
        </w:rPr>
        <w:t>засідан</w:t>
      </w:r>
      <w:r w:rsidR="005A2221">
        <w:rPr>
          <w:rFonts w:ascii="Times New Roman" w:hAnsi="Times New Roman"/>
          <w:color w:val="000000" w:themeColor="text1"/>
          <w:sz w:val="28"/>
          <w:szCs w:val="28"/>
        </w:rPr>
        <w:t>ь</w:t>
      </w:r>
      <w:r>
        <w:rPr>
          <w:rFonts w:ascii="Times New Roman" w:hAnsi="Times New Roman"/>
          <w:color w:val="000000" w:themeColor="text1"/>
          <w:sz w:val="28"/>
          <w:szCs w:val="28"/>
        </w:rPr>
        <w:t xml:space="preserve"> не маючи при собі матеріалів кримінального провадження, які б надали йому можливість підтвердити свій процесуальний статус. За результатами судового розгляду клопотання повернуто слідчому у зв’язку із не підтвердженням прокурором </w:t>
      </w:r>
      <w:proofErr w:type="spellStart"/>
      <w:r>
        <w:rPr>
          <w:rFonts w:ascii="Times New Roman" w:hAnsi="Times New Roman"/>
          <w:color w:val="000000" w:themeColor="text1"/>
          <w:sz w:val="28"/>
          <w:szCs w:val="28"/>
        </w:rPr>
        <w:t>Махненком</w:t>
      </w:r>
      <w:proofErr w:type="spellEnd"/>
      <w:r>
        <w:rPr>
          <w:rFonts w:ascii="Times New Roman" w:hAnsi="Times New Roman"/>
          <w:color w:val="000000" w:themeColor="text1"/>
          <w:sz w:val="28"/>
          <w:szCs w:val="28"/>
        </w:rPr>
        <w:t xml:space="preserve"> Д.С. процесуальних повноважень. </w:t>
      </w:r>
    </w:p>
    <w:p w14:paraId="07A46BF0" w14:textId="1830404C" w:rsidR="001A0A1F" w:rsidRDefault="001A0A1F" w:rsidP="0072248E">
      <w:pPr>
        <w:widowControl w:val="0"/>
        <w:spacing w:after="0" w:line="240" w:lineRule="auto"/>
        <w:ind w:right="-141"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 огляду на викладене, скаржник вважав, що прокурор </w:t>
      </w:r>
      <w:r w:rsidR="0072248E">
        <w:rPr>
          <w:rFonts w:ascii="Times New Roman" w:hAnsi="Times New Roman"/>
          <w:color w:val="000000" w:themeColor="text1"/>
          <w:sz w:val="28"/>
          <w:szCs w:val="28"/>
        </w:rPr>
        <w:t>належним чином не виконав</w:t>
      </w:r>
      <w:r>
        <w:rPr>
          <w:rFonts w:ascii="Times New Roman" w:hAnsi="Times New Roman"/>
          <w:color w:val="000000" w:themeColor="text1"/>
          <w:sz w:val="28"/>
          <w:szCs w:val="28"/>
        </w:rPr>
        <w:t xml:space="preserve"> своїх процесуальних </w:t>
      </w:r>
      <w:r w:rsidR="0072248E">
        <w:rPr>
          <w:rFonts w:ascii="Times New Roman" w:hAnsi="Times New Roman"/>
          <w:color w:val="000000" w:themeColor="text1"/>
          <w:sz w:val="28"/>
          <w:szCs w:val="28"/>
        </w:rPr>
        <w:t>обов’язків</w:t>
      </w:r>
      <w:r>
        <w:rPr>
          <w:rFonts w:ascii="Times New Roman" w:hAnsi="Times New Roman"/>
          <w:color w:val="000000" w:themeColor="text1"/>
          <w:sz w:val="28"/>
          <w:szCs w:val="28"/>
        </w:rPr>
        <w:t>,</w:t>
      </w:r>
      <w:r w:rsidR="0072248E">
        <w:rPr>
          <w:rFonts w:ascii="Times New Roman" w:hAnsi="Times New Roman"/>
          <w:color w:val="000000" w:themeColor="text1"/>
          <w:sz w:val="28"/>
          <w:szCs w:val="28"/>
        </w:rPr>
        <w:t xml:space="preserve"> внаслідок чого марно витрачено час сторони захисту та суду, покладено додаткове фінансове навантаження на сторону захисту. </w:t>
      </w:r>
      <w:r>
        <w:rPr>
          <w:rFonts w:ascii="Times New Roman" w:hAnsi="Times New Roman"/>
          <w:color w:val="000000" w:themeColor="text1"/>
          <w:sz w:val="28"/>
          <w:szCs w:val="28"/>
        </w:rPr>
        <w:t xml:space="preserve">  </w:t>
      </w:r>
    </w:p>
    <w:p w14:paraId="49CD90A2" w14:textId="7B7F7D1E" w:rsidR="00E903A9" w:rsidRDefault="003F6A18" w:rsidP="00E47D7C">
      <w:pPr>
        <w:widowControl w:val="0"/>
        <w:spacing w:after="0" w:line="240" w:lineRule="auto"/>
        <w:ind w:right="-141"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У</w:t>
      </w:r>
      <w:r w:rsidR="006C5F3B">
        <w:rPr>
          <w:rFonts w:ascii="Times New Roman" w:hAnsi="Times New Roman"/>
          <w:color w:val="000000" w:themeColor="text1"/>
          <w:sz w:val="28"/>
          <w:szCs w:val="28"/>
        </w:rPr>
        <w:t xml:space="preserve"> </w:t>
      </w:r>
      <w:r w:rsidR="00BA483E">
        <w:rPr>
          <w:rFonts w:ascii="Times New Roman" w:hAnsi="Times New Roman"/>
          <w:color w:val="000000" w:themeColor="text1"/>
          <w:sz w:val="28"/>
          <w:szCs w:val="28"/>
        </w:rPr>
        <w:t>зв’язку</w:t>
      </w:r>
      <w:r>
        <w:rPr>
          <w:rFonts w:ascii="Times New Roman" w:hAnsi="Times New Roman"/>
          <w:color w:val="000000" w:themeColor="text1"/>
          <w:sz w:val="28"/>
          <w:szCs w:val="28"/>
        </w:rPr>
        <w:t xml:space="preserve"> із </w:t>
      </w:r>
      <w:r w:rsidR="0072248E">
        <w:rPr>
          <w:rFonts w:ascii="Times New Roman" w:hAnsi="Times New Roman"/>
          <w:color w:val="000000" w:themeColor="text1"/>
          <w:sz w:val="28"/>
          <w:szCs w:val="28"/>
        </w:rPr>
        <w:t>цим</w:t>
      </w:r>
      <w:r>
        <w:rPr>
          <w:rFonts w:ascii="Times New Roman" w:hAnsi="Times New Roman"/>
          <w:color w:val="000000" w:themeColor="text1"/>
          <w:sz w:val="28"/>
          <w:szCs w:val="28"/>
        </w:rPr>
        <w:t xml:space="preserve"> прокурор </w:t>
      </w:r>
      <w:proofErr w:type="spellStart"/>
      <w:r w:rsidR="00CB3D91">
        <w:rPr>
          <w:rFonts w:ascii="Times New Roman" w:hAnsi="Times New Roman"/>
          <w:color w:val="000000" w:themeColor="text1"/>
          <w:sz w:val="28"/>
          <w:szCs w:val="28"/>
        </w:rPr>
        <w:t>М</w:t>
      </w:r>
      <w:r w:rsidR="0072248E">
        <w:rPr>
          <w:rFonts w:ascii="Times New Roman" w:hAnsi="Times New Roman"/>
          <w:color w:val="000000" w:themeColor="text1"/>
          <w:sz w:val="28"/>
          <w:szCs w:val="28"/>
        </w:rPr>
        <w:t>ахненко</w:t>
      </w:r>
      <w:proofErr w:type="spellEnd"/>
      <w:r w:rsidR="0072248E">
        <w:rPr>
          <w:rFonts w:ascii="Times New Roman" w:hAnsi="Times New Roman"/>
          <w:color w:val="000000" w:themeColor="text1"/>
          <w:sz w:val="28"/>
          <w:szCs w:val="28"/>
        </w:rPr>
        <w:t xml:space="preserve"> Д.А.</w:t>
      </w:r>
      <w:r w:rsidR="006C5F3B">
        <w:rPr>
          <w:rFonts w:ascii="Times New Roman" w:hAnsi="Times New Roman"/>
          <w:color w:val="000000" w:themeColor="text1"/>
          <w:sz w:val="28"/>
          <w:szCs w:val="28"/>
        </w:rPr>
        <w:t xml:space="preserve"> підляга</w:t>
      </w:r>
      <w:r>
        <w:rPr>
          <w:rFonts w:ascii="Times New Roman" w:hAnsi="Times New Roman"/>
          <w:color w:val="000000" w:themeColor="text1"/>
          <w:sz w:val="28"/>
          <w:szCs w:val="28"/>
        </w:rPr>
        <w:t>є</w:t>
      </w:r>
      <w:r w:rsidR="006C5F3B">
        <w:rPr>
          <w:rFonts w:ascii="Times New Roman" w:hAnsi="Times New Roman"/>
          <w:color w:val="000000" w:themeColor="text1"/>
          <w:sz w:val="28"/>
          <w:szCs w:val="28"/>
        </w:rPr>
        <w:t xml:space="preserve"> притягненню до дисциплінарної відповіда</w:t>
      </w:r>
      <w:r w:rsidR="00E040F6">
        <w:rPr>
          <w:rFonts w:ascii="Times New Roman" w:hAnsi="Times New Roman"/>
          <w:color w:val="000000" w:themeColor="text1"/>
          <w:sz w:val="28"/>
          <w:szCs w:val="28"/>
        </w:rPr>
        <w:t xml:space="preserve">льності на підставі пунктів 1, </w:t>
      </w:r>
      <w:r w:rsidR="00CB3D91">
        <w:rPr>
          <w:rFonts w:ascii="Times New Roman" w:hAnsi="Times New Roman"/>
          <w:color w:val="000000" w:themeColor="text1"/>
          <w:sz w:val="28"/>
          <w:szCs w:val="28"/>
        </w:rPr>
        <w:t>6</w:t>
      </w:r>
      <w:r w:rsidR="006C5F3B">
        <w:rPr>
          <w:rFonts w:ascii="Times New Roman" w:hAnsi="Times New Roman"/>
          <w:color w:val="000000" w:themeColor="text1"/>
          <w:sz w:val="28"/>
          <w:szCs w:val="28"/>
        </w:rPr>
        <w:t xml:space="preserve"> </w:t>
      </w:r>
      <w:r w:rsidR="00BA483E">
        <w:rPr>
          <w:rFonts w:ascii="Times New Roman" w:hAnsi="Times New Roman"/>
          <w:color w:val="000000" w:themeColor="text1"/>
          <w:sz w:val="28"/>
          <w:szCs w:val="28"/>
        </w:rPr>
        <w:t xml:space="preserve">частини першої статті 43 </w:t>
      </w:r>
      <w:r w:rsidR="006C5F3B">
        <w:rPr>
          <w:rFonts w:ascii="Times New Roman" w:hAnsi="Times New Roman"/>
          <w:color w:val="000000" w:themeColor="text1"/>
          <w:sz w:val="28"/>
          <w:szCs w:val="28"/>
        </w:rPr>
        <w:t>Закону України «Про прокуратуру»</w:t>
      </w:r>
      <w:r w:rsidR="0072248E">
        <w:rPr>
          <w:rFonts w:ascii="Times New Roman" w:hAnsi="Times New Roman"/>
          <w:color w:val="000000" w:themeColor="text1"/>
          <w:sz w:val="28"/>
          <w:szCs w:val="28"/>
        </w:rPr>
        <w:t xml:space="preserve"> від </w:t>
      </w:r>
      <w:r w:rsidR="0072248E" w:rsidRPr="0072248E">
        <w:rPr>
          <w:rFonts w:ascii="Times New Roman" w:hAnsi="Times New Roman"/>
          <w:color w:val="000000" w:themeColor="text1"/>
          <w:sz w:val="28"/>
          <w:szCs w:val="28"/>
        </w:rPr>
        <w:t>14</w:t>
      </w:r>
      <w:r w:rsidR="005A2221">
        <w:rPr>
          <w:rFonts w:ascii="Times New Roman" w:hAnsi="Times New Roman"/>
          <w:color w:val="000000" w:themeColor="text1"/>
          <w:sz w:val="28"/>
          <w:szCs w:val="28"/>
        </w:rPr>
        <w:t>.10.</w:t>
      </w:r>
      <w:r w:rsidR="0072248E" w:rsidRPr="0072248E">
        <w:rPr>
          <w:rFonts w:ascii="Times New Roman" w:hAnsi="Times New Roman"/>
          <w:color w:val="000000" w:themeColor="text1"/>
          <w:sz w:val="28"/>
          <w:szCs w:val="28"/>
        </w:rPr>
        <w:t>2014 №</w:t>
      </w:r>
      <w:r w:rsidR="0072248E" w:rsidRPr="00453120">
        <w:rPr>
          <w:rFonts w:ascii="Times New Roman" w:hAnsi="Times New Roman"/>
          <w:color w:val="000000" w:themeColor="text1"/>
          <w:sz w:val="28"/>
          <w:szCs w:val="28"/>
        </w:rPr>
        <w:t xml:space="preserve"> 1697-</w:t>
      </w:r>
      <w:r w:rsidR="0072248E" w:rsidRPr="0072248E">
        <w:rPr>
          <w:rFonts w:ascii="Times New Roman" w:hAnsi="Times New Roman"/>
          <w:color w:val="000000" w:themeColor="text1"/>
          <w:sz w:val="28"/>
          <w:szCs w:val="28"/>
          <w:lang w:val="en-US"/>
        </w:rPr>
        <w:t>VII</w:t>
      </w:r>
      <w:r w:rsidR="0072248E" w:rsidRPr="00453120">
        <w:rPr>
          <w:rFonts w:ascii="Times New Roman" w:hAnsi="Times New Roman"/>
          <w:color w:val="000000" w:themeColor="text1"/>
          <w:sz w:val="28"/>
          <w:szCs w:val="28"/>
        </w:rPr>
        <w:t xml:space="preserve"> (далі – Закон</w:t>
      </w:r>
      <w:r w:rsidR="0072248E" w:rsidRPr="0072248E">
        <w:rPr>
          <w:rFonts w:ascii="Times New Roman" w:hAnsi="Times New Roman"/>
          <w:color w:val="000000" w:themeColor="text1"/>
          <w:sz w:val="28"/>
          <w:szCs w:val="28"/>
          <w:lang w:val="ru-RU"/>
        </w:rPr>
        <w:t> </w:t>
      </w:r>
      <w:r w:rsidR="0072248E" w:rsidRPr="0072248E">
        <w:rPr>
          <w:rFonts w:ascii="Times New Roman" w:hAnsi="Times New Roman"/>
          <w:color w:val="000000" w:themeColor="text1"/>
          <w:sz w:val="28"/>
          <w:szCs w:val="28"/>
        </w:rPr>
        <w:t>№</w:t>
      </w:r>
      <w:r w:rsidR="0072248E" w:rsidRPr="00453120">
        <w:rPr>
          <w:rFonts w:ascii="Times New Roman" w:hAnsi="Times New Roman"/>
          <w:color w:val="000000" w:themeColor="text1"/>
          <w:sz w:val="28"/>
          <w:szCs w:val="28"/>
        </w:rPr>
        <w:t>1697-</w:t>
      </w:r>
      <w:r w:rsidR="0072248E" w:rsidRPr="0072248E">
        <w:rPr>
          <w:rFonts w:ascii="Times New Roman" w:hAnsi="Times New Roman"/>
          <w:color w:val="000000" w:themeColor="text1"/>
          <w:sz w:val="28"/>
          <w:szCs w:val="28"/>
          <w:lang w:val="en-US"/>
        </w:rPr>
        <w:t>VII</w:t>
      </w:r>
      <w:r w:rsidR="0072248E" w:rsidRPr="0072248E">
        <w:rPr>
          <w:rFonts w:ascii="Times New Roman" w:hAnsi="Times New Roman"/>
          <w:color w:val="000000" w:themeColor="text1"/>
          <w:sz w:val="28"/>
          <w:szCs w:val="28"/>
        </w:rPr>
        <w:t>)</w:t>
      </w:r>
      <w:r w:rsidR="0072248E">
        <w:rPr>
          <w:rFonts w:ascii="Times New Roman" w:hAnsi="Times New Roman"/>
          <w:color w:val="000000" w:themeColor="text1"/>
          <w:sz w:val="28"/>
          <w:szCs w:val="28"/>
        </w:rPr>
        <w:t>.</w:t>
      </w:r>
      <w:r w:rsidR="006C5F3B">
        <w:rPr>
          <w:rFonts w:ascii="Times New Roman" w:hAnsi="Times New Roman"/>
          <w:color w:val="000000" w:themeColor="text1"/>
          <w:sz w:val="28"/>
          <w:szCs w:val="28"/>
        </w:rPr>
        <w:t xml:space="preserve"> </w:t>
      </w:r>
    </w:p>
    <w:p w14:paraId="1E429D2F" w14:textId="77777777" w:rsidR="00730846" w:rsidRDefault="00B405B2" w:rsidP="002D704F">
      <w:pPr>
        <w:widowControl w:val="0"/>
        <w:tabs>
          <w:tab w:val="left" w:pos="567"/>
          <w:tab w:val="left" w:pos="851"/>
        </w:tabs>
        <w:spacing w:after="0" w:line="240" w:lineRule="auto"/>
        <w:ind w:right="-141" w:firstLine="567"/>
        <w:contextualSpacing/>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sidR="003F45F2">
        <w:rPr>
          <w:rFonts w:ascii="Times New Roman" w:hAnsi="Times New Roman"/>
          <w:b/>
          <w:sz w:val="28"/>
          <w:szCs w:val="28"/>
        </w:rPr>
        <w:t>фактичних даних</w:t>
      </w:r>
    </w:p>
    <w:p w14:paraId="7C94DEED" w14:textId="28A3D661" w:rsidR="00DA2549" w:rsidRDefault="00061E56" w:rsidP="002D704F">
      <w:pPr>
        <w:widowControl w:val="0"/>
        <w:tabs>
          <w:tab w:val="left" w:pos="567"/>
          <w:tab w:val="left" w:pos="851"/>
        </w:tabs>
        <w:spacing w:after="0" w:line="240" w:lineRule="auto"/>
        <w:ind w:right="-141" w:firstLine="567"/>
        <w:contextualSpacing/>
        <w:jc w:val="both"/>
        <w:rPr>
          <w:rFonts w:ascii="Times New Roman" w:hAnsi="Times New Roman"/>
          <w:sz w:val="28"/>
          <w:szCs w:val="28"/>
        </w:rPr>
      </w:pPr>
      <w:r w:rsidRPr="00F83E74">
        <w:rPr>
          <w:rFonts w:ascii="Times New Roman" w:hAnsi="Times New Roman"/>
          <w:sz w:val="28"/>
          <w:szCs w:val="28"/>
        </w:rPr>
        <w:t>До ди</w:t>
      </w:r>
      <w:r w:rsidR="00E903A9">
        <w:rPr>
          <w:rFonts w:ascii="Times New Roman" w:hAnsi="Times New Roman"/>
          <w:sz w:val="28"/>
          <w:szCs w:val="28"/>
        </w:rPr>
        <w:t>сциплінарної скарги додано</w:t>
      </w:r>
      <w:r w:rsidR="0037307C">
        <w:rPr>
          <w:rFonts w:ascii="Times New Roman" w:hAnsi="Times New Roman"/>
          <w:sz w:val="28"/>
          <w:szCs w:val="28"/>
        </w:rPr>
        <w:t xml:space="preserve"> копії</w:t>
      </w:r>
      <w:r w:rsidR="00DA2549">
        <w:rPr>
          <w:rFonts w:ascii="Times New Roman" w:hAnsi="Times New Roman"/>
          <w:sz w:val="28"/>
          <w:szCs w:val="28"/>
        </w:rPr>
        <w:t xml:space="preserve"> документів, яким підтверджено процесуальний статус скаржника; окремих процесуальних документів кримінального провадження </w:t>
      </w:r>
      <w:r w:rsidR="00B50DC9">
        <w:rPr>
          <w:rFonts w:ascii="Times New Roman" w:hAnsi="Times New Roman"/>
          <w:sz w:val="28"/>
          <w:szCs w:val="28"/>
        </w:rPr>
        <w:t>(конфіденційна інформація)</w:t>
      </w:r>
      <w:r w:rsidR="00DA2549">
        <w:rPr>
          <w:rFonts w:ascii="Times New Roman" w:hAnsi="Times New Roman"/>
          <w:sz w:val="28"/>
          <w:szCs w:val="28"/>
        </w:rPr>
        <w:t xml:space="preserve">, </w:t>
      </w:r>
      <w:r w:rsidR="00B02348">
        <w:rPr>
          <w:rFonts w:ascii="Times New Roman" w:hAnsi="Times New Roman"/>
          <w:sz w:val="28"/>
          <w:szCs w:val="28"/>
        </w:rPr>
        <w:t xml:space="preserve">які пов’язано із погодженням/поданням до суду клопотань, </w:t>
      </w:r>
      <w:r w:rsidR="00DA2549">
        <w:rPr>
          <w:rFonts w:ascii="Times New Roman" w:hAnsi="Times New Roman"/>
          <w:sz w:val="28"/>
          <w:szCs w:val="28"/>
        </w:rPr>
        <w:t xml:space="preserve">всього 150 </w:t>
      </w:r>
      <w:proofErr w:type="spellStart"/>
      <w:r w:rsidR="00DA2549">
        <w:rPr>
          <w:rFonts w:ascii="Times New Roman" w:hAnsi="Times New Roman"/>
          <w:sz w:val="28"/>
          <w:szCs w:val="28"/>
        </w:rPr>
        <w:t>арк</w:t>
      </w:r>
      <w:proofErr w:type="spellEnd"/>
      <w:r w:rsidR="00DA2549">
        <w:rPr>
          <w:rFonts w:ascii="Times New Roman" w:hAnsi="Times New Roman"/>
          <w:sz w:val="28"/>
          <w:szCs w:val="28"/>
        </w:rPr>
        <w:t>., а також оптичний диск із написом: «містить додатки «№ 41, 42 та 43 дисциплінарної скарги».</w:t>
      </w:r>
    </w:p>
    <w:p w14:paraId="06FC619F" w14:textId="77777777" w:rsidR="009C1DCD" w:rsidRDefault="00B405B2" w:rsidP="002D704F">
      <w:pPr>
        <w:widowControl w:val="0"/>
        <w:tabs>
          <w:tab w:val="left" w:pos="851"/>
        </w:tabs>
        <w:spacing w:after="0" w:line="240" w:lineRule="auto"/>
        <w:ind w:right="-141" w:firstLine="567"/>
        <w:contextualSpacing/>
        <w:jc w:val="both"/>
        <w:rPr>
          <w:rFonts w:ascii="Times New Roman" w:hAnsi="Times New Roman"/>
          <w:b/>
          <w:sz w:val="28"/>
          <w:szCs w:val="28"/>
        </w:rPr>
      </w:pPr>
      <w:r w:rsidRPr="006C5D13">
        <w:rPr>
          <w:rFonts w:ascii="Times New Roman" w:hAnsi="Times New Roman"/>
          <w:b/>
          <w:sz w:val="28"/>
          <w:szCs w:val="28"/>
        </w:rPr>
        <w:t>Щодо джерел права,</w:t>
      </w:r>
      <w:r w:rsidR="009F4CAE" w:rsidRPr="006C5D13">
        <w:rPr>
          <w:rFonts w:ascii="Times New Roman" w:hAnsi="Times New Roman"/>
          <w:b/>
          <w:sz w:val="28"/>
          <w:szCs w:val="28"/>
        </w:rPr>
        <w:t xml:space="preserve"> які підлягають застосуванню</w:t>
      </w:r>
    </w:p>
    <w:p w14:paraId="1B39C870" w14:textId="77777777" w:rsidR="00570E9C" w:rsidRDefault="00570E9C" w:rsidP="002D704F">
      <w:pPr>
        <w:widowControl w:val="0"/>
        <w:tabs>
          <w:tab w:val="left" w:pos="851"/>
        </w:tabs>
        <w:spacing w:after="0" w:line="240" w:lineRule="auto"/>
        <w:ind w:right="-141" w:firstLine="567"/>
        <w:contextualSpacing/>
        <w:jc w:val="both"/>
        <w:rPr>
          <w:rFonts w:ascii="Times New Roman" w:hAnsi="Times New Roman"/>
          <w:bCs/>
          <w:sz w:val="28"/>
          <w:szCs w:val="28"/>
        </w:rPr>
      </w:pPr>
      <w:r w:rsidRPr="00570E9C">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12CB2298" w14:textId="77777777" w:rsidR="00343C46" w:rsidRPr="00570E9C" w:rsidRDefault="00343C46" w:rsidP="002D704F">
      <w:pPr>
        <w:widowControl w:val="0"/>
        <w:tabs>
          <w:tab w:val="left" w:pos="851"/>
        </w:tabs>
        <w:spacing w:after="0" w:line="240" w:lineRule="auto"/>
        <w:ind w:right="-141" w:firstLine="567"/>
        <w:contextualSpacing/>
        <w:jc w:val="both"/>
        <w:rPr>
          <w:rFonts w:ascii="Times New Roman" w:hAnsi="Times New Roman"/>
          <w:bCs/>
          <w:sz w:val="28"/>
          <w:szCs w:val="28"/>
        </w:rPr>
      </w:pPr>
      <w:r>
        <w:rPr>
          <w:rFonts w:ascii="Times New Roman" w:hAnsi="Times New Roman"/>
          <w:bCs/>
          <w:sz w:val="28"/>
          <w:szCs w:val="28"/>
        </w:rPr>
        <w:t xml:space="preserve">Статтею 124 Конституції України визначено, що </w:t>
      </w:r>
      <w:r w:rsidR="001B0DA6">
        <w:rPr>
          <w:rFonts w:ascii="Times New Roman" w:hAnsi="Times New Roman"/>
          <w:bCs/>
          <w:sz w:val="28"/>
          <w:szCs w:val="28"/>
        </w:rPr>
        <w:t>п</w:t>
      </w:r>
      <w:r w:rsidRPr="00343C46">
        <w:rPr>
          <w:rFonts w:ascii="Times New Roman" w:hAnsi="Times New Roman"/>
          <w:bCs/>
          <w:sz w:val="28"/>
          <w:szCs w:val="28"/>
        </w:rPr>
        <w:t>равосуддя в Україні здійснюють виключно суди</w:t>
      </w:r>
      <w:r>
        <w:rPr>
          <w:rFonts w:ascii="Times New Roman" w:hAnsi="Times New Roman"/>
          <w:bCs/>
          <w:sz w:val="28"/>
          <w:szCs w:val="28"/>
        </w:rPr>
        <w:t>.</w:t>
      </w:r>
      <w:r w:rsidRPr="00343C46">
        <w:rPr>
          <w:color w:val="333333"/>
          <w:shd w:val="clear" w:color="auto" w:fill="FFFFFF"/>
        </w:rPr>
        <w:t xml:space="preserve"> </w:t>
      </w:r>
      <w:r w:rsidRPr="00343C46">
        <w:rPr>
          <w:rFonts w:ascii="Times New Roman" w:hAnsi="Times New Roman"/>
          <w:bCs/>
          <w:sz w:val="28"/>
          <w:szCs w:val="28"/>
        </w:rPr>
        <w:t>Делегування функцій судів, а також привласнення цих функцій іншими органами чи посадовими особами не допускаються.</w:t>
      </w:r>
    </w:p>
    <w:p w14:paraId="15FAD3A6" w14:textId="77777777" w:rsidR="00736646" w:rsidRDefault="009F4CAE" w:rsidP="00736646">
      <w:pPr>
        <w:widowControl w:val="0"/>
        <w:tabs>
          <w:tab w:val="left" w:pos="851"/>
        </w:tabs>
        <w:spacing w:after="0" w:line="240" w:lineRule="auto"/>
        <w:ind w:right="-141" w:firstLine="567"/>
        <w:contextualSpacing/>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то визначено у статті 3 З</w:t>
      </w:r>
      <w:r w:rsidR="0020022D" w:rsidRPr="00F83E74">
        <w:rPr>
          <w:rFonts w:ascii="Times New Roman" w:hAnsi="Times New Roman"/>
          <w:sz w:val="28"/>
          <w:szCs w:val="28"/>
        </w:rPr>
        <w:t>акону</w:t>
      </w:r>
      <w:r w:rsidR="00570E9C">
        <w:rPr>
          <w:rFonts w:ascii="Times New Roman" w:hAnsi="Times New Roman"/>
          <w:sz w:val="28"/>
          <w:szCs w:val="28"/>
        </w:rPr>
        <w:t xml:space="preserve"> </w:t>
      </w:r>
      <w:r w:rsidR="000962CC" w:rsidRPr="000962CC">
        <w:rPr>
          <w:rFonts w:ascii="Times New Roman" w:hAnsi="Times New Roman"/>
          <w:sz w:val="28"/>
          <w:szCs w:val="28"/>
        </w:rPr>
        <w:t>№</w:t>
      </w:r>
      <w:r w:rsidR="000962CC" w:rsidRPr="000962CC">
        <w:rPr>
          <w:rFonts w:ascii="Times New Roman" w:hAnsi="Times New Roman"/>
          <w:sz w:val="28"/>
          <w:szCs w:val="28"/>
          <w:lang w:val="ru-RU"/>
        </w:rPr>
        <w:t xml:space="preserve"> 1697-</w:t>
      </w:r>
      <w:r w:rsidR="000962CC" w:rsidRPr="000962CC">
        <w:rPr>
          <w:rFonts w:ascii="Times New Roman" w:hAnsi="Times New Roman"/>
          <w:sz w:val="28"/>
          <w:szCs w:val="28"/>
          <w:lang w:val="en-US"/>
        </w:rPr>
        <w:t>VII</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Зі змісту частини другої статті 16  Закону № 1697-</w:t>
      </w:r>
      <w:r w:rsidR="0020022D" w:rsidRPr="00F83E74">
        <w:rPr>
          <w:rFonts w:ascii="Times New Roman" w:hAnsi="Times New Roman"/>
          <w:sz w:val="28"/>
          <w:szCs w:val="28"/>
          <w:lang w:val="en-US"/>
        </w:rPr>
        <w:t>VII</w:t>
      </w:r>
      <w:r w:rsidR="0020022D" w:rsidRPr="00F83E74">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2964425" w14:textId="27B301F7" w:rsidR="00736646" w:rsidRDefault="00484132" w:rsidP="00736646">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За загальним правилом, наведеним у частині першій статті 36 Кримінального процесуального кодексу України від 13</w:t>
      </w:r>
      <w:r w:rsidR="005A2221">
        <w:rPr>
          <w:rFonts w:ascii="Times New Roman" w:eastAsia="Times New Roman" w:hAnsi="Times New Roman"/>
          <w:sz w:val="28"/>
          <w:szCs w:val="28"/>
          <w:shd w:val="clear" w:color="auto" w:fill="FFFFFF"/>
          <w:lang w:eastAsia="ru-RU"/>
        </w:rPr>
        <w:t>.04.</w:t>
      </w:r>
      <w:r w:rsidRPr="00484132">
        <w:rPr>
          <w:rFonts w:ascii="Times New Roman" w:eastAsia="Times New Roman" w:hAnsi="Times New Roman"/>
          <w:sz w:val="28"/>
          <w:szCs w:val="28"/>
          <w:shd w:val="clear" w:color="auto" w:fill="FFFFFF"/>
          <w:lang w:eastAsia="ru-RU"/>
        </w:rPr>
        <w:t>2012 №</w:t>
      </w:r>
      <w:r w:rsidR="00617E2D">
        <w:rPr>
          <w:rFonts w:ascii="Times New Roman" w:eastAsia="Times New Roman" w:hAnsi="Times New Roman"/>
          <w:sz w:val="28"/>
          <w:szCs w:val="28"/>
          <w:shd w:val="clear" w:color="auto" w:fill="FFFFFF"/>
          <w:lang w:eastAsia="ru-RU"/>
        </w:rPr>
        <w:t> </w:t>
      </w:r>
      <w:r w:rsidRPr="00484132">
        <w:rPr>
          <w:rFonts w:ascii="Times New Roman" w:eastAsia="Times New Roman" w:hAnsi="Times New Roman"/>
          <w:sz w:val="28"/>
          <w:szCs w:val="28"/>
          <w:shd w:val="clear" w:color="auto" w:fill="FFFFFF"/>
          <w:lang w:eastAsia="ru-RU"/>
        </w:rPr>
        <w:t>4651</w:t>
      </w:r>
      <w:r w:rsidR="00617E2D">
        <w:rPr>
          <w:rFonts w:ascii="Times New Roman" w:eastAsia="Times New Roman" w:hAnsi="Times New Roman"/>
          <w:sz w:val="28"/>
          <w:szCs w:val="28"/>
          <w:shd w:val="clear" w:color="auto" w:fill="FFFFFF"/>
          <w:lang w:eastAsia="ru-RU"/>
        </w:rPr>
        <w:noBreakHyphen/>
      </w:r>
      <w:r w:rsidRPr="00484132">
        <w:rPr>
          <w:rFonts w:ascii="Times New Roman" w:eastAsia="Times New Roman" w:hAnsi="Times New Roman"/>
          <w:sz w:val="28"/>
          <w:szCs w:val="28"/>
          <w:shd w:val="clear" w:color="auto" w:fill="FFFFFF"/>
          <w:lang w:val="en-US" w:eastAsia="ru-RU"/>
        </w:rPr>
        <w:t>VI</w:t>
      </w:r>
      <w:r w:rsidRPr="00484132">
        <w:rPr>
          <w:rFonts w:ascii="Times New Roman" w:eastAsia="Times New Roman" w:hAnsi="Times New Roman"/>
          <w:sz w:val="28"/>
          <w:szCs w:val="28"/>
          <w:shd w:val="clear" w:color="auto" w:fill="FFFFFF"/>
          <w:lang w:eastAsia="ru-RU"/>
        </w:rPr>
        <w:t xml:space="preserve"> (далі </w:t>
      </w:r>
      <w:r w:rsidR="006A7433">
        <w:rPr>
          <w:rFonts w:ascii="Times New Roman" w:eastAsia="Times New Roman" w:hAnsi="Times New Roman"/>
          <w:sz w:val="28"/>
          <w:szCs w:val="28"/>
          <w:shd w:val="clear" w:color="auto" w:fill="FFFFFF"/>
          <w:lang w:eastAsia="ru-RU"/>
        </w:rPr>
        <w:t>–</w:t>
      </w:r>
      <w:r w:rsidRPr="00484132">
        <w:rPr>
          <w:rFonts w:ascii="Times New Roman" w:eastAsia="Times New Roman" w:hAnsi="Times New Roman"/>
          <w:sz w:val="28"/>
          <w:szCs w:val="28"/>
          <w:shd w:val="clear" w:color="auto" w:fill="FFFFFF"/>
          <w:lang w:eastAsia="ru-RU"/>
        </w:rPr>
        <w:t xml:space="preserve">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9C12C29" w14:textId="77777777" w:rsidR="00D21125" w:rsidRDefault="00D21125" w:rsidP="00D21125">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D21125">
        <w:rPr>
          <w:rFonts w:ascii="Times New Roman" w:eastAsia="Times New Roman" w:hAnsi="Times New Roman"/>
          <w:sz w:val="28"/>
          <w:szCs w:val="28"/>
          <w:shd w:val="clear" w:color="auto" w:fill="FFFFFF"/>
          <w:lang w:eastAsia="ru-RU"/>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w:t>
      </w:r>
      <w:r w:rsidRPr="00D21125">
        <w:rPr>
          <w:rFonts w:ascii="Times New Roman" w:eastAsia="Times New Roman" w:hAnsi="Times New Roman"/>
          <w:sz w:val="28"/>
          <w:szCs w:val="28"/>
          <w:shd w:val="clear" w:color="auto" w:fill="FFFFFF"/>
          <w:lang w:eastAsia="ru-RU"/>
        </w:rPr>
        <w:lastRenderedPageBreak/>
        <w:t xml:space="preserve">КПК України). </w:t>
      </w:r>
    </w:p>
    <w:p w14:paraId="32C8103D" w14:textId="77777777" w:rsidR="00E95862" w:rsidRDefault="00D21125" w:rsidP="00D21125">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D21125">
        <w:rPr>
          <w:rFonts w:ascii="Times New Roman" w:eastAsia="Times New Roman" w:hAnsi="Times New Roman"/>
          <w:sz w:val="28"/>
          <w:szCs w:val="28"/>
          <w:shd w:val="clear" w:color="auto" w:fill="FFFFFF"/>
          <w:lang w:eastAsia="ru-RU"/>
        </w:rPr>
        <w:t>Про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D21125">
        <w:rPr>
          <w:rFonts w:ascii="Times New Roman" w:eastAsia="Times New Roman" w:hAnsi="Times New Roman"/>
          <w:sz w:val="28"/>
          <w:szCs w:val="28"/>
          <w:shd w:val="clear" w:color="auto" w:fill="FFFFFF"/>
          <w:lang w:eastAsia="ru-RU"/>
        </w:rPr>
        <w:noBreakHyphen/>
        <w:t xml:space="preserve">VII. </w:t>
      </w:r>
      <w:r w:rsidR="00484132" w:rsidRPr="00484132">
        <w:rPr>
          <w:rFonts w:ascii="Times New Roman" w:eastAsia="Times New Roman" w:hAnsi="Times New Roman"/>
          <w:sz w:val="28"/>
          <w:szCs w:val="28"/>
          <w:shd w:val="clear" w:color="auto" w:fill="FFFFFF"/>
          <w:lang w:eastAsia="ru-RU"/>
        </w:rPr>
        <w:t>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023CADA" w14:textId="77777777" w:rsidR="00736646" w:rsidRPr="00884900" w:rsidRDefault="00736646" w:rsidP="00736646">
      <w:pPr>
        <w:widowControl w:val="0"/>
        <w:spacing w:after="0" w:line="240" w:lineRule="auto"/>
        <w:ind w:right="-141" w:firstLine="709"/>
        <w:jc w:val="both"/>
        <w:rPr>
          <w:rFonts w:ascii="Times New Roman" w:eastAsia="Times New Roman" w:hAnsi="Times New Roman"/>
          <w:bCs/>
          <w:sz w:val="28"/>
          <w:szCs w:val="28"/>
          <w:shd w:val="clear" w:color="auto" w:fill="FFFFFF"/>
          <w:lang w:eastAsia="ru-RU"/>
        </w:rPr>
      </w:pPr>
      <w:r w:rsidRPr="00884900">
        <w:rPr>
          <w:rFonts w:ascii="Times New Roman" w:eastAsia="Times New Roman" w:hAnsi="Times New Roman"/>
          <w:bCs/>
          <w:sz w:val="28"/>
          <w:szCs w:val="28"/>
          <w:shd w:val="clear" w:color="auto" w:fill="FFFFFF"/>
          <w:lang w:eastAsia="ru-RU"/>
        </w:rPr>
        <w:t>Частиною першою статті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bookmarkStart w:id="0" w:name="n386"/>
      <w:bookmarkEnd w:id="0"/>
      <w:r w:rsidRPr="00884900">
        <w:rPr>
          <w:rFonts w:ascii="Times New Roman" w:eastAsia="Times New Roman" w:hAnsi="Times New Roman"/>
          <w:bCs/>
          <w:sz w:val="28"/>
          <w:szCs w:val="28"/>
          <w:shd w:val="clear" w:color="auto" w:fill="FFFFFF"/>
          <w:lang w:eastAsia="ru-RU"/>
        </w:rPr>
        <w:t xml:space="preserve"> </w:t>
      </w:r>
    </w:p>
    <w:p w14:paraId="3829ED1B" w14:textId="3C75C123" w:rsidR="00BB02CB" w:rsidRPr="00884900" w:rsidRDefault="00BB02CB" w:rsidP="0038369E">
      <w:pPr>
        <w:widowControl w:val="0"/>
        <w:spacing w:after="0" w:line="240" w:lineRule="auto"/>
        <w:ind w:right="-141" w:firstLine="709"/>
        <w:jc w:val="both"/>
        <w:rPr>
          <w:rFonts w:ascii="Times New Roman" w:eastAsia="Times New Roman" w:hAnsi="Times New Roman"/>
          <w:bCs/>
          <w:sz w:val="28"/>
          <w:szCs w:val="28"/>
          <w:shd w:val="clear" w:color="auto" w:fill="FFFFFF"/>
          <w:lang w:eastAsia="ru-RU"/>
        </w:rPr>
      </w:pPr>
      <w:r w:rsidRPr="00884900">
        <w:rPr>
          <w:rFonts w:ascii="Times New Roman" w:eastAsia="Times New Roman" w:hAnsi="Times New Roman"/>
          <w:bCs/>
          <w:sz w:val="28"/>
          <w:szCs w:val="28"/>
          <w:shd w:val="clear" w:color="auto" w:fill="FFFFFF"/>
          <w:lang w:eastAsia="ru-RU"/>
        </w:rPr>
        <w:t>Частинами</w:t>
      </w:r>
      <w:r w:rsidR="005C5B75">
        <w:rPr>
          <w:rFonts w:ascii="Times New Roman" w:eastAsia="Times New Roman" w:hAnsi="Times New Roman"/>
          <w:bCs/>
          <w:sz w:val="28"/>
          <w:szCs w:val="28"/>
          <w:shd w:val="clear" w:color="auto" w:fill="FFFFFF"/>
          <w:lang w:eastAsia="ru-RU"/>
        </w:rPr>
        <w:t xml:space="preserve"> </w:t>
      </w:r>
      <w:r w:rsidRPr="00884900">
        <w:rPr>
          <w:rFonts w:ascii="Times New Roman" w:eastAsia="Times New Roman" w:hAnsi="Times New Roman"/>
          <w:bCs/>
          <w:sz w:val="28"/>
          <w:szCs w:val="28"/>
          <w:shd w:val="clear" w:color="auto" w:fill="FFFFFF"/>
          <w:lang w:eastAsia="ru-RU"/>
        </w:rPr>
        <w:t xml:space="preserve"> першою та другою статті 22 КПК України визначено, що </w:t>
      </w:r>
      <w:r w:rsidR="00FB298A" w:rsidRPr="00884900">
        <w:rPr>
          <w:rFonts w:ascii="Times New Roman" w:eastAsia="Times New Roman" w:hAnsi="Times New Roman"/>
          <w:bCs/>
          <w:sz w:val="28"/>
          <w:szCs w:val="28"/>
          <w:shd w:val="clear" w:color="auto" w:fill="FFFFFF"/>
          <w:lang w:eastAsia="ru-RU"/>
        </w:rPr>
        <w:t>к</w:t>
      </w:r>
      <w:r w:rsidRPr="00884900">
        <w:rPr>
          <w:rFonts w:ascii="Times New Roman" w:eastAsia="Times New Roman" w:hAnsi="Times New Roman"/>
          <w:bCs/>
          <w:sz w:val="28"/>
          <w:szCs w:val="28"/>
          <w:shd w:val="clear" w:color="auto" w:fill="FFFFFF"/>
          <w:lang w:eastAsia="ru-RU"/>
        </w:rPr>
        <w:t>римінальне провадження здійснюється на основі змагальності, що передбачає </w:t>
      </w:r>
      <w:bookmarkStart w:id="1" w:name="w1_1"/>
      <w:r w:rsidRPr="00884900">
        <w:rPr>
          <w:rFonts w:ascii="Times New Roman" w:eastAsia="Times New Roman" w:hAnsi="Times New Roman"/>
          <w:bCs/>
          <w:color w:val="000000" w:themeColor="text1"/>
          <w:sz w:val="28"/>
          <w:szCs w:val="28"/>
          <w:shd w:val="clear" w:color="auto" w:fill="FFFFFF"/>
          <w:lang w:eastAsia="ru-RU"/>
        </w:rPr>
        <w:fldChar w:fldCharType="begin"/>
      </w:r>
      <w:r w:rsidRPr="00884900">
        <w:rPr>
          <w:rFonts w:ascii="Times New Roman" w:eastAsia="Times New Roman" w:hAnsi="Times New Roman"/>
          <w:bCs/>
          <w:color w:val="000000" w:themeColor="text1"/>
          <w:sz w:val="28"/>
          <w:szCs w:val="28"/>
          <w:shd w:val="clear" w:color="auto" w:fill="FFFFFF"/>
          <w:lang w:eastAsia="ru-RU"/>
        </w:rPr>
        <w:instrText xml:space="preserve"> HYPERLINK "https://zakon.rada.gov.ua/laws/show/4651-17?find=1&amp;text=%D1%81%D0%B0%D0%BC%D0%BE%D1%81%D1%82%D1%96%D0%B9%D0%BD%D0%B5+%D0%BE%D0%B1%D1%81%D1%82%D0%BE%D1%8E%D0%B2%D0%B0%D0%BD%D0%BD%D1%8F" \l "w1_2" </w:instrText>
      </w:r>
      <w:r w:rsidRPr="00884900">
        <w:rPr>
          <w:rFonts w:ascii="Times New Roman" w:eastAsia="Times New Roman" w:hAnsi="Times New Roman"/>
          <w:bCs/>
          <w:color w:val="000000" w:themeColor="text1"/>
          <w:sz w:val="28"/>
          <w:szCs w:val="28"/>
          <w:shd w:val="clear" w:color="auto" w:fill="FFFFFF"/>
          <w:lang w:eastAsia="ru-RU"/>
        </w:rPr>
        <w:fldChar w:fldCharType="separate"/>
      </w:r>
      <w:r w:rsidRPr="00884900">
        <w:rPr>
          <w:rStyle w:val="a5"/>
          <w:rFonts w:ascii="Times New Roman" w:eastAsia="Times New Roman" w:hAnsi="Times New Roman"/>
          <w:bCs/>
          <w:color w:val="000000" w:themeColor="text1"/>
          <w:sz w:val="28"/>
          <w:szCs w:val="28"/>
          <w:u w:val="none"/>
          <w:shd w:val="clear" w:color="auto" w:fill="FFFFFF"/>
          <w:lang w:eastAsia="ru-RU"/>
        </w:rPr>
        <w:t>самостійне</w:t>
      </w:r>
      <w:r w:rsidRPr="00884900">
        <w:rPr>
          <w:rFonts w:ascii="Times New Roman" w:eastAsia="Times New Roman" w:hAnsi="Times New Roman"/>
          <w:bCs/>
          <w:color w:val="000000" w:themeColor="text1"/>
          <w:sz w:val="28"/>
          <w:szCs w:val="28"/>
          <w:shd w:val="clear" w:color="auto" w:fill="FFFFFF"/>
          <w:lang w:eastAsia="ru-RU"/>
        </w:rPr>
        <w:fldChar w:fldCharType="end"/>
      </w:r>
      <w:bookmarkEnd w:id="1"/>
      <w:r w:rsidRPr="00884900">
        <w:rPr>
          <w:rFonts w:ascii="Times New Roman" w:eastAsia="Times New Roman" w:hAnsi="Times New Roman"/>
          <w:bCs/>
          <w:color w:val="000000" w:themeColor="text1"/>
          <w:sz w:val="28"/>
          <w:szCs w:val="28"/>
          <w:shd w:val="clear" w:color="auto" w:fill="FFFFFF"/>
          <w:lang w:eastAsia="ru-RU"/>
        </w:rPr>
        <w:t> </w:t>
      </w:r>
      <w:bookmarkStart w:id="2" w:name="w2_1"/>
      <w:r w:rsidRPr="00884900">
        <w:rPr>
          <w:rFonts w:ascii="Times New Roman" w:eastAsia="Times New Roman" w:hAnsi="Times New Roman"/>
          <w:bCs/>
          <w:color w:val="000000" w:themeColor="text1"/>
          <w:sz w:val="28"/>
          <w:szCs w:val="28"/>
          <w:shd w:val="clear" w:color="auto" w:fill="FFFFFF"/>
          <w:lang w:eastAsia="ru-RU"/>
        </w:rPr>
        <w:fldChar w:fldCharType="begin"/>
      </w:r>
      <w:r w:rsidRPr="00884900">
        <w:rPr>
          <w:rFonts w:ascii="Times New Roman" w:eastAsia="Times New Roman" w:hAnsi="Times New Roman"/>
          <w:bCs/>
          <w:color w:val="000000" w:themeColor="text1"/>
          <w:sz w:val="28"/>
          <w:szCs w:val="28"/>
          <w:shd w:val="clear" w:color="auto" w:fill="FFFFFF"/>
          <w:lang w:eastAsia="ru-RU"/>
        </w:rPr>
        <w:instrText xml:space="preserve"> HYPERLINK "https://zakon.rada.gov.ua/laws/show/4651-17?find=1&amp;text=%D1%81%D0%B0%D0%BC%D0%BE%D1%81%D1%82%D1%96%D0%B9%D0%BD%D0%B5+%D0%BE%D0%B1%D1%81%D1%82%D0%BE%D1%8E%D0%B2%D0%B0%D0%BD%D0%BD%D1%8F" \l "w2_2" </w:instrText>
      </w:r>
      <w:r w:rsidRPr="00884900">
        <w:rPr>
          <w:rFonts w:ascii="Times New Roman" w:eastAsia="Times New Roman" w:hAnsi="Times New Roman"/>
          <w:bCs/>
          <w:color w:val="000000" w:themeColor="text1"/>
          <w:sz w:val="28"/>
          <w:szCs w:val="28"/>
          <w:shd w:val="clear" w:color="auto" w:fill="FFFFFF"/>
          <w:lang w:eastAsia="ru-RU"/>
        </w:rPr>
        <w:fldChar w:fldCharType="separate"/>
      </w:r>
      <w:r w:rsidRPr="00884900">
        <w:rPr>
          <w:rStyle w:val="a5"/>
          <w:rFonts w:ascii="Times New Roman" w:eastAsia="Times New Roman" w:hAnsi="Times New Roman"/>
          <w:bCs/>
          <w:color w:val="000000" w:themeColor="text1"/>
          <w:sz w:val="28"/>
          <w:szCs w:val="28"/>
          <w:u w:val="none"/>
          <w:shd w:val="clear" w:color="auto" w:fill="FFFFFF"/>
          <w:lang w:eastAsia="ru-RU"/>
        </w:rPr>
        <w:t>обстоювання</w:t>
      </w:r>
      <w:r w:rsidRPr="00884900">
        <w:rPr>
          <w:rFonts w:ascii="Times New Roman" w:eastAsia="Times New Roman" w:hAnsi="Times New Roman"/>
          <w:bCs/>
          <w:color w:val="000000" w:themeColor="text1"/>
          <w:sz w:val="28"/>
          <w:szCs w:val="28"/>
          <w:shd w:val="clear" w:color="auto" w:fill="FFFFFF"/>
          <w:lang w:eastAsia="ru-RU"/>
        </w:rPr>
        <w:fldChar w:fldCharType="end"/>
      </w:r>
      <w:bookmarkEnd w:id="2"/>
      <w:r w:rsidRPr="00884900">
        <w:rPr>
          <w:rFonts w:ascii="Times New Roman" w:eastAsia="Times New Roman" w:hAnsi="Times New Roman"/>
          <w:bCs/>
          <w:color w:val="000000" w:themeColor="text1"/>
          <w:sz w:val="28"/>
          <w:szCs w:val="28"/>
          <w:shd w:val="clear" w:color="auto" w:fill="FFFFFF"/>
          <w:lang w:eastAsia="ru-RU"/>
        </w:rPr>
        <w:t> сторо</w:t>
      </w:r>
      <w:r w:rsidRPr="00884900">
        <w:rPr>
          <w:rFonts w:ascii="Times New Roman" w:eastAsia="Times New Roman" w:hAnsi="Times New Roman"/>
          <w:bCs/>
          <w:sz w:val="28"/>
          <w:szCs w:val="28"/>
          <w:shd w:val="clear" w:color="auto" w:fill="FFFFFF"/>
          <w:lang w:eastAsia="ru-RU"/>
        </w:rPr>
        <w:t>ною обвинувачення і стороною захисту їхніх правових позицій, прав, свобод і законних інтересів засобами, передбаченими цим Кодексом.</w:t>
      </w:r>
      <w:bookmarkStart w:id="3" w:name="n517"/>
      <w:bookmarkEnd w:id="3"/>
      <w:r w:rsidRPr="00884900">
        <w:rPr>
          <w:rFonts w:ascii="Times New Roman" w:eastAsia="Times New Roman" w:hAnsi="Times New Roman"/>
          <w:bCs/>
          <w:sz w:val="28"/>
          <w:szCs w:val="28"/>
          <w:shd w:val="clear" w:color="auto" w:fill="FFFFFF"/>
          <w:lang w:eastAsia="ru-RU"/>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B79EB77" w14:textId="77777777" w:rsidR="00736646" w:rsidRPr="00884900" w:rsidRDefault="008E79E3" w:rsidP="000D361D">
      <w:pPr>
        <w:widowControl w:val="0"/>
        <w:spacing w:after="0" w:line="240" w:lineRule="auto"/>
        <w:ind w:right="-141" w:firstLine="709"/>
        <w:jc w:val="both"/>
        <w:rPr>
          <w:rFonts w:ascii="Times New Roman" w:eastAsia="Times New Roman" w:hAnsi="Times New Roman"/>
          <w:bCs/>
          <w:sz w:val="28"/>
          <w:szCs w:val="28"/>
          <w:shd w:val="clear" w:color="auto" w:fill="FFFFFF"/>
          <w:lang w:eastAsia="ru-RU"/>
        </w:rPr>
      </w:pPr>
      <w:r w:rsidRPr="00884900">
        <w:rPr>
          <w:rFonts w:ascii="Times New Roman" w:eastAsia="Times New Roman" w:hAnsi="Times New Roman"/>
          <w:bCs/>
          <w:sz w:val="28"/>
          <w:szCs w:val="28"/>
          <w:shd w:val="clear" w:color="auto" w:fill="FFFFFF"/>
          <w:lang w:eastAsia="ru-RU"/>
        </w:rPr>
        <w:t xml:space="preserve"> Частиною першою статті 26 КПК України визначено, що сторони кримінального провадження є вільними у використанні своїх прав у межах та спосіб, передбачених КПК України.</w:t>
      </w:r>
    </w:p>
    <w:p w14:paraId="4F4B1915" w14:textId="77777777" w:rsidR="00736646" w:rsidRPr="00884900" w:rsidRDefault="00736646" w:rsidP="00736646">
      <w:pPr>
        <w:widowControl w:val="0"/>
        <w:spacing w:after="0" w:line="240" w:lineRule="auto"/>
        <w:ind w:right="-141" w:firstLine="709"/>
        <w:jc w:val="both"/>
        <w:rPr>
          <w:rFonts w:ascii="Times New Roman" w:eastAsia="Times New Roman" w:hAnsi="Times New Roman"/>
          <w:bCs/>
          <w:sz w:val="28"/>
          <w:szCs w:val="28"/>
          <w:shd w:val="clear" w:color="auto" w:fill="FFFFFF"/>
          <w:lang w:eastAsia="ru-RU"/>
        </w:rPr>
      </w:pPr>
      <w:r w:rsidRPr="00884900">
        <w:rPr>
          <w:rFonts w:ascii="Times New Roman" w:eastAsia="Times New Roman" w:hAnsi="Times New Roman"/>
          <w:bCs/>
          <w:sz w:val="28"/>
          <w:szCs w:val="28"/>
          <w:shd w:val="clear" w:color="auto" w:fill="FFFFFF"/>
          <w:lang w:eastAsia="ru-RU"/>
        </w:rPr>
        <w:t>У статті 77 цього Закону визначено повноваження Комісії.</w:t>
      </w:r>
    </w:p>
    <w:p w14:paraId="0F0E2734"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884900">
        <w:rPr>
          <w:rFonts w:ascii="Times New Roman" w:eastAsia="Times New Roman" w:hAnsi="Times New Roman"/>
          <w:sz w:val="28"/>
          <w:szCs w:val="28"/>
          <w:shd w:val="clear" w:color="auto" w:fill="FFFFFF"/>
          <w:lang w:eastAsia="ru-RU"/>
        </w:rPr>
        <w:t>Визначення дисциплінарного провадження наведено у частині</w:t>
      </w:r>
      <w:r w:rsidRPr="00484132">
        <w:rPr>
          <w:rFonts w:ascii="Times New Roman" w:eastAsia="Times New Roman" w:hAnsi="Times New Roman"/>
          <w:sz w:val="28"/>
          <w:szCs w:val="28"/>
          <w:shd w:val="clear" w:color="auto" w:fill="FFFFFF"/>
          <w:lang w:eastAsia="ru-RU"/>
        </w:rPr>
        <w:t xml:space="preserve"> першій статті 45 Закону № 1697-VII – як процедури розгляду </w:t>
      </w:r>
      <w:r w:rsidR="00580AF5">
        <w:rPr>
          <w:rFonts w:ascii="Times New Roman" w:eastAsia="Times New Roman" w:hAnsi="Times New Roman"/>
          <w:sz w:val="28"/>
          <w:szCs w:val="28"/>
          <w:shd w:val="clear" w:color="auto" w:fill="FFFFFF"/>
          <w:lang w:eastAsia="ru-RU"/>
        </w:rPr>
        <w:t>Комісією</w:t>
      </w:r>
      <w:r w:rsidRPr="00484132">
        <w:rPr>
          <w:rFonts w:ascii="Times New Roman" w:eastAsia="Times New Roman" w:hAnsi="Times New Roman"/>
          <w:sz w:val="28"/>
          <w:szCs w:val="28"/>
          <w:shd w:val="clear" w:color="auto" w:fill="FFFFFF"/>
          <w:lang w:eastAsia="ru-RU"/>
        </w:rPr>
        <w:t xml:space="preserve"> дисциплінарної скарги, в якій містяться відомості про вчинення прокурором дисциплінарного проступку. </w:t>
      </w:r>
    </w:p>
    <w:p w14:paraId="2D02B0F0"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bCs/>
          <w:sz w:val="28"/>
          <w:szCs w:val="28"/>
          <w:shd w:val="clear" w:color="auto" w:fill="FFFFFF"/>
          <w:lang w:eastAsia="ru-RU"/>
        </w:rPr>
        <w:t xml:space="preserve">Частиною першою статті 43 </w:t>
      </w:r>
      <w:r w:rsidRPr="00484132">
        <w:rPr>
          <w:rFonts w:ascii="Times New Roman" w:eastAsia="Times New Roman" w:hAnsi="Times New Roman"/>
          <w:sz w:val="28"/>
          <w:szCs w:val="28"/>
          <w:shd w:val="clear" w:color="auto" w:fill="FFFFFF"/>
          <w:lang w:eastAsia="ru-RU"/>
        </w:rPr>
        <w:t>Закону</w:t>
      </w:r>
      <w:r w:rsidR="00BC08CB">
        <w:rPr>
          <w:rFonts w:ascii="Times New Roman" w:eastAsia="Times New Roman" w:hAnsi="Times New Roman"/>
          <w:sz w:val="28"/>
          <w:szCs w:val="28"/>
          <w:shd w:val="clear" w:color="auto" w:fill="FFFFFF"/>
          <w:lang w:eastAsia="ru-RU"/>
        </w:rPr>
        <w:t xml:space="preserve"> </w:t>
      </w:r>
      <w:r w:rsidR="00BC08CB" w:rsidRPr="00BC08CB">
        <w:rPr>
          <w:rFonts w:ascii="Times New Roman" w:eastAsia="Times New Roman" w:hAnsi="Times New Roman"/>
          <w:sz w:val="28"/>
          <w:szCs w:val="28"/>
          <w:shd w:val="clear" w:color="auto" w:fill="FFFFFF"/>
          <w:lang w:eastAsia="ru-RU"/>
        </w:rPr>
        <w:t>№ 1697-VII</w:t>
      </w:r>
      <w:r w:rsidRPr="00484132">
        <w:rPr>
          <w:rFonts w:ascii="Times New Roman" w:eastAsia="Times New Roman" w:hAnsi="Times New Roman"/>
          <w:sz w:val="28"/>
          <w:szCs w:val="28"/>
          <w:shd w:val="clear" w:color="auto" w:fill="FFFFFF"/>
          <w:lang w:eastAsia="ru-RU"/>
        </w:rPr>
        <w:t xml:space="preserve"> визначено, що </w:t>
      </w:r>
      <w:r w:rsidRPr="00484132">
        <w:rPr>
          <w:rFonts w:ascii="Times New Roman" w:eastAsia="Times New Roman" w:hAnsi="Times New Roman"/>
          <w:bCs/>
          <w:sz w:val="28"/>
          <w:szCs w:val="28"/>
          <w:shd w:val="clear" w:color="auto" w:fill="FFFFFF"/>
          <w:lang w:eastAsia="ru-RU"/>
        </w:rPr>
        <w:t xml:space="preserve"> </w:t>
      </w:r>
      <w:r w:rsidRPr="00484132">
        <w:rPr>
          <w:rFonts w:ascii="Times New Roman" w:eastAsia="Times New Roman" w:hAnsi="Times New Roman"/>
          <w:sz w:val="28"/>
          <w:szCs w:val="28"/>
          <w:shd w:val="clear" w:color="auto" w:fill="FFFFFF"/>
          <w:lang w:eastAsia="ru-RU"/>
        </w:rPr>
        <w:t>прокурора може бути притягнуто до дисциплінарної відповідальності у порядку дисциплінарного провадження з таких підстав:</w:t>
      </w:r>
    </w:p>
    <w:p w14:paraId="5B4A9FC2"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1) невиконання чи неналежне виконання службових обов’язків;</w:t>
      </w:r>
    </w:p>
    <w:p w14:paraId="58DFB4A2"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2) необґрунтоване зволікання з розглядом звернення;</w:t>
      </w:r>
    </w:p>
    <w:p w14:paraId="19219EEB"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3) розголошення таємниці, що охороняється законом, яка стала відомою прокуророві під час виконання повноважень;</w:t>
      </w:r>
    </w:p>
    <w:p w14:paraId="39DA5EB6"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09702E95"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FB7C207"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6) систематичне (два і більше разів протягом одного року) або одноразове грубе порушення правил прокурорської етики;</w:t>
      </w:r>
    </w:p>
    <w:p w14:paraId="379B4D5A"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7) порушення правил внутрішнього службового розпорядку;</w:t>
      </w:r>
    </w:p>
    <w:p w14:paraId="5BF3421F"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484132">
        <w:rPr>
          <w:rFonts w:ascii="Times New Roman" w:eastAsia="Times New Roman" w:hAnsi="Times New Roman"/>
          <w:sz w:val="28"/>
          <w:szCs w:val="28"/>
          <w:shd w:val="clear" w:color="auto" w:fill="FFFFFF"/>
          <w:lang w:eastAsia="ru-RU"/>
        </w:rPr>
        <w:lastRenderedPageBreak/>
        <w:t>ознак адміністративного чи кримінального правопорушення;</w:t>
      </w:r>
    </w:p>
    <w:p w14:paraId="1E3C8398"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9) публічне висловлювання, яке є порушенням презумпції невинуватості.</w:t>
      </w:r>
    </w:p>
    <w:p w14:paraId="12911A04"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 xml:space="preserve">Конструкція статті 46 Закону </w:t>
      </w:r>
      <w:r w:rsidR="00BC08CB" w:rsidRPr="00BC08CB">
        <w:rPr>
          <w:rFonts w:ascii="Times New Roman" w:eastAsia="Times New Roman" w:hAnsi="Times New Roman"/>
          <w:sz w:val="28"/>
          <w:szCs w:val="28"/>
          <w:shd w:val="clear" w:color="auto" w:fill="FFFFFF"/>
          <w:lang w:eastAsia="ru-RU"/>
        </w:rPr>
        <w:t xml:space="preserve">№ 1697-VII </w:t>
      </w:r>
      <w:r w:rsidRPr="00484132">
        <w:rPr>
          <w:rFonts w:ascii="Times New Roman" w:eastAsia="Times New Roman" w:hAnsi="Times New Roman"/>
          <w:sz w:val="28"/>
          <w:szCs w:val="28"/>
          <w:shd w:val="clear" w:color="auto" w:fill="FFFFFF"/>
          <w:lang w:eastAsia="ru-RU"/>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39FBCFB"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1) дисциплінарна скарга не містить конкретних відомостей про наявність ознак дисциплінарного проступку прокурора;</w:t>
      </w:r>
    </w:p>
    <w:p w14:paraId="0221C580"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2) дисциплінарна скарга є анонімною;</w:t>
      </w:r>
    </w:p>
    <w:p w14:paraId="64A26A95" w14:textId="77777777" w:rsidR="00484132" w:rsidRPr="00884DB8"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3) дисциплінарна скарга подана з підстав, не визначених </w:t>
      </w:r>
      <w:hyperlink r:id="rId9" w:anchor="n416" w:history="1">
        <w:r w:rsidRPr="00884DB8">
          <w:rPr>
            <w:rStyle w:val="a5"/>
            <w:rFonts w:ascii="Times New Roman" w:eastAsia="Times New Roman" w:hAnsi="Times New Roman"/>
            <w:color w:val="auto"/>
            <w:sz w:val="28"/>
            <w:szCs w:val="28"/>
            <w:u w:val="none"/>
            <w:shd w:val="clear" w:color="auto" w:fill="FFFFFF"/>
            <w:lang w:eastAsia="ru-RU"/>
          </w:rPr>
          <w:t>статтею 43</w:t>
        </w:r>
      </w:hyperlink>
      <w:r w:rsidRPr="00884DB8">
        <w:rPr>
          <w:rFonts w:ascii="Times New Roman" w:eastAsia="Times New Roman" w:hAnsi="Times New Roman"/>
          <w:sz w:val="28"/>
          <w:szCs w:val="28"/>
          <w:shd w:val="clear" w:color="auto" w:fill="FFFFFF"/>
          <w:lang w:eastAsia="ru-RU"/>
        </w:rPr>
        <w:t> цього Закону;</w:t>
      </w:r>
    </w:p>
    <w:p w14:paraId="45DFC0FB" w14:textId="77777777"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884DB8">
        <w:rPr>
          <w:rFonts w:ascii="Times New Roman" w:eastAsia="Times New Roman" w:hAnsi="Times New Roman"/>
          <w:sz w:val="28"/>
          <w:szCs w:val="28"/>
          <w:shd w:val="clear" w:color="auto" w:fill="FFFFFF"/>
          <w:lang w:eastAsia="ru-RU"/>
        </w:rPr>
        <w:t>4) з прокурором, стосовно якого надійшла дисциплінарна скарга, припинено правовідносини у випадках, передбачених</w:t>
      </w:r>
      <w:hyperlink r:id="rId10" w:anchor="n505" w:history="1">
        <w:r w:rsidRPr="00884DB8">
          <w:rPr>
            <w:rStyle w:val="a5"/>
            <w:rFonts w:ascii="Times New Roman" w:eastAsia="Times New Roman" w:hAnsi="Times New Roman"/>
            <w:color w:val="auto"/>
            <w:sz w:val="28"/>
            <w:szCs w:val="28"/>
            <w:u w:val="none"/>
            <w:shd w:val="clear" w:color="auto" w:fill="FFFFFF"/>
            <w:lang w:eastAsia="ru-RU"/>
          </w:rPr>
          <w:t> статтею 51</w:t>
        </w:r>
      </w:hyperlink>
      <w:r w:rsidRPr="00884DB8">
        <w:rPr>
          <w:rFonts w:ascii="Times New Roman" w:eastAsia="Times New Roman" w:hAnsi="Times New Roman"/>
          <w:sz w:val="28"/>
          <w:szCs w:val="28"/>
          <w:shd w:val="clear" w:color="auto" w:fill="FFFFFF"/>
          <w:lang w:eastAsia="ru-RU"/>
        </w:rPr>
        <w:t> ц</w:t>
      </w:r>
      <w:r w:rsidRPr="00484132">
        <w:rPr>
          <w:rFonts w:ascii="Times New Roman" w:eastAsia="Times New Roman" w:hAnsi="Times New Roman"/>
          <w:sz w:val="28"/>
          <w:szCs w:val="28"/>
          <w:shd w:val="clear" w:color="auto" w:fill="FFFFFF"/>
          <w:lang w:eastAsia="ru-RU"/>
        </w:rPr>
        <w:t>ього Закону;</w:t>
      </w:r>
    </w:p>
    <w:p w14:paraId="33FB286A" w14:textId="77777777" w:rsid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54A2C12" w14:textId="576912DB" w:rsidR="00D167AD" w:rsidRPr="00D167AD" w:rsidRDefault="00D167AD" w:rsidP="00D167AD">
      <w:pPr>
        <w:widowControl w:val="0"/>
        <w:spacing w:after="0" w:line="240" w:lineRule="auto"/>
        <w:ind w:right="-141" w:firstLine="709"/>
        <w:jc w:val="both"/>
        <w:rPr>
          <w:rFonts w:ascii="Times New Roman" w:eastAsia="Times New Roman" w:hAnsi="Times New Roman"/>
          <w:bCs/>
          <w:sz w:val="28"/>
          <w:szCs w:val="28"/>
          <w:shd w:val="clear" w:color="auto" w:fill="FFFFFF"/>
          <w:lang w:eastAsia="ru-RU"/>
        </w:rPr>
      </w:pPr>
      <w:r w:rsidRPr="00D167AD">
        <w:rPr>
          <w:rFonts w:ascii="Times New Roman" w:eastAsia="Times New Roman" w:hAnsi="Times New Roman"/>
          <w:bCs/>
          <w:sz w:val="28"/>
          <w:szCs w:val="28"/>
          <w:shd w:val="clear" w:color="auto" w:fill="FFFFFF"/>
          <w:lang w:eastAsia="ru-RU"/>
        </w:rPr>
        <w:t>Відповідно до пункту 62 Положення про порядок роботи відповідного органу, що здійснює дисциплінарне провадження, прийнятого 27</w:t>
      </w:r>
      <w:r w:rsidR="00884900">
        <w:rPr>
          <w:rFonts w:ascii="Times New Roman" w:eastAsia="Times New Roman" w:hAnsi="Times New Roman"/>
          <w:bCs/>
          <w:sz w:val="28"/>
          <w:szCs w:val="28"/>
          <w:shd w:val="clear" w:color="auto" w:fill="FFFFFF"/>
          <w:lang w:eastAsia="ru-RU"/>
        </w:rPr>
        <w:t>.04.</w:t>
      </w:r>
      <w:r w:rsidRPr="00D167AD">
        <w:rPr>
          <w:rFonts w:ascii="Times New Roman" w:eastAsia="Times New Roman" w:hAnsi="Times New Roman"/>
          <w:bCs/>
          <w:sz w:val="28"/>
          <w:szCs w:val="28"/>
          <w:shd w:val="clear" w:color="auto" w:fill="FFFFFF"/>
          <w:lang w:eastAsia="ru-RU"/>
        </w:rPr>
        <w:t>2017 всеукраїнською конференцією прокурорів (</w:t>
      </w:r>
      <w:r>
        <w:rPr>
          <w:rFonts w:ascii="Times New Roman" w:eastAsia="Times New Roman" w:hAnsi="Times New Roman"/>
          <w:bCs/>
          <w:sz w:val="28"/>
          <w:szCs w:val="28"/>
          <w:shd w:val="clear" w:color="auto" w:fill="FFFFFF"/>
          <w:lang w:eastAsia="ru-RU"/>
        </w:rPr>
        <w:t>із змінами</w:t>
      </w:r>
      <w:r w:rsidRPr="00D167AD">
        <w:rPr>
          <w:rFonts w:ascii="Times New Roman" w:eastAsia="Times New Roman" w:hAnsi="Times New Roman"/>
          <w:bCs/>
          <w:sz w:val="28"/>
          <w:szCs w:val="28"/>
          <w:shd w:val="clear" w:color="auto" w:fill="FFFFFF"/>
          <w:lang w:eastAsia="ru-RU"/>
        </w:rPr>
        <w:t>), Комісія не може прийняти рішення на підставі припущень, неперевіреної чи недостовірної інформації.</w:t>
      </w:r>
    </w:p>
    <w:p w14:paraId="3BE2E72E" w14:textId="77777777" w:rsidR="009C1DCD" w:rsidRDefault="00F675EC" w:rsidP="002D704F">
      <w:pPr>
        <w:pStyle w:val="rvps2"/>
        <w:shd w:val="clear" w:color="auto" w:fill="FFFFFF"/>
        <w:spacing w:before="0" w:beforeAutospacing="0" w:after="0" w:afterAutospacing="0"/>
        <w:ind w:right="-141" w:firstLine="567"/>
        <w:jc w:val="both"/>
        <w:rPr>
          <w:b/>
          <w:sz w:val="28"/>
          <w:szCs w:val="28"/>
          <w:lang w:val="uk-UA"/>
        </w:rPr>
      </w:pPr>
      <w:r w:rsidRPr="00D53DAF">
        <w:rPr>
          <w:b/>
          <w:sz w:val="28"/>
          <w:szCs w:val="28"/>
          <w:lang w:val="uk-UA"/>
        </w:rPr>
        <w:t>Оцінка встановлених обставин та м</w:t>
      </w:r>
      <w:r w:rsidR="00D72CDF" w:rsidRPr="00D53DAF">
        <w:rPr>
          <w:b/>
          <w:sz w:val="28"/>
          <w:szCs w:val="28"/>
          <w:lang w:val="uk-UA"/>
        </w:rPr>
        <w:t>отиви прийнятого рішення</w:t>
      </w:r>
    </w:p>
    <w:p w14:paraId="3F8556CE" w14:textId="08693DCB" w:rsidR="00325225" w:rsidRDefault="00325225" w:rsidP="00325225">
      <w:pPr>
        <w:widowControl w:val="0"/>
        <w:pBdr>
          <w:bottom w:val="single" w:sz="12" w:space="12" w:color="FFFFFF"/>
        </w:pBdr>
        <w:spacing w:after="0" w:line="240" w:lineRule="auto"/>
        <w:ind w:firstLine="567"/>
        <w:contextualSpacing/>
        <w:jc w:val="both"/>
        <w:rPr>
          <w:rFonts w:ascii="Times New Roman" w:eastAsiaTheme="minorHAnsi" w:hAnsi="Times New Roman"/>
          <w:sz w:val="28"/>
          <w:szCs w:val="28"/>
        </w:rPr>
      </w:pPr>
      <w:r w:rsidRPr="000C4E53">
        <w:rPr>
          <w:rFonts w:ascii="Times New Roman" w:eastAsiaTheme="minorHAnsi" w:hAnsi="Times New Roman"/>
          <w:sz w:val="28"/>
          <w:szCs w:val="28"/>
        </w:rPr>
        <w:t xml:space="preserve">Дисциплінарна скарга </w:t>
      </w:r>
      <w:r>
        <w:rPr>
          <w:rFonts w:ascii="Times New Roman" w:eastAsiaTheme="minorHAnsi" w:hAnsi="Times New Roman"/>
          <w:sz w:val="28"/>
          <w:szCs w:val="28"/>
          <w:lang w:val="ru-RU"/>
        </w:rPr>
        <w:t xml:space="preserve">адвоката </w:t>
      </w:r>
      <w:r w:rsidR="00B50DC9">
        <w:rPr>
          <w:rFonts w:ascii="Times New Roman" w:eastAsiaTheme="minorHAnsi" w:hAnsi="Times New Roman"/>
          <w:sz w:val="28"/>
          <w:szCs w:val="28"/>
          <w:lang w:val="ru-RU"/>
        </w:rPr>
        <w:t xml:space="preserve">ОСОБА-1 </w:t>
      </w:r>
      <w:r>
        <w:rPr>
          <w:rFonts w:ascii="Times New Roman" w:eastAsiaTheme="minorHAnsi" w:hAnsi="Times New Roman"/>
          <w:sz w:val="28"/>
          <w:szCs w:val="28"/>
        </w:rPr>
        <w:t xml:space="preserve">може стосуватися </w:t>
      </w:r>
      <w:r w:rsidR="00A37CFE" w:rsidRPr="00A37CFE">
        <w:rPr>
          <w:rFonts w:ascii="Times New Roman" w:eastAsiaTheme="minorHAnsi" w:hAnsi="Times New Roman"/>
          <w:sz w:val="28"/>
          <w:szCs w:val="28"/>
        </w:rPr>
        <w:t>рішень, дій та бездіяльності прокурора, вчинених (допущених) в межах кримінального процесу.</w:t>
      </w:r>
      <w:r w:rsidR="00884900">
        <w:rPr>
          <w:rFonts w:ascii="Times New Roman" w:eastAsiaTheme="minorHAnsi" w:hAnsi="Times New Roman"/>
          <w:sz w:val="28"/>
          <w:szCs w:val="28"/>
        </w:rPr>
        <w:t xml:space="preserve"> </w:t>
      </w:r>
      <w:r>
        <w:rPr>
          <w:rFonts w:ascii="Times New Roman" w:eastAsiaTheme="minorHAnsi" w:hAnsi="Times New Roman"/>
          <w:sz w:val="28"/>
          <w:szCs w:val="28"/>
        </w:rPr>
        <w:t>У зв’язку із чим, вважаю вказати про таке.</w:t>
      </w:r>
    </w:p>
    <w:p w14:paraId="795FE9B6" w14:textId="77777777" w:rsidR="00325225" w:rsidRPr="001F1AD8" w:rsidRDefault="00325225" w:rsidP="00325225">
      <w:pPr>
        <w:widowControl w:val="0"/>
        <w:pBdr>
          <w:bottom w:val="single" w:sz="12" w:space="12" w:color="FFFFFF"/>
        </w:pBdr>
        <w:spacing w:after="0" w:line="240" w:lineRule="auto"/>
        <w:ind w:firstLine="567"/>
        <w:contextualSpacing/>
        <w:jc w:val="both"/>
        <w:rPr>
          <w:rFonts w:ascii="Times New Roman" w:eastAsiaTheme="minorHAnsi" w:hAnsi="Times New Roman"/>
          <w:sz w:val="28"/>
          <w:szCs w:val="28"/>
        </w:rPr>
      </w:pPr>
      <w:r w:rsidRPr="001F1AD8">
        <w:rPr>
          <w:rFonts w:ascii="Times New Roman" w:eastAsiaTheme="minorHAnsi"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6F95D2E4" w14:textId="77777777" w:rsidR="00325225" w:rsidRPr="001F1AD8" w:rsidRDefault="00325225" w:rsidP="00325225">
      <w:pPr>
        <w:widowControl w:val="0"/>
        <w:pBdr>
          <w:bottom w:val="single" w:sz="12" w:space="12" w:color="FFFFFF"/>
        </w:pBdr>
        <w:spacing w:after="0" w:line="240" w:lineRule="auto"/>
        <w:ind w:firstLine="567"/>
        <w:contextualSpacing/>
        <w:jc w:val="both"/>
        <w:rPr>
          <w:rFonts w:ascii="Times New Roman" w:eastAsiaTheme="minorHAnsi" w:hAnsi="Times New Roman"/>
          <w:bCs/>
          <w:sz w:val="28"/>
          <w:szCs w:val="28"/>
        </w:rPr>
      </w:pPr>
      <w:r w:rsidRPr="001F1AD8">
        <w:rPr>
          <w:rFonts w:ascii="Times New Roman" w:eastAsiaTheme="minorHAnsi"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1C864B2" w14:textId="77777777" w:rsidR="00325225" w:rsidRPr="001F1AD8" w:rsidRDefault="00325225" w:rsidP="00325225">
      <w:pPr>
        <w:widowControl w:val="0"/>
        <w:pBdr>
          <w:bottom w:val="single" w:sz="12" w:space="12" w:color="FFFFFF"/>
        </w:pBdr>
        <w:spacing w:after="0" w:line="240" w:lineRule="auto"/>
        <w:ind w:firstLine="567"/>
        <w:contextualSpacing/>
        <w:jc w:val="both"/>
        <w:rPr>
          <w:rFonts w:ascii="Times New Roman" w:eastAsiaTheme="minorHAnsi" w:hAnsi="Times New Roman"/>
          <w:bCs/>
          <w:sz w:val="28"/>
          <w:szCs w:val="28"/>
        </w:rPr>
      </w:pPr>
      <w:r w:rsidRPr="001F1AD8">
        <w:rPr>
          <w:rFonts w:ascii="Times New Roman" w:eastAsiaTheme="minorHAnsi"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w:t>
      </w:r>
      <w:r w:rsidRPr="001F1AD8">
        <w:rPr>
          <w:rFonts w:ascii="Times New Roman" w:eastAsiaTheme="minorHAnsi" w:hAnsi="Times New Roman"/>
          <w:bCs/>
          <w:sz w:val="28"/>
          <w:szCs w:val="28"/>
        </w:rPr>
        <w:lastRenderedPageBreak/>
        <w:t>стягнення.</w:t>
      </w:r>
    </w:p>
    <w:p w14:paraId="5FCBE1D8" w14:textId="77777777" w:rsidR="00325225" w:rsidRDefault="00325225" w:rsidP="00325225">
      <w:pPr>
        <w:widowControl w:val="0"/>
        <w:pBdr>
          <w:bottom w:val="single" w:sz="12" w:space="12" w:color="FFFFFF"/>
        </w:pBdr>
        <w:spacing w:after="0" w:line="240" w:lineRule="auto"/>
        <w:ind w:firstLine="567"/>
        <w:contextualSpacing/>
        <w:jc w:val="both"/>
        <w:rPr>
          <w:rFonts w:ascii="Times New Roman" w:eastAsiaTheme="minorHAnsi" w:hAnsi="Times New Roman"/>
          <w:sz w:val="28"/>
          <w:szCs w:val="28"/>
        </w:rPr>
      </w:pPr>
      <w:r w:rsidRPr="001F1AD8">
        <w:rPr>
          <w:rFonts w:ascii="Times New Roman" w:eastAsiaTheme="minorHAnsi"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BA40BDD" w14:textId="77777777" w:rsidR="00325225" w:rsidRPr="001F1AD8" w:rsidRDefault="00325225" w:rsidP="00325225">
      <w:pPr>
        <w:widowControl w:val="0"/>
        <w:pBdr>
          <w:bottom w:val="single" w:sz="12" w:space="12" w:color="FFFFFF"/>
        </w:pBdr>
        <w:spacing w:after="0" w:line="240" w:lineRule="auto"/>
        <w:ind w:firstLine="567"/>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Конституцією України визначено, що </w:t>
      </w:r>
      <w:r w:rsidRPr="001F1AD8">
        <w:rPr>
          <w:rFonts w:ascii="Times New Roman" w:eastAsiaTheme="minorHAnsi" w:hAnsi="Times New Roman"/>
          <w:sz w:val="28"/>
          <w:szCs w:val="28"/>
        </w:rPr>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F67E271" w14:textId="77777777" w:rsidR="00325225" w:rsidRPr="00B278F8" w:rsidRDefault="00325225" w:rsidP="00325225">
      <w:pPr>
        <w:widowControl w:val="0"/>
        <w:pBdr>
          <w:bottom w:val="single" w:sz="12" w:space="12" w:color="FFFFFF"/>
        </w:pBdr>
        <w:spacing w:after="0" w:line="240" w:lineRule="auto"/>
        <w:ind w:firstLine="708"/>
        <w:jc w:val="both"/>
        <w:rPr>
          <w:rFonts w:ascii="Times New Roman" w:hAnsi="Times New Roman" w:cs="Calibri"/>
          <w:bCs/>
          <w:sz w:val="28"/>
          <w:shd w:val="clear" w:color="auto" w:fill="FFFFFF"/>
        </w:rPr>
      </w:pPr>
      <w:r w:rsidRPr="00B278F8">
        <w:rPr>
          <w:rFonts w:ascii="Times New Roman" w:hAnsi="Times New Roman" w:cs="Calibri"/>
          <w:bCs/>
          <w:sz w:val="28"/>
          <w:shd w:val="clear" w:color="auto" w:fill="FFFFFF"/>
        </w:rPr>
        <w:t xml:space="preserve">Порядок кримінального провадження на території України визначається лише кримінальним процесуальним законодавством України. </w:t>
      </w:r>
    </w:p>
    <w:p w14:paraId="5F66FBFD" w14:textId="77777777" w:rsidR="00325225" w:rsidRDefault="00325225" w:rsidP="00325225">
      <w:pPr>
        <w:widowControl w:val="0"/>
        <w:pBdr>
          <w:bottom w:val="single" w:sz="12" w:space="12" w:color="FFFFFF"/>
        </w:pBdr>
        <w:spacing w:after="0" w:line="240" w:lineRule="auto"/>
        <w:ind w:firstLine="708"/>
        <w:jc w:val="both"/>
        <w:rPr>
          <w:rFonts w:ascii="Times New Roman" w:hAnsi="Times New Roman" w:cs="Calibri"/>
          <w:sz w:val="28"/>
          <w:shd w:val="clear" w:color="auto" w:fill="FFFFFF"/>
        </w:rPr>
      </w:pPr>
      <w:r>
        <w:rPr>
          <w:rFonts w:ascii="Times New Roman" w:hAnsi="Times New Roman" w:cs="Calibri"/>
          <w:sz w:val="28"/>
          <w:shd w:val="clear" w:color="auto" w:fill="FFFFFF"/>
        </w:rPr>
        <w:t xml:space="preserve">Отже, виключно </w:t>
      </w:r>
      <w:r w:rsidRPr="00B278F8">
        <w:rPr>
          <w:rFonts w:ascii="Times New Roman" w:hAnsi="Times New Roman" w:cs="Calibri"/>
          <w:sz w:val="28"/>
          <w:shd w:val="clear" w:color="auto" w:fill="FFFFFF"/>
        </w:rPr>
        <w:t xml:space="preserve">КПК України визначено окремий порядок </w:t>
      </w:r>
      <w:r>
        <w:rPr>
          <w:rFonts w:ascii="Times New Roman" w:hAnsi="Times New Roman" w:cs="Calibri"/>
          <w:sz w:val="28"/>
          <w:shd w:val="clear" w:color="auto" w:fill="FFFFFF"/>
        </w:rPr>
        <w:t>оскарження рішень, дій чи бездіяльності прокурора у кримінальному провадженні.</w:t>
      </w:r>
    </w:p>
    <w:p w14:paraId="0CDE0B2E" w14:textId="77777777" w:rsidR="00325225" w:rsidRDefault="00325225" w:rsidP="00325225">
      <w:pPr>
        <w:widowControl w:val="0"/>
        <w:pBdr>
          <w:bottom w:val="single" w:sz="12" w:space="12" w:color="FFFFFF"/>
        </w:pBdr>
        <w:spacing w:after="0" w:line="240" w:lineRule="auto"/>
        <w:ind w:firstLine="708"/>
        <w:jc w:val="both"/>
        <w:rPr>
          <w:rFonts w:ascii="Times New Roman" w:hAnsi="Times New Roman" w:cs="Calibri"/>
          <w:sz w:val="28"/>
          <w:shd w:val="clear" w:color="auto" w:fill="FFFFFF"/>
        </w:rPr>
      </w:pPr>
      <w:r>
        <w:rPr>
          <w:rFonts w:ascii="Times New Roman" w:hAnsi="Times New Roman" w:cs="Calibri"/>
          <w:sz w:val="28"/>
          <w:shd w:val="clear" w:color="auto" w:fill="FFFFFF"/>
        </w:rPr>
        <w:t xml:space="preserve">Проте таких рішень скаржником не надано, як і не вказано у скарзі про </w:t>
      </w:r>
      <w:r w:rsidR="00C951A5">
        <w:rPr>
          <w:rFonts w:ascii="Times New Roman" w:hAnsi="Times New Roman" w:cs="Calibri"/>
          <w:sz w:val="28"/>
          <w:shd w:val="clear" w:color="auto" w:fill="FFFFFF"/>
        </w:rPr>
        <w:t xml:space="preserve">їх </w:t>
      </w:r>
      <w:r>
        <w:rPr>
          <w:rFonts w:ascii="Times New Roman" w:hAnsi="Times New Roman" w:cs="Calibri"/>
          <w:sz w:val="28"/>
          <w:shd w:val="clear" w:color="auto" w:fill="FFFFFF"/>
        </w:rPr>
        <w:t>прийняття таких.</w:t>
      </w:r>
      <w:r w:rsidR="00C951A5">
        <w:rPr>
          <w:rFonts w:ascii="Times New Roman" w:hAnsi="Times New Roman" w:cs="Calibri"/>
          <w:sz w:val="28"/>
          <w:shd w:val="clear" w:color="auto" w:fill="FFFFFF"/>
        </w:rPr>
        <w:t xml:space="preserve"> Така інформація відсутня і у Єдиному державному реєстрі судових рішень </w:t>
      </w:r>
      <w:r>
        <w:rPr>
          <w:rFonts w:ascii="Times New Roman" w:hAnsi="Times New Roman" w:cs="Calibri"/>
          <w:sz w:val="28"/>
          <w:shd w:val="clear" w:color="auto" w:fill="FFFFFF"/>
        </w:rPr>
        <w:t xml:space="preserve"> </w:t>
      </w:r>
    </w:p>
    <w:p w14:paraId="3D5F9743" w14:textId="77777777" w:rsidR="000276D2" w:rsidRDefault="00325225" w:rsidP="00325225">
      <w:pPr>
        <w:widowControl w:val="0"/>
        <w:pBdr>
          <w:bottom w:val="single" w:sz="12" w:space="12" w:color="FFFFFF"/>
        </w:pBdr>
        <w:spacing w:after="0" w:line="240" w:lineRule="auto"/>
        <w:ind w:firstLine="567"/>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Тут акцентую увагу на тому, що рішення </w:t>
      </w:r>
      <w:r w:rsidR="000276D2">
        <w:rPr>
          <w:rFonts w:ascii="Times New Roman" w:eastAsiaTheme="minorHAnsi" w:hAnsi="Times New Roman"/>
          <w:sz w:val="28"/>
          <w:szCs w:val="28"/>
        </w:rPr>
        <w:t>про визнання рішень, дій чи бездіяльності такими, що не відповідають вимогам закону чи порушують права осіб, віднесено до індивідуальних процесуальних судових рішень або рішень прокурора вищого рівня, які безпосередньо уповноважені на їх прийняття.</w:t>
      </w:r>
    </w:p>
    <w:p w14:paraId="173ABDFC" w14:textId="4483E41F" w:rsidR="00325225" w:rsidRPr="00884900" w:rsidRDefault="000276D2" w:rsidP="00325225">
      <w:pPr>
        <w:widowControl w:val="0"/>
        <w:pBdr>
          <w:bottom w:val="single" w:sz="12" w:space="12" w:color="FFFFFF"/>
        </w:pBdr>
        <w:spacing w:after="0" w:line="240" w:lineRule="auto"/>
        <w:ind w:firstLine="567"/>
        <w:contextualSpacing/>
        <w:jc w:val="both"/>
        <w:rPr>
          <w:rFonts w:ascii="Times New Roman" w:eastAsiaTheme="minorHAnsi" w:hAnsi="Times New Roman"/>
          <w:sz w:val="28"/>
          <w:szCs w:val="28"/>
        </w:rPr>
      </w:pPr>
      <w:r w:rsidRPr="00884900">
        <w:rPr>
          <w:rFonts w:ascii="Times New Roman" w:eastAsiaTheme="minorHAnsi" w:hAnsi="Times New Roman"/>
          <w:sz w:val="28"/>
          <w:szCs w:val="28"/>
        </w:rPr>
        <w:t xml:space="preserve">Зокрема, чинним КПК України визначено спеціальний порядок оскарження рішень, дій чи бездіяльності сторони обвинувачення. Тому ухвали на які покликався у дисциплінарній скарзі адвокат </w:t>
      </w:r>
      <w:r w:rsidR="00B50DC9">
        <w:rPr>
          <w:rFonts w:ascii="Times New Roman" w:eastAsiaTheme="minorHAnsi" w:hAnsi="Times New Roman"/>
          <w:sz w:val="28"/>
          <w:szCs w:val="28"/>
        </w:rPr>
        <w:t xml:space="preserve">ОСОБА-1 </w:t>
      </w:r>
      <w:r w:rsidRPr="00884900">
        <w:rPr>
          <w:rFonts w:ascii="Times New Roman" w:eastAsiaTheme="minorHAnsi" w:hAnsi="Times New Roman"/>
          <w:sz w:val="28"/>
          <w:szCs w:val="28"/>
        </w:rPr>
        <w:t>(справи</w:t>
      </w:r>
      <w:r w:rsidR="00B50DC9">
        <w:rPr>
          <w:rFonts w:ascii="Times New Roman" w:eastAsiaTheme="minorHAnsi" w:hAnsi="Times New Roman"/>
          <w:sz w:val="28"/>
          <w:szCs w:val="28"/>
        </w:rPr>
        <w:t xml:space="preserve"> (конфіденційна інформація)</w:t>
      </w:r>
      <w:r w:rsidRPr="00884900">
        <w:rPr>
          <w:rFonts w:ascii="Times New Roman" w:eastAsiaTheme="minorHAnsi" w:hAnsi="Times New Roman"/>
          <w:sz w:val="28"/>
          <w:szCs w:val="28"/>
        </w:rPr>
        <w:t xml:space="preserve">) не можуть вважатися такими, які </w:t>
      </w:r>
      <w:r w:rsidR="00EF5686" w:rsidRPr="00884900">
        <w:rPr>
          <w:rFonts w:ascii="Times New Roman" w:eastAsiaTheme="minorHAnsi" w:hAnsi="Times New Roman"/>
          <w:sz w:val="28"/>
          <w:szCs w:val="28"/>
        </w:rPr>
        <w:t>вказали на оскарження рішень чи дій прокурора.</w:t>
      </w:r>
    </w:p>
    <w:p w14:paraId="43971B74" w14:textId="77777777" w:rsidR="004C4BF5" w:rsidRPr="00884900" w:rsidRDefault="00EF5686" w:rsidP="004C4BF5">
      <w:pPr>
        <w:widowControl w:val="0"/>
        <w:pBdr>
          <w:bottom w:val="single" w:sz="12" w:space="12" w:color="FFFFFF"/>
        </w:pBdr>
        <w:spacing w:after="0" w:line="240" w:lineRule="auto"/>
        <w:ind w:firstLine="567"/>
        <w:contextualSpacing/>
        <w:jc w:val="both"/>
        <w:rPr>
          <w:rFonts w:ascii="Times New Roman" w:eastAsiaTheme="minorHAnsi" w:hAnsi="Times New Roman"/>
          <w:bCs/>
          <w:sz w:val="28"/>
          <w:szCs w:val="28"/>
        </w:rPr>
      </w:pPr>
      <w:r w:rsidRPr="00884900">
        <w:rPr>
          <w:rFonts w:ascii="Times New Roman" w:eastAsiaTheme="minorHAnsi" w:hAnsi="Times New Roman"/>
          <w:sz w:val="28"/>
          <w:szCs w:val="28"/>
        </w:rPr>
        <w:t>Тут слід ще додати</w:t>
      </w:r>
      <w:r w:rsidR="004C4BF5" w:rsidRPr="00884900">
        <w:rPr>
          <w:rFonts w:ascii="Times New Roman" w:eastAsiaTheme="minorHAnsi" w:hAnsi="Times New Roman"/>
          <w:sz w:val="28"/>
          <w:szCs w:val="28"/>
        </w:rPr>
        <w:t xml:space="preserve"> те, що</w:t>
      </w:r>
      <w:r w:rsidR="004C4BF5" w:rsidRPr="00884900">
        <w:rPr>
          <w:rFonts w:ascii="Times New Roman" w:eastAsia="Times New Roman" w:hAnsi="Times New Roman"/>
          <w:bCs/>
          <w:sz w:val="28"/>
          <w:szCs w:val="28"/>
          <w:shd w:val="clear" w:color="auto" w:fill="FFFFFF"/>
          <w:lang w:eastAsia="ru-RU"/>
        </w:rPr>
        <w:t xml:space="preserve"> </w:t>
      </w:r>
      <w:r w:rsidR="004C4BF5" w:rsidRPr="00884900">
        <w:rPr>
          <w:rFonts w:ascii="Times New Roman" w:eastAsiaTheme="minorHAnsi" w:hAnsi="Times New Roman"/>
          <w:bCs/>
          <w:sz w:val="28"/>
          <w:szCs w:val="28"/>
        </w:rPr>
        <w:t>сторони кримінального провадження є вільними у використанні своїх прав у межах та спосіб, передбачених КПК України.</w:t>
      </w:r>
    </w:p>
    <w:p w14:paraId="1704FFBE" w14:textId="77777777" w:rsidR="004C4BF5" w:rsidRPr="008506AF" w:rsidRDefault="004C4BF5" w:rsidP="008506AF">
      <w:pPr>
        <w:widowControl w:val="0"/>
        <w:pBdr>
          <w:bottom w:val="single" w:sz="12" w:space="12" w:color="FFFFFF"/>
        </w:pBdr>
        <w:spacing w:after="0" w:line="240" w:lineRule="auto"/>
        <w:ind w:firstLine="567"/>
        <w:contextualSpacing/>
        <w:jc w:val="both"/>
        <w:rPr>
          <w:rFonts w:ascii="Times New Roman" w:eastAsiaTheme="minorHAnsi" w:hAnsi="Times New Roman"/>
          <w:bCs/>
          <w:sz w:val="28"/>
          <w:szCs w:val="28"/>
          <w:lang w:val="ru-RU"/>
        </w:rPr>
      </w:pPr>
      <w:r w:rsidRPr="00884900">
        <w:rPr>
          <w:rFonts w:ascii="Times New Roman" w:eastAsiaTheme="minorHAnsi" w:hAnsi="Times New Roman"/>
          <w:sz w:val="28"/>
          <w:szCs w:val="28"/>
        </w:rPr>
        <w:t>К</w:t>
      </w:r>
      <w:r w:rsidRPr="00884900">
        <w:rPr>
          <w:rFonts w:ascii="Times New Roman" w:eastAsiaTheme="minorHAnsi" w:hAnsi="Times New Roman"/>
          <w:bCs/>
          <w:sz w:val="28"/>
          <w:szCs w:val="28"/>
        </w:rPr>
        <w:t>римінальне провадження здійснюється на основі змагальності, що передбачає </w:t>
      </w:r>
      <w:hyperlink r:id="rId11" w:anchor="w1_2" w:history="1">
        <w:r w:rsidRPr="00884900">
          <w:rPr>
            <w:rStyle w:val="a5"/>
            <w:rFonts w:ascii="Times New Roman" w:eastAsiaTheme="minorHAnsi" w:hAnsi="Times New Roman"/>
            <w:bCs/>
            <w:color w:val="auto"/>
            <w:sz w:val="28"/>
            <w:szCs w:val="28"/>
            <w:u w:val="none"/>
          </w:rPr>
          <w:t>самостійне</w:t>
        </w:r>
      </w:hyperlink>
      <w:r w:rsidRPr="00884900">
        <w:rPr>
          <w:rFonts w:ascii="Times New Roman" w:eastAsiaTheme="minorHAnsi" w:hAnsi="Times New Roman"/>
          <w:bCs/>
          <w:sz w:val="28"/>
          <w:szCs w:val="28"/>
        </w:rPr>
        <w:t> </w:t>
      </w:r>
      <w:hyperlink r:id="rId12" w:anchor="w2_2" w:history="1">
        <w:r w:rsidRPr="00884900">
          <w:rPr>
            <w:rStyle w:val="a5"/>
            <w:rFonts w:ascii="Times New Roman" w:eastAsiaTheme="minorHAnsi" w:hAnsi="Times New Roman"/>
            <w:bCs/>
            <w:color w:val="auto"/>
            <w:sz w:val="28"/>
            <w:szCs w:val="28"/>
            <w:u w:val="none"/>
          </w:rPr>
          <w:t>обстоювання</w:t>
        </w:r>
      </w:hyperlink>
      <w:r w:rsidRPr="00884900">
        <w:rPr>
          <w:rFonts w:ascii="Times New Roman" w:eastAsiaTheme="minorHAnsi" w:hAnsi="Times New Roman"/>
          <w:bCs/>
          <w:sz w:val="28"/>
          <w:szCs w:val="28"/>
        </w:rPr>
        <w:t xml:space="preserve"> стороною обвинувачення </w:t>
      </w:r>
      <w:r w:rsidRPr="004C4BF5">
        <w:rPr>
          <w:rFonts w:ascii="Times New Roman" w:eastAsiaTheme="minorHAnsi" w:hAnsi="Times New Roman"/>
          <w:bCs/>
          <w:sz w:val="28"/>
          <w:szCs w:val="28"/>
        </w:rPr>
        <w:t xml:space="preserve">і стороною захисту їхніх правових позицій, прав, свобод і законних інтересів засобами, передбаченими цим Кодексом. </w:t>
      </w:r>
      <w:r>
        <w:rPr>
          <w:rFonts w:ascii="Times New Roman" w:eastAsiaTheme="minorHAnsi" w:hAnsi="Times New Roman"/>
          <w:bCs/>
          <w:sz w:val="28"/>
          <w:szCs w:val="28"/>
        </w:rPr>
        <w:t xml:space="preserve">Одночасно із цим КПК України передбачено право прокурора погоджувати або звертатися до суду, зокрема із клопотанням про продовження та/або обрання запобіжних заходів, </w:t>
      </w:r>
      <w:r w:rsidR="008506AF">
        <w:rPr>
          <w:rFonts w:ascii="Times New Roman" w:eastAsiaTheme="minorHAnsi" w:hAnsi="Times New Roman"/>
          <w:bCs/>
          <w:sz w:val="28"/>
          <w:szCs w:val="28"/>
        </w:rPr>
        <w:t>а у суді, користуючись принципами законності та самостійності обстоювати свою правову позицію.</w:t>
      </w:r>
    </w:p>
    <w:p w14:paraId="35D3E441" w14:textId="77777777" w:rsidR="00325225" w:rsidRPr="00B278F8" w:rsidRDefault="00EF5686" w:rsidP="00EF5686">
      <w:pPr>
        <w:widowControl w:val="0"/>
        <w:pBdr>
          <w:bottom w:val="single" w:sz="12" w:space="12" w:color="FFFFFF"/>
        </w:pBdr>
        <w:spacing w:after="0" w:line="240" w:lineRule="auto"/>
        <w:ind w:firstLine="567"/>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4C4BF5">
        <w:rPr>
          <w:rFonts w:ascii="Times New Roman" w:eastAsiaTheme="minorHAnsi" w:hAnsi="Times New Roman"/>
          <w:sz w:val="28"/>
          <w:szCs w:val="28"/>
        </w:rPr>
        <w:t>П</w:t>
      </w:r>
      <w:r>
        <w:rPr>
          <w:rFonts w:ascii="Times New Roman" w:eastAsiaTheme="minorHAnsi" w:hAnsi="Times New Roman"/>
          <w:sz w:val="28"/>
          <w:szCs w:val="28"/>
        </w:rPr>
        <w:t>рокурор у своїй діяльності є самостійною процесуальною особою втручання у діяльність якої не уповноваженим на те особам прямо заборонено законодавством.  Одночасно із цим с</w:t>
      </w:r>
      <w:r w:rsidR="00325225">
        <w:rPr>
          <w:rFonts w:ascii="Times New Roman" w:eastAsiaTheme="minorHAnsi" w:hAnsi="Times New Roman"/>
          <w:sz w:val="28"/>
          <w:szCs w:val="28"/>
        </w:rPr>
        <w:t xml:space="preserve">татус та межі компетенції Кваліфікаційно-дисциплінарної комісії прокурорів визначено Законом </w:t>
      </w:r>
      <w:r w:rsidR="00325225" w:rsidRPr="00B278F8">
        <w:rPr>
          <w:rFonts w:ascii="Times New Roman" w:eastAsiaTheme="minorHAnsi" w:hAnsi="Times New Roman"/>
          <w:sz w:val="28"/>
          <w:szCs w:val="28"/>
        </w:rPr>
        <w:t>№ 1697-VII</w:t>
      </w:r>
      <w:r w:rsidR="00325225">
        <w:rPr>
          <w:rFonts w:ascii="Times New Roman" w:eastAsiaTheme="minorHAnsi" w:hAnsi="Times New Roman"/>
          <w:sz w:val="28"/>
          <w:szCs w:val="28"/>
        </w:rPr>
        <w:t>.</w:t>
      </w:r>
    </w:p>
    <w:p w14:paraId="1CE86F5A" w14:textId="48A2C89B" w:rsidR="00B228B6" w:rsidRPr="00581EEB" w:rsidRDefault="00EF5686" w:rsidP="00B228B6">
      <w:pPr>
        <w:widowControl w:val="0"/>
        <w:pBdr>
          <w:bottom w:val="single" w:sz="12" w:space="12" w:color="FFFFFF"/>
        </w:pBdr>
        <w:spacing w:after="0" w:line="240" w:lineRule="auto"/>
        <w:ind w:firstLine="708"/>
        <w:jc w:val="both"/>
        <w:rPr>
          <w:rFonts w:ascii="Times New Roman" w:hAnsi="Times New Roman" w:cs="Calibri"/>
          <w:sz w:val="28"/>
          <w:shd w:val="clear" w:color="auto" w:fill="FFFFFF"/>
        </w:rPr>
      </w:pPr>
      <w:r w:rsidRPr="00581EEB">
        <w:rPr>
          <w:rFonts w:ascii="Times New Roman" w:hAnsi="Times New Roman" w:cs="Calibri"/>
          <w:sz w:val="28"/>
          <w:shd w:val="clear" w:color="auto" w:fill="FFFFFF"/>
        </w:rPr>
        <w:t xml:space="preserve">Тому визнання дій, рішень чи бездіяльності прокурора такими, які не відповідають вимогам законодавства чи зазіхають на порушення прав особи не </w:t>
      </w:r>
      <w:r w:rsidRPr="00581EEB">
        <w:rPr>
          <w:rFonts w:ascii="Times New Roman" w:hAnsi="Times New Roman" w:cs="Calibri"/>
          <w:sz w:val="28"/>
          <w:shd w:val="clear" w:color="auto" w:fill="FFFFFF"/>
        </w:rPr>
        <w:lastRenderedPageBreak/>
        <w:t>ві</w:t>
      </w:r>
      <w:r w:rsidR="00B228B6" w:rsidRPr="00581EEB">
        <w:rPr>
          <w:rFonts w:ascii="Times New Roman" w:hAnsi="Times New Roman" w:cs="Calibri"/>
          <w:sz w:val="28"/>
          <w:shd w:val="clear" w:color="auto" w:fill="FFFFFF"/>
        </w:rPr>
        <w:t>днесено до ко</w:t>
      </w:r>
      <w:r w:rsidR="00884900" w:rsidRPr="00581EEB">
        <w:rPr>
          <w:rFonts w:ascii="Times New Roman" w:hAnsi="Times New Roman" w:cs="Calibri"/>
          <w:sz w:val="28"/>
          <w:shd w:val="clear" w:color="auto" w:fill="FFFFFF"/>
        </w:rPr>
        <w:t>м</w:t>
      </w:r>
      <w:r w:rsidR="004C4BF5" w:rsidRPr="00581EEB">
        <w:rPr>
          <w:rFonts w:ascii="Times New Roman" w:hAnsi="Times New Roman" w:cs="Calibri"/>
          <w:sz w:val="28"/>
          <w:shd w:val="clear" w:color="auto" w:fill="FFFFFF"/>
        </w:rPr>
        <w:t>петенції Комісії та</w:t>
      </w:r>
      <w:r w:rsidRPr="00581EEB">
        <w:rPr>
          <w:rFonts w:ascii="Times New Roman" w:hAnsi="Times New Roman" w:cs="Calibri"/>
          <w:sz w:val="28"/>
          <w:shd w:val="clear" w:color="auto" w:fill="FFFFFF"/>
        </w:rPr>
        <w:t>/або її члена.</w:t>
      </w:r>
    </w:p>
    <w:p w14:paraId="1C048C17" w14:textId="3F69870D" w:rsidR="00B228B6" w:rsidRPr="00581EEB" w:rsidRDefault="004D1689" w:rsidP="00B228B6">
      <w:pPr>
        <w:widowControl w:val="0"/>
        <w:pBdr>
          <w:bottom w:val="single" w:sz="12" w:space="12" w:color="FFFFFF"/>
        </w:pBdr>
        <w:spacing w:after="0" w:line="240" w:lineRule="auto"/>
        <w:ind w:firstLine="708"/>
        <w:jc w:val="both"/>
        <w:rPr>
          <w:rFonts w:ascii="Times New Roman" w:hAnsi="Times New Roman"/>
          <w:sz w:val="28"/>
          <w:szCs w:val="28"/>
        </w:rPr>
      </w:pPr>
      <w:r w:rsidRPr="00581EEB">
        <w:rPr>
          <w:rFonts w:ascii="Times New Roman" w:hAnsi="Times New Roman"/>
          <w:bCs/>
          <w:sz w:val="28"/>
          <w:szCs w:val="28"/>
        </w:rPr>
        <w:t>Д</w:t>
      </w:r>
      <w:r w:rsidR="00AB583E" w:rsidRPr="00581EEB">
        <w:rPr>
          <w:rFonts w:ascii="Times New Roman" w:hAnsi="Times New Roman"/>
          <w:sz w:val="28"/>
          <w:szCs w:val="28"/>
        </w:rPr>
        <w:t xml:space="preserve">ослідженням доводів дисциплінарної скарги </w:t>
      </w:r>
      <w:r w:rsidR="00B228B6" w:rsidRPr="00581EEB">
        <w:rPr>
          <w:rFonts w:ascii="Times New Roman" w:hAnsi="Times New Roman"/>
          <w:sz w:val="28"/>
          <w:szCs w:val="28"/>
        </w:rPr>
        <w:t>в</w:t>
      </w:r>
      <w:r w:rsidR="00884900" w:rsidRPr="00581EEB">
        <w:rPr>
          <w:rFonts w:ascii="Times New Roman" w:hAnsi="Times New Roman"/>
          <w:sz w:val="28"/>
          <w:szCs w:val="28"/>
        </w:rPr>
        <w:t>становлено</w:t>
      </w:r>
      <w:r w:rsidR="00AB583E" w:rsidRPr="00581EEB">
        <w:rPr>
          <w:rFonts w:ascii="Times New Roman" w:hAnsi="Times New Roman"/>
          <w:sz w:val="28"/>
          <w:szCs w:val="28"/>
        </w:rPr>
        <w:t xml:space="preserve">, що така </w:t>
      </w:r>
      <w:r w:rsidR="00B228B6" w:rsidRPr="00581EEB">
        <w:rPr>
          <w:rFonts w:ascii="Times New Roman" w:hAnsi="Times New Roman"/>
          <w:sz w:val="28"/>
          <w:szCs w:val="28"/>
        </w:rPr>
        <w:t xml:space="preserve">наразі </w:t>
      </w:r>
      <w:r w:rsidR="00AB583E" w:rsidRPr="00581EEB">
        <w:rPr>
          <w:rFonts w:ascii="Times New Roman" w:hAnsi="Times New Roman"/>
          <w:sz w:val="28"/>
          <w:szCs w:val="28"/>
        </w:rPr>
        <w:t xml:space="preserve">не містить конкретних відомостей про наявність ознак дисциплінарного проступку, визначеного пунктами 1, </w:t>
      </w:r>
      <w:r w:rsidRPr="00581EEB">
        <w:rPr>
          <w:rFonts w:ascii="Times New Roman" w:hAnsi="Times New Roman"/>
          <w:sz w:val="28"/>
          <w:szCs w:val="28"/>
        </w:rPr>
        <w:t>6</w:t>
      </w:r>
      <w:r w:rsidR="00AB583E" w:rsidRPr="00581EEB">
        <w:rPr>
          <w:rFonts w:ascii="Times New Roman" w:hAnsi="Times New Roman"/>
          <w:sz w:val="28"/>
          <w:szCs w:val="28"/>
        </w:rPr>
        <w:t xml:space="preserve"> частини першої статті 43 Закону №</w:t>
      </w:r>
      <w:r w:rsidRPr="00581EEB">
        <w:rPr>
          <w:rFonts w:ascii="Times New Roman" w:hAnsi="Times New Roman"/>
          <w:sz w:val="28"/>
          <w:szCs w:val="28"/>
        </w:rPr>
        <w:t> </w:t>
      </w:r>
      <w:r w:rsidR="00AB583E" w:rsidRPr="00581EEB">
        <w:rPr>
          <w:rFonts w:ascii="Times New Roman" w:hAnsi="Times New Roman"/>
          <w:sz w:val="28"/>
          <w:szCs w:val="28"/>
        </w:rPr>
        <w:t>1697-</w:t>
      </w:r>
      <w:r w:rsidR="00AB583E" w:rsidRPr="00581EEB">
        <w:rPr>
          <w:rFonts w:ascii="Times New Roman" w:hAnsi="Times New Roman"/>
          <w:sz w:val="28"/>
          <w:szCs w:val="28"/>
          <w:lang w:val="en-US"/>
        </w:rPr>
        <w:t>VII</w:t>
      </w:r>
      <w:r w:rsidR="00AB583E" w:rsidRPr="00581EEB">
        <w:rPr>
          <w:rFonts w:ascii="Times New Roman" w:hAnsi="Times New Roman"/>
          <w:sz w:val="28"/>
          <w:szCs w:val="28"/>
        </w:rPr>
        <w:t>. Тому, наразі не встановлено наявності підстав для відкриття дисциплінарного провадження.</w:t>
      </w:r>
    </w:p>
    <w:p w14:paraId="757F1143" w14:textId="77777777" w:rsidR="000F4963" w:rsidRPr="00581EEB" w:rsidRDefault="00EF2244" w:rsidP="00B228B6">
      <w:pPr>
        <w:widowControl w:val="0"/>
        <w:pBdr>
          <w:bottom w:val="single" w:sz="12" w:space="12" w:color="FFFFFF"/>
        </w:pBdr>
        <w:spacing w:after="0" w:line="240" w:lineRule="auto"/>
        <w:ind w:firstLine="708"/>
        <w:jc w:val="both"/>
        <w:rPr>
          <w:rFonts w:ascii="Times New Roman" w:hAnsi="Times New Roman"/>
          <w:sz w:val="28"/>
          <w:szCs w:val="28"/>
        </w:rPr>
      </w:pPr>
      <w:r w:rsidRPr="00581EEB">
        <w:rPr>
          <w:rFonts w:ascii="Times New Roman" w:hAnsi="Times New Roman"/>
          <w:sz w:val="28"/>
          <w:szCs w:val="28"/>
        </w:rPr>
        <w:t>К</w:t>
      </w:r>
      <w:r w:rsidR="00DE49BE" w:rsidRPr="00581EEB">
        <w:rPr>
          <w:rFonts w:ascii="Times New Roman" w:hAnsi="Times New Roman"/>
          <w:sz w:val="28"/>
          <w:szCs w:val="28"/>
        </w:rPr>
        <w:t xml:space="preserve">еруючись статтями 44 – 46 Закону </w:t>
      </w:r>
      <w:r w:rsidR="00CA28DF" w:rsidRPr="00581EEB">
        <w:rPr>
          <w:rFonts w:ascii="Times New Roman" w:hAnsi="Times New Roman"/>
          <w:sz w:val="28"/>
          <w:szCs w:val="28"/>
        </w:rPr>
        <w:t>№</w:t>
      </w:r>
      <w:r w:rsidR="00CA28DF" w:rsidRPr="00581EEB">
        <w:rPr>
          <w:rFonts w:ascii="Times New Roman" w:hAnsi="Times New Roman"/>
          <w:sz w:val="28"/>
          <w:szCs w:val="28"/>
          <w:lang w:val="ru-RU"/>
        </w:rPr>
        <w:t xml:space="preserve"> 1697-</w:t>
      </w:r>
      <w:r w:rsidR="00CA28DF" w:rsidRPr="00581EEB">
        <w:rPr>
          <w:rFonts w:ascii="Times New Roman" w:hAnsi="Times New Roman"/>
          <w:sz w:val="28"/>
          <w:szCs w:val="28"/>
          <w:lang w:val="en-US"/>
        </w:rPr>
        <w:t>VII</w:t>
      </w:r>
      <w:r w:rsidR="00DE49BE" w:rsidRPr="00581EEB">
        <w:rPr>
          <w:rFonts w:ascii="Times New Roman" w:hAnsi="Times New Roman"/>
          <w:sz w:val="28"/>
          <w:szCs w:val="28"/>
        </w:rPr>
        <w:t>, пунктами 28, 98 Положення про порядок роботи в</w:t>
      </w:r>
      <w:r w:rsidR="00040CE9" w:rsidRPr="00581EEB">
        <w:rPr>
          <w:rFonts w:ascii="Times New Roman" w:hAnsi="Times New Roman"/>
          <w:sz w:val="28"/>
          <w:szCs w:val="28"/>
        </w:rPr>
        <w:t xml:space="preserve">ідповідного органу, що здійснює </w:t>
      </w:r>
      <w:r w:rsidR="00DE49BE" w:rsidRPr="00581EEB">
        <w:rPr>
          <w:rFonts w:ascii="Times New Roman" w:hAnsi="Times New Roman"/>
          <w:sz w:val="28"/>
          <w:szCs w:val="28"/>
        </w:rPr>
        <w:t>дисциплінарне провадження</w:t>
      </w:r>
      <w:r w:rsidR="00073FED" w:rsidRPr="00581EEB">
        <w:rPr>
          <w:rFonts w:ascii="Times New Roman" w:hAnsi="Times New Roman"/>
          <w:sz w:val="28"/>
          <w:szCs w:val="28"/>
        </w:rPr>
        <w:t xml:space="preserve">, </w:t>
      </w:r>
      <w:r w:rsidRPr="00581EEB">
        <w:rPr>
          <w:rFonts w:ascii="Times New Roman" w:hAnsi="Times New Roman"/>
          <w:sz w:val="28"/>
          <w:szCs w:val="28"/>
        </w:rPr>
        <w:t>прийнятого всеукраїнською конференцією прокурорів 27</w:t>
      </w:r>
      <w:r w:rsidR="005C052A" w:rsidRPr="00581EEB">
        <w:rPr>
          <w:rFonts w:ascii="Times New Roman" w:hAnsi="Times New Roman"/>
          <w:sz w:val="28"/>
          <w:szCs w:val="28"/>
        </w:rPr>
        <w:t xml:space="preserve"> квітня </w:t>
      </w:r>
      <w:r w:rsidRPr="00581EEB">
        <w:rPr>
          <w:rFonts w:ascii="Times New Roman" w:hAnsi="Times New Roman"/>
          <w:sz w:val="28"/>
          <w:szCs w:val="28"/>
        </w:rPr>
        <w:t xml:space="preserve">2017 </w:t>
      </w:r>
      <w:r w:rsidR="005C052A" w:rsidRPr="00581EEB">
        <w:rPr>
          <w:rFonts w:ascii="Times New Roman" w:hAnsi="Times New Roman"/>
          <w:sz w:val="28"/>
          <w:szCs w:val="28"/>
        </w:rPr>
        <w:t>року</w:t>
      </w:r>
      <w:r w:rsidR="00DE49BE" w:rsidRPr="00581EEB">
        <w:rPr>
          <w:rFonts w:ascii="Times New Roman" w:hAnsi="Times New Roman"/>
          <w:sz w:val="28"/>
          <w:szCs w:val="28"/>
        </w:rPr>
        <w:t xml:space="preserve">,  </w:t>
      </w:r>
    </w:p>
    <w:p w14:paraId="26C63F69" w14:textId="77777777" w:rsidR="00DE49BE" w:rsidRPr="00884900" w:rsidRDefault="00DE49BE" w:rsidP="00B228B6">
      <w:pPr>
        <w:widowControl w:val="0"/>
        <w:tabs>
          <w:tab w:val="left" w:pos="851"/>
        </w:tabs>
        <w:spacing w:after="0" w:line="240" w:lineRule="auto"/>
        <w:ind w:right="-141"/>
        <w:contextualSpacing/>
        <w:jc w:val="center"/>
        <w:rPr>
          <w:rFonts w:ascii="Times New Roman" w:hAnsi="Times New Roman"/>
          <w:b/>
          <w:sz w:val="28"/>
          <w:szCs w:val="28"/>
        </w:rPr>
      </w:pPr>
      <w:r w:rsidRPr="00884900">
        <w:rPr>
          <w:rFonts w:ascii="Times New Roman" w:hAnsi="Times New Roman"/>
          <w:b/>
          <w:sz w:val="28"/>
          <w:szCs w:val="28"/>
        </w:rPr>
        <w:t>ВИРІШИ</w:t>
      </w:r>
      <w:r w:rsidR="00F44357" w:rsidRPr="00884900">
        <w:rPr>
          <w:rFonts w:ascii="Times New Roman" w:hAnsi="Times New Roman"/>
          <w:b/>
          <w:sz w:val="28"/>
          <w:szCs w:val="28"/>
        </w:rPr>
        <w:t>ЛА</w:t>
      </w:r>
      <w:r w:rsidRPr="00884900">
        <w:rPr>
          <w:rFonts w:ascii="Times New Roman" w:hAnsi="Times New Roman"/>
          <w:b/>
          <w:sz w:val="28"/>
          <w:szCs w:val="28"/>
        </w:rPr>
        <w:t>:</w:t>
      </w:r>
    </w:p>
    <w:p w14:paraId="1E7B7397" w14:textId="77777777" w:rsidR="00B228B6" w:rsidRPr="00B228B6" w:rsidRDefault="00B228B6" w:rsidP="00B228B6">
      <w:pPr>
        <w:widowControl w:val="0"/>
        <w:tabs>
          <w:tab w:val="left" w:pos="851"/>
        </w:tabs>
        <w:spacing w:after="0" w:line="240" w:lineRule="auto"/>
        <w:ind w:right="-141"/>
        <w:contextualSpacing/>
        <w:jc w:val="center"/>
        <w:rPr>
          <w:rFonts w:ascii="Times New Roman" w:hAnsi="Times New Roman"/>
          <w:b/>
          <w:sz w:val="28"/>
          <w:szCs w:val="28"/>
        </w:rPr>
      </w:pPr>
    </w:p>
    <w:p w14:paraId="010E3689" w14:textId="2205E24A" w:rsidR="00057D2B" w:rsidRDefault="00431EA2" w:rsidP="0017192A">
      <w:pPr>
        <w:widowControl w:val="0"/>
        <w:tabs>
          <w:tab w:val="left" w:pos="0"/>
        </w:tabs>
        <w:spacing w:after="0" w:line="240" w:lineRule="auto"/>
        <w:ind w:right="-141"/>
        <w:contextualSpacing/>
        <w:jc w:val="both"/>
        <w:rPr>
          <w:rFonts w:ascii="Times New Roman" w:hAnsi="Times New Roman"/>
          <w:sz w:val="28"/>
          <w:szCs w:val="28"/>
        </w:rPr>
      </w:pPr>
      <w:r>
        <w:rPr>
          <w:rFonts w:ascii="Times New Roman" w:hAnsi="Times New Roman"/>
          <w:color w:val="00B0F0"/>
          <w:sz w:val="28"/>
          <w:szCs w:val="28"/>
        </w:rPr>
        <w:t xml:space="preserve">        </w:t>
      </w:r>
      <w:r w:rsidR="00A1314F"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відкритті дисциплінарного провадження стосовно</w:t>
      </w:r>
      <w:r w:rsidR="005C052A" w:rsidRPr="00040CE9">
        <w:rPr>
          <w:rFonts w:ascii="Times New Roman" w:hAnsi="Times New Roman"/>
          <w:sz w:val="28"/>
          <w:szCs w:val="28"/>
        </w:rPr>
        <w:t xml:space="preserve"> </w:t>
      </w:r>
      <w:r w:rsidR="00057D2B">
        <w:rPr>
          <w:rFonts w:ascii="Times New Roman" w:hAnsi="Times New Roman"/>
          <w:sz w:val="28"/>
          <w:szCs w:val="28"/>
        </w:rPr>
        <w:t xml:space="preserve">прокурора </w:t>
      </w:r>
      <w:r w:rsidR="00171E60" w:rsidRPr="00171E60">
        <w:rPr>
          <w:rFonts w:ascii="Times New Roman" w:hAnsi="Times New Roman"/>
          <w:sz w:val="28"/>
          <w:szCs w:val="28"/>
        </w:rPr>
        <w:t xml:space="preserve">Печерської окружної прокуратури міста Києва </w:t>
      </w:r>
      <w:proofErr w:type="spellStart"/>
      <w:r w:rsidR="00171E60" w:rsidRPr="00171E60">
        <w:rPr>
          <w:rFonts w:ascii="Times New Roman" w:hAnsi="Times New Roman"/>
          <w:sz w:val="28"/>
          <w:szCs w:val="28"/>
        </w:rPr>
        <w:t>Махненк</w:t>
      </w:r>
      <w:r w:rsidR="00884900">
        <w:rPr>
          <w:rFonts w:ascii="Times New Roman" w:hAnsi="Times New Roman"/>
          <w:sz w:val="28"/>
          <w:szCs w:val="28"/>
        </w:rPr>
        <w:t>а</w:t>
      </w:r>
      <w:proofErr w:type="spellEnd"/>
      <w:r w:rsidR="00884900">
        <w:rPr>
          <w:rFonts w:ascii="Times New Roman" w:hAnsi="Times New Roman"/>
          <w:sz w:val="28"/>
          <w:szCs w:val="28"/>
        </w:rPr>
        <w:t xml:space="preserve"> </w:t>
      </w:r>
      <w:r w:rsidR="00171E60" w:rsidRPr="00171E60">
        <w:rPr>
          <w:rFonts w:ascii="Times New Roman" w:hAnsi="Times New Roman"/>
          <w:sz w:val="28"/>
          <w:szCs w:val="28"/>
        </w:rPr>
        <w:t>Денис</w:t>
      </w:r>
      <w:r w:rsidR="00884900">
        <w:rPr>
          <w:rFonts w:ascii="Times New Roman" w:hAnsi="Times New Roman"/>
          <w:sz w:val="28"/>
          <w:szCs w:val="28"/>
        </w:rPr>
        <w:t>а</w:t>
      </w:r>
      <w:r w:rsidR="00171E60" w:rsidRPr="00171E60">
        <w:rPr>
          <w:rFonts w:ascii="Times New Roman" w:hAnsi="Times New Roman"/>
          <w:sz w:val="28"/>
          <w:szCs w:val="28"/>
        </w:rPr>
        <w:t xml:space="preserve"> Анатолійович</w:t>
      </w:r>
      <w:r w:rsidR="00884900">
        <w:rPr>
          <w:rFonts w:ascii="Times New Roman" w:hAnsi="Times New Roman"/>
          <w:sz w:val="28"/>
          <w:szCs w:val="28"/>
        </w:rPr>
        <w:t>а</w:t>
      </w:r>
      <w:r w:rsidR="00057D2B">
        <w:rPr>
          <w:rFonts w:ascii="Times New Roman" w:hAnsi="Times New Roman"/>
          <w:sz w:val="28"/>
          <w:szCs w:val="28"/>
        </w:rPr>
        <w:t>.</w:t>
      </w:r>
    </w:p>
    <w:p w14:paraId="194ECE9C" w14:textId="77777777" w:rsidR="002F502B" w:rsidRPr="006321E1" w:rsidRDefault="00057D2B" w:rsidP="0017192A">
      <w:pPr>
        <w:widowControl w:val="0"/>
        <w:tabs>
          <w:tab w:val="left" w:pos="0"/>
        </w:tabs>
        <w:spacing w:after="0" w:line="240" w:lineRule="auto"/>
        <w:ind w:right="-141"/>
        <w:contextualSpacing/>
        <w:jc w:val="both"/>
        <w:rPr>
          <w:rFonts w:ascii="Times New Roman" w:hAnsi="Times New Roman"/>
          <w:sz w:val="28"/>
          <w:szCs w:val="28"/>
        </w:rPr>
      </w:pPr>
      <w:r>
        <w:rPr>
          <w:rFonts w:ascii="Times New Roman" w:hAnsi="Times New Roman"/>
          <w:sz w:val="28"/>
          <w:szCs w:val="28"/>
        </w:rPr>
        <w:tab/>
      </w:r>
      <w:r w:rsidR="002F502B" w:rsidRPr="00C67301">
        <w:rPr>
          <w:rFonts w:ascii="Times New Roman" w:eastAsia="Times New Roman" w:hAnsi="Times New Roman"/>
          <w:sz w:val="28"/>
          <w:szCs w:val="28"/>
          <w:lang w:eastAsia="ru-RU"/>
        </w:rPr>
        <w:t>Рішення направити особ</w:t>
      </w:r>
      <w:r w:rsidR="002F502B">
        <w:rPr>
          <w:rFonts w:ascii="Times New Roman" w:eastAsia="Times New Roman" w:hAnsi="Times New Roman"/>
          <w:sz w:val="28"/>
          <w:szCs w:val="28"/>
          <w:lang w:eastAsia="ru-RU"/>
        </w:rPr>
        <w:t>і</w:t>
      </w:r>
      <w:r w:rsidR="002F502B" w:rsidRPr="00C67301">
        <w:rPr>
          <w:rFonts w:ascii="Times New Roman" w:eastAsia="Times New Roman" w:hAnsi="Times New Roman"/>
          <w:sz w:val="28"/>
          <w:szCs w:val="28"/>
          <w:lang w:eastAsia="ru-RU"/>
        </w:rPr>
        <w:t xml:space="preserve"> як</w:t>
      </w:r>
      <w:r w:rsidR="002F502B">
        <w:rPr>
          <w:rFonts w:ascii="Times New Roman" w:eastAsia="Times New Roman" w:hAnsi="Times New Roman"/>
          <w:sz w:val="28"/>
          <w:szCs w:val="28"/>
          <w:lang w:eastAsia="ru-RU"/>
        </w:rPr>
        <w:t>ою</w:t>
      </w:r>
      <w:r w:rsidR="002F502B" w:rsidRPr="00C67301">
        <w:rPr>
          <w:rFonts w:ascii="Times New Roman" w:eastAsia="Times New Roman" w:hAnsi="Times New Roman"/>
          <w:sz w:val="28"/>
          <w:szCs w:val="28"/>
          <w:lang w:eastAsia="ru-RU"/>
        </w:rPr>
        <w:t xml:space="preserve"> подано д</w:t>
      </w:r>
      <w:r w:rsidR="007E7F0A">
        <w:rPr>
          <w:rFonts w:ascii="Times New Roman" w:eastAsia="Times New Roman" w:hAnsi="Times New Roman"/>
          <w:sz w:val="28"/>
          <w:szCs w:val="28"/>
          <w:lang w:eastAsia="ru-RU"/>
        </w:rPr>
        <w:t>ис</w:t>
      </w:r>
      <w:r w:rsidR="007E76C8">
        <w:rPr>
          <w:rFonts w:ascii="Times New Roman" w:eastAsia="Times New Roman" w:hAnsi="Times New Roman"/>
          <w:sz w:val="28"/>
          <w:szCs w:val="28"/>
          <w:lang w:eastAsia="ru-RU"/>
        </w:rPr>
        <w:t xml:space="preserve">циплінарну </w:t>
      </w:r>
      <w:r w:rsidR="00087FC1">
        <w:rPr>
          <w:rFonts w:ascii="Times New Roman" w:eastAsia="Times New Roman" w:hAnsi="Times New Roman"/>
          <w:sz w:val="28"/>
          <w:szCs w:val="28"/>
          <w:lang w:eastAsia="ru-RU"/>
        </w:rPr>
        <w:t xml:space="preserve">скаргу, та </w:t>
      </w:r>
      <w:r w:rsidR="0017192A">
        <w:rPr>
          <w:rFonts w:ascii="Times New Roman" w:eastAsia="Times New Roman" w:hAnsi="Times New Roman"/>
          <w:sz w:val="28"/>
          <w:szCs w:val="28"/>
          <w:lang w:eastAsia="ru-RU"/>
        </w:rPr>
        <w:t>прокурору</w:t>
      </w:r>
      <w:r w:rsidR="002F502B" w:rsidRPr="00C67301">
        <w:rPr>
          <w:rFonts w:ascii="Times New Roman" w:eastAsia="Times New Roman" w:hAnsi="Times New Roman"/>
          <w:sz w:val="28"/>
          <w:szCs w:val="28"/>
          <w:lang w:eastAsia="ru-RU"/>
        </w:rPr>
        <w:t>, стосовно як</w:t>
      </w:r>
      <w:r w:rsidR="00171E60">
        <w:rPr>
          <w:rFonts w:ascii="Times New Roman" w:eastAsia="Times New Roman" w:hAnsi="Times New Roman"/>
          <w:sz w:val="28"/>
          <w:szCs w:val="28"/>
          <w:lang w:eastAsia="ru-RU"/>
        </w:rPr>
        <w:t>ого</w:t>
      </w:r>
      <w:r w:rsidR="002F502B">
        <w:rPr>
          <w:rFonts w:ascii="Times New Roman" w:eastAsia="Times New Roman" w:hAnsi="Times New Roman"/>
          <w:sz w:val="28"/>
          <w:szCs w:val="28"/>
          <w:lang w:eastAsia="ru-RU"/>
        </w:rPr>
        <w:t xml:space="preserve"> </w:t>
      </w:r>
      <w:r w:rsidR="002F502B" w:rsidRPr="00C67301">
        <w:rPr>
          <w:rFonts w:ascii="Times New Roman" w:eastAsia="Times New Roman" w:hAnsi="Times New Roman"/>
          <w:sz w:val="28"/>
          <w:szCs w:val="28"/>
          <w:lang w:eastAsia="ru-RU"/>
        </w:rPr>
        <w:t xml:space="preserve">воно прийнято.   </w:t>
      </w:r>
    </w:p>
    <w:p w14:paraId="7F58E9EC" w14:textId="77777777" w:rsidR="00946352" w:rsidRPr="00B000CB" w:rsidRDefault="00946352" w:rsidP="002D704F">
      <w:pPr>
        <w:widowControl w:val="0"/>
        <w:tabs>
          <w:tab w:val="left" w:pos="851"/>
        </w:tabs>
        <w:spacing w:after="0" w:line="240" w:lineRule="auto"/>
        <w:ind w:right="-141"/>
        <w:contextualSpacing/>
        <w:jc w:val="both"/>
        <w:rPr>
          <w:rFonts w:ascii="Times New Roman" w:hAnsi="Times New Roman"/>
          <w:sz w:val="28"/>
          <w:szCs w:val="28"/>
        </w:rPr>
      </w:pPr>
    </w:p>
    <w:p w14:paraId="47150A3D" w14:textId="77777777" w:rsidR="00884900" w:rsidRDefault="00DE49BE" w:rsidP="002D704F">
      <w:pPr>
        <w:widowControl w:val="0"/>
        <w:tabs>
          <w:tab w:val="left" w:pos="851"/>
        </w:tabs>
        <w:spacing w:after="0" w:line="240" w:lineRule="auto"/>
        <w:ind w:right="-141"/>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E4242D">
        <w:rPr>
          <w:rFonts w:ascii="Times New Roman" w:hAnsi="Times New Roman"/>
          <w:b/>
          <w:sz w:val="28"/>
          <w:szCs w:val="28"/>
        </w:rPr>
        <w:t>К</w:t>
      </w:r>
      <w:r w:rsidR="00884900">
        <w:rPr>
          <w:rFonts w:ascii="Times New Roman" w:hAnsi="Times New Roman"/>
          <w:b/>
          <w:sz w:val="28"/>
          <w:szCs w:val="28"/>
        </w:rPr>
        <w:t xml:space="preserve">валіфікаційно-дисциплінарної </w:t>
      </w:r>
    </w:p>
    <w:p w14:paraId="1112F15F" w14:textId="1AB35771" w:rsidR="00493490" w:rsidRPr="00EB0B3D" w:rsidRDefault="00884900" w:rsidP="002D704F">
      <w:pPr>
        <w:widowControl w:val="0"/>
        <w:tabs>
          <w:tab w:val="left" w:pos="851"/>
        </w:tabs>
        <w:spacing w:after="0" w:line="240" w:lineRule="auto"/>
        <w:ind w:right="-141"/>
        <w:contextualSpacing/>
        <w:jc w:val="both"/>
        <w:rPr>
          <w:rFonts w:ascii="Times New Roman" w:hAnsi="Times New Roman"/>
          <w:b/>
          <w:sz w:val="28"/>
          <w:szCs w:val="28"/>
        </w:rPr>
      </w:pPr>
      <w:r>
        <w:rPr>
          <w:rFonts w:ascii="Times New Roman" w:hAnsi="Times New Roman"/>
          <w:b/>
          <w:sz w:val="28"/>
          <w:szCs w:val="28"/>
        </w:rPr>
        <w:t>к</w:t>
      </w:r>
      <w:r w:rsidR="00E4242D">
        <w:rPr>
          <w:rFonts w:ascii="Times New Roman" w:hAnsi="Times New Roman"/>
          <w:b/>
          <w:sz w:val="28"/>
          <w:szCs w:val="28"/>
        </w:rPr>
        <w:t xml:space="preserve">омісії </w:t>
      </w:r>
      <w:r>
        <w:rPr>
          <w:rFonts w:ascii="Times New Roman" w:hAnsi="Times New Roman"/>
          <w:b/>
          <w:sz w:val="28"/>
          <w:szCs w:val="28"/>
        </w:rPr>
        <w:t xml:space="preserve">прокурорів </w:t>
      </w:r>
      <w:r w:rsidR="00C55FBD">
        <w:rPr>
          <w:rFonts w:ascii="Times New Roman" w:hAnsi="Times New Roman"/>
          <w:b/>
          <w:sz w:val="28"/>
          <w:szCs w:val="28"/>
        </w:rPr>
        <w:tab/>
      </w:r>
      <w:r w:rsidR="00C55FBD">
        <w:rPr>
          <w:rFonts w:ascii="Times New Roman" w:hAnsi="Times New Roman"/>
          <w:b/>
          <w:sz w:val="28"/>
          <w:szCs w:val="28"/>
        </w:rPr>
        <w:tab/>
      </w:r>
      <w:r w:rsidR="00C55FBD">
        <w:rPr>
          <w:rFonts w:ascii="Times New Roman" w:hAnsi="Times New Roman"/>
          <w:b/>
          <w:sz w:val="28"/>
          <w:szCs w:val="28"/>
        </w:rPr>
        <w:tab/>
      </w:r>
      <w:r w:rsidR="00C55FBD">
        <w:rPr>
          <w:rFonts w:ascii="Times New Roman" w:hAnsi="Times New Roman"/>
          <w:b/>
          <w:sz w:val="28"/>
          <w:szCs w:val="28"/>
        </w:rPr>
        <w:tab/>
      </w:r>
      <w:r w:rsidR="00C55FBD">
        <w:rPr>
          <w:rFonts w:ascii="Times New Roman" w:hAnsi="Times New Roman"/>
          <w:b/>
          <w:sz w:val="28"/>
          <w:szCs w:val="28"/>
        </w:rPr>
        <w:tab/>
      </w:r>
      <w:r w:rsidR="00C55FBD">
        <w:rPr>
          <w:rFonts w:ascii="Times New Roman" w:hAnsi="Times New Roman"/>
          <w:b/>
          <w:sz w:val="28"/>
          <w:szCs w:val="28"/>
        </w:rPr>
        <w:tab/>
        <w:t xml:space="preserve">             Катерина КОВАЛЬ</w:t>
      </w:r>
      <w:r w:rsidR="00E4242D">
        <w:rPr>
          <w:rFonts w:ascii="Times New Roman" w:hAnsi="Times New Roman"/>
          <w:b/>
          <w:sz w:val="28"/>
          <w:szCs w:val="28"/>
        </w:rPr>
        <w:tab/>
      </w:r>
      <w:r w:rsidR="00E4242D">
        <w:rPr>
          <w:rFonts w:ascii="Times New Roman" w:hAnsi="Times New Roman"/>
          <w:b/>
          <w:sz w:val="28"/>
          <w:szCs w:val="28"/>
        </w:rPr>
        <w:tab/>
      </w:r>
      <w:r w:rsidR="00E4242D">
        <w:rPr>
          <w:rFonts w:ascii="Times New Roman" w:hAnsi="Times New Roman"/>
          <w:b/>
          <w:sz w:val="28"/>
          <w:szCs w:val="28"/>
        </w:rPr>
        <w:tab/>
      </w:r>
      <w:r w:rsidR="00E4242D">
        <w:rPr>
          <w:rFonts w:ascii="Times New Roman" w:hAnsi="Times New Roman"/>
          <w:b/>
          <w:sz w:val="28"/>
          <w:szCs w:val="28"/>
        </w:rPr>
        <w:tab/>
      </w:r>
      <w:r w:rsidR="00EF2244">
        <w:rPr>
          <w:rFonts w:ascii="Times New Roman" w:hAnsi="Times New Roman"/>
          <w:b/>
          <w:sz w:val="28"/>
          <w:szCs w:val="28"/>
        </w:rPr>
        <w:tab/>
      </w:r>
      <w:r w:rsidR="00A85013">
        <w:rPr>
          <w:rFonts w:ascii="Times New Roman" w:hAnsi="Times New Roman"/>
          <w:b/>
          <w:sz w:val="28"/>
          <w:szCs w:val="28"/>
        </w:rPr>
        <w:t xml:space="preserve">         </w:t>
      </w:r>
      <w:r w:rsidR="00EF2244">
        <w:rPr>
          <w:rFonts w:ascii="Times New Roman" w:hAnsi="Times New Roman"/>
          <w:b/>
          <w:sz w:val="28"/>
          <w:szCs w:val="28"/>
        </w:rPr>
        <w:tab/>
      </w:r>
      <w:r w:rsidR="00431EA2">
        <w:rPr>
          <w:rFonts w:ascii="Times New Roman" w:hAnsi="Times New Roman"/>
          <w:b/>
          <w:sz w:val="28"/>
          <w:szCs w:val="28"/>
        </w:rPr>
        <w:t xml:space="preserve">   </w:t>
      </w:r>
      <w:r w:rsidR="00FD64A8">
        <w:rPr>
          <w:rFonts w:ascii="Times New Roman" w:hAnsi="Times New Roman"/>
          <w:b/>
          <w:sz w:val="28"/>
          <w:szCs w:val="28"/>
        </w:rPr>
        <w:tab/>
      </w:r>
      <w:r w:rsidR="00431EA2">
        <w:rPr>
          <w:rFonts w:ascii="Times New Roman" w:hAnsi="Times New Roman"/>
          <w:b/>
          <w:sz w:val="28"/>
          <w:szCs w:val="28"/>
        </w:rPr>
        <w:t xml:space="preserve">  </w:t>
      </w:r>
      <w:r w:rsidR="00EF2244">
        <w:rPr>
          <w:rFonts w:ascii="Times New Roman" w:hAnsi="Times New Roman"/>
          <w:b/>
          <w:sz w:val="28"/>
          <w:szCs w:val="28"/>
        </w:rPr>
        <w:tab/>
      </w:r>
      <w:r w:rsidR="00193CC7">
        <w:rPr>
          <w:rFonts w:ascii="Times New Roman" w:hAnsi="Times New Roman"/>
          <w:b/>
          <w:sz w:val="28"/>
          <w:szCs w:val="28"/>
        </w:rPr>
        <w:t xml:space="preserve"> </w:t>
      </w:r>
      <w:r w:rsidR="00FD64A8">
        <w:rPr>
          <w:rFonts w:ascii="Times New Roman" w:hAnsi="Times New Roman"/>
          <w:b/>
          <w:sz w:val="28"/>
          <w:szCs w:val="28"/>
        </w:rPr>
        <w:t xml:space="preserve"> </w:t>
      </w:r>
      <w:r w:rsidR="00193CC7">
        <w:rPr>
          <w:rFonts w:ascii="Times New Roman" w:hAnsi="Times New Roman"/>
          <w:b/>
          <w:sz w:val="28"/>
          <w:szCs w:val="28"/>
        </w:rPr>
        <w:t xml:space="preserve">     </w:t>
      </w:r>
    </w:p>
    <w:sectPr w:rsidR="00493490" w:rsidRPr="00EB0B3D" w:rsidSect="00884900">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54EA" w14:textId="77777777" w:rsidR="005A3708" w:rsidRDefault="005A3708" w:rsidP="00E32F4B">
      <w:pPr>
        <w:spacing w:after="0" w:line="240" w:lineRule="auto"/>
      </w:pPr>
      <w:r>
        <w:separator/>
      </w:r>
    </w:p>
  </w:endnote>
  <w:endnote w:type="continuationSeparator" w:id="0">
    <w:p w14:paraId="14C500DE" w14:textId="77777777" w:rsidR="005A3708" w:rsidRDefault="005A370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41A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D421"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22A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7DFA2" w14:textId="77777777" w:rsidR="005A3708" w:rsidRDefault="005A3708" w:rsidP="00E32F4B">
      <w:pPr>
        <w:spacing w:after="0" w:line="240" w:lineRule="auto"/>
      </w:pPr>
      <w:r>
        <w:separator/>
      </w:r>
    </w:p>
  </w:footnote>
  <w:footnote w:type="continuationSeparator" w:id="0">
    <w:p w14:paraId="1DA026E2" w14:textId="77777777" w:rsidR="005A3708" w:rsidRDefault="005A370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78A6"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BEE0F43" w14:textId="64A16858" w:rsidR="00E32F4B" w:rsidRDefault="00E32F4B">
        <w:pPr>
          <w:pStyle w:val="a8"/>
          <w:jc w:val="center"/>
        </w:pPr>
        <w:r>
          <w:fldChar w:fldCharType="begin"/>
        </w:r>
        <w:r>
          <w:instrText>PAGE   \* MERGEFORMAT</w:instrText>
        </w:r>
        <w:r>
          <w:fldChar w:fldCharType="separate"/>
        </w:r>
        <w:r w:rsidR="005C5B75" w:rsidRPr="005C5B75">
          <w:rPr>
            <w:noProof/>
            <w:lang w:val="ru-RU"/>
          </w:rPr>
          <w:t>6</w:t>
        </w:r>
        <w:r>
          <w:fldChar w:fldCharType="end"/>
        </w:r>
      </w:p>
    </w:sdtContent>
  </w:sdt>
  <w:p w14:paraId="66CC4DD0"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E4A6"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66B3"/>
    <w:rsid w:val="00057D2B"/>
    <w:rsid w:val="00060180"/>
    <w:rsid w:val="00061E56"/>
    <w:rsid w:val="000623D1"/>
    <w:rsid w:val="0006440C"/>
    <w:rsid w:val="00066EE3"/>
    <w:rsid w:val="00072463"/>
    <w:rsid w:val="00073FED"/>
    <w:rsid w:val="0008372F"/>
    <w:rsid w:val="00085FC0"/>
    <w:rsid w:val="00087365"/>
    <w:rsid w:val="00087E4F"/>
    <w:rsid w:val="00087FC1"/>
    <w:rsid w:val="000903ED"/>
    <w:rsid w:val="00092270"/>
    <w:rsid w:val="0009400D"/>
    <w:rsid w:val="000962CC"/>
    <w:rsid w:val="000A0401"/>
    <w:rsid w:val="000A4EF6"/>
    <w:rsid w:val="000A4F88"/>
    <w:rsid w:val="000A6F85"/>
    <w:rsid w:val="000B023D"/>
    <w:rsid w:val="000B1C9A"/>
    <w:rsid w:val="000B276E"/>
    <w:rsid w:val="000B5BB0"/>
    <w:rsid w:val="000C4C57"/>
    <w:rsid w:val="000D361D"/>
    <w:rsid w:val="000D3C0C"/>
    <w:rsid w:val="000E2970"/>
    <w:rsid w:val="000E4EB4"/>
    <w:rsid w:val="000E54AE"/>
    <w:rsid w:val="000F476E"/>
    <w:rsid w:val="000F4963"/>
    <w:rsid w:val="001033F0"/>
    <w:rsid w:val="001075DF"/>
    <w:rsid w:val="00111444"/>
    <w:rsid w:val="00112FFA"/>
    <w:rsid w:val="0011363B"/>
    <w:rsid w:val="0012004F"/>
    <w:rsid w:val="0012038C"/>
    <w:rsid w:val="001210A5"/>
    <w:rsid w:val="001220DF"/>
    <w:rsid w:val="001320DF"/>
    <w:rsid w:val="00135DCA"/>
    <w:rsid w:val="00143328"/>
    <w:rsid w:val="00146EBB"/>
    <w:rsid w:val="00147DE5"/>
    <w:rsid w:val="00150F42"/>
    <w:rsid w:val="00152B89"/>
    <w:rsid w:val="00156E20"/>
    <w:rsid w:val="001629E0"/>
    <w:rsid w:val="00165E32"/>
    <w:rsid w:val="001675C2"/>
    <w:rsid w:val="0017014F"/>
    <w:rsid w:val="001706F8"/>
    <w:rsid w:val="0017192A"/>
    <w:rsid w:val="00171E60"/>
    <w:rsid w:val="00172F58"/>
    <w:rsid w:val="00175BEE"/>
    <w:rsid w:val="00175BF8"/>
    <w:rsid w:val="00176980"/>
    <w:rsid w:val="00181265"/>
    <w:rsid w:val="00182F63"/>
    <w:rsid w:val="00187765"/>
    <w:rsid w:val="00190C67"/>
    <w:rsid w:val="001915B9"/>
    <w:rsid w:val="00193CC7"/>
    <w:rsid w:val="001A0A1F"/>
    <w:rsid w:val="001A41AC"/>
    <w:rsid w:val="001A497B"/>
    <w:rsid w:val="001A61DE"/>
    <w:rsid w:val="001A6986"/>
    <w:rsid w:val="001B0DA6"/>
    <w:rsid w:val="001B28DE"/>
    <w:rsid w:val="001C1420"/>
    <w:rsid w:val="001C21D5"/>
    <w:rsid w:val="001D3F3D"/>
    <w:rsid w:val="001D6475"/>
    <w:rsid w:val="001D7599"/>
    <w:rsid w:val="001E33FB"/>
    <w:rsid w:val="001E3DCC"/>
    <w:rsid w:val="001E629C"/>
    <w:rsid w:val="001E6594"/>
    <w:rsid w:val="0020022D"/>
    <w:rsid w:val="00203759"/>
    <w:rsid w:val="00213D1B"/>
    <w:rsid w:val="00222AE4"/>
    <w:rsid w:val="0022705D"/>
    <w:rsid w:val="00230DFB"/>
    <w:rsid w:val="0024273A"/>
    <w:rsid w:val="002448F4"/>
    <w:rsid w:val="00244DC6"/>
    <w:rsid w:val="00244F27"/>
    <w:rsid w:val="002557EC"/>
    <w:rsid w:val="00263A75"/>
    <w:rsid w:val="002641BA"/>
    <w:rsid w:val="002669D5"/>
    <w:rsid w:val="0027262C"/>
    <w:rsid w:val="00275038"/>
    <w:rsid w:val="00283287"/>
    <w:rsid w:val="00283C2B"/>
    <w:rsid w:val="0028534E"/>
    <w:rsid w:val="00285939"/>
    <w:rsid w:val="00287C24"/>
    <w:rsid w:val="00290F59"/>
    <w:rsid w:val="002923C2"/>
    <w:rsid w:val="002A589D"/>
    <w:rsid w:val="002B0602"/>
    <w:rsid w:val="002B1093"/>
    <w:rsid w:val="002B1589"/>
    <w:rsid w:val="002B2BE1"/>
    <w:rsid w:val="002B6879"/>
    <w:rsid w:val="002C598B"/>
    <w:rsid w:val="002D704F"/>
    <w:rsid w:val="002D70D4"/>
    <w:rsid w:val="002E09E4"/>
    <w:rsid w:val="002E22FE"/>
    <w:rsid w:val="002E66C4"/>
    <w:rsid w:val="002F1921"/>
    <w:rsid w:val="002F41E3"/>
    <w:rsid w:val="002F4314"/>
    <w:rsid w:val="002F43BB"/>
    <w:rsid w:val="002F4855"/>
    <w:rsid w:val="002F502B"/>
    <w:rsid w:val="002F78D6"/>
    <w:rsid w:val="003018F1"/>
    <w:rsid w:val="00305D49"/>
    <w:rsid w:val="00325225"/>
    <w:rsid w:val="0032608B"/>
    <w:rsid w:val="0033109D"/>
    <w:rsid w:val="003350EF"/>
    <w:rsid w:val="0033542D"/>
    <w:rsid w:val="00341B9C"/>
    <w:rsid w:val="00341FE8"/>
    <w:rsid w:val="00343C46"/>
    <w:rsid w:val="00344956"/>
    <w:rsid w:val="0034601E"/>
    <w:rsid w:val="003464B8"/>
    <w:rsid w:val="00355D58"/>
    <w:rsid w:val="0036254D"/>
    <w:rsid w:val="00364B5B"/>
    <w:rsid w:val="003664BB"/>
    <w:rsid w:val="0037307C"/>
    <w:rsid w:val="0037674A"/>
    <w:rsid w:val="00377796"/>
    <w:rsid w:val="00380DFC"/>
    <w:rsid w:val="003824A7"/>
    <w:rsid w:val="0038369E"/>
    <w:rsid w:val="0038397F"/>
    <w:rsid w:val="00384C25"/>
    <w:rsid w:val="00390B08"/>
    <w:rsid w:val="00392CE5"/>
    <w:rsid w:val="00396316"/>
    <w:rsid w:val="003A0C96"/>
    <w:rsid w:val="003A374A"/>
    <w:rsid w:val="003B6D87"/>
    <w:rsid w:val="003C125A"/>
    <w:rsid w:val="003C4D52"/>
    <w:rsid w:val="003C5495"/>
    <w:rsid w:val="003C6CA9"/>
    <w:rsid w:val="003D3CD2"/>
    <w:rsid w:val="003D43B7"/>
    <w:rsid w:val="003E200E"/>
    <w:rsid w:val="003E26E6"/>
    <w:rsid w:val="003E4884"/>
    <w:rsid w:val="003E7AEA"/>
    <w:rsid w:val="003F0337"/>
    <w:rsid w:val="003F3682"/>
    <w:rsid w:val="003F45F2"/>
    <w:rsid w:val="003F6830"/>
    <w:rsid w:val="003F6A18"/>
    <w:rsid w:val="00405FD6"/>
    <w:rsid w:val="0040734F"/>
    <w:rsid w:val="0040775D"/>
    <w:rsid w:val="00410B07"/>
    <w:rsid w:val="00412EDF"/>
    <w:rsid w:val="00414648"/>
    <w:rsid w:val="00416EAF"/>
    <w:rsid w:val="00420943"/>
    <w:rsid w:val="00420E3D"/>
    <w:rsid w:val="00421AF0"/>
    <w:rsid w:val="00422638"/>
    <w:rsid w:val="00424D48"/>
    <w:rsid w:val="00430589"/>
    <w:rsid w:val="00431EA2"/>
    <w:rsid w:val="00435206"/>
    <w:rsid w:val="00437681"/>
    <w:rsid w:val="0044187F"/>
    <w:rsid w:val="004434EE"/>
    <w:rsid w:val="00443F4B"/>
    <w:rsid w:val="00446608"/>
    <w:rsid w:val="004469DE"/>
    <w:rsid w:val="00451BFA"/>
    <w:rsid w:val="00453120"/>
    <w:rsid w:val="00456D29"/>
    <w:rsid w:val="004571D8"/>
    <w:rsid w:val="004630DF"/>
    <w:rsid w:val="00465222"/>
    <w:rsid w:val="00466741"/>
    <w:rsid w:val="00470DC5"/>
    <w:rsid w:val="00471054"/>
    <w:rsid w:val="0047486A"/>
    <w:rsid w:val="00475B93"/>
    <w:rsid w:val="00482A79"/>
    <w:rsid w:val="00484132"/>
    <w:rsid w:val="00484763"/>
    <w:rsid w:val="00493490"/>
    <w:rsid w:val="0049601A"/>
    <w:rsid w:val="004A0112"/>
    <w:rsid w:val="004A3CA8"/>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5124D3"/>
    <w:rsid w:val="00514BEC"/>
    <w:rsid w:val="00515715"/>
    <w:rsid w:val="00516EAE"/>
    <w:rsid w:val="00521C0A"/>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5753C"/>
    <w:rsid w:val="00565926"/>
    <w:rsid w:val="00566335"/>
    <w:rsid w:val="00570E9C"/>
    <w:rsid w:val="005721F8"/>
    <w:rsid w:val="00580AF5"/>
    <w:rsid w:val="00581EEB"/>
    <w:rsid w:val="005843DB"/>
    <w:rsid w:val="00585FB3"/>
    <w:rsid w:val="00591082"/>
    <w:rsid w:val="00591C4F"/>
    <w:rsid w:val="005929A4"/>
    <w:rsid w:val="0059672D"/>
    <w:rsid w:val="00597003"/>
    <w:rsid w:val="005A2221"/>
    <w:rsid w:val="005A2887"/>
    <w:rsid w:val="005A3708"/>
    <w:rsid w:val="005A4449"/>
    <w:rsid w:val="005C052A"/>
    <w:rsid w:val="005C5B75"/>
    <w:rsid w:val="005E2E0C"/>
    <w:rsid w:val="005E4620"/>
    <w:rsid w:val="005E60A7"/>
    <w:rsid w:val="005F07AA"/>
    <w:rsid w:val="005F109F"/>
    <w:rsid w:val="005F50F7"/>
    <w:rsid w:val="005F7F5D"/>
    <w:rsid w:val="00605C09"/>
    <w:rsid w:val="00612C40"/>
    <w:rsid w:val="00617E2D"/>
    <w:rsid w:val="00630C43"/>
    <w:rsid w:val="006321E1"/>
    <w:rsid w:val="00644E1B"/>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94836"/>
    <w:rsid w:val="006A1904"/>
    <w:rsid w:val="006A45F9"/>
    <w:rsid w:val="006A4AD7"/>
    <w:rsid w:val="006A7433"/>
    <w:rsid w:val="006B0EA2"/>
    <w:rsid w:val="006B2630"/>
    <w:rsid w:val="006B78B6"/>
    <w:rsid w:val="006C5D13"/>
    <w:rsid w:val="006C5F3B"/>
    <w:rsid w:val="006D49D3"/>
    <w:rsid w:val="006D5AEE"/>
    <w:rsid w:val="006D7113"/>
    <w:rsid w:val="006D74D1"/>
    <w:rsid w:val="006E025E"/>
    <w:rsid w:val="006E1F95"/>
    <w:rsid w:val="006E6F92"/>
    <w:rsid w:val="006F1C4C"/>
    <w:rsid w:val="006F49FF"/>
    <w:rsid w:val="00700A4E"/>
    <w:rsid w:val="007079E9"/>
    <w:rsid w:val="00707BA4"/>
    <w:rsid w:val="00707EF6"/>
    <w:rsid w:val="00710A61"/>
    <w:rsid w:val="00717D49"/>
    <w:rsid w:val="0072248E"/>
    <w:rsid w:val="0072598B"/>
    <w:rsid w:val="0073072C"/>
    <w:rsid w:val="007307EC"/>
    <w:rsid w:val="00730846"/>
    <w:rsid w:val="007309FD"/>
    <w:rsid w:val="00736646"/>
    <w:rsid w:val="00740B30"/>
    <w:rsid w:val="007424AB"/>
    <w:rsid w:val="00742725"/>
    <w:rsid w:val="0074456A"/>
    <w:rsid w:val="007467B5"/>
    <w:rsid w:val="007511AA"/>
    <w:rsid w:val="007547B2"/>
    <w:rsid w:val="00755006"/>
    <w:rsid w:val="00761229"/>
    <w:rsid w:val="00762E2D"/>
    <w:rsid w:val="0076749B"/>
    <w:rsid w:val="00773BB6"/>
    <w:rsid w:val="00783610"/>
    <w:rsid w:val="007865FC"/>
    <w:rsid w:val="00787A6D"/>
    <w:rsid w:val="00793BBE"/>
    <w:rsid w:val="0079489D"/>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58DD"/>
    <w:rsid w:val="00806085"/>
    <w:rsid w:val="00813383"/>
    <w:rsid w:val="0081688A"/>
    <w:rsid w:val="008201E4"/>
    <w:rsid w:val="00825791"/>
    <w:rsid w:val="008266C0"/>
    <w:rsid w:val="00830782"/>
    <w:rsid w:val="008357D7"/>
    <w:rsid w:val="00835B61"/>
    <w:rsid w:val="00836A6E"/>
    <w:rsid w:val="008408B7"/>
    <w:rsid w:val="00840EE3"/>
    <w:rsid w:val="0084488A"/>
    <w:rsid w:val="008506AF"/>
    <w:rsid w:val="00861C9F"/>
    <w:rsid w:val="008642A5"/>
    <w:rsid w:val="00865C1F"/>
    <w:rsid w:val="00865EB8"/>
    <w:rsid w:val="00871247"/>
    <w:rsid w:val="0087228C"/>
    <w:rsid w:val="00873C90"/>
    <w:rsid w:val="008744FD"/>
    <w:rsid w:val="008801C2"/>
    <w:rsid w:val="00882669"/>
    <w:rsid w:val="00884900"/>
    <w:rsid w:val="00884DB8"/>
    <w:rsid w:val="00886BAA"/>
    <w:rsid w:val="00894A33"/>
    <w:rsid w:val="0089757A"/>
    <w:rsid w:val="008A05DF"/>
    <w:rsid w:val="008A08F8"/>
    <w:rsid w:val="008A3056"/>
    <w:rsid w:val="008A3179"/>
    <w:rsid w:val="008A5A4E"/>
    <w:rsid w:val="008B790D"/>
    <w:rsid w:val="008C2313"/>
    <w:rsid w:val="008C3308"/>
    <w:rsid w:val="008C3733"/>
    <w:rsid w:val="008C6535"/>
    <w:rsid w:val="008C6B72"/>
    <w:rsid w:val="008D0452"/>
    <w:rsid w:val="008D0CA9"/>
    <w:rsid w:val="008D1EBE"/>
    <w:rsid w:val="008D59A3"/>
    <w:rsid w:val="008E057F"/>
    <w:rsid w:val="008E254A"/>
    <w:rsid w:val="008E41E5"/>
    <w:rsid w:val="008E5926"/>
    <w:rsid w:val="008E79E3"/>
    <w:rsid w:val="008F1378"/>
    <w:rsid w:val="008F227F"/>
    <w:rsid w:val="009000E7"/>
    <w:rsid w:val="0090086B"/>
    <w:rsid w:val="009012FB"/>
    <w:rsid w:val="009026CA"/>
    <w:rsid w:val="00905DC1"/>
    <w:rsid w:val="00913C45"/>
    <w:rsid w:val="009150EF"/>
    <w:rsid w:val="00924E33"/>
    <w:rsid w:val="00926B77"/>
    <w:rsid w:val="00926CF0"/>
    <w:rsid w:val="00927476"/>
    <w:rsid w:val="0093597E"/>
    <w:rsid w:val="00935D6A"/>
    <w:rsid w:val="00936E75"/>
    <w:rsid w:val="009377ED"/>
    <w:rsid w:val="00940E8F"/>
    <w:rsid w:val="00941AC4"/>
    <w:rsid w:val="00943C5B"/>
    <w:rsid w:val="00946352"/>
    <w:rsid w:val="00946874"/>
    <w:rsid w:val="009470D2"/>
    <w:rsid w:val="00953052"/>
    <w:rsid w:val="00962B9C"/>
    <w:rsid w:val="00975351"/>
    <w:rsid w:val="009777DB"/>
    <w:rsid w:val="0098085F"/>
    <w:rsid w:val="00982EC4"/>
    <w:rsid w:val="00984236"/>
    <w:rsid w:val="009926EA"/>
    <w:rsid w:val="009929EF"/>
    <w:rsid w:val="009A21E6"/>
    <w:rsid w:val="009A253B"/>
    <w:rsid w:val="009A460A"/>
    <w:rsid w:val="009A478A"/>
    <w:rsid w:val="009B5B22"/>
    <w:rsid w:val="009B7E67"/>
    <w:rsid w:val="009C1DCD"/>
    <w:rsid w:val="009C2557"/>
    <w:rsid w:val="009C690A"/>
    <w:rsid w:val="009D0FD0"/>
    <w:rsid w:val="009D3740"/>
    <w:rsid w:val="009D3962"/>
    <w:rsid w:val="009D6AD4"/>
    <w:rsid w:val="009D6FEF"/>
    <w:rsid w:val="009D7092"/>
    <w:rsid w:val="009E45D5"/>
    <w:rsid w:val="009E6189"/>
    <w:rsid w:val="009F0C2F"/>
    <w:rsid w:val="009F11BC"/>
    <w:rsid w:val="009F27D8"/>
    <w:rsid w:val="009F4421"/>
    <w:rsid w:val="009F4CAE"/>
    <w:rsid w:val="009F776B"/>
    <w:rsid w:val="00A02585"/>
    <w:rsid w:val="00A068BC"/>
    <w:rsid w:val="00A10110"/>
    <w:rsid w:val="00A1314F"/>
    <w:rsid w:val="00A1448B"/>
    <w:rsid w:val="00A16D81"/>
    <w:rsid w:val="00A24D35"/>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C14"/>
    <w:rsid w:val="00A969D7"/>
    <w:rsid w:val="00A96B00"/>
    <w:rsid w:val="00AA08F0"/>
    <w:rsid w:val="00AA16CC"/>
    <w:rsid w:val="00AA2EB4"/>
    <w:rsid w:val="00AB23E4"/>
    <w:rsid w:val="00AB583E"/>
    <w:rsid w:val="00AB5A87"/>
    <w:rsid w:val="00AC3B8C"/>
    <w:rsid w:val="00AC51F2"/>
    <w:rsid w:val="00AD2238"/>
    <w:rsid w:val="00AD277E"/>
    <w:rsid w:val="00AD289D"/>
    <w:rsid w:val="00AD7714"/>
    <w:rsid w:val="00AE0D9D"/>
    <w:rsid w:val="00AE7911"/>
    <w:rsid w:val="00AF1049"/>
    <w:rsid w:val="00AF51FA"/>
    <w:rsid w:val="00B01523"/>
    <w:rsid w:val="00B02348"/>
    <w:rsid w:val="00B04897"/>
    <w:rsid w:val="00B0551C"/>
    <w:rsid w:val="00B07215"/>
    <w:rsid w:val="00B11794"/>
    <w:rsid w:val="00B14790"/>
    <w:rsid w:val="00B173F2"/>
    <w:rsid w:val="00B17552"/>
    <w:rsid w:val="00B228B6"/>
    <w:rsid w:val="00B228BD"/>
    <w:rsid w:val="00B32216"/>
    <w:rsid w:val="00B3290E"/>
    <w:rsid w:val="00B405B2"/>
    <w:rsid w:val="00B40A1B"/>
    <w:rsid w:val="00B41806"/>
    <w:rsid w:val="00B42506"/>
    <w:rsid w:val="00B50DC9"/>
    <w:rsid w:val="00B55B70"/>
    <w:rsid w:val="00B60F7A"/>
    <w:rsid w:val="00B636FB"/>
    <w:rsid w:val="00B670FF"/>
    <w:rsid w:val="00B678F1"/>
    <w:rsid w:val="00B732B4"/>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5379"/>
    <w:rsid w:val="00BC7B28"/>
    <w:rsid w:val="00BD2168"/>
    <w:rsid w:val="00BD24CB"/>
    <w:rsid w:val="00BD2D53"/>
    <w:rsid w:val="00BD5AB5"/>
    <w:rsid w:val="00BD792C"/>
    <w:rsid w:val="00BE011C"/>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2084"/>
    <w:rsid w:val="00C42F26"/>
    <w:rsid w:val="00C54824"/>
    <w:rsid w:val="00C55FBD"/>
    <w:rsid w:val="00C568D7"/>
    <w:rsid w:val="00C61D17"/>
    <w:rsid w:val="00C6427F"/>
    <w:rsid w:val="00C66A4B"/>
    <w:rsid w:val="00C673B0"/>
    <w:rsid w:val="00C67D5A"/>
    <w:rsid w:val="00C7700B"/>
    <w:rsid w:val="00C80D57"/>
    <w:rsid w:val="00C83DC7"/>
    <w:rsid w:val="00C86345"/>
    <w:rsid w:val="00C940B9"/>
    <w:rsid w:val="00C944D8"/>
    <w:rsid w:val="00C951A5"/>
    <w:rsid w:val="00CA0BFA"/>
    <w:rsid w:val="00CA28DF"/>
    <w:rsid w:val="00CA64EA"/>
    <w:rsid w:val="00CB0225"/>
    <w:rsid w:val="00CB3D91"/>
    <w:rsid w:val="00CB5491"/>
    <w:rsid w:val="00CC2EAF"/>
    <w:rsid w:val="00CC3729"/>
    <w:rsid w:val="00CC3C90"/>
    <w:rsid w:val="00CD0EE1"/>
    <w:rsid w:val="00CD6F8B"/>
    <w:rsid w:val="00CD7D7E"/>
    <w:rsid w:val="00CE5126"/>
    <w:rsid w:val="00CE7D2F"/>
    <w:rsid w:val="00CF1D6A"/>
    <w:rsid w:val="00CF6224"/>
    <w:rsid w:val="00CF7F81"/>
    <w:rsid w:val="00D04D30"/>
    <w:rsid w:val="00D1107F"/>
    <w:rsid w:val="00D13D2A"/>
    <w:rsid w:val="00D16031"/>
    <w:rsid w:val="00D167AD"/>
    <w:rsid w:val="00D21125"/>
    <w:rsid w:val="00D24DC0"/>
    <w:rsid w:val="00D27FB4"/>
    <w:rsid w:val="00D30E1B"/>
    <w:rsid w:val="00D3572A"/>
    <w:rsid w:val="00D4255E"/>
    <w:rsid w:val="00D4332C"/>
    <w:rsid w:val="00D47D1A"/>
    <w:rsid w:val="00D537C3"/>
    <w:rsid w:val="00D53DAF"/>
    <w:rsid w:val="00D56CC3"/>
    <w:rsid w:val="00D61D68"/>
    <w:rsid w:val="00D61EB0"/>
    <w:rsid w:val="00D667E8"/>
    <w:rsid w:val="00D70E4F"/>
    <w:rsid w:val="00D72C09"/>
    <w:rsid w:val="00D72CDF"/>
    <w:rsid w:val="00D77108"/>
    <w:rsid w:val="00D920CD"/>
    <w:rsid w:val="00D95F19"/>
    <w:rsid w:val="00DA0B22"/>
    <w:rsid w:val="00DA1355"/>
    <w:rsid w:val="00DA2549"/>
    <w:rsid w:val="00DA2A6F"/>
    <w:rsid w:val="00DA485E"/>
    <w:rsid w:val="00DA7852"/>
    <w:rsid w:val="00DC45E9"/>
    <w:rsid w:val="00DC65BD"/>
    <w:rsid w:val="00DD2A37"/>
    <w:rsid w:val="00DD4964"/>
    <w:rsid w:val="00DD5C64"/>
    <w:rsid w:val="00DD7A78"/>
    <w:rsid w:val="00DE29C6"/>
    <w:rsid w:val="00DE2B66"/>
    <w:rsid w:val="00DE49BE"/>
    <w:rsid w:val="00DF1431"/>
    <w:rsid w:val="00DF25C0"/>
    <w:rsid w:val="00DF6C37"/>
    <w:rsid w:val="00DF7BD0"/>
    <w:rsid w:val="00E03956"/>
    <w:rsid w:val="00E040F6"/>
    <w:rsid w:val="00E04B66"/>
    <w:rsid w:val="00E07006"/>
    <w:rsid w:val="00E11726"/>
    <w:rsid w:val="00E12981"/>
    <w:rsid w:val="00E14577"/>
    <w:rsid w:val="00E207D1"/>
    <w:rsid w:val="00E2273A"/>
    <w:rsid w:val="00E32BEB"/>
    <w:rsid w:val="00E32F4B"/>
    <w:rsid w:val="00E4242D"/>
    <w:rsid w:val="00E43CE4"/>
    <w:rsid w:val="00E470E7"/>
    <w:rsid w:val="00E47D7C"/>
    <w:rsid w:val="00E47EBA"/>
    <w:rsid w:val="00E500F4"/>
    <w:rsid w:val="00E50AC5"/>
    <w:rsid w:val="00E527B2"/>
    <w:rsid w:val="00E5394E"/>
    <w:rsid w:val="00E548F6"/>
    <w:rsid w:val="00E63F31"/>
    <w:rsid w:val="00E64AB4"/>
    <w:rsid w:val="00E66293"/>
    <w:rsid w:val="00E67A2A"/>
    <w:rsid w:val="00E72A19"/>
    <w:rsid w:val="00E76510"/>
    <w:rsid w:val="00E7667C"/>
    <w:rsid w:val="00E80E1F"/>
    <w:rsid w:val="00E82079"/>
    <w:rsid w:val="00E823A0"/>
    <w:rsid w:val="00E87BDD"/>
    <w:rsid w:val="00E903A9"/>
    <w:rsid w:val="00E90B9B"/>
    <w:rsid w:val="00E95862"/>
    <w:rsid w:val="00E9638E"/>
    <w:rsid w:val="00EA01A0"/>
    <w:rsid w:val="00EB0B3D"/>
    <w:rsid w:val="00EB6EBD"/>
    <w:rsid w:val="00EB7650"/>
    <w:rsid w:val="00EC1084"/>
    <w:rsid w:val="00EC12B2"/>
    <w:rsid w:val="00EC3665"/>
    <w:rsid w:val="00EC4F95"/>
    <w:rsid w:val="00ED0923"/>
    <w:rsid w:val="00ED26D4"/>
    <w:rsid w:val="00ED2A41"/>
    <w:rsid w:val="00EE0247"/>
    <w:rsid w:val="00EE4408"/>
    <w:rsid w:val="00EE4D3E"/>
    <w:rsid w:val="00EE56C4"/>
    <w:rsid w:val="00EF2244"/>
    <w:rsid w:val="00EF364D"/>
    <w:rsid w:val="00EF5686"/>
    <w:rsid w:val="00EF7F77"/>
    <w:rsid w:val="00F016EC"/>
    <w:rsid w:val="00F03ECD"/>
    <w:rsid w:val="00F10DEE"/>
    <w:rsid w:val="00F120CB"/>
    <w:rsid w:val="00F149AC"/>
    <w:rsid w:val="00F16517"/>
    <w:rsid w:val="00F21090"/>
    <w:rsid w:val="00F21847"/>
    <w:rsid w:val="00F22E75"/>
    <w:rsid w:val="00F23874"/>
    <w:rsid w:val="00F310BA"/>
    <w:rsid w:val="00F32139"/>
    <w:rsid w:val="00F32417"/>
    <w:rsid w:val="00F34442"/>
    <w:rsid w:val="00F371C8"/>
    <w:rsid w:val="00F42FB9"/>
    <w:rsid w:val="00F43F1A"/>
    <w:rsid w:val="00F44357"/>
    <w:rsid w:val="00F4773F"/>
    <w:rsid w:val="00F5402A"/>
    <w:rsid w:val="00F543AA"/>
    <w:rsid w:val="00F54DB6"/>
    <w:rsid w:val="00F55913"/>
    <w:rsid w:val="00F55A0F"/>
    <w:rsid w:val="00F675EC"/>
    <w:rsid w:val="00F70E37"/>
    <w:rsid w:val="00F73CD8"/>
    <w:rsid w:val="00F77F67"/>
    <w:rsid w:val="00F83E74"/>
    <w:rsid w:val="00F87B7D"/>
    <w:rsid w:val="00F95869"/>
    <w:rsid w:val="00F9785E"/>
    <w:rsid w:val="00FA019E"/>
    <w:rsid w:val="00FA40F2"/>
    <w:rsid w:val="00FA4D89"/>
    <w:rsid w:val="00FB298A"/>
    <w:rsid w:val="00FB3E3C"/>
    <w:rsid w:val="00FB4F9C"/>
    <w:rsid w:val="00FB76CE"/>
    <w:rsid w:val="00FC131C"/>
    <w:rsid w:val="00FD10CC"/>
    <w:rsid w:val="00FD23B7"/>
    <w:rsid w:val="00FD29AE"/>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2D19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51-17?find=1&amp;text=%D1%81%D0%B0%D0%BC%D0%BE%D1%81%D1%82%D1%96%D0%B9%D0%BD%D0%B5+%D0%BE%D0%B1%D1%81%D1%82%D0%BE%D1%8E%D0%B2%D0%B0%D0%BD%D0%BD%D1%8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find=1&amp;text=%D1%81%D0%B0%D0%BC%D0%BE%D1%81%D1%82%D1%96%D0%B9%D0%BD%D0%B5+%D0%BE%D0%B1%D1%81%D1%82%D0%BE%D1%8E%D0%B2%D0%B0%D0%BD%D0%BD%D1%8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1697-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E0A8E-9756-4BA9-9E7D-2950CDD3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9663</Words>
  <Characters>5508</Characters>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2024-12-23T06:53:00Z</cp:lastPrinted>
  <dcterms:created xsi:type="dcterms:W3CDTF">2024-12-20T13:06:00Z</dcterms:created>
  <dcterms:modified xsi:type="dcterms:W3CDTF">2024-12-23T07:01:00Z</dcterms:modified>
</cp:coreProperties>
</file>