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EC4E11" w:rsidRPr="00EC4E11" w14:paraId="18FEC4B2" w14:textId="77777777" w:rsidTr="000B7595">
        <w:tc>
          <w:tcPr>
            <w:tcW w:w="3291" w:type="dxa"/>
            <w:shd w:val="clear" w:color="auto" w:fill="auto"/>
          </w:tcPr>
          <w:p w14:paraId="0128FC65" w14:textId="77777777" w:rsidR="0079489D" w:rsidRPr="00EC4E11"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1C67702E" w14:textId="77777777" w:rsidR="0079489D" w:rsidRPr="00EC4E11" w:rsidRDefault="0079489D" w:rsidP="000B7595">
            <w:pPr>
              <w:spacing w:after="0" w:line="240" w:lineRule="auto"/>
              <w:jc w:val="center"/>
              <w:rPr>
                <w:rFonts w:ascii="Times New Roman" w:hAnsi="Times New Roman"/>
                <w:sz w:val="28"/>
                <w:szCs w:val="28"/>
              </w:rPr>
            </w:pPr>
            <w:r w:rsidRPr="00EC4E11">
              <w:rPr>
                <w:noProof/>
                <w:sz w:val="19"/>
                <w:lang w:val="ru-RU" w:eastAsia="ru-RU"/>
              </w:rPr>
              <w:drawing>
                <wp:inline distT="0" distB="0" distL="0" distR="0" wp14:anchorId="37E60F66" wp14:editId="0FE99F7D">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747651C" w14:textId="77777777" w:rsidR="0079489D" w:rsidRPr="00EC4E11" w:rsidRDefault="0079489D" w:rsidP="000B7595">
            <w:pPr>
              <w:spacing w:after="0" w:line="240" w:lineRule="auto"/>
              <w:rPr>
                <w:rFonts w:ascii="Times New Roman" w:hAnsi="Times New Roman"/>
                <w:sz w:val="28"/>
                <w:szCs w:val="28"/>
              </w:rPr>
            </w:pPr>
          </w:p>
        </w:tc>
      </w:tr>
      <w:tr w:rsidR="00EC4E11" w:rsidRPr="00EC4E11" w14:paraId="42CF2116" w14:textId="77777777" w:rsidTr="000B7595">
        <w:tc>
          <w:tcPr>
            <w:tcW w:w="9962" w:type="dxa"/>
            <w:gridSpan w:val="5"/>
            <w:shd w:val="clear" w:color="auto" w:fill="auto"/>
          </w:tcPr>
          <w:p w14:paraId="00CC9079" w14:textId="77777777" w:rsidR="0079489D" w:rsidRPr="00EC4E11" w:rsidRDefault="0079489D" w:rsidP="000B7595">
            <w:pPr>
              <w:spacing w:after="0" w:line="240" w:lineRule="auto"/>
              <w:rPr>
                <w:rFonts w:ascii="Times New Roman" w:hAnsi="Times New Roman"/>
                <w:sz w:val="28"/>
                <w:szCs w:val="28"/>
              </w:rPr>
            </w:pPr>
          </w:p>
        </w:tc>
      </w:tr>
      <w:tr w:rsidR="00EC4E11" w:rsidRPr="00EC4E11" w14:paraId="55F8F1D5" w14:textId="77777777" w:rsidTr="000B7595">
        <w:tc>
          <w:tcPr>
            <w:tcW w:w="9962" w:type="dxa"/>
            <w:gridSpan w:val="5"/>
            <w:shd w:val="clear" w:color="auto" w:fill="auto"/>
            <w:hideMark/>
          </w:tcPr>
          <w:p w14:paraId="1F352C80" w14:textId="77777777" w:rsidR="0079489D" w:rsidRPr="00DD01F6" w:rsidRDefault="00DD01F6" w:rsidP="00DD01F6">
            <w:pPr>
              <w:jc w:val="center"/>
              <w:rPr>
                <w:rFonts w:ascii="Times New Roman" w:hAnsi="Times New Roman"/>
                <w:kern w:val="28"/>
                <w:sz w:val="32"/>
                <w:szCs w:val="32"/>
              </w:rPr>
            </w:pPr>
            <w:r w:rsidRPr="00DD01F6">
              <w:rPr>
                <w:rFonts w:ascii="Times New Roman" w:hAnsi="Times New Roman"/>
                <w:bCs/>
                <w:kern w:val="28"/>
                <w:sz w:val="36"/>
                <w:szCs w:val="32"/>
              </w:rPr>
              <w:t xml:space="preserve">КВАЛІФІКАЦІЙНО-ДИСЦИПЛІНАРНА </w:t>
            </w:r>
            <w:r w:rsidRPr="00DD01F6">
              <w:rPr>
                <w:rFonts w:ascii="Times New Roman" w:hAnsi="Times New Roman"/>
                <w:bCs/>
                <w:kern w:val="28"/>
                <w:sz w:val="36"/>
                <w:szCs w:val="32"/>
              </w:rPr>
              <w:br/>
              <w:t>КОМІСІЯ ПРОКУРОРІВ</w:t>
            </w:r>
          </w:p>
        </w:tc>
      </w:tr>
      <w:tr w:rsidR="00EC4E11" w:rsidRPr="00EC4E11" w14:paraId="38860530" w14:textId="77777777" w:rsidTr="000B7595">
        <w:tc>
          <w:tcPr>
            <w:tcW w:w="9962" w:type="dxa"/>
            <w:gridSpan w:val="5"/>
            <w:shd w:val="clear" w:color="auto" w:fill="auto"/>
          </w:tcPr>
          <w:p w14:paraId="4A624F38" w14:textId="77777777" w:rsidR="0079489D" w:rsidRPr="00EC4E11" w:rsidRDefault="0079489D" w:rsidP="000B7595">
            <w:pPr>
              <w:spacing w:after="0" w:line="240" w:lineRule="auto"/>
              <w:rPr>
                <w:rFonts w:ascii="Times New Roman" w:hAnsi="Times New Roman"/>
                <w:sz w:val="28"/>
                <w:szCs w:val="28"/>
              </w:rPr>
            </w:pPr>
          </w:p>
        </w:tc>
      </w:tr>
      <w:tr w:rsidR="00EC4E11" w:rsidRPr="00EC4E11" w14:paraId="38D8BEAB" w14:textId="77777777" w:rsidTr="000B7595">
        <w:tc>
          <w:tcPr>
            <w:tcW w:w="3400" w:type="dxa"/>
            <w:gridSpan w:val="2"/>
            <w:shd w:val="clear" w:color="auto" w:fill="auto"/>
          </w:tcPr>
          <w:p w14:paraId="0881E738" w14:textId="77777777" w:rsidR="0079489D" w:rsidRPr="00EC4E11" w:rsidRDefault="0079489D" w:rsidP="000B7595">
            <w:pPr>
              <w:spacing w:after="0" w:line="240" w:lineRule="auto"/>
              <w:rPr>
                <w:rFonts w:ascii="Times New Roman" w:hAnsi="Times New Roman"/>
                <w:sz w:val="28"/>
                <w:szCs w:val="28"/>
              </w:rPr>
            </w:pPr>
          </w:p>
        </w:tc>
        <w:tc>
          <w:tcPr>
            <w:tcW w:w="3180" w:type="dxa"/>
            <w:shd w:val="clear" w:color="auto" w:fill="auto"/>
            <w:hideMark/>
          </w:tcPr>
          <w:p w14:paraId="7A900E94" w14:textId="77777777" w:rsidR="0079489D" w:rsidRPr="00EC4E11" w:rsidRDefault="0079489D" w:rsidP="000B7595">
            <w:pPr>
              <w:spacing w:after="0" w:line="240" w:lineRule="auto"/>
              <w:jc w:val="center"/>
              <w:rPr>
                <w:rFonts w:ascii="Times New Roman" w:hAnsi="Times New Roman"/>
                <w:b/>
                <w:sz w:val="28"/>
                <w:szCs w:val="28"/>
              </w:rPr>
            </w:pPr>
            <w:r w:rsidRPr="00EC4E11">
              <w:rPr>
                <w:rFonts w:ascii="Times New Roman" w:hAnsi="Times New Roman"/>
                <w:b/>
                <w:sz w:val="28"/>
                <w:szCs w:val="28"/>
              </w:rPr>
              <w:t>РІШЕННЯ</w:t>
            </w:r>
          </w:p>
        </w:tc>
        <w:tc>
          <w:tcPr>
            <w:tcW w:w="3382" w:type="dxa"/>
            <w:gridSpan w:val="2"/>
            <w:shd w:val="clear" w:color="auto" w:fill="auto"/>
          </w:tcPr>
          <w:p w14:paraId="038C4FA9" w14:textId="77777777" w:rsidR="0079489D" w:rsidRPr="00EC4E11" w:rsidRDefault="0079489D" w:rsidP="000B7595">
            <w:pPr>
              <w:spacing w:after="0" w:line="240" w:lineRule="auto"/>
              <w:rPr>
                <w:rFonts w:ascii="Times New Roman" w:hAnsi="Times New Roman"/>
                <w:sz w:val="28"/>
                <w:szCs w:val="28"/>
              </w:rPr>
            </w:pPr>
          </w:p>
        </w:tc>
      </w:tr>
      <w:tr w:rsidR="00EC4E11" w:rsidRPr="00EC4E11" w14:paraId="22E8F05C" w14:textId="77777777" w:rsidTr="000B7595">
        <w:tc>
          <w:tcPr>
            <w:tcW w:w="3400" w:type="dxa"/>
            <w:gridSpan w:val="2"/>
            <w:shd w:val="clear" w:color="auto" w:fill="auto"/>
          </w:tcPr>
          <w:p w14:paraId="133398F8" w14:textId="77777777" w:rsidR="00DD01F6" w:rsidRPr="00EC4E11" w:rsidRDefault="00DD01F6" w:rsidP="000B7595">
            <w:pPr>
              <w:spacing w:after="0" w:line="240" w:lineRule="auto"/>
              <w:rPr>
                <w:rFonts w:ascii="Times New Roman" w:hAnsi="Times New Roman"/>
                <w:sz w:val="28"/>
                <w:szCs w:val="28"/>
              </w:rPr>
            </w:pPr>
          </w:p>
        </w:tc>
        <w:tc>
          <w:tcPr>
            <w:tcW w:w="3180" w:type="dxa"/>
            <w:shd w:val="clear" w:color="auto" w:fill="auto"/>
          </w:tcPr>
          <w:p w14:paraId="3D802202" w14:textId="77777777" w:rsidR="0079489D" w:rsidRPr="00EC4E11"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77A57E3D" w14:textId="77777777" w:rsidR="0079489D" w:rsidRPr="00EC4E11" w:rsidRDefault="0079489D" w:rsidP="000B7595">
            <w:pPr>
              <w:spacing w:after="0" w:line="240" w:lineRule="auto"/>
              <w:rPr>
                <w:rFonts w:ascii="Times New Roman" w:hAnsi="Times New Roman"/>
                <w:sz w:val="28"/>
                <w:szCs w:val="28"/>
              </w:rPr>
            </w:pPr>
          </w:p>
        </w:tc>
      </w:tr>
      <w:tr w:rsidR="0079489D" w:rsidRPr="00481FCD" w14:paraId="1E76AD59" w14:textId="77777777" w:rsidTr="000B7595">
        <w:tc>
          <w:tcPr>
            <w:tcW w:w="3400" w:type="dxa"/>
            <w:gridSpan w:val="2"/>
            <w:shd w:val="clear" w:color="auto" w:fill="auto"/>
            <w:hideMark/>
          </w:tcPr>
          <w:p w14:paraId="5D59B92F" w14:textId="40680145" w:rsidR="0079489D" w:rsidRPr="00481FCD" w:rsidRDefault="003F5609" w:rsidP="004B72AE">
            <w:pPr>
              <w:spacing w:after="0" w:line="240" w:lineRule="auto"/>
              <w:ind w:left="-109"/>
              <w:rPr>
                <w:rFonts w:ascii="Times New Roman" w:hAnsi="Times New Roman"/>
                <w:b/>
                <w:sz w:val="28"/>
                <w:szCs w:val="28"/>
              </w:rPr>
            </w:pPr>
            <w:r>
              <w:rPr>
                <w:rFonts w:ascii="Times New Roman" w:hAnsi="Times New Roman"/>
                <w:b/>
                <w:sz w:val="28"/>
                <w:szCs w:val="28"/>
              </w:rPr>
              <w:t xml:space="preserve">12 березня </w:t>
            </w:r>
            <w:r w:rsidR="0079489D" w:rsidRPr="00481FCD">
              <w:rPr>
                <w:rFonts w:ascii="Times New Roman" w:hAnsi="Times New Roman"/>
                <w:b/>
                <w:sz w:val="28"/>
                <w:szCs w:val="28"/>
              </w:rPr>
              <w:t>202</w:t>
            </w:r>
            <w:r w:rsidR="00481FCD" w:rsidRPr="00481FCD">
              <w:rPr>
                <w:rFonts w:ascii="Times New Roman" w:hAnsi="Times New Roman"/>
                <w:b/>
                <w:sz w:val="28"/>
                <w:szCs w:val="28"/>
              </w:rPr>
              <w:t>5</w:t>
            </w:r>
            <w:r w:rsidR="0079489D" w:rsidRPr="00481FCD">
              <w:rPr>
                <w:rFonts w:ascii="Times New Roman" w:hAnsi="Times New Roman"/>
                <w:b/>
                <w:sz w:val="28"/>
                <w:szCs w:val="28"/>
              </w:rPr>
              <w:t xml:space="preserve"> року</w:t>
            </w:r>
          </w:p>
        </w:tc>
        <w:tc>
          <w:tcPr>
            <w:tcW w:w="3180" w:type="dxa"/>
            <w:shd w:val="clear" w:color="auto" w:fill="auto"/>
            <w:hideMark/>
          </w:tcPr>
          <w:p w14:paraId="56223004" w14:textId="77777777" w:rsidR="0079489D" w:rsidRPr="00481FCD" w:rsidRDefault="00B32216" w:rsidP="00B32216">
            <w:pPr>
              <w:spacing w:after="0" w:line="240" w:lineRule="auto"/>
              <w:jc w:val="center"/>
              <w:rPr>
                <w:rFonts w:ascii="Times New Roman" w:hAnsi="Times New Roman"/>
                <w:b/>
                <w:sz w:val="28"/>
                <w:szCs w:val="28"/>
              </w:rPr>
            </w:pPr>
            <w:r w:rsidRPr="00481FCD">
              <w:rPr>
                <w:rFonts w:ascii="Times New Roman" w:hAnsi="Times New Roman"/>
                <w:b/>
                <w:sz w:val="28"/>
                <w:szCs w:val="28"/>
              </w:rPr>
              <w:t>Київ</w:t>
            </w:r>
          </w:p>
        </w:tc>
        <w:tc>
          <w:tcPr>
            <w:tcW w:w="3382" w:type="dxa"/>
            <w:gridSpan w:val="2"/>
            <w:shd w:val="clear" w:color="auto" w:fill="auto"/>
            <w:hideMark/>
          </w:tcPr>
          <w:p w14:paraId="7898F187" w14:textId="6A050CC8" w:rsidR="0079489D" w:rsidRPr="00481FCD" w:rsidRDefault="0079489D" w:rsidP="00BB581E">
            <w:pPr>
              <w:spacing w:after="0" w:line="240" w:lineRule="auto"/>
              <w:ind w:right="356"/>
              <w:jc w:val="right"/>
              <w:rPr>
                <w:rFonts w:ascii="Times New Roman" w:hAnsi="Times New Roman"/>
                <w:b/>
                <w:sz w:val="28"/>
                <w:szCs w:val="28"/>
              </w:rPr>
            </w:pPr>
            <w:r w:rsidRPr="00481FCD">
              <w:rPr>
                <w:rFonts w:ascii="Times New Roman" w:hAnsi="Times New Roman"/>
                <w:b/>
                <w:sz w:val="28"/>
                <w:szCs w:val="28"/>
              </w:rPr>
              <w:t xml:space="preserve">                 </w:t>
            </w:r>
            <w:r w:rsidR="0032608B" w:rsidRPr="00481FCD">
              <w:rPr>
                <w:rFonts w:ascii="Times New Roman" w:hAnsi="Times New Roman"/>
                <w:b/>
                <w:sz w:val="28"/>
                <w:szCs w:val="28"/>
              </w:rPr>
              <w:t xml:space="preserve">  </w:t>
            </w:r>
            <w:r w:rsidRPr="00481FCD">
              <w:rPr>
                <w:rFonts w:ascii="Times New Roman" w:hAnsi="Times New Roman"/>
                <w:b/>
                <w:sz w:val="28"/>
                <w:szCs w:val="28"/>
              </w:rPr>
              <w:t>№</w:t>
            </w:r>
            <w:r w:rsidR="001D2B7B" w:rsidRPr="00481FCD">
              <w:rPr>
                <w:rFonts w:ascii="Times New Roman" w:hAnsi="Times New Roman"/>
                <w:b/>
                <w:sz w:val="28"/>
                <w:szCs w:val="28"/>
              </w:rPr>
              <w:t> </w:t>
            </w:r>
            <w:r w:rsidR="00AE7363">
              <w:rPr>
                <w:rFonts w:ascii="Times New Roman" w:hAnsi="Times New Roman"/>
                <w:b/>
                <w:sz w:val="28"/>
                <w:szCs w:val="28"/>
              </w:rPr>
              <w:t>1</w:t>
            </w:r>
            <w:r w:rsidR="003F5609">
              <w:rPr>
                <w:rFonts w:ascii="Times New Roman" w:hAnsi="Times New Roman"/>
                <w:b/>
                <w:sz w:val="28"/>
                <w:szCs w:val="28"/>
              </w:rPr>
              <w:t>50</w:t>
            </w:r>
            <w:r w:rsidRPr="00481FCD">
              <w:rPr>
                <w:rFonts w:ascii="Times New Roman" w:hAnsi="Times New Roman"/>
                <w:b/>
                <w:sz w:val="28"/>
                <w:szCs w:val="28"/>
              </w:rPr>
              <w:t>дс-2</w:t>
            </w:r>
            <w:r w:rsidR="00AE7363">
              <w:rPr>
                <w:rFonts w:ascii="Times New Roman" w:hAnsi="Times New Roman"/>
                <w:b/>
                <w:sz w:val="28"/>
                <w:szCs w:val="28"/>
              </w:rPr>
              <w:t>5</w:t>
            </w:r>
          </w:p>
        </w:tc>
      </w:tr>
    </w:tbl>
    <w:p w14:paraId="49E4F8FC" w14:textId="77777777" w:rsidR="00647470" w:rsidRPr="00B73128" w:rsidRDefault="00647470" w:rsidP="0079489D">
      <w:pPr>
        <w:spacing w:after="0" w:line="240" w:lineRule="auto"/>
        <w:contextualSpacing/>
        <w:rPr>
          <w:rFonts w:ascii="Times New Roman" w:hAnsi="Times New Roman"/>
          <w:b/>
          <w:noProof/>
          <w:sz w:val="20"/>
          <w:szCs w:val="20"/>
          <w:lang w:eastAsia="uk-UA"/>
        </w:rPr>
      </w:pPr>
    </w:p>
    <w:p w14:paraId="7030CA97" w14:textId="77777777" w:rsidR="000C0827" w:rsidRDefault="0079489D" w:rsidP="0079489D">
      <w:pPr>
        <w:spacing w:after="0" w:line="240" w:lineRule="auto"/>
        <w:contextualSpacing/>
        <w:rPr>
          <w:rFonts w:ascii="Times New Roman" w:hAnsi="Times New Roman"/>
          <w:b/>
          <w:noProof/>
          <w:sz w:val="28"/>
          <w:szCs w:val="28"/>
          <w:lang w:eastAsia="uk-UA"/>
        </w:rPr>
      </w:pPr>
      <w:r w:rsidRPr="00EC4E11">
        <w:rPr>
          <w:rFonts w:ascii="Times New Roman" w:hAnsi="Times New Roman"/>
          <w:b/>
          <w:noProof/>
          <w:sz w:val="28"/>
          <w:szCs w:val="28"/>
          <w:lang w:eastAsia="uk-UA"/>
        </w:rPr>
        <w:t xml:space="preserve">Про відмову у відкритті </w:t>
      </w:r>
    </w:p>
    <w:p w14:paraId="1AD8E40A" w14:textId="77777777" w:rsidR="00C10048" w:rsidRDefault="0079489D" w:rsidP="0079489D">
      <w:pPr>
        <w:spacing w:after="0" w:line="240" w:lineRule="auto"/>
        <w:contextualSpacing/>
        <w:rPr>
          <w:rFonts w:ascii="Times New Roman" w:hAnsi="Times New Roman"/>
          <w:b/>
          <w:noProof/>
          <w:sz w:val="28"/>
          <w:szCs w:val="28"/>
          <w:lang w:eastAsia="uk-UA"/>
        </w:rPr>
      </w:pPr>
      <w:r w:rsidRPr="00EC4E11">
        <w:rPr>
          <w:rFonts w:ascii="Times New Roman" w:hAnsi="Times New Roman"/>
          <w:b/>
          <w:noProof/>
          <w:sz w:val="28"/>
          <w:szCs w:val="28"/>
          <w:lang w:eastAsia="uk-UA"/>
        </w:rPr>
        <w:t xml:space="preserve">дисциплінарного </w:t>
      </w:r>
      <w:r w:rsidR="00404281" w:rsidRPr="00EC4E11">
        <w:rPr>
          <w:rFonts w:ascii="Times New Roman" w:hAnsi="Times New Roman"/>
          <w:b/>
          <w:noProof/>
          <w:sz w:val="28"/>
          <w:szCs w:val="28"/>
          <w:lang w:eastAsia="uk-UA"/>
        </w:rPr>
        <w:t>пр</w:t>
      </w:r>
      <w:r w:rsidRPr="00EC4E11">
        <w:rPr>
          <w:rFonts w:ascii="Times New Roman" w:hAnsi="Times New Roman"/>
          <w:b/>
          <w:noProof/>
          <w:sz w:val="28"/>
          <w:szCs w:val="28"/>
          <w:lang w:eastAsia="uk-UA"/>
        </w:rPr>
        <w:t>овадження</w:t>
      </w:r>
      <w:r w:rsidR="004D3DAA" w:rsidRPr="00EC4E11">
        <w:rPr>
          <w:rFonts w:ascii="Times New Roman" w:hAnsi="Times New Roman"/>
          <w:b/>
          <w:noProof/>
          <w:sz w:val="28"/>
          <w:szCs w:val="28"/>
          <w:lang w:eastAsia="uk-UA"/>
        </w:rPr>
        <w:t xml:space="preserve"> </w:t>
      </w:r>
    </w:p>
    <w:p w14:paraId="0DB11DBE" w14:textId="77777777" w:rsidR="00F91F65" w:rsidRPr="00B73128" w:rsidRDefault="00F91F65" w:rsidP="0079489D">
      <w:pPr>
        <w:spacing w:after="0" w:line="240" w:lineRule="auto"/>
        <w:contextualSpacing/>
        <w:rPr>
          <w:rFonts w:ascii="Times New Roman" w:hAnsi="Times New Roman"/>
          <w:b/>
          <w:noProof/>
          <w:sz w:val="20"/>
          <w:szCs w:val="20"/>
          <w:lang w:eastAsia="uk-UA"/>
        </w:rPr>
      </w:pPr>
    </w:p>
    <w:p w14:paraId="5ECEA7C9" w14:textId="04CD7A1D" w:rsidR="0002589F" w:rsidRPr="00391DE6" w:rsidRDefault="0002589F" w:rsidP="0002589F">
      <w:pPr>
        <w:spacing w:after="0" w:line="240" w:lineRule="auto"/>
        <w:ind w:firstLine="567"/>
        <w:jc w:val="both"/>
        <w:rPr>
          <w:rFonts w:ascii="Times New Roman" w:hAnsi="Times New Roman"/>
          <w:sz w:val="27"/>
          <w:szCs w:val="27"/>
        </w:rPr>
      </w:pPr>
      <w:r w:rsidRPr="00391DE6">
        <w:rPr>
          <w:rFonts w:ascii="Times New Roman" w:hAnsi="Times New Roman"/>
          <w:sz w:val="27"/>
          <w:szCs w:val="27"/>
        </w:rPr>
        <w:t xml:space="preserve">Член </w:t>
      </w:r>
      <w:r w:rsidRPr="00391DE6">
        <w:rPr>
          <w:rFonts w:ascii="Times New Roman" w:hAnsi="Times New Roman"/>
          <w:bCs/>
          <w:sz w:val="27"/>
          <w:szCs w:val="27"/>
        </w:rPr>
        <w:t>Кваліфікаційно-дисци</w:t>
      </w:r>
      <w:r w:rsidR="008A27F0" w:rsidRPr="00391DE6">
        <w:rPr>
          <w:rFonts w:ascii="Times New Roman" w:hAnsi="Times New Roman"/>
          <w:bCs/>
          <w:sz w:val="27"/>
          <w:szCs w:val="27"/>
        </w:rPr>
        <w:t xml:space="preserve">плінарної комісії прокурорів </w:t>
      </w:r>
      <w:proofErr w:type="spellStart"/>
      <w:r w:rsidR="00F92362" w:rsidRPr="00391DE6">
        <w:rPr>
          <w:rFonts w:ascii="Times New Roman" w:hAnsi="Times New Roman"/>
          <w:bCs/>
          <w:sz w:val="27"/>
          <w:szCs w:val="27"/>
        </w:rPr>
        <w:t>Куриленко</w:t>
      </w:r>
      <w:proofErr w:type="spellEnd"/>
      <w:r w:rsidR="00F92362" w:rsidRPr="00391DE6">
        <w:rPr>
          <w:rFonts w:ascii="Times New Roman" w:hAnsi="Times New Roman"/>
          <w:bCs/>
          <w:sz w:val="27"/>
          <w:szCs w:val="27"/>
        </w:rPr>
        <w:t xml:space="preserve"> Д.В.,</w:t>
      </w:r>
      <w:r w:rsidRPr="00391DE6">
        <w:rPr>
          <w:rFonts w:ascii="Times New Roman" w:hAnsi="Times New Roman"/>
          <w:sz w:val="27"/>
          <w:szCs w:val="27"/>
        </w:rPr>
        <w:t xml:space="preserve"> розглянувши дисциплінарну скаргу</w:t>
      </w:r>
      <w:r w:rsidR="003F5609">
        <w:rPr>
          <w:rFonts w:ascii="Times New Roman" w:hAnsi="Times New Roman"/>
          <w:sz w:val="27"/>
          <w:szCs w:val="27"/>
        </w:rPr>
        <w:t xml:space="preserve"> </w:t>
      </w:r>
      <w:r w:rsidR="00BF013E">
        <w:rPr>
          <w:rFonts w:ascii="Times New Roman" w:hAnsi="Times New Roman"/>
          <w:sz w:val="27"/>
          <w:szCs w:val="27"/>
        </w:rPr>
        <w:t>ОСОБА-1</w:t>
      </w:r>
      <w:r w:rsidR="003F5609">
        <w:rPr>
          <w:rFonts w:ascii="Times New Roman" w:hAnsi="Times New Roman"/>
          <w:sz w:val="27"/>
          <w:szCs w:val="27"/>
        </w:rPr>
        <w:t xml:space="preserve"> (дал</w:t>
      </w:r>
      <w:r w:rsidR="00E67D70" w:rsidRPr="00391DE6">
        <w:rPr>
          <w:rFonts w:ascii="Times New Roman" w:hAnsi="Times New Roman"/>
          <w:sz w:val="27"/>
          <w:szCs w:val="27"/>
        </w:rPr>
        <w:t>і – скаржниця)</w:t>
      </w:r>
      <w:r w:rsidRPr="00391DE6">
        <w:rPr>
          <w:rFonts w:ascii="Times New Roman" w:hAnsi="Times New Roman"/>
          <w:sz w:val="27"/>
          <w:szCs w:val="27"/>
        </w:rPr>
        <w:t xml:space="preserve"> про вчинення </w:t>
      </w:r>
      <w:r w:rsidR="003E4489" w:rsidRPr="00391DE6">
        <w:rPr>
          <w:rFonts w:ascii="Times New Roman" w:hAnsi="Times New Roman"/>
          <w:sz w:val="27"/>
          <w:szCs w:val="27"/>
        </w:rPr>
        <w:t xml:space="preserve">дисциплінарного проступку </w:t>
      </w:r>
      <w:r w:rsidR="003F5609">
        <w:rPr>
          <w:rFonts w:ascii="Times New Roman" w:hAnsi="Times New Roman"/>
          <w:sz w:val="27"/>
          <w:szCs w:val="27"/>
        </w:rPr>
        <w:t xml:space="preserve">начальником другого відділу процесуального керівництва  досудовим розслідуванням та підтримання публічного обвинувачення </w:t>
      </w:r>
      <w:r w:rsidR="00D367AE">
        <w:rPr>
          <w:rFonts w:ascii="Times New Roman" w:hAnsi="Times New Roman"/>
          <w:sz w:val="27"/>
          <w:szCs w:val="27"/>
        </w:rPr>
        <w:t xml:space="preserve">управління нагляду за додержанням законів у сфері  протидії організованій злочинності Департаменту нагляду за додержанням законів Національною поліцією України та органами, які ведуть боротьбу з організованою злочинністю </w:t>
      </w:r>
      <w:r w:rsidR="003F5609">
        <w:rPr>
          <w:rFonts w:ascii="Times New Roman" w:hAnsi="Times New Roman"/>
          <w:sz w:val="27"/>
          <w:szCs w:val="27"/>
        </w:rPr>
        <w:t xml:space="preserve">Офісу Генерального прокурора </w:t>
      </w:r>
      <w:proofErr w:type="spellStart"/>
      <w:r w:rsidR="003F5609">
        <w:rPr>
          <w:rFonts w:ascii="Times New Roman" w:hAnsi="Times New Roman"/>
          <w:sz w:val="27"/>
          <w:szCs w:val="27"/>
        </w:rPr>
        <w:t>Г</w:t>
      </w:r>
      <w:r w:rsidR="00B73128">
        <w:rPr>
          <w:rFonts w:ascii="Times New Roman" w:hAnsi="Times New Roman"/>
          <w:sz w:val="27"/>
          <w:szCs w:val="27"/>
        </w:rPr>
        <w:t>є</w:t>
      </w:r>
      <w:r w:rsidR="003F5609">
        <w:rPr>
          <w:rFonts w:ascii="Times New Roman" w:hAnsi="Times New Roman"/>
          <w:sz w:val="27"/>
          <w:szCs w:val="27"/>
        </w:rPr>
        <w:t>воркяном</w:t>
      </w:r>
      <w:proofErr w:type="spellEnd"/>
      <w:r w:rsidR="003F5609">
        <w:rPr>
          <w:rFonts w:ascii="Times New Roman" w:hAnsi="Times New Roman"/>
          <w:sz w:val="27"/>
          <w:szCs w:val="27"/>
        </w:rPr>
        <w:t xml:space="preserve"> А.А., заступником начальника цього відділу Кокоріним О.Ю., </w:t>
      </w:r>
      <w:r w:rsidR="00D367AE">
        <w:rPr>
          <w:rFonts w:ascii="Times New Roman" w:hAnsi="Times New Roman"/>
          <w:sz w:val="27"/>
          <w:szCs w:val="27"/>
        </w:rPr>
        <w:t xml:space="preserve">прокурорами відділу </w:t>
      </w:r>
      <w:proofErr w:type="spellStart"/>
      <w:r w:rsidR="00B73128">
        <w:rPr>
          <w:rFonts w:ascii="Times New Roman" w:hAnsi="Times New Roman"/>
          <w:sz w:val="27"/>
          <w:szCs w:val="27"/>
        </w:rPr>
        <w:t>Чеченєвим</w:t>
      </w:r>
      <w:proofErr w:type="spellEnd"/>
      <w:r w:rsidR="00B73128">
        <w:rPr>
          <w:rFonts w:ascii="Times New Roman" w:hAnsi="Times New Roman"/>
          <w:sz w:val="27"/>
          <w:szCs w:val="27"/>
        </w:rPr>
        <w:t xml:space="preserve"> І.О., </w:t>
      </w:r>
      <w:r w:rsidR="00D367AE">
        <w:rPr>
          <w:rFonts w:ascii="Times New Roman" w:hAnsi="Times New Roman"/>
          <w:sz w:val="27"/>
          <w:szCs w:val="27"/>
        </w:rPr>
        <w:t xml:space="preserve">Греком А.С., </w:t>
      </w:r>
      <w:proofErr w:type="spellStart"/>
      <w:r w:rsidR="00D367AE">
        <w:rPr>
          <w:rFonts w:ascii="Times New Roman" w:hAnsi="Times New Roman"/>
          <w:sz w:val="27"/>
          <w:szCs w:val="27"/>
        </w:rPr>
        <w:t>Моісеєнком</w:t>
      </w:r>
      <w:proofErr w:type="spellEnd"/>
      <w:r w:rsidR="00D367AE">
        <w:rPr>
          <w:rFonts w:ascii="Times New Roman" w:hAnsi="Times New Roman"/>
          <w:sz w:val="27"/>
          <w:szCs w:val="27"/>
        </w:rPr>
        <w:t xml:space="preserve"> Ю.П., </w:t>
      </w:r>
      <w:r w:rsidR="00B73128">
        <w:rPr>
          <w:rFonts w:ascii="Times New Roman" w:hAnsi="Times New Roman"/>
          <w:sz w:val="27"/>
          <w:szCs w:val="27"/>
        </w:rPr>
        <w:t xml:space="preserve">  </w:t>
      </w:r>
      <w:proofErr w:type="spellStart"/>
      <w:r w:rsidR="00D367AE">
        <w:rPr>
          <w:rFonts w:ascii="Times New Roman" w:hAnsi="Times New Roman"/>
          <w:sz w:val="27"/>
          <w:szCs w:val="27"/>
        </w:rPr>
        <w:t>Па</w:t>
      </w:r>
      <w:r w:rsidR="002D6D89">
        <w:rPr>
          <w:rFonts w:ascii="Times New Roman" w:hAnsi="Times New Roman"/>
          <w:sz w:val="27"/>
          <w:szCs w:val="27"/>
        </w:rPr>
        <w:t>холюком</w:t>
      </w:r>
      <w:proofErr w:type="spellEnd"/>
      <w:r w:rsidR="002D6D89">
        <w:rPr>
          <w:rFonts w:ascii="Times New Roman" w:hAnsi="Times New Roman"/>
          <w:sz w:val="27"/>
          <w:szCs w:val="27"/>
        </w:rPr>
        <w:t xml:space="preserve"> О.І., </w:t>
      </w:r>
      <w:proofErr w:type="spellStart"/>
      <w:r w:rsidR="002D6D89">
        <w:rPr>
          <w:rFonts w:ascii="Times New Roman" w:hAnsi="Times New Roman"/>
          <w:sz w:val="27"/>
          <w:szCs w:val="27"/>
        </w:rPr>
        <w:t>Хімічем</w:t>
      </w:r>
      <w:proofErr w:type="spellEnd"/>
      <w:r w:rsidR="002D6D89">
        <w:rPr>
          <w:rFonts w:ascii="Times New Roman" w:hAnsi="Times New Roman"/>
          <w:sz w:val="27"/>
          <w:szCs w:val="27"/>
        </w:rPr>
        <w:t xml:space="preserve"> С.В., Чорним І.О., </w:t>
      </w:r>
      <w:proofErr w:type="spellStart"/>
      <w:r w:rsidR="002D6D89">
        <w:rPr>
          <w:rFonts w:ascii="Times New Roman" w:hAnsi="Times New Roman"/>
          <w:sz w:val="27"/>
          <w:szCs w:val="27"/>
        </w:rPr>
        <w:t>Семеноговим</w:t>
      </w:r>
      <w:proofErr w:type="spellEnd"/>
      <w:r w:rsidR="002D6D89">
        <w:rPr>
          <w:rFonts w:ascii="Times New Roman" w:hAnsi="Times New Roman"/>
          <w:sz w:val="27"/>
          <w:szCs w:val="27"/>
        </w:rPr>
        <w:t xml:space="preserve"> І.В., </w:t>
      </w:r>
      <w:proofErr w:type="spellStart"/>
      <w:r w:rsidR="002D6D89">
        <w:rPr>
          <w:rFonts w:ascii="Times New Roman" w:hAnsi="Times New Roman"/>
          <w:sz w:val="27"/>
          <w:szCs w:val="27"/>
        </w:rPr>
        <w:t>Юревичем</w:t>
      </w:r>
      <w:proofErr w:type="spellEnd"/>
      <w:r w:rsidR="002D6D89">
        <w:rPr>
          <w:rFonts w:ascii="Times New Roman" w:hAnsi="Times New Roman"/>
          <w:sz w:val="27"/>
          <w:szCs w:val="27"/>
        </w:rPr>
        <w:t xml:space="preserve"> М.В., прокурором відділу Київської обласної прокуратури </w:t>
      </w:r>
      <w:proofErr w:type="spellStart"/>
      <w:r w:rsidR="002D6D89">
        <w:rPr>
          <w:rFonts w:ascii="Times New Roman" w:hAnsi="Times New Roman"/>
          <w:sz w:val="27"/>
          <w:szCs w:val="27"/>
        </w:rPr>
        <w:t>Сулеймановим</w:t>
      </w:r>
      <w:proofErr w:type="spellEnd"/>
      <w:r w:rsidR="002D6D89">
        <w:rPr>
          <w:rFonts w:ascii="Times New Roman" w:hAnsi="Times New Roman"/>
          <w:sz w:val="27"/>
          <w:szCs w:val="27"/>
        </w:rPr>
        <w:t xml:space="preserve"> О.Г., прокурор</w:t>
      </w:r>
      <w:r w:rsidR="003E4489">
        <w:rPr>
          <w:rFonts w:ascii="Times New Roman" w:hAnsi="Times New Roman"/>
          <w:sz w:val="27"/>
          <w:szCs w:val="27"/>
        </w:rPr>
        <w:t>о</w:t>
      </w:r>
      <w:r w:rsidR="002D6D89">
        <w:rPr>
          <w:rFonts w:ascii="Times New Roman" w:hAnsi="Times New Roman"/>
          <w:sz w:val="27"/>
          <w:szCs w:val="27"/>
        </w:rPr>
        <w:t xml:space="preserve">м </w:t>
      </w:r>
      <w:proofErr w:type="spellStart"/>
      <w:r w:rsidR="002D6D89">
        <w:rPr>
          <w:rFonts w:ascii="Times New Roman" w:hAnsi="Times New Roman"/>
          <w:sz w:val="27"/>
          <w:szCs w:val="27"/>
        </w:rPr>
        <w:t>Вознесенівської</w:t>
      </w:r>
      <w:proofErr w:type="spellEnd"/>
      <w:r w:rsidR="002D6D89">
        <w:rPr>
          <w:rFonts w:ascii="Times New Roman" w:hAnsi="Times New Roman"/>
          <w:sz w:val="27"/>
          <w:szCs w:val="27"/>
        </w:rPr>
        <w:t xml:space="preserve"> окружної прокуратури </w:t>
      </w:r>
      <w:proofErr w:type="spellStart"/>
      <w:r w:rsidR="002D6D89">
        <w:rPr>
          <w:rFonts w:ascii="Times New Roman" w:hAnsi="Times New Roman"/>
          <w:sz w:val="27"/>
          <w:szCs w:val="27"/>
        </w:rPr>
        <w:t>м</w:t>
      </w:r>
      <w:r w:rsidR="00B73128">
        <w:rPr>
          <w:rFonts w:ascii="Times New Roman" w:hAnsi="Times New Roman"/>
          <w:sz w:val="27"/>
          <w:szCs w:val="27"/>
        </w:rPr>
        <w:t>.</w:t>
      </w:r>
      <w:r w:rsidR="002D6D89">
        <w:rPr>
          <w:rFonts w:ascii="Times New Roman" w:hAnsi="Times New Roman"/>
          <w:sz w:val="27"/>
          <w:szCs w:val="27"/>
        </w:rPr>
        <w:t>Запоріжжя</w:t>
      </w:r>
      <w:proofErr w:type="spellEnd"/>
      <w:r w:rsidR="002D6D89">
        <w:rPr>
          <w:rFonts w:ascii="Times New Roman" w:hAnsi="Times New Roman"/>
          <w:sz w:val="27"/>
          <w:szCs w:val="27"/>
        </w:rPr>
        <w:t xml:space="preserve"> Запорізької області Хрущем П.В., та заступником керівника Сватівської окружної прокуратури Луганської області Марченком Д.Я.</w:t>
      </w:r>
      <w:r w:rsidR="003E4489">
        <w:rPr>
          <w:rFonts w:ascii="Times New Roman" w:hAnsi="Times New Roman"/>
          <w:sz w:val="27"/>
          <w:szCs w:val="27"/>
        </w:rPr>
        <w:t xml:space="preserve"> (далі – прокурори </w:t>
      </w:r>
      <w:proofErr w:type="spellStart"/>
      <w:r w:rsidR="003E4489">
        <w:rPr>
          <w:rFonts w:ascii="Times New Roman" w:hAnsi="Times New Roman"/>
          <w:sz w:val="27"/>
          <w:szCs w:val="27"/>
        </w:rPr>
        <w:t>Г</w:t>
      </w:r>
      <w:r w:rsidR="00B73128">
        <w:rPr>
          <w:rFonts w:ascii="Times New Roman" w:hAnsi="Times New Roman"/>
          <w:sz w:val="27"/>
          <w:szCs w:val="27"/>
        </w:rPr>
        <w:t>є</w:t>
      </w:r>
      <w:r w:rsidR="003E4489">
        <w:rPr>
          <w:rFonts w:ascii="Times New Roman" w:hAnsi="Times New Roman"/>
          <w:sz w:val="27"/>
          <w:szCs w:val="27"/>
        </w:rPr>
        <w:t>воркян</w:t>
      </w:r>
      <w:proofErr w:type="spellEnd"/>
      <w:r w:rsidR="003E4489">
        <w:rPr>
          <w:rFonts w:ascii="Times New Roman" w:hAnsi="Times New Roman"/>
          <w:sz w:val="27"/>
          <w:szCs w:val="27"/>
        </w:rPr>
        <w:t xml:space="preserve"> А.А., </w:t>
      </w:r>
      <w:r w:rsidR="00B73128">
        <w:rPr>
          <w:rFonts w:ascii="Times New Roman" w:hAnsi="Times New Roman"/>
          <w:sz w:val="27"/>
          <w:szCs w:val="27"/>
        </w:rPr>
        <w:t xml:space="preserve">               </w:t>
      </w:r>
      <w:r w:rsidR="003E4489">
        <w:rPr>
          <w:rFonts w:ascii="Times New Roman" w:hAnsi="Times New Roman"/>
          <w:sz w:val="27"/>
          <w:szCs w:val="27"/>
        </w:rPr>
        <w:t xml:space="preserve">Кокорін О.Ю., </w:t>
      </w:r>
      <w:proofErr w:type="spellStart"/>
      <w:r w:rsidR="00B73128">
        <w:rPr>
          <w:rFonts w:ascii="Times New Roman" w:hAnsi="Times New Roman"/>
          <w:sz w:val="27"/>
          <w:szCs w:val="27"/>
        </w:rPr>
        <w:t>Чеченєв</w:t>
      </w:r>
      <w:proofErr w:type="spellEnd"/>
      <w:r w:rsidR="00B73128">
        <w:rPr>
          <w:rFonts w:ascii="Times New Roman" w:hAnsi="Times New Roman"/>
          <w:sz w:val="27"/>
          <w:szCs w:val="27"/>
        </w:rPr>
        <w:t xml:space="preserve"> І.О., </w:t>
      </w:r>
      <w:r w:rsidR="003E4489">
        <w:rPr>
          <w:rFonts w:ascii="Times New Roman" w:hAnsi="Times New Roman"/>
          <w:sz w:val="27"/>
          <w:szCs w:val="27"/>
        </w:rPr>
        <w:t xml:space="preserve">Грек А.С., </w:t>
      </w:r>
      <w:proofErr w:type="spellStart"/>
      <w:r w:rsidR="003E4489">
        <w:rPr>
          <w:rFonts w:ascii="Times New Roman" w:hAnsi="Times New Roman"/>
          <w:sz w:val="27"/>
          <w:szCs w:val="27"/>
        </w:rPr>
        <w:t>Моісеєнко</w:t>
      </w:r>
      <w:proofErr w:type="spellEnd"/>
      <w:r w:rsidR="003E4489">
        <w:rPr>
          <w:rFonts w:ascii="Times New Roman" w:hAnsi="Times New Roman"/>
          <w:sz w:val="27"/>
          <w:szCs w:val="27"/>
        </w:rPr>
        <w:t xml:space="preserve"> Ю.П., </w:t>
      </w:r>
      <w:proofErr w:type="spellStart"/>
      <w:r w:rsidR="003E4489">
        <w:rPr>
          <w:rFonts w:ascii="Times New Roman" w:hAnsi="Times New Roman"/>
          <w:sz w:val="27"/>
          <w:szCs w:val="27"/>
        </w:rPr>
        <w:t>П</w:t>
      </w:r>
      <w:r w:rsidR="00B73128">
        <w:rPr>
          <w:rFonts w:ascii="Times New Roman" w:hAnsi="Times New Roman"/>
          <w:sz w:val="27"/>
          <w:szCs w:val="27"/>
        </w:rPr>
        <w:t>а</w:t>
      </w:r>
      <w:r w:rsidR="003E4489">
        <w:rPr>
          <w:rFonts w:ascii="Times New Roman" w:hAnsi="Times New Roman"/>
          <w:sz w:val="27"/>
          <w:szCs w:val="27"/>
        </w:rPr>
        <w:t>холюк</w:t>
      </w:r>
      <w:proofErr w:type="spellEnd"/>
      <w:r w:rsidR="003E4489">
        <w:rPr>
          <w:rFonts w:ascii="Times New Roman" w:hAnsi="Times New Roman"/>
          <w:sz w:val="27"/>
          <w:szCs w:val="27"/>
        </w:rPr>
        <w:t xml:space="preserve"> О.І.,  </w:t>
      </w:r>
      <w:proofErr w:type="spellStart"/>
      <w:r w:rsidR="003E4489">
        <w:rPr>
          <w:rFonts w:ascii="Times New Roman" w:hAnsi="Times New Roman"/>
          <w:sz w:val="27"/>
          <w:szCs w:val="27"/>
        </w:rPr>
        <w:t>Хіміч</w:t>
      </w:r>
      <w:proofErr w:type="spellEnd"/>
      <w:r w:rsidR="003E4489">
        <w:rPr>
          <w:rFonts w:ascii="Times New Roman" w:hAnsi="Times New Roman"/>
          <w:sz w:val="27"/>
          <w:szCs w:val="27"/>
        </w:rPr>
        <w:t xml:space="preserve"> С.В., </w:t>
      </w:r>
      <w:proofErr w:type="spellStart"/>
      <w:r w:rsidR="003E4489">
        <w:rPr>
          <w:rFonts w:ascii="Times New Roman" w:hAnsi="Times New Roman"/>
          <w:sz w:val="27"/>
          <w:szCs w:val="27"/>
        </w:rPr>
        <w:t>Чоний</w:t>
      </w:r>
      <w:proofErr w:type="spellEnd"/>
      <w:r w:rsidR="003E4489">
        <w:rPr>
          <w:rFonts w:ascii="Times New Roman" w:hAnsi="Times New Roman"/>
          <w:sz w:val="27"/>
          <w:szCs w:val="27"/>
        </w:rPr>
        <w:t xml:space="preserve"> І.О., </w:t>
      </w:r>
      <w:proofErr w:type="spellStart"/>
      <w:r w:rsidR="003E4489">
        <w:rPr>
          <w:rFonts w:ascii="Times New Roman" w:hAnsi="Times New Roman"/>
          <w:sz w:val="27"/>
          <w:szCs w:val="27"/>
        </w:rPr>
        <w:t>Семеногов</w:t>
      </w:r>
      <w:proofErr w:type="spellEnd"/>
      <w:r w:rsidR="003E4489">
        <w:rPr>
          <w:rFonts w:ascii="Times New Roman" w:hAnsi="Times New Roman"/>
          <w:sz w:val="27"/>
          <w:szCs w:val="27"/>
        </w:rPr>
        <w:t xml:space="preserve"> І.В.</w:t>
      </w:r>
      <w:r w:rsidR="00AE7363" w:rsidRPr="00391DE6">
        <w:rPr>
          <w:rFonts w:ascii="Times New Roman" w:hAnsi="Times New Roman"/>
          <w:sz w:val="27"/>
          <w:szCs w:val="27"/>
        </w:rPr>
        <w:t>,</w:t>
      </w:r>
      <w:r w:rsidR="003E4489">
        <w:rPr>
          <w:rFonts w:ascii="Times New Roman" w:hAnsi="Times New Roman"/>
          <w:sz w:val="27"/>
          <w:szCs w:val="27"/>
        </w:rPr>
        <w:t xml:space="preserve"> </w:t>
      </w:r>
      <w:proofErr w:type="spellStart"/>
      <w:r w:rsidR="003E4489">
        <w:rPr>
          <w:rFonts w:ascii="Times New Roman" w:hAnsi="Times New Roman"/>
          <w:sz w:val="27"/>
          <w:szCs w:val="27"/>
        </w:rPr>
        <w:t>Юревич</w:t>
      </w:r>
      <w:proofErr w:type="spellEnd"/>
      <w:r w:rsidR="003E4489">
        <w:rPr>
          <w:rFonts w:ascii="Times New Roman" w:hAnsi="Times New Roman"/>
          <w:sz w:val="27"/>
          <w:szCs w:val="27"/>
        </w:rPr>
        <w:t xml:space="preserve"> М.В., </w:t>
      </w:r>
      <w:proofErr w:type="spellStart"/>
      <w:r w:rsidR="003E4489">
        <w:rPr>
          <w:rFonts w:ascii="Times New Roman" w:hAnsi="Times New Roman"/>
          <w:sz w:val="27"/>
          <w:szCs w:val="27"/>
        </w:rPr>
        <w:t>Сулейманов</w:t>
      </w:r>
      <w:proofErr w:type="spellEnd"/>
      <w:r w:rsidR="003E4489">
        <w:rPr>
          <w:rFonts w:ascii="Times New Roman" w:hAnsi="Times New Roman"/>
          <w:sz w:val="27"/>
          <w:szCs w:val="27"/>
        </w:rPr>
        <w:t xml:space="preserve"> О.Г., Хрущ П.В., </w:t>
      </w:r>
      <w:r w:rsidR="00B73128">
        <w:rPr>
          <w:rFonts w:ascii="Times New Roman" w:hAnsi="Times New Roman"/>
          <w:sz w:val="27"/>
          <w:szCs w:val="27"/>
        </w:rPr>
        <w:t xml:space="preserve">      </w:t>
      </w:r>
      <w:r w:rsidR="003E4489">
        <w:rPr>
          <w:rFonts w:ascii="Times New Roman" w:hAnsi="Times New Roman"/>
          <w:sz w:val="27"/>
          <w:szCs w:val="27"/>
        </w:rPr>
        <w:t xml:space="preserve">Марченко Д.Я.),  </w:t>
      </w:r>
      <w:r w:rsidR="00AE7363" w:rsidRPr="00391DE6">
        <w:rPr>
          <w:rFonts w:ascii="Times New Roman" w:hAnsi="Times New Roman"/>
          <w:sz w:val="27"/>
          <w:szCs w:val="27"/>
        </w:rPr>
        <w:t xml:space="preserve"> </w:t>
      </w:r>
    </w:p>
    <w:p w14:paraId="784ADC61" w14:textId="77777777" w:rsidR="0032608B" w:rsidRPr="00391DE6" w:rsidRDefault="0032608B" w:rsidP="00CC4E7F">
      <w:pPr>
        <w:tabs>
          <w:tab w:val="left" w:pos="567"/>
        </w:tabs>
        <w:spacing w:after="0" w:line="240" w:lineRule="auto"/>
        <w:contextualSpacing/>
        <w:jc w:val="center"/>
        <w:rPr>
          <w:rFonts w:ascii="Times New Roman" w:hAnsi="Times New Roman"/>
          <w:b/>
          <w:noProof/>
          <w:sz w:val="28"/>
          <w:szCs w:val="28"/>
          <w:lang w:eastAsia="uk-UA"/>
        </w:rPr>
      </w:pPr>
      <w:r w:rsidRPr="00391DE6">
        <w:rPr>
          <w:rFonts w:ascii="Times New Roman" w:hAnsi="Times New Roman"/>
          <w:b/>
          <w:noProof/>
          <w:sz w:val="28"/>
          <w:szCs w:val="28"/>
          <w:lang w:eastAsia="uk-UA"/>
        </w:rPr>
        <w:t>УСТАНОВИ</w:t>
      </w:r>
      <w:r w:rsidR="00BB581E" w:rsidRPr="00391DE6">
        <w:rPr>
          <w:rFonts w:ascii="Times New Roman" w:hAnsi="Times New Roman"/>
          <w:b/>
          <w:noProof/>
          <w:sz w:val="28"/>
          <w:szCs w:val="28"/>
          <w:lang w:eastAsia="uk-UA"/>
        </w:rPr>
        <w:t>В</w:t>
      </w:r>
      <w:r w:rsidRPr="00391DE6">
        <w:rPr>
          <w:rFonts w:ascii="Times New Roman" w:hAnsi="Times New Roman"/>
          <w:b/>
          <w:noProof/>
          <w:sz w:val="28"/>
          <w:szCs w:val="28"/>
          <w:lang w:eastAsia="uk-UA"/>
        </w:rPr>
        <w:t>:</w:t>
      </w:r>
    </w:p>
    <w:p w14:paraId="6AF571FE" w14:textId="77777777" w:rsidR="00BB581E" w:rsidRPr="00B73128" w:rsidRDefault="00BB581E" w:rsidP="00CC4E7F">
      <w:pPr>
        <w:tabs>
          <w:tab w:val="left" w:pos="567"/>
        </w:tabs>
        <w:spacing w:after="0" w:line="240" w:lineRule="auto"/>
        <w:contextualSpacing/>
        <w:jc w:val="center"/>
        <w:rPr>
          <w:rFonts w:ascii="Times New Roman" w:hAnsi="Times New Roman"/>
          <w:b/>
          <w:noProof/>
          <w:sz w:val="20"/>
          <w:szCs w:val="20"/>
          <w:lang w:eastAsia="uk-UA"/>
        </w:rPr>
      </w:pPr>
    </w:p>
    <w:p w14:paraId="0E6B5467" w14:textId="194D6492" w:rsidR="003E4489" w:rsidRDefault="005F5674" w:rsidP="00331F28">
      <w:pPr>
        <w:pStyle w:val="a3"/>
        <w:tabs>
          <w:tab w:val="left" w:pos="567"/>
        </w:tabs>
        <w:ind w:firstLine="709"/>
        <w:jc w:val="both"/>
        <w:rPr>
          <w:rFonts w:ascii="Times New Roman" w:hAnsi="Times New Roman"/>
          <w:sz w:val="27"/>
          <w:szCs w:val="27"/>
        </w:rPr>
      </w:pPr>
      <w:r w:rsidRPr="00391DE6">
        <w:rPr>
          <w:rFonts w:ascii="Times New Roman" w:hAnsi="Times New Roman"/>
          <w:sz w:val="27"/>
          <w:szCs w:val="27"/>
        </w:rPr>
        <w:t>До</w:t>
      </w:r>
      <w:r w:rsidRPr="00391DE6">
        <w:rPr>
          <w:rFonts w:ascii="Times New Roman" w:hAnsi="Times New Roman"/>
          <w:bCs/>
          <w:sz w:val="27"/>
          <w:szCs w:val="27"/>
        </w:rPr>
        <w:t xml:space="preserve"> </w:t>
      </w:r>
      <w:r w:rsidR="00E1110E" w:rsidRPr="00391DE6">
        <w:rPr>
          <w:rFonts w:ascii="Times New Roman" w:hAnsi="Times New Roman"/>
          <w:bCs/>
          <w:sz w:val="27"/>
          <w:szCs w:val="27"/>
        </w:rPr>
        <w:t>Кваліфікаційно-дисциплінарної комісії прокурорів</w:t>
      </w:r>
      <w:r w:rsidR="00E1110E" w:rsidRPr="00391DE6">
        <w:rPr>
          <w:rFonts w:ascii="Times New Roman" w:hAnsi="Times New Roman"/>
          <w:b/>
          <w:bCs/>
          <w:sz w:val="27"/>
          <w:szCs w:val="27"/>
        </w:rPr>
        <w:t xml:space="preserve"> </w:t>
      </w:r>
      <w:r w:rsidRPr="00391DE6">
        <w:rPr>
          <w:rFonts w:ascii="Times New Roman" w:hAnsi="Times New Roman"/>
          <w:bCs/>
          <w:sz w:val="27"/>
          <w:szCs w:val="27"/>
        </w:rPr>
        <w:t xml:space="preserve">(далі – Комісія) </w:t>
      </w:r>
      <w:r w:rsidRPr="00391DE6">
        <w:rPr>
          <w:rFonts w:ascii="Times New Roman" w:hAnsi="Times New Roman"/>
          <w:sz w:val="27"/>
          <w:szCs w:val="27"/>
        </w:rPr>
        <w:t xml:space="preserve">надійшла </w:t>
      </w:r>
      <w:r w:rsidR="003E4489">
        <w:rPr>
          <w:rFonts w:ascii="Times New Roman" w:hAnsi="Times New Roman"/>
          <w:sz w:val="27"/>
          <w:szCs w:val="27"/>
        </w:rPr>
        <w:t xml:space="preserve">дисциплінарна скарга </w:t>
      </w:r>
      <w:r w:rsidR="00BF013E">
        <w:rPr>
          <w:rFonts w:ascii="Times New Roman" w:hAnsi="Times New Roman"/>
          <w:sz w:val="27"/>
          <w:szCs w:val="27"/>
        </w:rPr>
        <w:t>ОСОБА-1</w:t>
      </w:r>
      <w:r w:rsidR="003E4489">
        <w:rPr>
          <w:rFonts w:ascii="Times New Roman" w:hAnsi="Times New Roman"/>
          <w:sz w:val="27"/>
          <w:szCs w:val="27"/>
        </w:rPr>
        <w:t xml:space="preserve"> про вчинення дисциплінарного проступку прокурорами </w:t>
      </w:r>
      <w:proofErr w:type="spellStart"/>
      <w:r w:rsidR="003E4489" w:rsidRPr="003E4489">
        <w:rPr>
          <w:rFonts w:ascii="Times New Roman" w:hAnsi="Times New Roman"/>
          <w:sz w:val="27"/>
          <w:szCs w:val="27"/>
        </w:rPr>
        <w:t>Геворкян</w:t>
      </w:r>
      <w:r w:rsidR="003E4489">
        <w:rPr>
          <w:rFonts w:ascii="Times New Roman" w:hAnsi="Times New Roman"/>
          <w:sz w:val="27"/>
          <w:szCs w:val="27"/>
        </w:rPr>
        <w:t>ом</w:t>
      </w:r>
      <w:proofErr w:type="spellEnd"/>
      <w:r w:rsidR="003E4489" w:rsidRPr="003E4489">
        <w:rPr>
          <w:rFonts w:ascii="Times New Roman" w:hAnsi="Times New Roman"/>
          <w:sz w:val="27"/>
          <w:szCs w:val="27"/>
        </w:rPr>
        <w:t xml:space="preserve"> А.А., Кокорін</w:t>
      </w:r>
      <w:r w:rsidR="003E4489">
        <w:rPr>
          <w:rFonts w:ascii="Times New Roman" w:hAnsi="Times New Roman"/>
          <w:sz w:val="27"/>
          <w:szCs w:val="27"/>
        </w:rPr>
        <w:t>им</w:t>
      </w:r>
      <w:r w:rsidR="003E4489" w:rsidRPr="003E4489">
        <w:rPr>
          <w:rFonts w:ascii="Times New Roman" w:hAnsi="Times New Roman"/>
          <w:sz w:val="27"/>
          <w:szCs w:val="27"/>
        </w:rPr>
        <w:t xml:space="preserve"> О.Ю.,</w:t>
      </w:r>
      <w:r w:rsidR="00B73128">
        <w:rPr>
          <w:rFonts w:ascii="Times New Roman" w:hAnsi="Times New Roman"/>
          <w:sz w:val="27"/>
          <w:szCs w:val="27"/>
        </w:rPr>
        <w:t xml:space="preserve"> </w:t>
      </w:r>
      <w:proofErr w:type="spellStart"/>
      <w:r w:rsidR="00B73128">
        <w:rPr>
          <w:rFonts w:ascii="Times New Roman" w:hAnsi="Times New Roman"/>
          <w:sz w:val="27"/>
          <w:szCs w:val="27"/>
        </w:rPr>
        <w:t>Чеченєвим</w:t>
      </w:r>
      <w:proofErr w:type="spellEnd"/>
      <w:r w:rsidR="00B73128">
        <w:rPr>
          <w:rFonts w:ascii="Times New Roman" w:hAnsi="Times New Roman"/>
          <w:sz w:val="27"/>
          <w:szCs w:val="27"/>
        </w:rPr>
        <w:t xml:space="preserve"> І.О., </w:t>
      </w:r>
      <w:r w:rsidR="003E4489" w:rsidRPr="003E4489">
        <w:rPr>
          <w:rFonts w:ascii="Times New Roman" w:hAnsi="Times New Roman"/>
          <w:sz w:val="27"/>
          <w:szCs w:val="27"/>
        </w:rPr>
        <w:t xml:space="preserve"> </w:t>
      </w:r>
      <w:bookmarkStart w:id="0" w:name="_Hlk191902612"/>
      <w:r w:rsidR="003E4489" w:rsidRPr="003E4489">
        <w:rPr>
          <w:rFonts w:ascii="Times New Roman" w:hAnsi="Times New Roman"/>
          <w:sz w:val="27"/>
          <w:szCs w:val="27"/>
        </w:rPr>
        <w:t>Грек</w:t>
      </w:r>
      <w:r w:rsidR="003E4489">
        <w:rPr>
          <w:rFonts w:ascii="Times New Roman" w:hAnsi="Times New Roman"/>
          <w:sz w:val="27"/>
          <w:szCs w:val="27"/>
        </w:rPr>
        <w:t>ом</w:t>
      </w:r>
      <w:r w:rsidR="003E4489" w:rsidRPr="003E4489">
        <w:rPr>
          <w:rFonts w:ascii="Times New Roman" w:hAnsi="Times New Roman"/>
          <w:sz w:val="27"/>
          <w:szCs w:val="27"/>
        </w:rPr>
        <w:t xml:space="preserve"> А.С., </w:t>
      </w:r>
      <w:proofErr w:type="spellStart"/>
      <w:r w:rsidR="003E4489" w:rsidRPr="003E4489">
        <w:rPr>
          <w:rFonts w:ascii="Times New Roman" w:hAnsi="Times New Roman"/>
          <w:sz w:val="27"/>
          <w:szCs w:val="27"/>
        </w:rPr>
        <w:t>Моісеєнко</w:t>
      </w:r>
      <w:r w:rsidR="003E4489">
        <w:rPr>
          <w:rFonts w:ascii="Times New Roman" w:hAnsi="Times New Roman"/>
          <w:sz w:val="27"/>
          <w:szCs w:val="27"/>
        </w:rPr>
        <w:t>м</w:t>
      </w:r>
      <w:proofErr w:type="spellEnd"/>
      <w:r w:rsidR="003E4489" w:rsidRPr="003E4489">
        <w:rPr>
          <w:rFonts w:ascii="Times New Roman" w:hAnsi="Times New Roman"/>
          <w:sz w:val="27"/>
          <w:szCs w:val="27"/>
        </w:rPr>
        <w:t xml:space="preserve"> Ю.П., </w:t>
      </w:r>
      <w:proofErr w:type="spellStart"/>
      <w:r w:rsidR="003E4489" w:rsidRPr="003E4489">
        <w:rPr>
          <w:rFonts w:ascii="Times New Roman" w:hAnsi="Times New Roman"/>
          <w:sz w:val="27"/>
          <w:szCs w:val="27"/>
        </w:rPr>
        <w:t>Плахолюк</w:t>
      </w:r>
      <w:r w:rsidR="003E4489">
        <w:rPr>
          <w:rFonts w:ascii="Times New Roman" w:hAnsi="Times New Roman"/>
          <w:sz w:val="27"/>
          <w:szCs w:val="27"/>
        </w:rPr>
        <w:t>ом</w:t>
      </w:r>
      <w:proofErr w:type="spellEnd"/>
      <w:r w:rsidR="003E4489" w:rsidRPr="003E4489">
        <w:rPr>
          <w:rFonts w:ascii="Times New Roman" w:hAnsi="Times New Roman"/>
          <w:sz w:val="27"/>
          <w:szCs w:val="27"/>
        </w:rPr>
        <w:t xml:space="preserve"> О.І., </w:t>
      </w:r>
      <w:proofErr w:type="spellStart"/>
      <w:r w:rsidR="003E4489" w:rsidRPr="003E4489">
        <w:rPr>
          <w:rFonts w:ascii="Times New Roman" w:hAnsi="Times New Roman"/>
          <w:sz w:val="27"/>
          <w:szCs w:val="27"/>
        </w:rPr>
        <w:t>Хіміч</w:t>
      </w:r>
      <w:r w:rsidR="003E4489">
        <w:rPr>
          <w:rFonts w:ascii="Times New Roman" w:hAnsi="Times New Roman"/>
          <w:sz w:val="27"/>
          <w:szCs w:val="27"/>
        </w:rPr>
        <w:t>ем</w:t>
      </w:r>
      <w:proofErr w:type="spellEnd"/>
      <w:r w:rsidR="003E4489" w:rsidRPr="003E4489">
        <w:rPr>
          <w:rFonts w:ascii="Times New Roman" w:hAnsi="Times New Roman"/>
          <w:sz w:val="27"/>
          <w:szCs w:val="27"/>
        </w:rPr>
        <w:t xml:space="preserve"> С.В., </w:t>
      </w:r>
      <w:proofErr w:type="spellStart"/>
      <w:r w:rsidR="003E4489" w:rsidRPr="003E4489">
        <w:rPr>
          <w:rFonts w:ascii="Times New Roman" w:hAnsi="Times New Roman"/>
          <w:sz w:val="27"/>
          <w:szCs w:val="27"/>
        </w:rPr>
        <w:t>Чони</w:t>
      </w:r>
      <w:r w:rsidR="003E4489">
        <w:rPr>
          <w:rFonts w:ascii="Times New Roman" w:hAnsi="Times New Roman"/>
          <w:sz w:val="27"/>
          <w:szCs w:val="27"/>
        </w:rPr>
        <w:t>м</w:t>
      </w:r>
      <w:proofErr w:type="spellEnd"/>
      <w:r w:rsidR="003E4489" w:rsidRPr="003E4489">
        <w:rPr>
          <w:rFonts w:ascii="Times New Roman" w:hAnsi="Times New Roman"/>
          <w:sz w:val="27"/>
          <w:szCs w:val="27"/>
        </w:rPr>
        <w:t xml:space="preserve"> І.О., </w:t>
      </w:r>
      <w:proofErr w:type="spellStart"/>
      <w:r w:rsidR="003E4489" w:rsidRPr="003E4489">
        <w:rPr>
          <w:rFonts w:ascii="Times New Roman" w:hAnsi="Times New Roman"/>
          <w:sz w:val="27"/>
          <w:szCs w:val="27"/>
        </w:rPr>
        <w:t>Семеногов</w:t>
      </w:r>
      <w:r w:rsidR="003E4489">
        <w:rPr>
          <w:rFonts w:ascii="Times New Roman" w:hAnsi="Times New Roman"/>
          <w:sz w:val="27"/>
          <w:szCs w:val="27"/>
        </w:rPr>
        <w:t>им</w:t>
      </w:r>
      <w:proofErr w:type="spellEnd"/>
      <w:r w:rsidR="003E4489" w:rsidRPr="003E4489">
        <w:rPr>
          <w:rFonts w:ascii="Times New Roman" w:hAnsi="Times New Roman"/>
          <w:sz w:val="27"/>
          <w:szCs w:val="27"/>
        </w:rPr>
        <w:t xml:space="preserve"> І.В., </w:t>
      </w:r>
      <w:proofErr w:type="spellStart"/>
      <w:r w:rsidR="003E4489" w:rsidRPr="003E4489">
        <w:rPr>
          <w:rFonts w:ascii="Times New Roman" w:hAnsi="Times New Roman"/>
          <w:sz w:val="27"/>
          <w:szCs w:val="27"/>
        </w:rPr>
        <w:t>Юревич</w:t>
      </w:r>
      <w:r w:rsidR="003E4489">
        <w:rPr>
          <w:rFonts w:ascii="Times New Roman" w:hAnsi="Times New Roman"/>
          <w:sz w:val="27"/>
          <w:szCs w:val="27"/>
        </w:rPr>
        <w:t>ем</w:t>
      </w:r>
      <w:proofErr w:type="spellEnd"/>
      <w:r w:rsidR="003E4489" w:rsidRPr="003E4489">
        <w:rPr>
          <w:rFonts w:ascii="Times New Roman" w:hAnsi="Times New Roman"/>
          <w:sz w:val="27"/>
          <w:szCs w:val="27"/>
        </w:rPr>
        <w:t xml:space="preserve"> М.В., </w:t>
      </w:r>
      <w:proofErr w:type="spellStart"/>
      <w:r w:rsidR="003E4489" w:rsidRPr="003E4489">
        <w:rPr>
          <w:rFonts w:ascii="Times New Roman" w:hAnsi="Times New Roman"/>
          <w:sz w:val="27"/>
          <w:szCs w:val="27"/>
        </w:rPr>
        <w:t>Сулейманов</w:t>
      </w:r>
      <w:r w:rsidR="003E4489">
        <w:rPr>
          <w:rFonts w:ascii="Times New Roman" w:hAnsi="Times New Roman"/>
          <w:sz w:val="27"/>
          <w:szCs w:val="27"/>
        </w:rPr>
        <w:t>им</w:t>
      </w:r>
      <w:proofErr w:type="spellEnd"/>
      <w:r w:rsidR="003E4489" w:rsidRPr="003E4489">
        <w:rPr>
          <w:rFonts w:ascii="Times New Roman" w:hAnsi="Times New Roman"/>
          <w:sz w:val="27"/>
          <w:szCs w:val="27"/>
        </w:rPr>
        <w:t xml:space="preserve"> О.Г., Хрущ</w:t>
      </w:r>
      <w:r w:rsidR="003E4489">
        <w:rPr>
          <w:rFonts w:ascii="Times New Roman" w:hAnsi="Times New Roman"/>
          <w:sz w:val="27"/>
          <w:szCs w:val="27"/>
        </w:rPr>
        <w:t>ем</w:t>
      </w:r>
      <w:r w:rsidR="003E4489" w:rsidRPr="003E4489">
        <w:rPr>
          <w:rFonts w:ascii="Times New Roman" w:hAnsi="Times New Roman"/>
          <w:sz w:val="27"/>
          <w:szCs w:val="27"/>
        </w:rPr>
        <w:t xml:space="preserve"> П.В., </w:t>
      </w:r>
      <w:r w:rsidR="00B73128">
        <w:rPr>
          <w:rFonts w:ascii="Times New Roman" w:hAnsi="Times New Roman"/>
          <w:sz w:val="27"/>
          <w:szCs w:val="27"/>
        </w:rPr>
        <w:t xml:space="preserve">      </w:t>
      </w:r>
      <w:r w:rsidR="003E4489" w:rsidRPr="003E4489">
        <w:rPr>
          <w:rFonts w:ascii="Times New Roman" w:hAnsi="Times New Roman"/>
          <w:sz w:val="27"/>
          <w:szCs w:val="27"/>
        </w:rPr>
        <w:t>Марченко</w:t>
      </w:r>
      <w:r w:rsidR="003E4489">
        <w:rPr>
          <w:rFonts w:ascii="Times New Roman" w:hAnsi="Times New Roman"/>
          <w:sz w:val="27"/>
          <w:szCs w:val="27"/>
        </w:rPr>
        <w:t>м</w:t>
      </w:r>
      <w:r w:rsidR="003E4489" w:rsidRPr="003E4489">
        <w:rPr>
          <w:rFonts w:ascii="Times New Roman" w:hAnsi="Times New Roman"/>
          <w:sz w:val="27"/>
          <w:szCs w:val="27"/>
        </w:rPr>
        <w:t xml:space="preserve"> Д.Я</w:t>
      </w:r>
      <w:r w:rsidR="003E4489">
        <w:rPr>
          <w:rFonts w:ascii="Times New Roman" w:hAnsi="Times New Roman"/>
          <w:sz w:val="27"/>
          <w:szCs w:val="27"/>
        </w:rPr>
        <w:t>.</w:t>
      </w:r>
    </w:p>
    <w:bookmarkEnd w:id="0"/>
    <w:p w14:paraId="0BED0893" w14:textId="5B44545A" w:rsidR="003D2A90" w:rsidRPr="00391DE6" w:rsidRDefault="005F5674" w:rsidP="00331F28">
      <w:pPr>
        <w:pStyle w:val="a3"/>
        <w:tabs>
          <w:tab w:val="left" w:pos="567"/>
        </w:tabs>
        <w:ind w:firstLine="709"/>
        <w:jc w:val="both"/>
        <w:rPr>
          <w:rFonts w:ascii="Times New Roman" w:hAnsi="Times New Roman"/>
          <w:sz w:val="27"/>
          <w:szCs w:val="27"/>
        </w:rPr>
      </w:pPr>
      <w:r w:rsidRPr="00391DE6">
        <w:rPr>
          <w:rFonts w:ascii="Times New Roman" w:hAnsi="Times New Roman"/>
          <w:sz w:val="27"/>
          <w:szCs w:val="27"/>
        </w:rPr>
        <w:t xml:space="preserve">Автоматизованою системою розподілу дисциплінарних скарг для вирішення питання про відкриття або відмову у відкритті дисциплінарного провадження дисциплінарну скаргу </w:t>
      </w:r>
      <w:proofErr w:type="spellStart"/>
      <w:r w:rsidRPr="00391DE6">
        <w:rPr>
          <w:rFonts w:ascii="Times New Roman" w:hAnsi="Times New Roman"/>
          <w:sz w:val="27"/>
          <w:szCs w:val="27"/>
        </w:rPr>
        <w:t>розподілено</w:t>
      </w:r>
      <w:proofErr w:type="spellEnd"/>
      <w:r w:rsidRPr="00391DE6">
        <w:rPr>
          <w:rFonts w:ascii="Times New Roman" w:hAnsi="Times New Roman"/>
          <w:sz w:val="27"/>
          <w:szCs w:val="27"/>
        </w:rPr>
        <w:t xml:space="preserve"> мені (протокол розподілу від </w:t>
      </w:r>
      <w:r w:rsidR="005344D9">
        <w:rPr>
          <w:rFonts w:ascii="Times New Roman" w:hAnsi="Times New Roman"/>
          <w:sz w:val="27"/>
          <w:szCs w:val="27"/>
        </w:rPr>
        <w:t>28</w:t>
      </w:r>
      <w:r w:rsidR="00F92362" w:rsidRPr="00391DE6">
        <w:rPr>
          <w:rFonts w:ascii="Times New Roman" w:hAnsi="Times New Roman"/>
          <w:sz w:val="27"/>
          <w:szCs w:val="27"/>
        </w:rPr>
        <w:t>.</w:t>
      </w:r>
      <w:r w:rsidR="00AE7363" w:rsidRPr="00391DE6">
        <w:rPr>
          <w:rFonts w:ascii="Times New Roman" w:hAnsi="Times New Roman"/>
          <w:sz w:val="27"/>
          <w:szCs w:val="27"/>
        </w:rPr>
        <w:t>0</w:t>
      </w:r>
      <w:r w:rsidR="00F92362" w:rsidRPr="00391DE6">
        <w:rPr>
          <w:rFonts w:ascii="Times New Roman" w:hAnsi="Times New Roman"/>
          <w:sz w:val="27"/>
          <w:szCs w:val="27"/>
        </w:rPr>
        <w:t>2.</w:t>
      </w:r>
      <w:r w:rsidRPr="00391DE6">
        <w:rPr>
          <w:rFonts w:ascii="Times New Roman" w:hAnsi="Times New Roman"/>
          <w:sz w:val="27"/>
          <w:szCs w:val="27"/>
        </w:rPr>
        <w:t>202</w:t>
      </w:r>
      <w:r w:rsidR="00AE7363" w:rsidRPr="00391DE6">
        <w:rPr>
          <w:rFonts w:ascii="Times New Roman" w:hAnsi="Times New Roman"/>
          <w:sz w:val="27"/>
          <w:szCs w:val="27"/>
        </w:rPr>
        <w:t>5</w:t>
      </w:r>
      <w:r w:rsidRPr="00391DE6">
        <w:rPr>
          <w:rFonts w:ascii="Times New Roman" w:hAnsi="Times New Roman"/>
          <w:sz w:val="27"/>
          <w:szCs w:val="27"/>
        </w:rPr>
        <w:t>).</w:t>
      </w:r>
    </w:p>
    <w:p w14:paraId="1F6EAF3E" w14:textId="77777777" w:rsidR="005F5674" w:rsidRPr="00391DE6" w:rsidRDefault="005F5674" w:rsidP="00156D6A">
      <w:pPr>
        <w:widowControl w:val="0"/>
        <w:tabs>
          <w:tab w:val="left" w:pos="567"/>
          <w:tab w:val="left" w:pos="851"/>
        </w:tabs>
        <w:spacing w:after="0" w:line="240" w:lineRule="auto"/>
        <w:contextualSpacing/>
        <w:jc w:val="both"/>
        <w:rPr>
          <w:rFonts w:ascii="Times New Roman" w:hAnsi="Times New Roman"/>
          <w:sz w:val="27"/>
          <w:szCs w:val="27"/>
        </w:rPr>
      </w:pPr>
      <w:r w:rsidRPr="00391DE6">
        <w:rPr>
          <w:rFonts w:ascii="Times New Roman" w:hAnsi="Times New Roman"/>
          <w:sz w:val="27"/>
          <w:szCs w:val="27"/>
        </w:rPr>
        <w:tab/>
        <w:t xml:space="preserve">Вирішуючи питання щодо відкриття дисциплінарного провадження встановлено </w:t>
      </w:r>
      <w:r w:rsidR="00404281" w:rsidRPr="00391DE6">
        <w:rPr>
          <w:rFonts w:ascii="Times New Roman" w:hAnsi="Times New Roman"/>
          <w:sz w:val="27"/>
          <w:szCs w:val="27"/>
        </w:rPr>
        <w:t>наступне</w:t>
      </w:r>
      <w:r w:rsidRPr="00391DE6">
        <w:rPr>
          <w:rFonts w:ascii="Times New Roman" w:hAnsi="Times New Roman"/>
          <w:sz w:val="27"/>
          <w:szCs w:val="27"/>
        </w:rPr>
        <w:t xml:space="preserve">. </w:t>
      </w:r>
    </w:p>
    <w:p w14:paraId="344D8B28" w14:textId="77777777" w:rsidR="00B73128" w:rsidRDefault="00C02F8D" w:rsidP="00B73128">
      <w:pPr>
        <w:pStyle w:val="a3"/>
        <w:tabs>
          <w:tab w:val="left" w:pos="567"/>
        </w:tabs>
        <w:ind w:firstLine="709"/>
        <w:jc w:val="both"/>
        <w:rPr>
          <w:rFonts w:ascii="Times New Roman" w:hAnsi="Times New Roman"/>
          <w:b/>
          <w:sz w:val="27"/>
          <w:szCs w:val="27"/>
        </w:rPr>
      </w:pPr>
      <w:r w:rsidRPr="00391DE6">
        <w:rPr>
          <w:rFonts w:ascii="Times New Roman" w:hAnsi="Times New Roman"/>
          <w:b/>
          <w:sz w:val="27"/>
          <w:szCs w:val="27"/>
        </w:rPr>
        <w:t>Зміст</w:t>
      </w:r>
      <w:r w:rsidR="00B405B2" w:rsidRPr="00391DE6">
        <w:rPr>
          <w:rFonts w:ascii="Times New Roman" w:hAnsi="Times New Roman"/>
          <w:b/>
          <w:sz w:val="27"/>
          <w:szCs w:val="27"/>
        </w:rPr>
        <w:t xml:space="preserve"> скарг</w:t>
      </w:r>
      <w:r w:rsidR="00535E75" w:rsidRPr="00391DE6">
        <w:rPr>
          <w:rFonts w:ascii="Times New Roman" w:hAnsi="Times New Roman"/>
          <w:b/>
          <w:sz w:val="27"/>
          <w:szCs w:val="27"/>
        </w:rPr>
        <w:t>и</w:t>
      </w:r>
    </w:p>
    <w:p w14:paraId="6D17DE0E" w14:textId="5D14C8C7" w:rsidR="0083087C" w:rsidRPr="00B73128" w:rsidRDefault="005344D9" w:rsidP="00B73128">
      <w:pPr>
        <w:pStyle w:val="a3"/>
        <w:tabs>
          <w:tab w:val="left" w:pos="567"/>
        </w:tabs>
        <w:ind w:firstLine="709"/>
        <w:jc w:val="both"/>
        <w:rPr>
          <w:rFonts w:ascii="Times New Roman" w:hAnsi="Times New Roman"/>
          <w:b/>
          <w:sz w:val="27"/>
          <w:szCs w:val="27"/>
        </w:rPr>
      </w:pPr>
      <w:r>
        <w:rPr>
          <w:rFonts w:ascii="Times New Roman" w:hAnsi="Times New Roman"/>
          <w:sz w:val="27"/>
          <w:szCs w:val="27"/>
        </w:rPr>
        <w:lastRenderedPageBreak/>
        <w:t xml:space="preserve">Слідчими органами Національної поліції України здійснюється досудове розслідування у кримінальному провадженні </w:t>
      </w:r>
      <w:r w:rsidR="00BF013E">
        <w:rPr>
          <w:rFonts w:ascii="Times New Roman" w:hAnsi="Times New Roman"/>
          <w:sz w:val="27"/>
          <w:szCs w:val="27"/>
        </w:rPr>
        <w:t>(конфіденційна інформація)</w:t>
      </w:r>
      <w:r w:rsidR="00E553C3">
        <w:rPr>
          <w:rFonts w:ascii="Times New Roman" w:hAnsi="Times New Roman"/>
          <w:sz w:val="27"/>
          <w:szCs w:val="27"/>
        </w:rPr>
        <w:t xml:space="preserve">, у якому скаржниця є підозрюваною у вчиненні низки кримінальних правопорушень. </w:t>
      </w:r>
      <w:r>
        <w:rPr>
          <w:rFonts w:ascii="Times New Roman" w:hAnsi="Times New Roman"/>
          <w:sz w:val="27"/>
          <w:szCs w:val="27"/>
        </w:rPr>
        <w:t xml:space="preserve"> Відповідно до постанови про призначення групи прокурорів Офісу Генерального прокурора у зазначеному кримінальному провадженні від 18.04.2023 до її складу включено</w:t>
      </w:r>
      <w:r w:rsidR="0083087C">
        <w:rPr>
          <w:rFonts w:ascii="Times New Roman" w:hAnsi="Times New Roman"/>
          <w:sz w:val="27"/>
          <w:szCs w:val="27"/>
        </w:rPr>
        <w:t xml:space="preserve">: заступника Генерального прокурора </w:t>
      </w:r>
      <w:proofErr w:type="spellStart"/>
      <w:r w:rsidR="0083087C">
        <w:rPr>
          <w:rFonts w:ascii="Times New Roman" w:hAnsi="Times New Roman"/>
          <w:sz w:val="27"/>
          <w:szCs w:val="27"/>
        </w:rPr>
        <w:t>Мустецу</w:t>
      </w:r>
      <w:proofErr w:type="spellEnd"/>
      <w:r w:rsidR="0083087C">
        <w:rPr>
          <w:rFonts w:ascii="Times New Roman" w:hAnsi="Times New Roman"/>
          <w:sz w:val="27"/>
          <w:szCs w:val="27"/>
        </w:rPr>
        <w:t xml:space="preserve"> І.В., прокурорів  Офісу Генерального прокурора Кокоріна О.Ю., Грека А.С.,  </w:t>
      </w:r>
      <w:proofErr w:type="spellStart"/>
      <w:r w:rsidR="0083087C">
        <w:rPr>
          <w:rFonts w:ascii="Times New Roman" w:hAnsi="Times New Roman"/>
          <w:sz w:val="27"/>
          <w:szCs w:val="27"/>
        </w:rPr>
        <w:t>Густякова</w:t>
      </w:r>
      <w:proofErr w:type="spellEnd"/>
      <w:r w:rsidR="0083087C">
        <w:rPr>
          <w:rFonts w:ascii="Times New Roman" w:hAnsi="Times New Roman"/>
          <w:sz w:val="27"/>
          <w:szCs w:val="27"/>
        </w:rPr>
        <w:t xml:space="preserve"> Ю.В., </w:t>
      </w:r>
      <w:proofErr w:type="spellStart"/>
      <w:r w:rsidR="0083087C">
        <w:rPr>
          <w:rFonts w:ascii="Times New Roman" w:hAnsi="Times New Roman"/>
          <w:sz w:val="27"/>
          <w:szCs w:val="27"/>
        </w:rPr>
        <w:t>Іваніна</w:t>
      </w:r>
      <w:proofErr w:type="spellEnd"/>
      <w:r w:rsidR="0083087C">
        <w:rPr>
          <w:rFonts w:ascii="Times New Roman" w:hAnsi="Times New Roman"/>
          <w:sz w:val="27"/>
          <w:szCs w:val="27"/>
        </w:rPr>
        <w:t xml:space="preserve"> П.В., </w:t>
      </w:r>
      <w:proofErr w:type="spellStart"/>
      <w:r w:rsidR="0083087C">
        <w:rPr>
          <w:rFonts w:ascii="Times New Roman" w:hAnsi="Times New Roman"/>
          <w:sz w:val="27"/>
          <w:szCs w:val="27"/>
        </w:rPr>
        <w:t>Моісеєнка</w:t>
      </w:r>
      <w:proofErr w:type="spellEnd"/>
      <w:r w:rsidR="0083087C">
        <w:rPr>
          <w:rFonts w:ascii="Times New Roman" w:hAnsi="Times New Roman"/>
          <w:sz w:val="27"/>
          <w:szCs w:val="27"/>
        </w:rPr>
        <w:t xml:space="preserve"> Ю.П., </w:t>
      </w:r>
      <w:proofErr w:type="spellStart"/>
      <w:r w:rsidR="0083087C">
        <w:rPr>
          <w:rFonts w:ascii="Times New Roman" w:hAnsi="Times New Roman"/>
          <w:sz w:val="27"/>
          <w:szCs w:val="27"/>
        </w:rPr>
        <w:t>Пахолюка</w:t>
      </w:r>
      <w:proofErr w:type="spellEnd"/>
      <w:r w:rsidR="0083087C">
        <w:rPr>
          <w:rFonts w:ascii="Times New Roman" w:hAnsi="Times New Roman"/>
          <w:sz w:val="27"/>
          <w:szCs w:val="27"/>
        </w:rPr>
        <w:t xml:space="preserve"> О.І., </w:t>
      </w:r>
      <w:proofErr w:type="spellStart"/>
      <w:r w:rsidR="0083087C">
        <w:rPr>
          <w:rFonts w:ascii="Times New Roman" w:hAnsi="Times New Roman"/>
          <w:sz w:val="27"/>
          <w:szCs w:val="27"/>
        </w:rPr>
        <w:t>Хіміча</w:t>
      </w:r>
      <w:proofErr w:type="spellEnd"/>
      <w:r w:rsidR="0083087C">
        <w:rPr>
          <w:rFonts w:ascii="Times New Roman" w:hAnsi="Times New Roman"/>
          <w:sz w:val="27"/>
          <w:szCs w:val="27"/>
        </w:rPr>
        <w:t xml:space="preserve"> С.В., </w:t>
      </w:r>
      <w:proofErr w:type="spellStart"/>
      <w:r w:rsidR="0083087C">
        <w:rPr>
          <w:rFonts w:ascii="Times New Roman" w:hAnsi="Times New Roman"/>
          <w:sz w:val="27"/>
          <w:szCs w:val="27"/>
        </w:rPr>
        <w:t>Чеченєва</w:t>
      </w:r>
      <w:proofErr w:type="spellEnd"/>
      <w:r w:rsidR="0083087C">
        <w:rPr>
          <w:rFonts w:ascii="Times New Roman" w:hAnsi="Times New Roman"/>
          <w:sz w:val="27"/>
          <w:szCs w:val="27"/>
        </w:rPr>
        <w:t xml:space="preserve"> І.О., Чорного І.О., прокурора відділу Київської обласної прокуратури </w:t>
      </w:r>
      <w:proofErr w:type="spellStart"/>
      <w:r w:rsidR="0083087C">
        <w:rPr>
          <w:rFonts w:ascii="Times New Roman" w:hAnsi="Times New Roman"/>
          <w:sz w:val="27"/>
          <w:szCs w:val="27"/>
        </w:rPr>
        <w:t>Сулейманова</w:t>
      </w:r>
      <w:proofErr w:type="spellEnd"/>
      <w:r w:rsidR="0083087C">
        <w:rPr>
          <w:rFonts w:ascii="Times New Roman" w:hAnsi="Times New Roman"/>
          <w:sz w:val="27"/>
          <w:szCs w:val="27"/>
        </w:rPr>
        <w:t xml:space="preserve"> О.Г. та прокурора Фастівської окружної прокуратури Київської області Борисова А.А., старшим </w:t>
      </w:r>
      <w:r w:rsidR="001C4B6E">
        <w:rPr>
          <w:rFonts w:ascii="Times New Roman" w:hAnsi="Times New Roman"/>
          <w:sz w:val="27"/>
          <w:szCs w:val="27"/>
        </w:rPr>
        <w:t xml:space="preserve">групи прокурорів </w:t>
      </w:r>
      <w:r w:rsidR="0083087C">
        <w:rPr>
          <w:rFonts w:ascii="Times New Roman" w:hAnsi="Times New Roman"/>
          <w:sz w:val="27"/>
          <w:szCs w:val="27"/>
        </w:rPr>
        <w:t xml:space="preserve">призначено прокурора </w:t>
      </w:r>
      <w:proofErr w:type="spellStart"/>
      <w:r w:rsidR="0083087C">
        <w:rPr>
          <w:rFonts w:ascii="Times New Roman" w:hAnsi="Times New Roman"/>
          <w:sz w:val="27"/>
          <w:szCs w:val="27"/>
        </w:rPr>
        <w:t>Чеченєва</w:t>
      </w:r>
      <w:proofErr w:type="spellEnd"/>
      <w:r w:rsidR="0083087C">
        <w:rPr>
          <w:rFonts w:ascii="Times New Roman" w:hAnsi="Times New Roman"/>
          <w:sz w:val="27"/>
          <w:szCs w:val="27"/>
        </w:rPr>
        <w:t xml:space="preserve"> І.О. </w:t>
      </w:r>
    </w:p>
    <w:p w14:paraId="7A738E42" w14:textId="3CEF0E65" w:rsidR="00E553C3" w:rsidRDefault="00E553C3" w:rsidP="00F046A2">
      <w:pPr>
        <w:pStyle w:val="a3"/>
        <w:tabs>
          <w:tab w:val="left" w:pos="567"/>
        </w:tabs>
        <w:ind w:firstLine="709"/>
        <w:jc w:val="both"/>
        <w:rPr>
          <w:rFonts w:ascii="Times New Roman" w:hAnsi="Times New Roman"/>
          <w:sz w:val="27"/>
          <w:szCs w:val="27"/>
        </w:rPr>
      </w:pPr>
      <w:r>
        <w:rPr>
          <w:rFonts w:ascii="Times New Roman" w:hAnsi="Times New Roman"/>
          <w:sz w:val="27"/>
          <w:szCs w:val="27"/>
        </w:rPr>
        <w:t>У ході досудового розслідування за місцем проживання скаржниці на підставі ухвали Печерського районного суду м. Києва від 31.07.2023 проведено обшук та вилучено належне їй майно та грошові кошти</w:t>
      </w:r>
      <w:r w:rsidR="001C4B6E">
        <w:rPr>
          <w:rFonts w:ascii="Times New Roman" w:hAnsi="Times New Roman"/>
          <w:sz w:val="27"/>
          <w:szCs w:val="27"/>
        </w:rPr>
        <w:t xml:space="preserve">, яке у подальшому визначено речовими доказами. </w:t>
      </w:r>
    </w:p>
    <w:p w14:paraId="4B087F22" w14:textId="5A82E5AA" w:rsidR="00E553C3" w:rsidRDefault="00E553C3" w:rsidP="00F046A2">
      <w:pPr>
        <w:pStyle w:val="a3"/>
        <w:tabs>
          <w:tab w:val="left" w:pos="567"/>
        </w:tabs>
        <w:ind w:firstLine="709"/>
        <w:jc w:val="both"/>
        <w:rPr>
          <w:rFonts w:ascii="Times New Roman" w:hAnsi="Times New Roman"/>
          <w:sz w:val="27"/>
          <w:szCs w:val="27"/>
        </w:rPr>
      </w:pPr>
      <w:r>
        <w:rPr>
          <w:rFonts w:ascii="Times New Roman" w:hAnsi="Times New Roman"/>
          <w:sz w:val="27"/>
          <w:szCs w:val="27"/>
        </w:rPr>
        <w:t xml:space="preserve">Представником скаржниці до Печерського районного суду м. Києва 15.01.2025 подано клопотання про скасування арешту раніше вилученого майна. Судовий розгляду у справі </w:t>
      </w:r>
      <w:r w:rsidR="009B4E7A">
        <w:rPr>
          <w:rFonts w:ascii="Times New Roman" w:hAnsi="Times New Roman"/>
          <w:sz w:val="27"/>
          <w:szCs w:val="27"/>
        </w:rPr>
        <w:t xml:space="preserve">призначений на 05.02.2025, водночас жодний із прокурорів групи прокурорів у кримінальному провадженні  </w:t>
      </w:r>
      <w:r w:rsidR="00BF013E">
        <w:rPr>
          <w:rFonts w:ascii="Times New Roman" w:hAnsi="Times New Roman"/>
          <w:sz w:val="27"/>
          <w:szCs w:val="27"/>
        </w:rPr>
        <w:t xml:space="preserve">(конфіденційна інформація) </w:t>
      </w:r>
      <w:r w:rsidR="009B4E7A">
        <w:rPr>
          <w:rFonts w:ascii="Times New Roman" w:hAnsi="Times New Roman"/>
          <w:sz w:val="27"/>
          <w:szCs w:val="27"/>
        </w:rPr>
        <w:t>в судове засідання не з’явилися</w:t>
      </w:r>
      <w:r w:rsidR="001C4B6E">
        <w:rPr>
          <w:rFonts w:ascii="Times New Roman" w:hAnsi="Times New Roman"/>
          <w:sz w:val="27"/>
          <w:szCs w:val="27"/>
        </w:rPr>
        <w:t xml:space="preserve">, у зв’язку з чим </w:t>
      </w:r>
      <w:r w:rsidR="009B4E7A">
        <w:rPr>
          <w:rFonts w:ascii="Times New Roman" w:hAnsi="Times New Roman"/>
          <w:sz w:val="27"/>
          <w:szCs w:val="27"/>
        </w:rPr>
        <w:t xml:space="preserve">його розгляд було відкладено. </w:t>
      </w:r>
    </w:p>
    <w:p w14:paraId="3C30F353" w14:textId="10FF00F5" w:rsidR="00AF66F4" w:rsidRPr="00AF66F4" w:rsidRDefault="00AF66F4" w:rsidP="00AF66F4">
      <w:pPr>
        <w:spacing w:after="0" w:line="240" w:lineRule="auto"/>
        <w:ind w:firstLine="709"/>
        <w:jc w:val="both"/>
        <w:rPr>
          <w:rFonts w:ascii="Times New Roman" w:hAnsi="Times New Roman" w:cs="Calibri"/>
          <w:sz w:val="28"/>
        </w:rPr>
      </w:pPr>
      <w:r w:rsidRPr="00AF66F4">
        <w:rPr>
          <w:rFonts w:ascii="Times New Roman" w:hAnsi="Times New Roman" w:cs="Calibri"/>
          <w:sz w:val="28"/>
        </w:rPr>
        <w:t>За вказаних обставин скаржни</w:t>
      </w:r>
      <w:r>
        <w:rPr>
          <w:rFonts w:ascii="Times New Roman" w:hAnsi="Times New Roman" w:cs="Calibri"/>
          <w:sz w:val="28"/>
        </w:rPr>
        <w:t>ця</w:t>
      </w:r>
      <w:r w:rsidRPr="00AF66F4">
        <w:rPr>
          <w:rFonts w:ascii="Times New Roman" w:hAnsi="Times New Roman" w:cs="Calibri"/>
          <w:sz w:val="28"/>
        </w:rPr>
        <w:t xml:space="preserve"> вважає, що </w:t>
      </w:r>
      <w:r>
        <w:rPr>
          <w:rFonts w:ascii="Times New Roman" w:hAnsi="Times New Roman" w:cs="Calibri"/>
          <w:sz w:val="28"/>
        </w:rPr>
        <w:t xml:space="preserve">прокурорами </w:t>
      </w:r>
      <w:bookmarkStart w:id="1" w:name="_Hlk191902233"/>
      <w:proofErr w:type="spellStart"/>
      <w:r>
        <w:rPr>
          <w:rFonts w:ascii="Times New Roman" w:hAnsi="Times New Roman" w:cs="Calibri"/>
          <w:sz w:val="28"/>
        </w:rPr>
        <w:t>Чеченєвим</w:t>
      </w:r>
      <w:proofErr w:type="spellEnd"/>
      <w:r>
        <w:rPr>
          <w:rFonts w:ascii="Times New Roman" w:hAnsi="Times New Roman" w:cs="Calibri"/>
          <w:sz w:val="28"/>
        </w:rPr>
        <w:t xml:space="preserve"> І.О., </w:t>
      </w:r>
      <w:proofErr w:type="spellStart"/>
      <w:r>
        <w:rPr>
          <w:rFonts w:ascii="Times New Roman" w:hAnsi="Times New Roman"/>
          <w:sz w:val="27"/>
          <w:szCs w:val="27"/>
        </w:rPr>
        <w:t>Г</w:t>
      </w:r>
      <w:r w:rsidR="001C4B6E">
        <w:rPr>
          <w:rFonts w:ascii="Times New Roman" w:hAnsi="Times New Roman"/>
          <w:sz w:val="27"/>
          <w:szCs w:val="27"/>
        </w:rPr>
        <w:t>є</w:t>
      </w:r>
      <w:r>
        <w:rPr>
          <w:rFonts w:ascii="Times New Roman" w:hAnsi="Times New Roman"/>
          <w:sz w:val="27"/>
          <w:szCs w:val="27"/>
        </w:rPr>
        <w:t>воркяном</w:t>
      </w:r>
      <w:proofErr w:type="spellEnd"/>
      <w:r>
        <w:rPr>
          <w:rFonts w:ascii="Times New Roman" w:hAnsi="Times New Roman"/>
          <w:sz w:val="27"/>
          <w:szCs w:val="27"/>
        </w:rPr>
        <w:t xml:space="preserve"> А.А., Кокоріним О.Ю., Греком А.С., </w:t>
      </w:r>
      <w:proofErr w:type="spellStart"/>
      <w:r w:rsidR="001C4B6E">
        <w:rPr>
          <w:rFonts w:ascii="Times New Roman" w:hAnsi="Times New Roman"/>
          <w:sz w:val="27"/>
          <w:szCs w:val="27"/>
        </w:rPr>
        <w:t>М</w:t>
      </w:r>
      <w:r>
        <w:rPr>
          <w:rFonts w:ascii="Times New Roman" w:hAnsi="Times New Roman"/>
          <w:sz w:val="27"/>
          <w:szCs w:val="27"/>
        </w:rPr>
        <w:t>оісеєнком</w:t>
      </w:r>
      <w:proofErr w:type="spellEnd"/>
      <w:r>
        <w:rPr>
          <w:rFonts w:ascii="Times New Roman" w:hAnsi="Times New Roman"/>
          <w:sz w:val="27"/>
          <w:szCs w:val="27"/>
        </w:rPr>
        <w:t xml:space="preserve"> Ю.П., </w:t>
      </w:r>
      <w:r w:rsidR="001C4B6E">
        <w:rPr>
          <w:rFonts w:ascii="Times New Roman" w:hAnsi="Times New Roman"/>
          <w:sz w:val="27"/>
          <w:szCs w:val="27"/>
        </w:rPr>
        <w:t xml:space="preserve">          </w:t>
      </w:r>
      <w:proofErr w:type="spellStart"/>
      <w:r>
        <w:rPr>
          <w:rFonts w:ascii="Times New Roman" w:hAnsi="Times New Roman"/>
          <w:sz w:val="27"/>
          <w:szCs w:val="27"/>
        </w:rPr>
        <w:t>Пахолюком</w:t>
      </w:r>
      <w:proofErr w:type="spellEnd"/>
      <w:r>
        <w:rPr>
          <w:rFonts w:ascii="Times New Roman" w:hAnsi="Times New Roman"/>
          <w:sz w:val="27"/>
          <w:szCs w:val="27"/>
        </w:rPr>
        <w:t xml:space="preserve"> О.І., </w:t>
      </w:r>
      <w:proofErr w:type="spellStart"/>
      <w:r>
        <w:rPr>
          <w:rFonts w:ascii="Times New Roman" w:hAnsi="Times New Roman"/>
          <w:sz w:val="27"/>
          <w:szCs w:val="27"/>
        </w:rPr>
        <w:t>Хімічем</w:t>
      </w:r>
      <w:proofErr w:type="spellEnd"/>
      <w:r>
        <w:rPr>
          <w:rFonts w:ascii="Times New Roman" w:hAnsi="Times New Roman"/>
          <w:sz w:val="27"/>
          <w:szCs w:val="27"/>
        </w:rPr>
        <w:t xml:space="preserve"> С.В., Чорним І.О., </w:t>
      </w:r>
      <w:proofErr w:type="spellStart"/>
      <w:r>
        <w:rPr>
          <w:rFonts w:ascii="Times New Roman" w:hAnsi="Times New Roman"/>
          <w:sz w:val="27"/>
          <w:szCs w:val="27"/>
        </w:rPr>
        <w:t>Семеноговим</w:t>
      </w:r>
      <w:proofErr w:type="spellEnd"/>
      <w:r>
        <w:rPr>
          <w:rFonts w:ascii="Times New Roman" w:hAnsi="Times New Roman"/>
          <w:sz w:val="27"/>
          <w:szCs w:val="27"/>
        </w:rPr>
        <w:t xml:space="preserve"> І.В., </w:t>
      </w:r>
      <w:proofErr w:type="spellStart"/>
      <w:r>
        <w:rPr>
          <w:rFonts w:ascii="Times New Roman" w:hAnsi="Times New Roman"/>
          <w:sz w:val="27"/>
          <w:szCs w:val="27"/>
        </w:rPr>
        <w:t>Юревичем</w:t>
      </w:r>
      <w:proofErr w:type="spellEnd"/>
      <w:r>
        <w:rPr>
          <w:rFonts w:ascii="Times New Roman" w:hAnsi="Times New Roman"/>
          <w:sz w:val="27"/>
          <w:szCs w:val="27"/>
        </w:rPr>
        <w:t xml:space="preserve"> М.В., </w:t>
      </w:r>
      <w:proofErr w:type="spellStart"/>
      <w:r>
        <w:rPr>
          <w:rFonts w:ascii="Times New Roman" w:hAnsi="Times New Roman"/>
          <w:sz w:val="27"/>
          <w:szCs w:val="27"/>
        </w:rPr>
        <w:t>Сулеймановим</w:t>
      </w:r>
      <w:proofErr w:type="spellEnd"/>
      <w:r>
        <w:rPr>
          <w:rFonts w:ascii="Times New Roman" w:hAnsi="Times New Roman"/>
          <w:sz w:val="27"/>
          <w:szCs w:val="27"/>
        </w:rPr>
        <w:t xml:space="preserve"> О.Г., Хрущем П.В., та Марченком Д.Я. </w:t>
      </w:r>
      <w:bookmarkEnd w:id="1"/>
      <w:r>
        <w:rPr>
          <w:rFonts w:ascii="Times New Roman" w:hAnsi="Times New Roman"/>
          <w:sz w:val="27"/>
          <w:szCs w:val="27"/>
        </w:rPr>
        <w:t xml:space="preserve">вчинено дисциплінарний проступок та вони </w:t>
      </w:r>
      <w:r w:rsidRPr="00AF66F4">
        <w:rPr>
          <w:rFonts w:ascii="Times New Roman" w:hAnsi="Times New Roman" w:cs="Calibri"/>
          <w:sz w:val="28"/>
        </w:rPr>
        <w:t>підляга</w:t>
      </w:r>
      <w:r>
        <w:rPr>
          <w:rFonts w:ascii="Times New Roman" w:hAnsi="Times New Roman" w:cs="Calibri"/>
          <w:sz w:val="28"/>
        </w:rPr>
        <w:t xml:space="preserve">ють </w:t>
      </w:r>
      <w:r w:rsidRPr="00AF66F4">
        <w:rPr>
          <w:rFonts w:ascii="Times New Roman" w:hAnsi="Times New Roman" w:cs="Calibri"/>
          <w:sz w:val="28"/>
        </w:rPr>
        <w:t xml:space="preserve">притягненню до дисциплінарної відповідальності на підставі </w:t>
      </w:r>
      <w:proofErr w:type="spellStart"/>
      <w:r w:rsidRPr="00AF66F4">
        <w:rPr>
          <w:rFonts w:ascii="Times New Roman" w:hAnsi="Times New Roman" w:cs="Calibri"/>
          <w:sz w:val="28"/>
        </w:rPr>
        <w:t>п.п</w:t>
      </w:r>
      <w:proofErr w:type="spellEnd"/>
      <w:r w:rsidRPr="00AF66F4">
        <w:rPr>
          <w:rFonts w:ascii="Times New Roman" w:hAnsi="Times New Roman" w:cs="Calibri"/>
          <w:sz w:val="28"/>
        </w:rPr>
        <w:t>.  1, 5 ч. 1 ст. 43 Закону України «Про прокуратуру» (далі – Закон № 1697-</w:t>
      </w:r>
      <w:r w:rsidRPr="00AF66F4">
        <w:rPr>
          <w:rFonts w:ascii="Times New Roman" w:hAnsi="Times New Roman" w:cs="Calibri"/>
          <w:sz w:val="28"/>
          <w:lang w:val="en-US"/>
        </w:rPr>
        <w:t>VII</w:t>
      </w:r>
      <w:r w:rsidRPr="00AF66F4">
        <w:rPr>
          <w:rFonts w:ascii="Times New Roman" w:hAnsi="Times New Roman" w:cs="Calibri"/>
          <w:sz w:val="28"/>
        </w:rPr>
        <w:t xml:space="preserve">) за невиконання чи неналежне виконання службових обов’язків та </w:t>
      </w:r>
      <w:bookmarkStart w:id="2" w:name="_Hlk148450740"/>
      <w:r w:rsidRPr="00AF66F4">
        <w:rPr>
          <w:rFonts w:ascii="Times New Roman" w:hAnsi="Times New Roman" w:cs="Calibri"/>
          <w:sz w:val="28"/>
        </w:rPr>
        <w:t xml:space="preserve">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bookmarkEnd w:id="2"/>
    <w:p w14:paraId="0F650F92" w14:textId="77777777" w:rsidR="008624FF" w:rsidRPr="00391DE6" w:rsidRDefault="00B405B2" w:rsidP="00EA1718">
      <w:pPr>
        <w:pStyle w:val="a3"/>
        <w:tabs>
          <w:tab w:val="left" w:pos="567"/>
        </w:tabs>
        <w:ind w:firstLine="709"/>
        <w:jc w:val="both"/>
        <w:rPr>
          <w:rFonts w:ascii="Times New Roman" w:hAnsi="Times New Roman"/>
          <w:b/>
          <w:sz w:val="27"/>
          <w:szCs w:val="27"/>
        </w:rPr>
      </w:pPr>
      <w:r w:rsidRPr="00391DE6">
        <w:rPr>
          <w:rFonts w:ascii="Times New Roman" w:hAnsi="Times New Roman"/>
          <w:b/>
          <w:sz w:val="27"/>
          <w:szCs w:val="27"/>
        </w:rPr>
        <w:t xml:space="preserve">Щодо встановлених </w:t>
      </w:r>
      <w:r w:rsidR="003F45F2" w:rsidRPr="00391DE6">
        <w:rPr>
          <w:rFonts w:ascii="Times New Roman" w:hAnsi="Times New Roman"/>
          <w:b/>
          <w:sz w:val="27"/>
          <w:szCs w:val="27"/>
        </w:rPr>
        <w:t>фактичних даних</w:t>
      </w:r>
    </w:p>
    <w:p w14:paraId="33131B39" w14:textId="315BA586" w:rsidR="00BD7A57" w:rsidRPr="00391DE6" w:rsidRDefault="00B46899" w:rsidP="00940FE7">
      <w:pPr>
        <w:widowControl w:val="0"/>
        <w:tabs>
          <w:tab w:val="left" w:pos="567"/>
          <w:tab w:val="left" w:pos="851"/>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 xml:space="preserve">До дисциплінарної скарги </w:t>
      </w:r>
      <w:r w:rsidR="00442894" w:rsidRPr="00391DE6">
        <w:rPr>
          <w:rFonts w:ascii="Times New Roman" w:hAnsi="Times New Roman"/>
          <w:sz w:val="27"/>
          <w:szCs w:val="27"/>
        </w:rPr>
        <w:t>долучено</w:t>
      </w:r>
      <w:r w:rsidR="001872A2" w:rsidRPr="00391DE6">
        <w:rPr>
          <w:rFonts w:ascii="Times New Roman" w:hAnsi="Times New Roman"/>
          <w:sz w:val="27"/>
          <w:szCs w:val="27"/>
        </w:rPr>
        <w:t xml:space="preserve"> копії </w:t>
      </w:r>
      <w:r w:rsidR="00D40154">
        <w:rPr>
          <w:rFonts w:ascii="Times New Roman" w:hAnsi="Times New Roman"/>
          <w:sz w:val="27"/>
          <w:szCs w:val="27"/>
        </w:rPr>
        <w:t xml:space="preserve">наступних документів:  клопотання адвоката до суду  про скасування арешту майна від 15.01.2025; ордеру адвоката; ухвал Печерського районного суду м. Києва від 30.08.2023, від 31.07.2023, від 13.10.2023; </w:t>
      </w:r>
      <w:r w:rsidR="001C4B6E">
        <w:rPr>
          <w:rFonts w:ascii="Times New Roman" w:hAnsi="Times New Roman"/>
          <w:sz w:val="27"/>
          <w:szCs w:val="27"/>
        </w:rPr>
        <w:t>у</w:t>
      </w:r>
      <w:r w:rsidR="00D40154">
        <w:rPr>
          <w:rFonts w:ascii="Times New Roman" w:hAnsi="Times New Roman"/>
          <w:sz w:val="27"/>
          <w:szCs w:val="27"/>
        </w:rPr>
        <w:t xml:space="preserve">хвал Київського апеляційного суду від 08.01.2024, від 14.12.2023; витягу із Єдиного реєстру досудових розслідувань у кримінальному провадженні </w:t>
      </w:r>
      <w:r w:rsidR="00FA1CA4">
        <w:rPr>
          <w:rFonts w:ascii="Times New Roman" w:hAnsi="Times New Roman"/>
          <w:sz w:val="27"/>
          <w:szCs w:val="27"/>
        </w:rPr>
        <w:t xml:space="preserve">  </w:t>
      </w:r>
      <w:bookmarkStart w:id="3" w:name="_Hlk191900669"/>
      <w:r w:rsidR="00BF013E">
        <w:rPr>
          <w:rFonts w:ascii="Times New Roman" w:hAnsi="Times New Roman"/>
          <w:sz w:val="27"/>
          <w:szCs w:val="27"/>
        </w:rPr>
        <w:t>(конфіденційна інформація)</w:t>
      </w:r>
      <w:bookmarkEnd w:id="3"/>
      <w:r w:rsidR="00D40154">
        <w:rPr>
          <w:rFonts w:ascii="Times New Roman" w:hAnsi="Times New Roman"/>
          <w:sz w:val="27"/>
          <w:szCs w:val="27"/>
        </w:rPr>
        <w:t xml:space="preserve">; </w:t>
      </w:r>
      <w:r w:rsidR="00FA1CA4">
        <w:rPr>
          <w:rFonts w:ascii="Times New Roman" w:hAnsi="Times New Roman"/>
          <w:sz w:val="27"/>
          <w:szCs w:val="27"/>
        </w:rPr>
        <w:t xml:space="preserve">протокол обшуку від 22.08.2023 </w:t>
      </w:r>
      <w:r w:rsidR="00FA1CA4" w:rsidRPr="00FA1CA4">
        <w:rPr>
          <w:rFonts w:ascii="Times New Roman" w:hAnsi="Times New Roman"/>
          <w:i/>
          <w:iCs/>
          <w:sz w:val="27"/>
          <w:szCs w:val="27"/>
        </w:rPr>
        <w:t xml:space="preserve">(більшість тексту якого є нечитабельним, через низьку якість </w:t>
      </w:r>
      <w:r w:rsidR="001C4B6E">
        <w:rPr>
          <w:rFonts w:ascii="Times New Roman" w:hAnsi="Times New Roman"/>
          <w:i/>
          <w:iCs/>
          <w:sz w:val="27"/>
          <w:szCs w:val="27"/>
        </w:rPr>
        <w:t>його</w:t>
      </w:r>
      <w:r w:rsidR="00FA1CA4">
        <w:rPr>
          <w:rFonts w:ascii="Times New Roman" w:hAnsi="Times New Roman"/>
          <w:i/>
          <w:iCs/>
          <w:sz w:val="27"/>
          <w:szCs w:val="27"/>
        </w:rPr>
        <w:t xml:space="preserve"> </w:t>
      </w:r>
      <w:r w:rsidR="00FA1CA4" w:rsidRPr="00FA1CA4">
        <w:rPr>
          <w:rFonts w:ascii="Times New Roman" w:hAnsi="Times New Roman"/>
          <w:i/>
          <w:iCs/>
          <w:sz w:val="27"/>
          <w:szCs w:val="27"/>
        </w:rPr>
        <w:t>копії)</w:t>
      </w:r>
      <w:r w:rsidR="00FA1CA4">
        <w:rPr>
          <w:rFonts w:ascii="Times New Roman" w:hAnsi="Times New Roman"/>
          <w:i/>
          <w:iCs/>
          <w:sz w:val="27"/>
          <w:szCs w:val="27"/>
        </w:rPr>
        <w:t>;</w:t>
      </w:r>
      <w:r w:rsidR="00FA1CA4">
        <w:rPr>
          <w:rFonts w:ascii="Times New Roman" w:hAnsi="Times New Roman"/>
          <w:sz w:val="27"/>
          <w:szCs w:val="27"/>
        </w:rPr>
        <w:t xml:space="preserve"> постанов</w:t>
      </w:r>
      <w:r w:rsidR="001C4B6E">
        <w:rPr>
          <w:rFonts w:ascii="Times New Roman" w:hAnsi="Times New Roman"/>
          <w:sz w:val="27"/>
          <w:szCs w:val="27"/>
        </w:rPr>
        <w:t>и</w:t>
      </w:r>
      <w:r w:rsidR="00FA1CA4">
        <w:rPr>
          <w:rFonts w:ascii="Times New Roman" w:hAnsi="Times New Roman"/>
          <w:sz w:val="27"/>
          <w:szCs w:val="27"/>
        </w:rPr>
        <w:t xml:space="preserve"> слідчого про визнання речовими доказами від 22.08.2023;  договор</w:t>
      </w:r>
      <w:r w:rsidR="006A3703">
        <w:rPr>
          <w:rFonts w:ascii="Times New Roman" w:hAnsi="Times New Roman"/>
          <w:sz w:val="27"/>
          <w:szCs w:val="27"/>
        </w:rPr>
        <w:t>у</w:t>
      </w:r>
      <w:r w:rsidR="00FA1CA4">
        <w:rPr>
          <w:rFonts w:ascii="Times New Roman" w:hAnsi="Times New Roman"/>
          <w:sz w:val="27"/>
          <w:szCs w:val="27"/>
        </w:rPr>
        <w:t xml:space="preserve"> від 05.06.2023; акту від 08.06.2023; договору від 03.08.2023; від 27.06.2023; довідок про доходи скаржниці; договору купівлі-продажу житлового будинку; свідоцтва про народження; ко</w:t>
      </w:r>
      <w:r w:rsidR="00667787">
        <w:rPr>
          <w:rFonts w:ascii="Times New Roman" w:hAnsi="Times New Roman"/>
          <w:sz w:val="27"/>
          <w:szCs w:val="27"/>
        </w:rPr>
        <w:t>н</w:t>
      </w:r>
      <w:r w:rsidR="00FA1CA4">
        <w:rPr>
          <w:rFonts w:ascii="Times New Roman" w:hAnsi="Times New Roman"/>
          <w:sz w:val="27"/>
          <w:szCs w:val="27"/>
        </w:rPr>
        <w:t>сультативного висно</w:t>
      </w:r>
      <w:r w:rsidR="00667787">
        <w:rPr>
          <w:rFonts w:ascii="Times New Roman" w:hAnsi="Times New Roman"/>
          <w:sz w:val="27"/>
          <w:szCs w:val="27"/>
        </w:rPr>
        <w:t>в</w:t>
      </w:r>
      <w:r w:rsidR="00FA1CA4">
        <w:rPr>
          <w:rFonts w:ascii="Times New Roman" w:hAnsi="Times New Roman"/>
          <w:sz w:val="27"/>
          <w:szCs w:val="27"/>
        </w:rPr>
        <w:t>ку від 19.</w:t>
      </w:r>
      <w:r w:rsidR="00667787">
        <w:rPr>
          <w:rFonts w:ascii="Times New Roman" w:hAnsi="Times New Roman"/>
          <w:sz w:val="27"/>
          <w:szCs w:val="27"/>
        </w:rPr>
        <w:t xml:space="preserve">07.2023; заяви слідчому  про повернення вилученого майна від 18.06.2024; лист слідчого про результати розгляду заяви; заяви прокурору про повернення вилученого майна від 18.06.2024; лист прокурора про результати розгляду заяви від 15.07.2024; повістки про виклик до суду (частина </w:t>
      </w:r>
      <w:r w:rsidR="00667787">
        <w:rPr>
          <w:rFonts w:ascii="Times New Roman" w:hAnsi="Times New Roman"/>
          <w:sz w:val="27"/>
          <w:szCs w:val="27"/>
        </w:rPr>
        <w:lastRenderedPageBreak/>
        <w:t xml:space="preserve">тексту якої є нечитабельною, через низьку якість копії), лист прокурора </w:t>
      </w:r>
      <w:r w:rsidR="006A3703">
        <w:rPr>
          <w:rFonts w:ascii="Times New Roman" w:hAnsi="Times New Roman"/>
          <w:sz w:val="27"/>
          <w:szCs w:val="27"/>
        </w:rPr>
        <w:t xml:space="preserve">     </w:t>
      </w:r>
      <w:proofErr w:type="spellStart"/>
      <w:r w:rsidR="00667787">
        <w:rPr>
          <w:rFonts w:ascii="Times New Roman" w:hAnsi="Times New Roman"/>
          <w:sz w:val="27"/>
          <w:szCs w:val="27"/>
        </w:rPr>
        <w:t>Гєворкяна</w:t>
      </w:r>
      <w:proofErr w:type="spellEnd"/>
      <w:r w:rsidR="00667787">
        <w:rPr>
          <w:rFonts w:ascii="Times New Roman" w:hAnsi="Times New Roman"/>
          <w:sz w:val="27"/>
          <w:szCs w:val="27"/>
        </w:rPr>
        <w:t xml:space="preserve"> А.А. судді Печерського районного суду м. Києва від 05.02.2025 про </w:t>
      </w:r>
      <w:r w:rsidR="00940FE7">
        <w:rPr>
          <w:rFonts w:ascii="Times New Roman" w:hAnsi="Times New Roman"/>
          <w:sz w:val="27"/>
          <w:szCs w:val="27"/>
        </w:rPr>
        <w:t xml:space="preserve">відкладення судового засідання. </w:t>
      </w:r>
    </w:p>
    <w:p w14:paraId="7624B0C2" w14:textId="77777777" w:rsidR="00F803A5" w:rsidRPr="00391DE6" w:rsidRDefault="00EC4E11" w:rsidP="004D6B60">
      <w:pPr>
        <w:pStyle w:val="a3"/>
        <w:tabs>
          <w:tab w:val="left" w:pos="567"/>
        </w:tabs>
        <w:ind w:firstLine="709"/>
        <w:jc w:val="both"/>
        <w:rPr>
          <w:rFonts w:ascii="Times New Roman" w:hAnsi="Times New Roman"/>
          <w:b/>
          <w:sz w:val="27"/>
          <w:szCs w:val="27"/>
        </w:rPr>
      </w:pPr>
      <w:r w:rsidRPr="00391DE6">
        <w:rPr>
          <w:rFonts w:ascii="Times New Roman" w:hAnsi="Times New Roman"/>
          <w:b/>
          <w:sz w:val="27"/>
          <w:szCs w:val="27"/>
        </w:rPr>
        <w:t>Д</w:t>
      </w:r>
      <w:r w:rsidR="00B405B2" w:rsidRPr="00391DE6">
        <w:rPr>
          <w:rFonts w:ascii="Times New Roman" w:hAnsi="Times New Roman"/>
          <w:b/>
          <w:sz w:val="27"/>
          <w:szCs w:val="27"/>
        </w:rPr>
        <w:t>жерел</w:t>
      </w:r>
      <w:r w:rsidRPr="00391DE6">
        <w:rPr>
          <w:rFonts w:ascii="Times New Roman" w:hAnsi="Times New Roman"/>
          <w:b/>
          <w:sz w:val="27"/>
          <w:szCs w:val="27"/>
        </w:rPr>
        <w:t>а</w:t>
      </w:r>
      <w:r w:rsidR="00B405B2" w:rsidRPr="00391DE6">
        <w:rPr>
          <w:rFonts w:ascii="Times New Roman" w:hAnsi="Times New Roman"/>
          <w:b/>
          <w:sz w:val="27"/>
          <w:szCs w:val="27"/>
        </w:rPr>
        <w:t xml:space="preserve"> права,</w:t>
      </w:r>
      <w:r w:rsidR="009F4CAE" w:rsidRPr="00391DE6">
        <w:rPr>
          <w:rFonts w:ascii="Times New Roman" w:hAnsi="Times New Roman"/>
          <w:b/>
          <w:sz w:val="27"/>
          <w:szCs w:val="27"/>
        </w:rPr>
        <w:t xml:space="preserve"> які підлягають застосуванню</w:t>
      </w:r>
    </w:p>
    <w:p w14:paraId="789DE681" w14:textId="7C96668C" w:rsidR="004F66BB" w:rsidRPr="00391DE6" w:rsidRDefault="004F66BB" w:rsidP="004D6B60">
      <w:pPr>
        <w:widowControl w:val="0"/>
        <w:tabs>
          <w:tab w:val="left" w:pos="709"/>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Відповідно до ст</w:t>
      </w:r>
      <w:r w:rsidR="006A3703">
        <w:rPr>
          <w:rFonts w:ascii="Times New Roman" w:hAnsi="Times New Roman"/>
          <w:sz w:val="27"/>
          <w:szCs w:val="27"/>
        </w:rPr>
        <w:t>.</w:t>
      </w:r>
      <w:r w:rsidRPr="00391DE6">
        <w:rPr>
          <w:rFonts w:ascii="Times New Roman" w:hAnsi="Times New Roman"/>
          <w:sz w:val="27"/>
          <w:szCs w:val="27"/>
        </w:rPr>
        <w:t>19 Конституції України органи державної влади та органи місцевого самоврядування, їх посадові особи зобов</w:t>
      </w:r>
      <w:r w:rsidR="00EE50B1" w:rsidRPr="00391DE6">
        <w:rPr>
          <w:rFonts w:ascii="Times New Roman" w:hAnsi="Times New Roman"/>
          <w:sz w:val="27"/>
          <w:szCs w:val="27"/>
        </w:rPr>
        <w:t>’</w:t>
      </w:r>
      <w:r w:rsidRPr="00391DE6">
        <w:rPr>
          <w:rFonts w:ascii="Times New Roman" w:hAnsi="Times New Roman"/>
          <w:sz w:val="27"/>
          <w:szCs w:val="27"/>
        </w:rPr>
        <w:t xml:space="preserve">язані діяти лише на підставі, в межах повноважень та у спосіб, що передбачені Конституцією та законами України. </w:t>
      </w:r>
    </w:p>
    <w:p w14:paraId="39D26715" w14:textId="77777777" w:rsidR="00940FE7" w:rsidRPr="00940FE7" w:rsidRDefault="00940FE7" w:rsidP="00940FE7">
      <w:pPr>
        <w:spacing w:after="0" w:line="240" w:lineRule="auto"/>
        <w:ind w:firstLine="709"/>
        <w:jc w:val="both"/>
        <w:rPr>
          <w:rFonts w:ascii="Times New Roman" w:hAnsi="Times New Roman" w:cs="Calibri"/>
          <w:sz w:val="28"/>
        </w:rPr>
      </w:pPr>
      <w:r w:rsidRPr="00940FE7">
        <w:rPr>
          <w:rFonts w:ascii="Times New Roman" w:hAnsi="Times New Roman" w:cs="Calibri"/>
          <w:sz w:val="28"/>
        </w:rPr>
        <w:t>Зі змісту ч. 2 ст. 16 Закону № 1697-</w:t>
      </w:r>
      <w:r w:rsidRPr="00940FE7">
        <w:rPr>
          <w:rFonts w:ascii="Times New Roman" w:hAnsi="Times New Roman" w:cs="Calibri"/>
          <w:sz w:val="28"/>
          <w:lang w:val="en-US"/>
        </w:rPr>
        <w:t>VII</w:t>
      </w:r>
      <w:r w:rsidRPr="00940FE7">
        <w:rPr>
          <w:rFonts w:ascii="Times New Roman" w:hAnsi="Times New Roman" w:cs="Calibri"/>
          <w:sz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9B19F35" w14:textId="77777777" w:rsidR="00EC02BA" w:rsidRPr="00EC02BA" w:rsidRDefault="00EC02BA" w:rsidP="00EC02BA">
      <w:pPr>
        <w:spacing w:after="0" w:line="240" w:lineRule="auto"/>
        <w:ind w:firstLine="709"/>
        <w:jc w:val="both"/>
        <w:rPr>
          <w:rFonts w:ascii="Times New Roman" w:hAnsi="Times New Roman" w:cs="Calibri"/>
          <w:sz w:val="28"/>
        </w:rPr>
      </w:pPr>
      <w:r w:rsidRPr="00EC02BA">
        <w:rPr>
          <w:rFonts w:ascii="Times New Roman" w:hAnsi="Times New Roman" w:cs="Calibri"/>
          <w:sz w:val="28"/>
        </w:rPr>
        <w:t>На прокуратуру, серед іншого, покладено функцію підтримання державного (публічного) обвинувачення (п.1 ч. 1 ст. 2 Закону № 1697-VII).</w:t>
      </w:r>
    </w:p>
    <w:p w14:paraId="748283F4" w14:textId="77777777" w:rsidR="00EC02BA" w:rsidRPr="00EC02BA" w:rsidRDefault="00EC02BA" w:rsidP="00EC02BA">
      <w:pPr>
        <w:spacing w:after="0" w:line="240" w:lineRule="auto"/>
        <w:ind w:firstLine="709"/>
        <w:jc w:val="both"/>
        <w:rPr>
          <w:rFonts w:ascii="Times New Roman" w:hAnsi="Times New Roman" w:cs="Calibri"/>
          <w:sz w:val="28"/>
        </w:rPr>
      </w:pPr>
      <w:r w:rsidRPr="00EC02BA">
        <w:rPr>
          <w:rFonts w:ascii="Times New Roman" w:hAnsi="Times New Roman" w:cs="Calibri"/>
          <w:sz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E0D15C9" w14:textId="5DB549CD" w:rsidR="00EC02BA" w:rsidRPr="00EC02BA" w:rsidRDefault="00EC02BA" w:rsidP="00EC02BA">
      <w:pPr>
        <w:spacing w:after="0" w:line="240" w:lineRule="auto"/>
        <w:ind w:firstLine="709"/>
        <w:jc w:val="both"/>
        <w:rPr>
          <w:rFonts w:ascii="Times New Roman" w:hAnsi="Times New Roman" w:cs="Calibri"/>
          <w:sz w:val="28"/>
        </w:rPr>
      </w:pPr>
      <w:r w:rsidRPr="00EC02BA">
        <w:rPr>
          <w:rFonts w:ascii="Times New Roman" w:hAnsi="Times New Roman" w:cs="Calibri"/>
          <w:sz w:val="28"/>
        </w:rPr>
        <w:t>Водночас положеннями абзацу 2 ч</w:t>
      </w:r>
      <w:r w:rsidR="006A3703">
        <w:rPr>
          <w:rFonts w:ascii="Times New Roman" w:hAnsi="Times New Roman" w:cs="Calibri"/>
          <w:sz w:val="28"/>
        </w:rPr>
        <w:t>.1</w:t>
      </w:r>
      <w:r w:rsidRPr="00EC02BA">
        <w:rPr>
          <w:rFonts w:ascii="Times New Roman" w:hAnsi="Times New Roman" w:cs="Calibri"/>
          <w:sz w:val="28"/>
        </w:rPr>
        <w:t xml:space="preserve"> ст</w:t>
      </w:r>
      <w:r w:rsidR="006A3703">
        <w:rPr>
          <w:rFonts w:ascii="Times New Roman" w:hAnsi="Times New Roman" w:cs="Calibri"/>
          <w:sz w:val="28"/>
        </w:rPr>
        <w:t>.</w:t>
      </w:r>
      <w:r w:rsidRPr="00EC02BA">
        <w:rPr>
          <w:rFonts w:ascii="Times New Roman" w:hAnsi="Times New Roman" w:cs="Calibri"/>
          <w:sz w:val="28"/>
        </w:rPr>
        <w:t xml:space="preserve"> 45 Закону № 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CDE9B6A" w14:textId="77777777" w:rsidR="00940FE7" w:rsidRPr="00940FE7" w:rsidRDefault="00940FE7" w:rsidP="00940FE7">
      <w:pPr>
        <w:widowControl w:val="0"/>
        <w:pBdr>
          <w:bottom w:val="single" w:sz="12" w:space="12" w:color="FFFFFF"/>
        </w:pBdr>
        <w:spacing w:after="0" w:line="240" w:lineRule="auto"/>
        <w:ind w:firstLine="708"/>
        <w:jc w:val="both"/>
        <w:rPr>
          <w:rFonts w:ascii="Times New Roman" w:hAnsi="Times New Roman"/>
          <w:sz w:val="28"/>
          <w:szCs w:val="28"/>
        </w:rPr>
      </w:pPr>
      <w:r w:rsidRPr="00940FE7">
        <w:rPr>
          <w:rFonts w:ascii="Times New Roman" w:hAnsi="Times New Roman"/>
          <w:spacing w:val="-2"/>
          <w:sz w:val="28"/>
          <w:szCs w:val="28"/>
          <w:shd w:val="clear" w:color="auto" w:fill="FFFFFF"/>
        </w:rPr>
        <w:t xml:space="preserve">Статтею 7 КПК України визначено загальні засади кримінального провадження серед яких верховенство права, законність, </w:t>
      </w:r>
      <w:r w:rsidRPr="00940FE7">
        <w:rPr>
          <w:rFonts w:ascii="Times New Roman" w:hAnsi="Times New Roman"/>
          <w:sz w:val="28"/>
          <w:szCs w:val="28"/>
        </w:rPr>
        <w:t>доступ до правосуддя та обов’язковість судових рішень, змагальність</w:t>
      </w:r>
      <w:r w:rsidRPr="00940FE7">
        <w:rPr>
          <w:rFonts w:ascii="Times New Roman" w:eastAsia="Times New Roman" w:hAnsi="Times New Roman"/>
          <w:sz w:val="28"/>
          <w:szCs w:val="28"/>
          <w:lang w:eastAsia="uk-UA"/>
        </w:rPr>
        <w:t> сторін та свобода в поданні ними суду своїх доказів і у доведенні перед судом їх переконливості</w:t>
      </w:r>
      <w:r w:rsidRPr="00940FE7">
        <w:rPr>
          <w:rFonts w:ascii="Times New Roman" w:hAnsi="Times New Roman"/>
          <w:sz w:val="28"/>
          <w:szCs w:val="28"/>
        </w:rPr>
        <w:t xml:space="preserve"> тощо. </w:t>
      </w:r>
    </w:p>
    <w:p w14:paraId="72FCEB6D" w14:textId="77777777" w:rsidR="00940FE7" w:rsidRPr="00940FE7" w:rsidRDefault="00940FE7" w:rsidP="00940FE7">
      <w:pPr>
        <w:widowControl w:val="0"/>
        <w:pBdr>
          <w:bottom w:val="single" w:sz="12" w:space="12" w:color="FFFFFF"/>
        </w:pBdr>
        <w:spacing w:after="0" w:line="240" w:lineRule="auto"/>
        <w:ind w:firstLine="708"/>
        <w:jc w:val="both"/>
        <w:rPr>
          <w:rFonts w:ascii="Times New Roman" w:eastAsia="Times New Roman" w:hAnsi="Times New Roman"/>
          <w:sz w:val="28"/>
          <w:szCs w:val="28"/>
          <w:lang w:eastAsia="uk-UA"/>
        </w:rPr>
      </w:pPr>
      <w:r w:rsidRPr="00940FE7">
        <w:rPr>
          <w:rFonts w:ascii="Times New Roman" w:hAnsi="Times New Roman"/>
          <w:sz w:val="28"/>
          <w:szCs w:val="28"/>
        </w:rPr>
        <w:t xml:space="preserve">Відповідно до вимог ст. 22 КПК України </w:t>
      </w:r>
      <w:bookmarkStart w:id="4" w:name="n516"/>
      <w:bookmarkEnd w:id="4"/>
      <w:r w:rsidRPr="00940FE7">
        <w:rPr>
          <w:rFonts w:ascii="Times New Roman" w:hAnsi="Times New Roman"/>
          <w:sz w:val="28"/>
          <w:szCs w:val="28"/>
        </w:rPr>
        <w:t>к</w:t>
      </w:r>
      <w:r w:rsidRPr="00940FE7">
        <w:rPr>
          <w:rFonts w:ascii="Times New Roman" w:eastAsia="Times New Roman" w:hAnsi="Times New Roman"/>
          <w:sz w:val="28"/>
          <w:szCs w:val="28"/>
          <w:lang w:eastAsia="uk-UA"/>
        </w:rPr>
        <w:t>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5" w:name="n517"/>
      <w:bookmarkEnd w:id="5"/>
      <w:r w:rsidRPr="00940FE7">
        <w:rPr>
          <w:rFonts w:ascii="Times New Roman" w:eastAsia="Times New Roman" w:hAnsi="Times New Roman"/>
          <w:sz w:val="28"/>
          <w:szCs w:val="28"/>
          <w:lang w:eastAsia="uk-UA"/>
        </w:rPr>
        <w:t xml:space="preserve">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6BE09E18" w14:textId="77777777" w:rsidR="00940FE7" w:rsidRPr="00940FE7" w:rsidRDefault="00940FE7" w:rsidP="00940FE7">
      <w:pPr>
        <w:widowControl w:val="0"/>
        <w:pBdr>
          <w:bottom w:val="single" w:sz="12" w:space="12" w:color="FFFFFF"/>
        </w:pBdr>
        <w:spacing w:after="0" w:line="240" w:lineRule="auto"/>
        <w:ind w:firstLine="708"/>
        <w:jc w:val="both"/>
        <w:rPr>
          <w:rFonts w:ascii="Times New Roman" w:eastAsia="Times New Roman" w:hAnsi="Times New Roman"/>
          <w:sz w:val="28"/>
          <w:szCs w:val="28"/>
          <w:lang w:eastAsia="uk-UA"/>
        </w:rPr>
      </w:pPr>
      <w:r w:rsidRPr="00940FE7">
        <w:rPr>
          <w:rFonts w:ascii="Times New Roman" w:eastAsia="Times New Roman" w:hAnsi="Times New Roman"/>
          <w:sz w:val="28"/>
          <w:szCs w:val="28"/>
          <w:lang w:eastAsia="uk-UA"/>
        </w:rPr>
        <w:t>Згідно вимог ст. 37 КПК України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bookmarkStart w:id="6" w:name="n654"/>
      <w:bookmarkEnd w:id="6"/>
      <w:r w:rsidRPr="00940FE7">
        <w:rPr>
          <w:rFonts w:ascii="Times New Roman" w:eastAsia="Times New Roman" w:hAnsi="Times New Roman"/>
          <w:sz w:val="28"/>
          <w:szCs w:val="28"/>
          <w:lang w:eastAsia="uk-UA"/>
        </w:rPr>
        <w:t xml:space="preserve"> Прокурор здійснює повноваження прокурора у кримінальному провадженні з його початку до завершення. У виняткових випадках повноваження прокурора можуть бути </w:t>
      </w:r>
      <w:r w:rsidRPr="00940FE7">
        <w:rPr>
          <w:rFonts w:ascii="Times New Roman" w:eastAsia="Times New Roman" w:hAnsi="Times New Roman"/>
          <w:sz w:val="28"/>
          <w:szCs w:val="28"/>
          <w:lang w:eastAsia="uk-UA"/>
        </w:rPr>
        <w:lastRenderedPageBreak/>
        <w:t>покладені керівником органу прокуратури на іншого прокурора цього органу прокуратури через неефективне здійснення прокурором нагляду за дотриманням законів під час проведення досудового розслідування.</w:t>
      </w:r>
    </w:p>
    <w:p w14:paraId="581030C1" w14:textId="77777777" w:rsidR="00940FE7" w:rsidRDefault="00940FE7" w:rsidP="00940FE7">
      <w:pPr>
        <w:widowControl w:val="0"/>
        <w:pBdr>
          <w:bottom w:val="single" w:sz="12" w:space="12" w:color="FFFFFF"/>
        </w:pBdr>
        <w:spacing w:after="0" w:line="240" w:lineRule="auto"/>
        <w:ind w:firstLine="708"/>
        <w:jc w:val="both"/>
        <w:rPr>
          <w:rFonts w:ascii="Times New Roman" w:hAnsi="Times New Roman"/>
          <w:sz w:val="28"/>
          <w:szCs w:val="28"/>
          <w:lang w:eastAsia="ru-RU"/>
        </w:rPr>
      </w:pPr>
      <w:r w:rsidRPr="00940FE7">
        <w:rPr>
          <w:rFonts w:ascii="Times New Roman" w:eastAsia="Times New Roman" w:hAnsi="Times New Roman"/>
          <w:sz w:val="28"/>
          <w:szCs w:val="28"/>
          <w:lang w:eastAsia="uk-UA"/>
        </w:rPr>
        <w:t>Згідно з ч. 1 ст. 324 КПК України, якщо в судове засідання не прибув за повідомленням, зокрема, прокурор, суд відкладає судовий розгляд, визначає дату, час та місце проведення нового засідання і вживає заходів до прибуття його до суду. Одночасно, якщо причина неприбуття є неповажною, суд порушує питання про відповідальність прокурора, який не прибув, перед органами, що згідно із законом уповноважені притягати його до дисциплінарної відповідальності.</w:t>
      </w:r>
      <w:r w:rsidRPr="00940FE7">
        <w:rPr>
          <w:rFonts w:ascii="Times New Roman" w:hAnsi="Times New Roman"/>
          <w:sz w:val="28"/>
          <w:szCs w:val="28"/>
          <w:lang w:eastAsia="ru-RU"/>
        </w:rPr>
        <w:t xml:space="preserve"> У разі неможливості подальшої участі прокурора в судовому провадженні він замінюється іншим у порядку, передбаченому ст. 37 цього Кодексу. </w:t>
      </w:r>
    </w:p>
    <w:p w14:paraId="617DEF2D" w14:textId="40E42D89" w:rsidR="00940FE7" w:rsidRDefault="00940FE7" w:rsidP="00940FE7">
      <w:pPr>
        <w:widowControl w:val="0"/>
        <w:pBdr>
          <w:bottom w:val="single" w:sz="12" w:space="12" w:color="FFFFFF"/>
        </w:pBdr>
        <w:spacing w:after="0" w:line="240" w:lineRule="auto"/>
        <w:ind w:firstLine="708"/>
        <w:jc w:val="both"/>
        <w:rPr>
          <w:rFonts w:ascii="Times New Roman" w:hAnsi="Times New Roman"/>
          <w:bCs/>
          <w:sz w:val="27"/>
          <w:szCs w:val="27"/>
        </w:rPr>
      </w:pPr>
      <w:r w:rsidRPr="00391DE6">
        <w:rPr>
          <w:rFonts w:ascii="Times New Roman" w:hAnsi="Times New Roman"/>
          <w:bCs/>
          <w:sz w:val="27"/>
          <w:szCs w:val="27"/>
        </w:rPr>
        <w:t xml:space="preserve">Частинами </w:t>
      </w:r>
      <w:r w:rsidR="006A3703">
        <w:rPr>
          <w:rFonts w:ascii="Times New Roman" w:hAnsi="Times New Roman"/>
          <w:bCs/>
          <w:sz w:val="27"/>
          <w:szCs w:val="27"/>
        </w:rPr>
        <w:t xml:space="preserve">1 </w:t>
      </w:r>
      <w:r w:rsidRPr="00391DE6">
        <w:rPr>
          <w:rFonts w:ascii="Times New Roman" w:hAnsi="Times New Roman"/>
          <w:bCs/>
          <w:sz w:val="27"/>
          <w:szCs w:val="27"/>
        </w:rPr>
        <w:t xml:space="preserve">та </w:t>
      </w:r>
      <w:r w:rsidR="006A3703">
        <w:rPr>
          <w:rFonts w:ascii="Times New Roman" w:hAnsi="Times New Roman"/>
          <w:bCs/>
          <w:sz w:val="27"/>
          <w:szCs w:val="27"/>
        </w:rPr>
        <w:t>9</w:t>
      </w:r>
      <w:r w:rsidRPr="00391DE6">
        <w:rPr>
          <w:rFonts w:ascii="Times New Roman" w:hAnsi="Times New Roman"/>
          <w:bCs/>
          <w:sz w:val="27"/>
          <w:szCs w:val="27"/>
        </w:rPr>
        <w:t xml:space="preserve"> ст</w:t>
      </w:r>
      <w:r w:rsidR="006A3703">
        <w:rPr>
          <w:rFonts w:ascii="Times New Roman" w:hAnsi="Times New Roman"/>
          <w:bCs/>
          <w:sz w:val="27"/>
          <w:szCs w:val="27"/>
        </w:rPr>
        <w:t>.</w:t>
      </w:r>
      <w:r w:rsidRPr="00391DE6">
        <w:rPr>
          <w:rFonts w:ascii="Times New Roman" w:hAnsi="Times New Roman"/>
          <w:bCs/>
          <w:sz w:val="27"/>
          <w:szCs w:val="27"/>
        </w:rPr>
        <w:t xml:space="preserve"> 135 КПК України установлено, що особа викликається до слідчого, прокурора, слідчого судді, суду шляхом вручення повістки про виклик, надіслання її поштою, електронною поштою чи факсимільним зв’язком, здійснення виклику по телефону або телеграмою.</w:t>
      </w:r>
    </w:p>
    <w:p w14:paraId="3C0FD2A5" w14:textId="77777777" w:rsidR="00940FE7" w:rsidRDefault="00940FE7" w:rsidP="00940FE7">
      <w:pPr>
        <w:widowControl w:val="0"/>
        <w:pBdr>
          <w:bottom w:val="single" w:sz="12" w:space="12" w:color="FFFFFF"/>
        </w:pBdr>
        <w:spacing w:after="0" w:line="240" w:lineRule="auto"/>
        <w:ind w:firstLine="708"/>
        <w:jc w:val="both"/>
        <w:rPr>
          <w:rFonts w:ascii="Times New Roman" w:hAnsi="Times New Roman"/>
          <w:bCs/>
          <w:sz w:val="27"/>
          <w:szCs w:val="27"/>
        </w:rPr>
      </w:pPr>
      <w:r w:rsidRPr="00391DE6">
        <w:rPr>
          <w:rFonts w:ascii="Times New Roman" w:hAnsi="Times New Roman"/>
          <w:bCs/>
          <w:sz w:val="27"/>
          <w:szCs w:val="27"/>
        </w:rPr>
        <w:t>Особа має отримати повістку про виклик або бути повідомленою про нього іншим шляхом не пізніше ніж за три дні до дня, коли вона зобов’язана прибути за викликом. У випадку встановлення цим Кодексом строків здійснення процесуальних дій, які не дозволяють здійснити виклик у зазначений строк, особа має отримати повістку про виклик або бути повідомленою про нього іншим шляхом якнайшвидше, але в будь-якому разі з наданням їй необхідного часу для підготовки та прибуття за викликом.</w:t>
      </w:r>
    </w:p>
    <w:p w14:paraId="1D53C1F8" w14:textId="3F0A4FA4" w:rsidR="00940FE7" w:rsidRDefault="00940FE7" w:rsidP="00940FE7">
      <w:pPr>
        <w:widowControl w:val="0"/>
        <w:pBdr>
          <w:bottom w:val="single" w:sz="12" w:space="12" w:color="FFFFFF"/>
        </w:pBdr>
        <w:spacing w:after="0" w:line="240" w:lineRule="auto"/>
        <w:ind w:firstLine="708"/>
        <w:jc w:val="both"/>
        <w:rPr>
          <w:rFonts w:ascii="Times New Roman" w:hAnsi="Times New Roman"/>
          <w:bCs/>
          <w:sz w:val="27"/>
          <w:szCs w:val="27"/>
        </w:rPr>
      </w:pPr>
      <w:r w:rsidRPr="00391DE6">
        <w:rPr>
          <w:rFonts w:ascii="Times New Roman" w:hAnsi="Times New Roman"/>
          <w:bCs/>
          <w:sz w:val="27"/>
          <w:szCs w:val="27"/>
        </w:rPr>
        <w:t>Вимогами ст</w:t>
      </w:r>
      <w:r w:rsidR="006A3703">
        <w:rPr>
          <w:rFonts w:ascii="Times New Roman" w:hAnsi="Times New Roman"/>
          <w:bCs/>
          <w:sz w:val="27"/>
          <w:szCs w:val="27"/>
        </w:rPr>
        <w:t>.</w:t>
      </w:r>
      <w:r w:rsidRPr="00391DE6">
        <w:rPr>
          <w:rFonts w:ascii="Times New Roman" w:hAnsi="Times New Roman"/>
          <w:bCs/>
          <w:sz w:val="27"/>
          <w:szCs w:val="27"/>
        </w:rPr>
        <w:t xml:space="preserve"> 136 КПК України визначено належність підтвердження особою повістки про виклик та ознайомлення такої особи із її змістом.</w:t>
      </w:r>
    </w:p>
    <w:p w14:paraId="423D74EB" w14:textId="4963AA2D" w:rsidR="00940FE7" w:rsidRDefault="00940FE7" w:rsidP="00940FE7">
      <w:pPr>
        <w:widowControl w:val="0"/>
        <w:pBdr>
          <w:bottom w:val="single" w:sz="12" w:space="12" w:color="FFFFFF"/>
        </w:pBdr>
        <w:spacing w:after="0" w:line="240" w:lineRule="auto"/>
        <w:ind w:firstLine="708"/>
        <w:jc w:val="both"/>
        <w:rPr>
          <w:rFonts w:ascii="Times New Roman" w:hAnsi="Times New Roman"/>
          <w:color w:val="000000"/>
          <w:sz w:val="28"/>
          <w:szCs w:val="28"/>
          <w:shd w:val="clear" w:color="auto" w:fill="FFFFFF"/>
        </w:rPr>
      </w:pPr>
      <w:r w:rsidRPr="00391DE6">
        <w:rPr>
          <w:rFonts w:ascii="Times New Roman" w:hAnsi="Times New Roman"/>
          <w:bCs/>
          <w:sz w:val="27"/>
          <w:szCs w:val="27"/>
        </w:rPr>
        <w:t>Відповідно до вимог ст</w:t>
      </w:r>
      <w:r w:rsidR="006A3703">
        <w:rPr>
          <w:rFonts w:ascii="Times New Roman" w:hAnsi="Times New Roman"/>
          <w:bCs/>
          <w:sz w:val="27"/>
          <w:szCs w:val="27"/>
        </w:rPr>
        <w:t>.</w:t>
      </w:r>
      <w:r w:rsidRPr="00391DE6">
        <w:rPr>
          <w:rFonts w:ascii="Times New Roman" w:hAnsi="Times New Roman"/>
          <w:bCs/>
          <w:sz w:val="27"/>
          <w:szCs w:val="27"/>
        </w:rPr>
        <w:t xml:space="preserve"> 138 КПК України серед поважних причин неприбуття на виклик, зокрема, передбачено: несвоєчасне одержання повістки про виклик; інші обставини, які об’єктивно унеможливлюють з’явлення особи на виклик.</w:t>
      </w:r>
    </w:p>
    <w:p w14:paraId="4F598609" w14:textId="53962605" w:rsidR="00940FE7" w:rsidRPr="00940FE7" w:rsidRDefault="00940FE7" w:rsidP="00940FE7">
      <w:pPr>
        <w:widowControl w:val="0"/>
        <w:pBdr>
          <w:bottom w:val="single" w:sz="12" w:space="12" w:color="FFFFFF"/>
        </w:pBdr>
        <w:spacing w:after="0" w:line="240" w:lineRule="auto"/>
        <w:ind w:firstLine="708"/>
        <w:jc w:val="both"/>
        <w:rPr>
          <w:rFonts w:ascii="Times New Roman" w:hAnsi="Times New Roman"/>
          <w:color w:val="000000"/>
          <w:sz w:val="28"/>
          <w:szCs w:val="28"/>
          <w:shd w:val="clear" w:color="auto" w:fill="FFFFFF"/>
        </w:rPr>
      </w:pPr>
      <w:r w:rsidRPr="00940FE7">
        <w:rPr>
          <w:rFonts w:ascii="Times New Roman" w:hAnsi="Times New Roman"/>
          <w:color w:val="000000"/>
          <w:sz w:val="28"/>
          <w:szCs w:val="28"/>
          <w:shd w:val="clear" w:color="auto" w:fill="FFFFFF"/>
        </w:rPr>
        <w:t xml:space="preserve">Отже, порушення питання про притягнення прокурора до відповідальності у зв’язку з його неприбуттям з неповажних причин до суду, є компетенцією суду, який, зокрема, має встановити неповажність причин неявки прокурора. </w:t>
      </w:r>
    </w:p>
    <w:p w14:paraId="0F7E7880" w14:textId="77777777" w:rsidR="0027349B" w:rsidRDefault="00940FE7" w:rsidP="0027349B">
      <w:pPr>
        <w:widowControl w:val="0"/>
        <w:pBdr>
          <w:bottom w:val="single" w:sz="12" w:space="12" w:color="FFFFFF"/>
        </w:pBdr>
        <w:spacing w:after="0" w:line="240" w:lineRule="auto"/>
        <w:ind w:firstLine="708"/>
        <w:jc w:val="both"/>
        <w:rPr>
          <w:rFonts w:ascii="Times New Roman" w:hAnsi="Times New Roman"/>
          <w:color w:val="000000"/>
          <w:sz w:val="28"/>
          <w:szCs w:val="28"/>
          <w:shd w:val="clear" w:color="auto" w:fill="FFFFFF"/>
        </w:rPr>
      </w:pPr>
      <w:r w:rsidRPr="00940FE7">
        <w:rPr>
          <w:rFonts w:ascii="Times New Roman" w:hAnsi="Times New Roman"/>
          <w:sz w:val="28"/>
          <w:szCs w:val="28"/>
          <w:shd w:val="clear" w:color="auto" w:fill="FFFFFF"/>
        </w:rPr>
        <w:t>Разом з тим, скаржником</w:t>
      </w:r>
      <w:r w:rsidRPr="00940FE7">
        <w:rPr>
          <w:rFonts w:ascii="Times New Roman" w:hAnsi="Times New Roman"/>
          <w:color w:val="000000"/>
          <w:sz w:val="28"/>
          <w:szCs w:val="28"/>
          <w:shd w:val="clear" w:color="auto" w:fill="FFFFFF"/>
        </w:rPr>
        <w:t xml:space="preserve"> не надано судових рішень, якими б причини неявки прокурора у судові засідання визнано неповажними або порушено питання про її дисциплінарну відповідальність.</w:t>
      </w:r>
    </w:p>
    <w:p w14:paraId="1D207452" w14:textId="77777777" w:rsidR="0027349B" w:rsidRDefault="0027349B" w:rsidP="0027349B">
      <w:pPr>
        <w:widowControl w:val="0"/>
        <w:pBdr>
          <w:bottom w:val="single" w:sz="12" w:space="12" w:color="FFFFFF"/>
        </w:pBdr>
        <w:spacing w:after="0" w:line="240" w:lineRule="auto"/>
        <w:ind w:firstLine="708"/>
        <w:jc w:val="both"/>
        <w:rPr>
          <w:rFonts w:ascii="Times New Roman" w:hAnsi="Times New Roman"/>
          <w:bCs/>
          <w:sz w:val="27"/>
          <w:szCs w:val="27"/>
        </w:rPr>
      </w:pPr>
      <w:r>
        <w:rPr>
          <w:rFonts w:ascii="Times New Roman" w:hAnsi="Times New Roman"/>
          <w:color w:val="000000"/>
          <w:sz w:val="28"/>
          <w:szCs w:val="28"/>
          <w:shd w:val="clear" w:color="auto" w:fill="FFFFFF"/>
        </w:rPr>
        <w:t>Крім того, п.</w:t>
      </w:r>
      <w:r w:rsidRPr="00391DE6">
        <w:rPr>
          <w:rFonts w:ascii="Times New Roman" w:hAnsi="Times New Roman"/>
          <w:bCs/>
          <w:sz w:val="27"/>
          <w:szCs w:val="27"/>
        </w:rPr>
        <w:t xml:space="preserve"> 1.8. Тимчасової інструкції з діловодства в органах прокуратури України, затвердженої наказом Генеральної прокуратури України 12.02.2019 № 27 (далі – Тимчасова інструкція), ведення діловодства в органах прокуратури покладається на службу діловодства (Департамент, управління, відділ, відповідних працівників).</w:t>
      </w:r>
    </w:p>
    <w:p w14:paraId="7084E2AB" w14:textId="77777777" w:rsidR="0027349B" w:rsidRDefault="0027349B" w:rsidP="0027349B">
      <w:pPr>
        <w:widowControl w:val="0"/>
        <w:pBdr>
          <w:bottom w:val="single" w:sz="12" w:space="12" w:color="FFFFFF"/>
        </w:pBdr>
        <w:spacing w:after="0" w:line="240" w:lineRule="auto"/>
        <w:ind w:firstLine="708"/>
        <w:jc w:val="both"/>
        <w:rPr>
          <w:rFonts w:ascii="Times New Roman" w:hAnsi="Times New Roman"/>
          <w:bCs/>
          <w:sz w:val="27"/>
          <w:szCs w:val="27"/>
        </w:rPr>
      </w:pPr>
      <w:r w:rsidRPr="00391DE6">
        <w:rPr>
          <w:rFonts w:ascii="Times New Roman" w:hAnsi="Times New Roman"/>
          <w:bCs/>
          <w:sz w:val="27"/>
          <w:szCs w:val="27"/>
        </w:rPr>
        <w:t xml:space="preserve">Пунктами 3.1, 3.2, 3.3, 3.4, 3.14 Тимчасової інструкції встановлено, що приймання, доставляння, передавання та відправлення документів здійснюється працівниками служби діловодства. Організація електронного документообігу в прокуратурі здійснюється за допомогою ІС «СЕД», що інтегрується із Системою взаємодії. ІС «СЕД», забезпечує проходження електронних документів та електронних копій документів у взаємозв’язку із системами електронного документообігу інших установ. Система взаємодії забезпечує гарантовану доставку </w:t>
      </w:r>
      <w:r w:rsidRPr="00391DE6">
        <w:rPr>
          <w:rFonts w:ascii="Times New Roman" w:hAnsi="Times New Roman"/>
          <w:bCs/>
          <w:sz w:val="27"/>
          <w:szCs w:val="27"/>
        </w:rPr>
        <w:lastRenderedPageBreak/>
        <w:t>електронних документів від їх відправників до одержувачів (адресатів), інформація про які надходить до журналу обміну у складі ІС «СЕД». Документи у паперовій формі передаються на розгляд та виконання не пізніше наступного робочого дня після їх реєстрації. Документи в електронній формі передаються на розгляд та виконання невідкладно після їх реєстрації.</w:t>
      </w:r>
    </w:p>
    <w:p w14:paraId="350651C6" w14:textId="77777777" w:rsidR="0027349B" w:rsidRDefault="0027349B" w:rsidP="0027349B">
      <w:pPr>
        <w:widowControl w:val="0"/>
        <w:pBdr>
          <w:bottom w:val="single" w:sz="12" w:space="12" w:color="FFFFFF"/>
        </w:pBdr>
        <w:spacing w:after="0" w:line="240" w:lineRule="auto"/>
        <w:ind w:firstLine="708"/>
        <w:jc w:val="both"/>
        <w:rPr>
          <w:rFonts w:ascii="Times New Roman" w:hAnsi="Times New Roman"/>
          <w:bCs/>
          <w:sz w:val="27"/>
          <w:szCs w:val="27"/>
        </w:rPr>
      </w:pPr>
      <w:r w:rsidRPr="00391DE6">
        <w:rPr>
          <w:rFonts w:ascii="Times New Roman" w:hAnsi="Times New Roman"/>
          <w:bCs/>
          <w:sz w:val="27"/>
          <w:szCs w:val="27"/>
        </w:rPr>
        <w:t xml:space="preserve">Відповідно до пунктів 4.1.1, 4.1.2, 4.1.3, 5.1.1. Тимчасової інструкції, приймання документів, що надходять до прокуратури як в електронному вигляді, так і в паперовій формі, здійснюється централізовано службою діловодства. Електронний документ, що завантажився із Системи взаємодії, вважається доставленим адресату. У разі надходження документів у паперовій формі у неробочий час вони приймаються працівником підрозділу приймання, опрацювання та аналізу оперативної інформації, а у місцевих прокуратурах – черговим працівником, який невідкладно розкриває конверти. Працівник підрозділу приймання, опрацювання та аналізу оперативної інформації (у місцевих прокуратурах – черговий працівник) термінові документи передає на розгляд керівництву, виконує вказівки щодо організації їх розгляду. Наступного робочого дня працівником цього підрозділу або виконавцем вони надаються до служби діловодства для реєстрації та подальшого руху. Документи, які не передавалися на розгляд керівництву, наступного робочого дня надаються до служби діловодства для реєстрації у загальному порядку. Реєстрація документів усіх видів полягає у створенні запису облікових даних про документ та оформлення </w:t>
      </w:r>
      <w:proofErr w:type="spellStart"/>
      <w:r w:rsidRPr="00391DE6">
        <w:rPr>
          <w:rFonts w:ascii="Times New Roman" w:hAnsi="Times New Roman"/>
          <w:bCs/>
          <w:sz w:val="27"/>
          <w:szCs w:val="27"/>
        </w:rPr>
        <w:t>реєстраційно</w:t>
      </w:r>
      <w:proofErr w:type="spellEnd"/>
      <w:r w:rsidRPr="00391DE6">
        <w:rPr>
          <w:rFonts w:ascii="Times New Roman" w:hAnsi="Times New Roman"/>
          <w:bCs/>
          <w:sz w:val="27"/>
          <w:szCs w:val="27"/>
        </w:rPr>
        <w:t xml:space="preserve">-моніторингової картки в ІС «СЕД» із зазначенням обов’язкових реквізитів, за допомогою яких фіксується факт створення, відправлення або одержання, документа шляхом проставлення на ньому штампа (штрих-коду), реєстраційного номера з подальшим внесенням до </w:t>
      </w:r>
      <w:proofErr w:type="spellStart"/>
      <w:r w:rsidRPr="00391DE6">
        <w:rPr>
          <w:rFonts w:ascii="Times New Roman" w:hAnsi="Times New Roman"/>
          <w:bCs/>
          <w:sz w:val="27"/>
          <w:szCs w:val="27"/>
        </w:rPr>
        <w:t>реєстраційно</w:t>
      </w:r>
      <w:proofErr w:type="spellEnd"/>
      <w:r w:rsidRPr="00391DE6">
        <w:rPr>
          <w:rFonts w:ascii="Times New Roman" w:hAnsi="Times New Roman"/>
          <w:bCs/>
          <w:sz w:val="27"/>
          <w:szCs w:val="27"/>
        </w:rPr>
        <w:t xml:space="preserve">-моніторингової картки необхідних відомостей. </w:t>
      </w:r>
    </w:p>
    <w:p w14:paraId="372F0E37" w14:textId="77777777" w:rsidR="00EC02BA" w:rsidRPr="00EC02BA" w:rsidRDefault="00EC02BA" w:rsidP="00EC02BA">
      <w:pPr>
        <w:widowControl w:val="0"/>
        <w:pBdr>
          <w:bottom w:val="single" w:sz="12" w:space="12" w:color="FFFFFF"/>
        </w:pBdr>
        <w:spacing w:after="0" w:line="240" w:lineRule="auto"/>
        <w:ind w:firstLine="708"/>
        <w:jc w:val="both"/>
        <w:rPr>
          <w:rFonts w:ascii="Times New Roman" w:hAnsi="Times New Roman" w:cs="Calibri"/>
          <w:sz w:val="28"/>
        </w:rPr>
      </w:pPr>
      <w:r w:rsidRPr="00EC02BA">
        <w:rPr>
          <w:rFonts w:ascii="Times New Roman" w:hAnsi="Times New Roman" w:cs="Calibri"/>
          <w:sz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3411937" w14:textId="78344FEE" w:rsidR="00EC02BA" w:rsidRPr="00EC02BA" w:rsidRDefault="00EC02BA" w:rsidP="00EC02BA">
      <w:pPr>
        <w:widowControl w:val="0"/>
        <w:pBdr>
          <w:bottom w:val="single" w:sz="12" w:space="12" w:color="FFFFFF"/>
        </w:pBdr>
        <w:spacing w:after="0" w:line="240" w:lineRule="auto"/>
        <w:ind w:firstLine="708"/>
        <w:jc w:val="both"/>
        <w:rPr>
          <w:rFonts w:ascii="Times New Roman" w:hAnsi="Times New Roman" w:cs="Calibri"/>
          <w:sz w:val="28"/>
        </w:rPr>
      </w:pPr>
      <w:r w:rsidRPr="00EC02BA">
        <w:rPr>
          <w:rFonts w:ascii="Times New Roman" w:hAnsi="Times New Roman" w:cs="Calibri"/>
          <w:sz w:val="28"/>
        </w:rPr>
        <w:t>Як зазначив Верховний Суд у складі колегії суддів Касаційного адміністративного суду (рішення від 04</w:t>
      </w:r>
      <w:r w:rsidR="007F1CC0">
        <w:rPr>
          <w:rFonts w:ascii="Times New Roman" w:hAnsi="Times New Roman" w:cs="Calibri"/>
          <w:sz w:val="28"/>
        </w:rPr>
        <w:t>.03.</w:t>
      </w:r>
      <w:r w:rsidRPr="00EC02BA">
        <w:rPr>
          <w:rFonts w:ascii="Times New Roman" w:hAnsi="Times New Roman" w:cs="Calibri"/>
          <w:sz w:val="28"/>
        </w:rPr>
        <w:t xml:space="preserve">2019 </w:t>
      </w:r>
      <w:r w:rsidR="007F1CC0">
        <w:rPr>
          <w:rFonts w:ascii="Times New Roman" w:hAnsi="Times New Roman" w:cs="Calibri"/>
          <w:sz w:val="28"/>
        </w:rPr>
        <w:t>у</w:t>
      </w:r>
      <w:r w:rsidRPr="00EC02BA">
        <w:rPr>
          <w:rFonts w:ascii="Times New Roman" w:hAnsi="Times New Roman" w:cs="Calibri"/>
          <w:sz w:val="28"/>
        </w:rPr>
        <w:t xml:space="preserve"> справі №</w:t>
      </w:r>
      <w:r w:rsidR="009A0E6C">
        <w:rPr>
          <w:rFonts w:ascii="Times New Roman" w:hAnsi="Times New Roman" w:cs="Calibri"/>
          <w:sz w:val="28"/>
        </w:rPr>
        <w:t xml:space="preserve"> </w:t>
      </w:r>
      <w:r w:rsidRPr="00EC02BA">
        <w:rPr>
          <w:rFonts w:ascii="Times New Roman" w:hAnsi="Times New Roman" w:cs="Calibri"/>
          <w:sz w:val="28"/>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0299E3D" w14:textId="4AF686BF" w:rsidR="007F1CC0" w:rsidRDefault="00EC02BA" w:rsidP="007F1CC0">
      <w:pPr>
        <w:widowControl w:val="0"/>
        <w:pBdr>
          <w:bottom w:val="single" w:sz="12" w:space="12" w:color="FFFFFF"/>
        </w:pBdr>
        <w:spacing w:after="0" w:line="240" w:lineRule="auto"/>
        <w:ind w:firstLine="708"/>
        <w:jc w:val="both"/>
        <w:rPr>
          <w:rFonts w:ascii="Times New Roman" w:hAnsi="Times New Roman" w:cs="Calibri"/>
          <w:sz w:val="28"/>
        </w:rPr>
      </w:pPr>
      <w:r w:rsidRPr="00EC02BA">
        <w:rPr>
          <w:rFonts w:ascii="Times New Roman" w:hAnsi="Times New Roman" w:cs="Calibri"/>
          <w:sz w:val="28"/>
        </w:rPr>
        <w:t xml:space="preserve">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вказано, серед іншого, що постанова </w:t>
      </w:r>
      <w:r w:rsidRPr="00EC02BA">
        <w:rPr>
          <w:rFonts w:ascii="Times New Roman" w:hAnsi="Times New Roman" w:cs="Calibri"/>
          <w:sz w:val="28"/>
        </w:rPr>
        <w:lastRenderedPageBreak/>
        <w:t>прокурора вищого рівня про заміну прокурора на підставі ч</w:t>
      </w:r>
      <w:r w:rsidR="009A0E6C">
        <w:rPr>
          <w:rFonts w:ascii="Times New Roman" w:hAnsi="Times New Roman" w:cs="Calibri"/>
          <w:sz w:val="28"/>
        </w:rPr>
        <w:t>. 3</w:t>
      </w:r>
      <w:r w:rsidRPr="00EC02BA">
        <w:rPr>
          <w:rFonts w:ascii="Times New Roman" w:hAnsi="Times New Roman" w:cs="Calibri"/>
          <w:sz w:val="28"/>
        </w:rPr>
        <w:t> </w:t>
      </w:r>
      <w:hyperlink r:id="rId9" w:anchor="275" w:tgtFrame="_blank" w:tooltip="Кримінальний процесуальний кодекс України; нормативно-правовий акт № 4651-VI від 13.04.2012" w:history="1">
        <w:r w:rsidRPr="00EC02BA">
          <w:rPr>
            <w:rFonts w:ascii="Times New Roman" w:hAnsi="Times New Roman" w:cs="Calibri"/>
            <w:sz w:val="28"/>
          </w:rPr>
          <w:t>ст</w:t>
        </w:r>
        <w:r w:rsidR="009A0E6C">
          <w:rPr>
            <w:rFonts w:ascii="Times New Roman" w:hAnsi="Times New Roman" w:cs="Calibri"/>
            <w:sz w:val="28"/>
          </w:rPr>
          <w:t xml:space="preserve">. </w:t>
        </w:r>
        <w:r w:rsidRPr="00EC02BA">
          <w:rPr>
            <w:rFonts w:ascii="Times New Roman" w:hAnsi="Times New Roman" w:cs="Calibri"/>
            <w:sz w:val="28"/>
          </w:rPr>
          <w:t>37 КПК України</w:t>
        </w:r>
      </w:hyperlink>
      <w:r w:rsidRPr="00EC02BA">
        <w:rPr>
          <w:rFonts w:ascii="Times New Roman" w:hAnsi="Times New Roman" w:cs="Calibri"/>
          <w:sz w:val="28"/>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EC02BA">
          <w:rPr>
            <w:rFonts w:ascii="Times New Roman" w:hAnsi="Times New Roman" w:cs="Calibri"/>
            <w:sz w:val="28"/>
          </w:rPr>
          <w:t>статтями 311–313 КПК України</w:t>
        </w:r>
      </w:hyperlink>
      <w:r w:rsidRPr="00EC02BA">
        <w:rPr>
          <w:rFonts w:ascii="Times New Roman" w:hAnsi="Times New Roman" w:cs="Calibri"/>
          <w:sz w:val="28"/>
        </w:rPr>
        <w:t>, є вагомою обставиною при оцінці ефективності процесуального керівництва прокурором.</w:t>
      </w:r>
      <w:r w:rsidR="007F1CC0">
        <w:rPr>
          <w:rFonts w:ascii="Times New Roman" w:hAnsi="Times New Roman" w:cs="Calibri"/>
          <w:sz w:val="28"/>
        </w:rPr>
        <w:t xml:space="preserve"> </w:t>
      </w:r>
    </w:p>
    <w:p w14:paraId="48D16A60" w14:textId="445D1E4C" w:rsidR="007F1CC0" w:rsidRDefault="007F1CC0" w:rsidP="007F1CC0">
      <w:pPr>
        <w:widowControl w:val="0"/>
        <w:pBdr>
          <w:bottom w:val="single" w:sz="12" w:space="12" w:color="FFFFFF"/>
        </w:pBdr>
        <w:spacing w:after="0" w:line="240" w:lineRule="auto"/>
        <w:ind w:firstLine="708"/>
        <w:jc w:val="both"/>
        <w:rPr>
          <w:rFonts w:ascii="Times New Roman" w:hAnsi="Times New Roman"/>
          <w:sz w:val="27"/>
          <w:szCs w:val="27"/>
        </w:rPr>
      </w:pPr>
      <w:r>
        <w:rPr>
          <w:rFonts w:ascii="Times New Roman" w:hAnsi="Times New Roman"/>
          <w:sz w:val="27"/>
          <w:szCs w:val="27"/>
        </w:rPr>
        <w:t>В</w:t>
      </w:r>
      <w:r w:rsidR="005F3BE5" w:rsidRPr="00391DE6">
        <w:rPr>
          <w:rFonts w:ascii="Times New Roman" w:hAnsi="Times New Roman"/>
          <w:sz w:val="27"/>
          <w:szCs w:val="27"/>
        </w:rPr>
        <w:t>изначення дисциплінарного провадження наведено у ч</w:t>
      </w:r>
      <w:r w:rsidR="005A5CD6">
        <w:rPr>
          <w:rFonts w:ascii="Times New Roman" w:hAnsi="Times New Roman"/>
          <w:sz w:val="27"/>
          <w:szCs w:val="27"/>
        </w:rPr>
        <w:t>. 1</w:t>
      </w:r>
      <w:r w:rsidR="005F3BE5" w:rsidRPr="00391DE6">
        <w:rPr>
          <w:rFonts w:ascii="Times New Roman" w:hAnsi="Times New Roman"/>
          <w:sz w:val="27"/>
          <w:szCs w:val="27"/>
        </w:rPr>
        <w:t xml:space="preserve"> ст</w:t>
      </w:r>
      <w:r w:rsidR="005A5CD6">
        <w:rPr>
          <w:rFonts w:ascii="Times New Roman" w:hAnsi="Times New Roman"/>
          <w:sz w:val="27"/>
          <w:szCs w:val="27"/>
        </w:rPr>
        <w:t>.</w:t>
      </w:r>
      <w:r w:rsidR="005F3BE5" w:rsidRPr="00391DE6">
        <w:rPr>
          <w:rFonts w:ascii="Times New Roman" w:hAnsi="Times New Roman"/>
          <w:sz w:val="27"/>
          <w:szCs w:val="27"/>
        </w:rPr>
        <w:t xml:space="preserve"> 45 </w:t>
      </w:r>
      <w:r w:rsidR="0013088B" w:rsidRPr="00391DE6">
        <w:rPr>
          <w:rFonts w:ascii="Times New Roman" w:hAnsi="Times New Roman"/>
          <w:sz w:val="27"/>
          <w:szCs w:val="27"/>
        </w:rPr>
        <w:t>Закону № 1697-VII</w:t>
      </w:r>
      <w:r w:rsidR="005F3BE5" w:rsidRPr="00391DE6">
        <w:rPr>
          <w:rFonts w:ascii="Times New Roman" w:hAnsi="Times New Roman"/>
          <w:sz w:val="27"/>
          <w:szCs w:val="27"/>
        </w:rPr>
        <w:t xml:space="preserve"> – як процедури розгляду Комісією дисциплінарної скарги, в якій містяться відомості про вчинення прокурором дисциплінарного проступку. </w:t>
      </w:r>
    </w:p>
    <w:p w14:paraId="2044E7EE" w14:textId="3B55078A" w:rsidR="007F1CC0" w:rsidRDefault="005F3BE5" w:rsidP="007F1CC0">
      <w:pPr>
        <w:widowControl w:val="0"/>
        <w:pBdr>
          <w:bottom w:val="single" w:sz="12" w:space="12" w:color="FFFFFF"/>
        </w:pBdr>
        <w:spacing w:after="0" w:line="240" w:lineRule="auto"/>
        <w:ind w:firstLine="708"/>
        <w:jc w:val="both"/>
        <w:rPr>
          <w:rFonts w:ascii="Times New Roman" w:hAnsi="Times New Roman"/>
          <w:sz w:val="27"/>
          <w:szCs w:val="27"/>
        </w:rPr>
      </w:pPr>
      <w:r w:rsidRPr="00391DE6">
        <w:rPr>
          <w:rFonts w:ascii="Times New Roman" w:hAnsi="Times New Roman"/>
          <w:bCs/>
          <w:sz w:val="27"/>
          <w:szCs w:val="27"/>
        </w:rPr>
        <w:t xml:space="preserve">Частиною </w:t>
      </w:r>
      <w:r w:rsidR="005A5CD6">
        <w:rPr>
          <w:rFonts w:ascii="Times New Roman" w:hAnsi="Times New Roman"/>
          <w:bCs/>
          <w:sz w:val="27"/>
          <w:szCs w:val="27"/>
        </w:rPr>
        <w:t xml:space="preserve">1 </w:t>
      </w:r>
      <w:r w:rsidRPr="00391DE6">
        <w:rPr>
          <w:rFonts w:ascii="Times New Roman" w:hAnsi="Times New Roman"/>
          <w:bCs/>
          <w:sz w:val="27"/>
          <w:szCs w:val="27"/>
        </w:rPr>
        <w:t>ст</w:t>
      </w:r>
      <w:r w:rsidR="005A5CD6">
        <w:rPr>
          <w:rFonts w:ascii="Times New Roman" w:hAnsi="Times New Roman"/>
          <w:bCs/>
          <w:sz w:val="27"/>
          <w:szCs w:val="27"/>
        </w:rPr>
        <w:t>.</w:t>
      </w:r>
      <w:r w:rsidRPr="00391DE6">
        <w:rPr>
          <w:rFonts w:ascii="Times New Roman" w:hAnsi="Times New Roman"/>
          <w:bCs/>
          <w:sz w:val="27"/>
          <w:szCs w:val="27"/>
        </w:rPr>
        <w:t xml:space="preserve"> 43 </w:t>
      </w:r>
      <w:r w:rsidR="0013088B" w:rsidRPr="00391DE6">
        <w:rPr>
          <w:rFonts w:ascii="Times New Roman" w:hAnsi="Times New Roman"/>
          <w:sz w:val="27"/>
          <w:szCs w:val="27"/>
        </w:rPr>
        <w:t>Закону № 1697-VII</w:t>
      </w:r>
      <w:r w:rsidRPr="00391DE6">
        <w:rPr>
          <w:rFonts w:ascii="Times New Roman" w:hAnsi="Times New Roman"/>
          <w:sz w:val="27"/>
          <w:szCs w:val="27"/>
        </w:rPr>
        <w:t xml:space="preserve"> визначено</w:t>
      </w:r>
      <w:r w:rsidR="00EE50B1" w:rsidRPr="00391DE6">
        <w:rPr>
          <w:rFonts w:ascii="Times New Roman" w:hAnsi="Times New Roman"/>
          <w:sz w:val="27"/>
          <w:szCs w:val="27"/>
        </w:rPr>
        <w:t xml:space="preserve"> підстави притягнення до </w:t>
      </w:r>
      <w:r w:rsidRPr="00391DE6">
        <w:rPr>
          <w:rFonts w:ascii="Times New Roman" w:hAnsi="Times New Roman"/>
          <w:sz w:val="27"/>
          <w:szCs w:val="27"/>
        </w:rPr>
        <w:t>дисциплінарно</w:t>
      </w:r>
      <w:r w:rsidR="00EE50B1" w:rsidRPr="00391DE6">
        <w:rPr>
          <w:rFonts w:ascii="Times New Roman" w:hAnsi="Times New Roman"/>
          <w:sz w:val="27"/>
          <w:szCs w:val="27"/>
        </w:rPr>
        <w:t xml:space="preserve">ї відповідальності. </w:t>
      </w:r>
    </w:p>
    <w:p w14:paraId="03030025" w14:textId="55E927D9" w:rsidR="007F1CC0" w:rsidRDefault="005F3BE5" w:rsidP="007F1CC0">
      <w:pPr>
        <w:widowControl w:val="0"/>
        <w:pBdr>
          <w:bottom w:val="single" w:sz="12" w:space="12" w:color="FFFFFF"/>
        </w:pBdr>
        <w:spacing w:after="0" w:line="240" w:lineRule="auto"/>
        <w:ind w:firstLine="708"/>
        <w:jc w:val="both"/>
        <w:rPr>
          <w:rFonts w:ascii="Times New Roman" w:hAnsi="Times New Roman"/>
          <w:sz w:val="27"/>
          <w:szCs w:val="27"/>
        </w:rPr>
      </w:pPr>
      <w:r w:rsidRPr="00391DE6">
        <w:rPr>
          <w:rFonts w:ascii="Times New Roman" w:hAnsi="Times New Roman"/>
          <w:sz w:val="27"/>
          <w:szCs w:val="27"/>
        </w:rPr>
        <w:t>Конструкцію ст</w:t>
      </w:r>
      <w:r w:rsidR="005A5CD6">
        <w:rPr>
          <w:rFonts w:ascii="Times New Roman" w:hAnsi="Times New Roman"/>
          <w:sz w:val="27"/>
          <w:szCs w:val="27"/>
        </w:rPr>
        <w:t>.</w:t>
      </w:r>
      <w:r w:rsidRPr="00391DE6">
        <w:rPr>
          <w:rFonts w:ascii="Times New Roman" w:hAnsi="Times New Roman"/>
          <w:sz w:val="27"/>
          <w:szCs w:val="27"/>
        </w:rPr>
        <w:t xml:space="preserve"> 46 </w:t>
      </w:r>
      <w:r w:rsidR="0013088B" w:rsidRPr="00391DE6">
        <w:rPr>
          <w:rFonts w:ascii="Times New Roman" w:hAnsi="Times New Roman"/>
          <w:sz w:val="27"/>
          <w:szCs w:val="27"/>
        </w:rPr>
        <w:t xml:space="preserve">Закон № 1697-VII </w:t>
      </w:r>
      <w:r w:rsidRPr="00391DE6">
        <w:rPr>
          <w:rFonts w:ascii="Times New Roman" w:hAnsi="Times New Roman"/>
          <w:sz w:val="27"/>
          <w:szCs w:val="27"/>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303F667C" w14:textId="77777777" w:rsidR="007F1CC0" w:rsidRDefault="005F3BE5" w:rsidP="007F1CC0">
      <w:pPr>
        <w:widowControl w:val="0"/>
        <w:pBdr>
          <w:bottom w:val="single" w:sz="12" w:space="12" w:color="FFFFFF"/>
        </w:pBdr>
        <w:spacing w:after="0" w:line="240" w:lineRule="auto"/>
        <w:ind w:firstLine="708"/>
        <w:jc w:val="both"/>
        <w:rPr>
          <w:rFonts w:ascii="Times New Roman" w:hAnsi="Times New Roman"/>
          <w:sz w:val="27"/>
          <w:szCs w:val="27"/>
        </w:rPr>
      </w:pPr>
      <w:r w:rsidRPr="00391DE6">
        <w:rPr>
          <w:rFonts w:ascii="Times New Roman" w:hAnsi="Times New Roman"/>
          <w:sz w:val="27"/>
          <w:szCs w:val="27"/>
        </w:rPr>
        <w:t>1) дисциплінарна скарга не містить конкретних відомостей про наявність ознак дисциплінарного проступку прокурора;</w:t>
      </w:r>
      <w:bookmarkStart w:id="7" w:name="n441"/>
      <w:bookmarkEnd w:id="7"/>
    </w:p>
    <w:p w14:paraId="1DFF59C0" w14:textId="77777777" w:rsidR="007F1CC0" w:rsidRDefault="005F3BE5" w:rsidP="007F1CC0">
      <w:pPr>
        <w:widowControl w:val="0"/>
        <w:pBdr>
          <w:bottom w:val="single" w:sz="12" w:space="12" w:color="FFFFFF"/>
        </w:pBdr>
        <w:spacing w:after="0" w:line="240" w:lineRule="auto"/>
        <w:ind w:firstLine="708"/>
        <w:jc w:val="both"/>
        <w:rPr>
          <w:rFonts w:ascii="Times New Roman" w:hAnsi="Times New Roman"/>
          <w:sz w:val="27"/>
          <w:szCs w:val="27"/>
        </w:rPr>
      </w:pPr>
      <w:r w:rsidRPr="00391DE6">
        <w:rPr>
          <w:rFonts w:ascii="Times New Roman" w:hAnsi="Times New Roman"/>
          <w:sz w:val="27"/>
          <w:szCs w:val="27"/>
        </w:rPr>
        <w:t>2) дисциплінарна скарга є анонімною;</w:t>
      </w:r>
      <w:bookmarkStart w:id="8" w:name="n442"/>
      <w:bookmarkEnd w:id="8"/>
    </w:p>
    <w:p w14:paraId="150613A9" w14:textId="77777777" w:rsidR="007F1CC0" w:rsidRDefault="005F3BE5" w:rsidP="007F1CC0">
      <w:pPr>
        <w:widowControl w:val="0"/>
        <w:pBdr>
          <w:bottom w:val="single" w:sz="12" w:space="12" w:color="FFFFFF"/>
        </w:pBdr>
        <w:spacing w:after="0" w:line="240" w:lineRule="auto"/>
        <w:ind w:firstLine="708"/>
        <w:jc w:val="both"/>
        <w:rPr>
          <w:rFonts w:ascii="Times New Roman" w:hAnsi="Times New Roman"/>
          <w:sz w:val="27"/>
          <w:szCs w:val="27"/>
        </w:rPr>
      </w:pPr>
      <w:r w:rsidRPr="00391DE6">
        <w:rPr>
          <w:rFonts w:ascii="Times New Roman" w:hAnsi="Times New Roman"/>
          <w:sz w:val="27"/>
          <w:szCs w:val="27"/>
        </w:rPr>
        <w:t>3) дисциплінарна скарга подана з підстав, не визначених </w:t>
      </w:r>
      <w:hyperlink r:id="rId11" w:anchor="n416" w:history="1">
        <w:r w:rsidRPr="00391DE6">
          <w:rPr>
            <w:rFonts w:ascii="Times New Roman" w:hAnsi="Times New Roman"/>
            <w:sz w:val="27"/>
            <w:szCs w:val="27"/>
          </w:rPr>
          <w:t>статтею 43</w:t>
        </w:r>
      </w:hyperlink>
      <w:r w:rsidRPr="00391DE6">
        <w:rPr>
          <w:rFonts w:ascii="Times New Roman" w:hAnsi="Times New Roman"/>
          <w:sz w:val="27"/>
          <w:szCs w:val="27"/>
        </w:rPr>
        <w:t> цього Закону;</w:t>
      </w:r>
      <w:bookmarkStart w:id="9" w:name="n443"/>
      <w:bookmarkEnd w:id="9"/>
    </w:p>
    <w:p w14:paraId="1B823519" w14:textId="77777777" w:rsidR="007F1CC0" w:rsidRDefault="005F3BE5" w:rsidP="007F1CC0">
      <w:pPr>
        <w:widowControl w:val="0"/>
        <w:pBdr>
          <w:bottom w:val="single" w:sz="12" w:space="12" w:color="FFFFFF"/>
        </w:pBdr>
        <w:spacing w:after="0" w:line="240" w:lineRule="auto"/>
        <w:ind w:firstLine="708"/>
        <w:jc w:val="both"/>
        <w:rPr>
          <w:rFonts w:ascii="Times New Roman" w:hAnsi="Times New Roman"/>
          <w:sz w:val="27"/>
          <w:szCs w:val="27"/>
        </w:rPr>
      </w:pPr>
      <w:r w:rsidRPr="00391DE6">
        <w:rPr>
          <w:rFonts w:ascii="Times New Roman" w:hAnsi="Times New Roman"/>
          <w:sz w:val="27"/>
          <w:szCs w:val="27"/>
        </w:rPr>
        <w:t>4) з прокурором, стосовно якого надійшла дисциплінарна скарга, припинено правовідносини у випадках, передбачених</w:t>
      </w:r>
      <w:hyperlink r:id="rId12" w:anchor="n505" w:history="1">
        <w:r w:rsidRPr="00391DE6">
          <w:rPr>
            <w:rFonts w:ascii="Times New Roman" w:hAnsi="Times New Roman"/>
            <w:sz w:val="27"/>
            <w:szCs w:val="27"/>
          </w:rPr>
          <w:t> статтею 51</w:t>
        </w:r>
      </w:hyperlink>
      <w:r w:rsidRPr="00391DE6">
        <w:rPr>
          <w:rFonts w:ascii="Times New Roman" w:hAnsi="Times New Roman"/>
          <w:sz w:val="27"/>
          <w:szCs w:val="27"/>
        </w:rPr>
        <w:t> цього Закону;</w:t>
      </w:r>
      <w:bookmarkStart w:id="10" w:name="n1893"/>
      <w:bookmarkStart w:id="11" w:name="n444"/>
      <w:bookmarkEnd w:id="10"/>
      <w:bookmarkEnd w:id="11"/>
    </w:p>
    <w:p w14:paraId="09897BCF" w14:textId="77777777" w:rsidR="007F1CC0" w:rsidRDefault="005F3BE5" w:rsidP="007F1CC0">
      <w:pPr>
        <w:widowControl w:val="0"/>
        <w:pBdr>
          <w:bottom w:val="single" w:sz="12" w:space="12" w:color="FFFFFF"/>
        </w:pBdr>
        <w:spacing w:after="0" w:line="240" w:lineRule="auto"/>
        <w:ind w:firstLine="708"/>
        <w:jc w:val="both"/>
        <w:rPr>
          <w:rFonts w:ascii="Times New Roman" w:hAnsi="Times New Roman"/>
          <w:sz w:val="27"/>
          <w:szCs w:val="27"/>
        </w:rPr>
      </w:pPr>
      <w:r w:rsidRPr="00391DE6">
        <w:rPr>
          <w:rFonts w:ascii="Times New Roman" w:hAnsi="Times New Roman"/>
          <w:sz w:val="27"/>
          <w:szCs w:val="27"/>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2" w:name="n2545"/>
      <w:bookmarkEnd w:id="12"/>
    </w:p>
    <w:p w14:paraId="756AF78D" w14:textId="0131F0FB" w:rsidR="007F1CC0" w:rsidRDefault="007F1CC0" w:rsidP="007F1CC0">
      <w:pPr>
        <w:widowControl w:val="0"/>
        <w:pBdr>
          <w:bottom w:val="single" w:sz="12" w:space="12" w:color="FFFFFF"/>
        </w:pBdr>
        <w:spacing w:after="0" w:line="240" w:lineRule="auto"/>
        <w:ind w:firstLine="708"/>
        <w:jc w:val="both"/>
        <w:rPr>
          <w:rFonts w:ascii="Times New Roman" w:hAnsi="Times New Roman" w:cs="Calibri"/>
          <w:sz w:val="28"/>
        </w:rPr>
      </w:pPr>
      <w:r w:rsidRPr="007F1CC0">
        <w:rPr>
          <w:rFonts w:ascii="Times New Roman" w:hAnsi="Times New Roman" w:cs="Calibri"/>
          <w:sz w:val="28"/>
        </w:rPr>
        <w:t xml:space="preserve">Відповідно до вимог до п. 1 ч. 2 ст. 46 </w:t>
      </w:r>
      <w:bookmarkStart w:id="13" w:name="_Hlk133506472"/>
      <w:r w:rsidRPr="007F1CC0">
        <w:rPr>
          <w:rFonts w:ascii="Times New Roman" w:hAnsi="Times New Roman" w:cs="Calibri"/>
          <w:sz w:val="28"/>
        </w:rPr>
        <w:t>Закону № 1697-VII та п. 96 Положення про порядок роботи відповідно органу, що здійснює дисциплінарне провадження</w:t>
      </w:r>
      <w:bookmarkEnd w:id="13"/>
      <w:r w:rsidR="005A5CD6">
        <w:rPr>
          <w:rFonts w:ascii="Times New Roman" w:hAnsi="Times New Roman" w:cs="Calibri"/>
          <w:sz w:val="28"/>
        </w:rPr>
        <w:t xml:space="preserve"> ( далі – Положення), </w:t>
      </w:r>
      <w:r w:rsidRPr="007F1CC0">
        <w:rPr>
          <w:rFonts w:ascii="Times New Roman" w:hAnsi="Times New Roman" w:cs="Calibri"/>
          <w:sz w:val="28"/>
        </w:rPr>
        <w:t>дисциплінарна скарга повинна містити повні відомості про прокурора,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7F3E6919" w14:textId="77777777" w:rsidR="007F1CC0" w:rsidRPr="007F1CC0" w:rsidRDefault="007F1CC0" w:rsidP="007F1CC0">
      <w:pPr>
        <w:widowControl w:val="0"/>
        <w:pBdr>
          <w:bottom w:val="single" w:sz="12" w:space="12" w:color="FFFFFF"/>
        </w:pBdr>
        <w:spacing w:after="0" w:line="240" w:lineRule="auto"/>
        <w:ind w:firstLine="708"/>
        <w:jc w:val="both"/>
        <w:rPr>
          <w:rFonts w:ascii="Times New Roman" w:hAnsi="Times New Roman" w:cs="Calibri"/>
          <w:sz w:val="28"/>
        </w:rPr>
      </w:pPr>
      <w:r w:rsidRPr="007F1CC0">
        <w:rPr>
          <w:rFonts w:ascii="Times New Roman" w:hAnsi="Times New Roman" w:cs="Calibri"/>
          <w:sz w:val="28"/>
        </w:rPr>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B3A1AC5" w14:textId="415C9E14" w:rsidR="007F1CC0" w:rsidRDefault="005F3BE5" w:rsidP="007F1CC0">
      <w:pPr>
        <w:widowControl w:val="0"/>
        <w:pBdr>
          <w:bottom w:val="single" w:sz="12" w:space="12" w:color="FFFFFF"/>
        </w:pBdr>
        <w:spacing w:after="0" w:line="240" w:lineRule="auto"/>
        <w:ind w:firstLine="708"/>
        <w:jc w:val="both"/>
        <w:rPr>
          <w:rFonts w:ascii="Times New Roman" w:hAnsi="Times New Roman"/>
          <w:sz w:val="27"/>
          <w:szCs w:val="27"/>
        </w:rPr>
      </w:pPr>
      <w:r w:rsidRPr="00391DE6">
        <w:rPr>
          <w:rFonts w:ascii="Times New Roman" w:hAnsi="Times New Roman"/>
          <w:sz w:val="27"/>
          <w:szCs w:val="27"/>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91DE6">
        <w:rPr>
          <w:rFonts w:ascii="Times New Roman" w:hAnsi="Times New Roman"/>
          <w:sz w:val="27"/>
          <w:szCs w:val="27"/>
        </w:rPr>
        <w:t>причиновий</w:t>
      </w:r>
      <w:proofErr w:type="spellEnd"/>
      <w:r w:rsidRPr="00391DE6">
        <w:rPr>
          <w:rFonts w:ascii="Times New Roman" w:hAnsi="Times New Roman"/>
          <w:sz w:val="27"/>
          <w:szCs w:val="27"/>
        </w:rPr>
        <w:t xml:space="preserve"> зв’язок між діянням і </w:t>
      </w:r>
      <w:r w:rsidR="005A5597" w:rsidRPr="00391DE6">
        <w:rPr>
          <w:rFonts w:ascii="Times New Roman" w:hAnsi="Times New Roman"/>
          <w:sz w:val="27"/>
          <w:szCs w:val="27"/>
        </w:rPr>
        <w:t>можливими ш</w:t>
      </w:r>
      <w:r w:rsidRPr="00391DE6">
        <w:rPr>
          <w:rFonts w:ascii="Times New Roman" w:hAnsi="Times New Roman"/>
          <w:sz w:val="27"/>
          <w:szCs w:val="27"/>
        </w:rPr>
        <w:t xml:space="preserve">кідливими наслідками, а також час і місце діяння. Суб’єктивну сторону дисциплінарного проступку характеризує вина. </w:t>
      </w:r>
    </w:p>
    <w:p w14:paraId="733783B0" w14:textId="524849DA" w:rsidR="00251BCF" w:rsidRDefault="00251BCF" w:rsidP="007F1CC0">
      <w:pPr>
        <w:widowControl w:val="0"/>
        <w:pBdr>
          <w:bottom w:val="single" w:sz="12" w:space="12" w:color="FFFFFF"/>
        </w:pBdr>
        <w:spacing w:after="0" w:line="240" w:lineRule="auto"/>
        <w:ind w:firstLine="708"/>
        <w:jc w:val="both"/>
        <w:rPr>
          <w:rFonts w:ascii="Times New Roman" w:hAnsi="Times New Roman"/>
          <w:bCs/>
          <w:sz w:val="27"/>
          <w:szCs w:val="27"/>
        </w:rPr>
      </w:pPr>
      <w:r w:rsidRPr="00391DE6">
        <w:rPr>
          <w:rFonts w:ascii="Times New Roman" w:hAnsi="Times New Roman"/>
          <w:bCs/>
          <w:sz w:val="27"/>
          <w:szCs w:val="27"/>
        </w:rPr>
        <w:t>Відповідно до пункту 62 Положення</w:t>
      </w:r>
      <w:r w:rsidR="005A5CD6">
        <w:rPr>
          <w:rFonts w:ascii="Times New Roman" w:hAnsi="Times New Roman"/>
          <w:bCs/>
          <w:sz w:val="27"/>
          <w:szCs w:val="27"/>
        </w:rPr>
        <w:t>,</w:t>
      </w:r>
      <w:r w:rsidRPr="00391DE6">
        <w:rPr>
          <w:rFonts w:ascii="Times New Roman" w:hAnsi="Times New Roman"/>
          <w:bCs/>
          <w:sz w:val="27"/>
          <w:szCs w:val="27"/>
        </w:rPr>
        <w:t xml:space="preserve"> Комісія не може прийняти рішення на підставі припущень, неперевіреної чи недостовірної інформації.</w:t>
      </w:r>
    </w:p>
    <w:p w14:paraId="4759B429" w14:textId="77777777" w:rsidR="002972A9" w:rsidRDefault="002972A9" w:rsidP="002972A9">
      <w:pPr>
        <w:widowControl w:val="0"/>
        <w:pBdr>
          <w:bottom w:val="single" w:sz="12" w:space="12" w:color="FFFFFF"/>
        </w:pBdr>
        <w:spacing w:after="0" w:line="240" w:lineRule="auto"/>
        <w:ind w:firstLine="708"/>
        <w:jc w:val="both"/>
        <w:rPr>
          <w:rFonts w:ascii="Times New Roman" w:hAnsi="Times New Roman" w:cs="Calibri"/>
          <w:sz w:val="28"/>
        </w:rPr>
      </w:pPr>
      <w:r w:rsidRPr="002972A9">
        <w:rPr>
          <w:rFonts w:ascii="Times New Roman" w:hAnsi="Times New Roman" w:cs="Calibri"/>
          <w:sz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317FE0D3" w14:textId="77777777" w:rsidR="002972A9" w:rsidRPr="002972A9" w:rsidRDefault="00F675EC" w:rsidP="002972A9">
      <w:pPr>
        <w:widowControl w:val="0"/>
        <w:pBdr>
          <w:bottom w:val="single" w:sz="12" w:space="12" w:color="FFFFFF"/>
        </w:pBdr>
        <w:spacing w:after="0" w:line="240" w:lineRule="auto"/>
        <w:ind w:firstLine="708"/>
        <w:jc w:val="both"/>
        <w:rPr>
          <w:rFonts w:ascii="Times New Roman" w:hAnsi="Times New Roman"/>
          <w:b/>
          <w:sz w:val="28"/>
          <w:szCs w:val="28"/>
        </w:rPr>
      </w:pPr>
      <w:r w:rsidRPr="002972A9">
        <w:rPr>
          <w:rFonts w:ascii="Times New Roman" w:hAnsi="Times New Roman"/>
          <w:b/>
          <w:sz w:val="28"/>
          <w:szCs w:val="28"/>
        </w:rPr>
        <w:t>Оцінка встановлених обставин та м</w:t>
      </w:r>
      <w:r w:rsidR="00D72CDF" w:rsidRPr="002972A9">
        <w:rPr>
          <w:rFonts w:ascii="Times New Roman" w:hAnsi="Times New Roman"/>
          <w:b/>
          <w:sz w:val="28"/>
          <w:szCs w:val="28"/>
        </w:rPr>
        <w:t>отиви прийнятого рішення</w:t>
      </w:r>
    </w:p>
    <w:p w14:paraId="2507ACD5" w14:textId="35F8B401" w:rsidR="002972A9" w:rsidRDefault="00EB4555" w:rsidP="002972A9">
      <w:pPr>
        <w:widowControl w:val="0"/>
        <w:pBdr>
          <w:bottom w:val="single" w:sz="12" w:space="12" w:color="FFFFFF"/>
        </w:pBdr>
        <w:spacing w:after="0" w:line="240" w:lineRule="auto"/>
        <w:ind w:firstLine="708"/>
        <w:jc w:val="both"/>
        <w:rPr>
          <w:rFonts w:ascii="Times New Roman" w:hAnsi="Times New Roman"/>
          <w:sz w:val="27"/>
          <w:szCs w:val="27"/>
        </w:rPr>
      </w:pPr>
      <w:r w:rsidRPr="00391DE6">
        <w:rPr>
          <w:rFonts w:ascii="Times New Roman" w:hAnsi="Times New Roman"/>
          <w:sz w:val="27"/>
          <w:szCs w:val="27"/>
        </w:rPr>
        <w:t xml:space="preserve">Подана дисциплінарна скарга стосується рішень, дій чи бездіяльності прокурорів у межах кримінального процесу, зокрема, процесуальної діяльності </w:t>
      </w:r>
      <w:r w:rsidRPr="00391DE6">
        <w:rPr>
          <w:rFonts w:ascii="Times New Roman" w:hAnsi="Times New Roman"/>
          <w:sz w:val="27"/>
          <w:szCs w:val="27"/>
        </w:rPr>
        <w:lastRenderedPageBreak/>
        <w:t>прокурор</w:t>
      </w:r>
      <w:r w:rsidR="00021B3E" w:rsidRPr="00391DE6">
        <w:rPr>
          <w:rFonts w:ascii="Times New Roman" w:hAnsi="Times New Roman"/>
          <w:sz w:val="27"/>
          <w:szCs w:val="27"/>
        </w:rPr>
        <w:t>і</w:t>
      </w:r>
      <w:r w:rsidR="001F5537" w:rsidRPr="00391DE6">
        <w:rPr>
          <w:rFonts w:ascii="Times New Roman" w:hAnsi="Times New Roman"/>
          <w:sz w:val="27"/>
          <w:szCs w:val="27"/>
        </w:rPr>
        <w:t>в</w:t>
      </w:r>
      <w:r w:rsidRPr="00391DE6">
        <w:rPr>
          <w:rFonts w:ascii="Times New Roman" w:hAnsi="Times New Roman"/>
          <w:sz w:val="27"/>
          <w:szCs w:val="27"/>
        </w:rPr>
        <w:t xml:space="preserve"> у межах </w:t>
      </w:r>
      <w:r w:rsidR="00EE4FA0" w:rsidRPr="00391DE6">
        <w:rPr>
          <w:rFonts w:ascii="Times New Roman" w:hAnsi="Times New Roman"/>
          <w:sz w:val="27"/>
          <w:szCs w:val="27"/>
        </w:rPr>
        <w:t xml:space="preserve">кримінального провадження </w:t>
      </w:r>
      <w:bookmarkStart w:id="14" w:name="_Hlk191901581"/>
      <w:r w:rsidR="00BF013E">
        <w:rPr>
          <w:rFonts w:ascii="Times New Roman" w:hAnsi="Times New Roman"/>
          <w:sz w:val="27"/>
          <w:szCs w:val="27"/>
        </w:rPr>
        <w:t>(конфіденційна інформація).</w:t>
      </w:r>
    </w:p>
    <w:bookmarkEnd w:id="14"/>
    <w:p w14:paraId="21A605C2" w14:textId="6A60DE20" w:rsidR="002972A9" w:rsidRPr="002972A9" w:rsidRDefault="002972A9" w:rsidP="002972A9">
      <w:pPr>
        <w:widowControl w:val="0"/>
        <w:pBdr>
          <w:bottom w:val="single" w:sz="12" w:space="12" w:color="FFFFFF"/>
        </w:pBdr>
        <w:spacing w:after="0" w:line="240" w:lineRule="auto"/>
        <w:ind w:firstLine="708"/>
        <w:jc w:val="both"/>
        <w:rPr>
          <w:rFonts w:ascii="Times New Roman" w:hAnsi="Times New Roman" w:cs="Calibri"/>
          <w:sz w:val="28"/>
        </w:rPr>
      </w:pPr>
      <w:r w:rsidRPr="002972A9">
        <w:rPr>
          <w:rFonts w:ascii="Times New Roman" w:hAnsi="Times New Roman" w:cs="Calibri"/>
          <w:sz w:val="28"/>
        </w:rPr>
        <w:t>Враховуючи викладене вище, вивчивши доводи, наведені скаржни</w:t>
      </w:r>
      <w:r w:rsidR="005A5CD6">
        <w:rPr>
          <w:rFonts w:ascii="Times New Roman" w:hAnsi="Times New Roman" w:cs="Calibri"/>
          <w:sz w:val="28"/>
        </w:rPr>
        <w:t>цею та долучені до скарги документи</w:t>
      </w:r>
      <w:r w:rsidRPr="002972A9">
        <w:rPr>
          <w:rFonts w:ascii="Times New Roman" w:hAnsi="Times New Roman" w:cs="Calibri"/>
          <w:sz w:val="28"/>
        </w:rPr>
        <w:t xml:space="preserve">, мною встановлено, що оскаржуються рішення та дії прокурора </w:t>
      </w:r>
      <w:bookmarkStart w:id="15" w:name="_Hlk122530896"/>
      <w:r w:rsidRPr="002972A9">
        <w:rPr>
          <w:rFonts w:ascii="Times New Roman" w:hAnsi="Times New Roman" w:cs="Calibri"/>
          <w:sz w:val="28"/>
        </w:rPr>
        <w:t>в межах кримінального процесу, зокрема неналежне, на думку скаржни</w:t>
      </w:r>
      <w:r w:rsidR="005A5CD6">
        <w:rPr>
          <w:rFonts w:ascii="Times New Roman" w:hAnsi="Times New Roman" w:cs="Calibri"/>
          <w:sz w:val="28"/>
        </w:rPr>
        <w:t>ці</w:t>
      </w:r>
      <w:r w:rsidRPr="002972A9">
        <w:rPr>
          <w:rFonts w:ascii="Times New Roman" w:hAnsi="Times New Roman" w:cs="Calibri"/>
          <w:sz w:val="28"/>
        </w:rPr>
        <w:t>, здійснення прокурор</w:t>
      </w:r>
      <w:r w:rsidR="005A5CD6">
        <w:rPr>
          <w:rFonts w:ascii="Times New Roman" w:hAnsi="Times New Roman" w:cs="Calibri"/>
          <w:sz w:val="28"/>
        </w:rPr>
        <w:t xml:space="preserve">ами </w:t>
      </w:r>
      <w:r w:rsidRPr="002972A9">
        <w:rPr>
          <w:rFonts w:ascii="Times New Roman" w:hAnsi="Times New Roman" w:cs="Calibri"/>
          <w:sz w:val="28"/>
        </w:rPr>
        <w:t xml:space="preserve">процесуального керівництва у кримінальному провадженні та під час підтримання публічного обвинувачення у суді та неявка до суду прокурора без поважних причин. </w:t>
      </w:r>
    </w:p>
    <w:bookmarkEnd w:id="15"/>
    <w:p w14:paraId="79379FDE" w14:textId="77777777" w:rsidR="002972A9" w:rsidRPr="002972A9" w:rsidRDefault="002972A9" w:rsidP="002972A9">
      <w:pPr>
        <w:widowControl w:val="0"/>
        <w:pBdr>
          <w:bottom w:val="single" w:sz="12" w:space="12" w:color="FFFFFF"/>
        </w:pBdr>
        <w:spacing w:after="0" w:line="240" w:lineRule="auto"/>
        <w:ind w:firstLine="708"/>
        <w:jc w:val="both"/>
        <w:rPr>
          <w:rFonts w:ascii="Times New Roman" w:hAnsi="Times New Roman"/>
          <w:sz w:val="28"/>
          <w:szCs w:val="28"/>
        </w:rPr>
      </w:pPr>
      <w:r w:rsidRPr="002972A9">
        <w:rPr>
          <w:rFonts w:ascii="Times New Roman" w:hAnsi="Times New Roman"/>
          <w:sz w:val="28"/>
          <w:szCs w:val="28"/>
        </w:rPr>
        <w:t>У зв’язку з цим необхідно зауважити таке.</w:t>
      </w:r>
    </w:p>
    <w:p w14:paraId="2C1429C8" w14:textId="77777777" w:rsidR="002972A9" w:rsidRPr="002972A9" w:rsidRDefault="002972A9" w:rsidP="002972A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2972A9">
        <w:rPr>
          <w:rFonts w:ascii="Times New Roman" w:hAnsi="Times New Roman"/>
          <w:color w:val="000000"/>
          <w:spacing w:val="-2"/>
          <w:sz w:val="28"/>
          <w:szCs w:val="28"/>
          <w:shd w:val="clear" w:color="auto" w:fill="FFFFFF"/>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Суб’єктом дисциплінарного проступку є конкретно визначений прокурор.</w:t>
      </w:r>
    </w:p>
    <w:p w14:paraId="0CFC73AB" w14:textId="77777777" w:rsidR="002972A9" w:rsidRPr="00391DE6" w:rsidRDefault="002972A9" w:rsidP="002972A9">
      <w:pPr>
        <w:widowControl w:val="0"/>
        <w:pBdr>
          <w:bottom w:val="single" w:sz="12" w:space="12" w:color="FFFFFF"/>
        </w:pBdr>
        <w:spacing w:after="0" w:line="240" w:lineRule="auto"/>
        <w:ind w:firstLine="708"/>
        <w:jc w:val="both"/>
        <w:rPr>
          <w:rFonts w:ascii="Times New Roman" w:hAnsi="Times New Roman"/>
          <w:sz w:val="27"/>
          <w:szCs w:val="27"/>
        </w:rPr>
      </w:pPr>
      <w:r w:rsidRPr="00391DE6">
        <w:rPr>
          <w:rFonts w:ascii="Times New Roman" w:hAnsi="Times New Roman"/>
          <w:sz w:val="27"/>
          <w:szCs w:val="27"/>
        </w:rPr>
        <w:t>Порядок кримінального провадження на території України визначається лише кримінальним процесуальним законодавством України. Це у тому числі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відповідним судовим рішенням, зокрема, у цьому випадку встановлення неповажності причин неприбуття прокурора за викликом у судові засідання у періоди вказані в ухвалі.</w:t>
      </w:r>
    </w:p>
    <w:p w14:paraId="1C93B03B" w14:textId="77777777" w:rsidR="002972A9" w:rsidRPr="002972A9" w:rsidRDefault="002972A9" w:rsidP="002972A9">
      <w:pPr>
        <w:widowControl w:val="0"/>
        <w:pBdr>
          <w:bottom w:val="single" w:sz="12" w:space="12" w:color="FFFFFF"/>
        </w:pBdr>
        <w:spacing w:after="0" w:line="240" w:lineRule="auto"/>
        <w:ind w:firstLine="708"/>
        <w:jc w:val="both"/>
        <w:rPr>
          <w:rFonts w:ascii="Times New Roman" w:hAnsi="Times New Roman" w:cs="Calibri"/>
          <w:sz w:val="28"/>
        </w:rPr>
      </w:pPr>
      <w:r w:rsidRPr="002972A9">
        <w:rPr>
          <w:rFonts w:ascii="Times New Roman" w:hAnsi="Times New Roman" w:cs="Calibri"/>
          <w:sz w:val="28"/>
        </w:rPr>
        <w:t xml:space="preserve">У випадку оскарження рішень, дій чи бездіяльності прокурора у кримінальному процесі необхідною умовою для відкриття дисциплінарного провадження має бути факт порушення індивідуально визначеним прокурором прав осіб або вимог закону, </w:t>
      </w:r>
      <w:r w:rsidRPr="002972A9">
        <w:rPr>
          <w:rFonts w:ascii="Times New Roman" w:hAnsi="Times New Roman"/>
          <w:sz w:val="28"/>
          <w:szCs w:val="28"/>
        </w:rPr>
        <w:t xml:space="preserve">що встановлюється, зокрема, </w:t>
      </w:r>
      <w:r w:rsidRPr="002972A9">
        <w:rPr>
          <w:rFonts w:ascii="Times New Roman" w:hAnsi="Times New Roman" w:cs="Calibri"/>
          <w:sz w:val="28"/>
        </w:rPr>
        <w:t>рішенням прокурора вищого рівня або суду за результатами розгляду скарги або відповідним зверненням суду до органу, що здійснює дисциплінарне провадження, в передбаченому КПК України порядку.</w:t>
      </w:r>
    </w:p>
    <w:p w14:paraId="27DCD331" w14:textId="413AB1CF" w:rsidR="002972A9" w:rsidRDefault="002972A9" w:rsidP="002972A9">
      <w:pPr>
        <w:widowControl w:val="0"/>
        <w:pBdr>
          <w:bottom w:val="single" w:sz="12" w:space="12" w:color="FFFFFF"/>
        </w:pBdr>
        <w:spacing w:after="0" w:line="240" w:lineRule="auto"/>
        <w:ind w:firstLine="708"/>
        <w:jc w:val="both"/>
        <w:rPr>
          <w:rFonts w:ascii="Times New Roman" w:hAnsi="Times New Roman"/>
          <w:sz w:val="28"/>
          <w:szCs w:val="28"/>
        </w:rPr>
      </w:pPr>
      <w:r w:rsidRPr="002972A9">
        <w:rPr>
          <w:rFonts w:ascii="Times New Roman" w:hAnsi="Times New Roman"/>
          <w:sz w:val="28"/>
          <w:szCs w:val="28"/>
        </w:rPr>
        <w:t xml:space="preserve">Втім, будь-яких процесуальних, судових рішень чи висновків </w:t>
      </w:r>
      <w:proofErr w:type="spellStart"/>
      <w:r w:rsidRPr="002972A9">
        <w:rPr>
          <w:rFonts w:ascii="Times New Roman" w:hAnsi="Times New Roman"/>
          <w:sz w:val="28"/>
          <w:szCs w:val="28"/>
        </w:rPr>
        <w:t>вищестоящого</w:t>
      </w:r>
      <w:proofErr w:type="spellEnd"/>
      <w:r w:rsidRPr="002972A9">
        <w:rPr>
          <w:rFonts w:ascii="Times New Roman" w:hAnsi="Times New Roman"/>
          <w:sz w:val="28"/>
          <w:szCs w:val="28"/>
        </w:rPr>
        <w:t xml:space="preserve"> прокурора щодо оцінки виконання обов’язків </w:t>
      </w:r>
      <w:r>
        <w:rPr>
          <w:rFonts w:ascii="Times New Roman" w:hAnsi="Times New Roman"/>
          <w:sz w:val="28"/>
          <w:szCs w:val="28"/>
        </w:rPr>
        <w:t xml:space="preserve">вищезазначеними </w:t>
      </w:r>
      <w:r w:rsidRPr="002972A9">
        <w:rPr>
          <w:rFonts w:ascii="Times New Roman" w:hAnsi="Times New Roman"/>
          <w:sz w:val="28"/>
          <w:szCs w:val="28"/>
        </w:rPr>
        <w:t>прокурор</w:t>
      </w:r>
      <w:r>
        <w:rPr>
          <w:rFonts w:ascii="Times New Roman" w:hAnsi="Times New Roman"/>
          <w:sz w:val="28"/>
          <w:szCs w:val="28"/>
        </w:rPr>
        <w:t xml:space="preserve">ами </w:t>
      </w:r>
      <w:r w:rsidRPr="002972A9">
        <w:rPr>
          <w:rFonts w:ascii="Times New Roman" w:hAnsi="Times New Roman"/>
          <w:sz w:val="28"/>
          <w:szCs w:val="28"/>
        </w:rPr>
        <w:t xml:space="preserve">до скарги не долучено. </w:t>
      </w:r>
      <w:r w:rsidRPr="002972A9">
        <w:rPr>
          <w:rFonts w:ascii="Times New Roman" w:hAnsi="Times New Roman" w:cs="Calibri"/>
          <w:sz w:val="28"/>
        </w:rPr>
        <w:t xml:space="preserve">Не надано </w:t>
      </w:r>
      <w:r w:rsidRPr="002972A9">
        <w:rPr>
          <w:rFonts w:ascii="Times New Roman" w:hAnsi="Times New Roman"/>
          <w:sz w:val="28"/>
          <w:szCs w:val="28"/>
        </w:rPr>
        <w:t>й документального підтвердження оскарження скаржни</w:t>
      </w:r>
      <w:r w:rsidR="005A5CD6">
        <w:rPr>
          <w:rFonts w:ascii="Times New Roman" w:hAnsi="Times New Roman"/>
          <w:sz w:val="28"/>
          <w:szCs w:val="28"/>
        </w:rPr>
        <w:t>цею</w:t>
      </w:r>
      <w:r w:rsidRPr="002972A9">
        <w:rPr>
          <w:rFonts w:ascii="Times New Roman" w:hAnsi="Times New Roman"/>
          <w:sz w:val="28"/>
          <w:szCs w:val="28"/>
        </w:rPr>
        <w:t xml:space="preserve"> чи іншими особами рішень, дій (бездіяльності) прокурора до належних суб’єктів у встановленому КПК України порядку.</w:t>
      </w:r>
    </w:p>
    <w:p w14:paraId="05747147" w14:textId="77777777" w:rsidR="005A5CD6" w:rsidRDefault="002972A9" w:rsidP="005A5CD6">
      <w:pPr>
        <w:widowControl w:val="0"/>
        <w:pBdr>
          <w:bottom w:val="single" w:sz="12" w:space="12" w:color="FFFFFF"/>
        </w:pBdr>
        <w:spacing w:after="0" w:line="240" w:lineRule="auto"/>
        <w:ind w:firstLine="708"/>
        <w:jc w:val="both"/>
        <w:rPr>
          <w:rFonts w:ascii="Times New Roman" w:hAnsi="Times New Roman"/>
          <w:sz w:val="27"/>
          <w:szCs w:val="27"/>
        </w:rPr>
      </w:pPr>
      <w:r>
        <w:rPr>
          <w:rFonts w:ascii="Times New Roman" w:hAnsi="Times New Roman"/>
          <w:sz w:val="28"/>
          <w:szCs w:val="28"/>
        </w:rPr>
        <w:t>Н</w:t>
      </w:r>
      <w:r w:rsidR="00EB4555" w:rsidRPr="00391DE6">
        <w:rPr>
          <w:rFonts w:ascii="Times New Roman" w:hAnsi="Times New Roman"/>
          <w:sz w:val="27"/>
          <w:szCs w:val="27"/>
        </w:rPr>
        <w:t xml:space="preserve">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791CC3BA" w14:textId="77777777" w:rsidR="005A5CD6" w:rsidRDefault="00EB4555" w:rsidP="005A5CD6">
      <w:pPr>
        <w:widowControl w:val="0"/>
        <w:pBdr>
          <w:bottom w:val="single" w:sz="12" w:space="12" w:color="FFFFFF"/>
        </w:pBdr>
        <w:spacing w:after="0" w:line="240" w:lineRule="auto"/>
        <w:ind w:firstLine="708"/>
        <w:jc w:val="both"/>
        <w:rPr>
          <w:rFonts w:ascii="Times New Roman" w:hAnsi="Times New Roman"/>
          <w:sz w:val="27"/>
          <w:szCs w:val="27"/>
        </w:rPr>
      </w:pPr>
      <w:r w:rsidRPr="00391DE6">
        <w:rPr>
          <w:rFonts w:ascii="Times New Roman" w:hAnsi="Times New Roman"/>
          <w:sz w:val="27"/>
          <w:szCs w:val="27"/>
        </w:rPr>
        <w:t xml:space="preserve">Разом із цим, у дисциплінарній скарзі не наведено конкретних доводів, </w:t>
      </w:r>
      <w:r w:rsidR="006E5143" w:rsidRPr="00391DE6">
        <w:rPr>
          <w:rFonts w:ascii="Times New Roman" w:hAnsi="Times New Roman"/>
          <w:sz w:val="27"/>
          <w:szCs w:val="27"/>
        </w:rPr>
        <w:br/>
      </w:r>
      <w:r w:rsidRPr="00391DE6">
        <w:rPr>
          <w:rFonts w:ascii="Times New Roman" w:hAnsi="Times New Roman"/>
          <w:sz w:val="27"/>
          <w:szCs w:val="27"/>
        </w:rPr>
        <w:t>які б вказал</w:t>
      </w:r>
      <w:r w:rsidR="001F5537" w:rsidRPr="00391DE6">
        <w:rPr>
          <w:rFonts w:ascii="Times New Roman" w:hAnsi="Times New Roman"/>
          <w:sz w:val="27"/>
          <w:szCs w:val="27"/>
        </w:rPr>
        <w:t>и на можливе вчинення</w:t>
      </w:r>
      <w:r w:rsidR="00316B5F" w:rsidRPr="00391DE6">
        <w:rPr>
          <w:rFonts w:ascii="Times New Roman" w:hAnsi="Times New Roman"/>
          <w:sz w:val="27"/>
          <w:szCs w:val="27"/>
        </w:rPr>
        <w:t xml:space="preserve"> безпосередньо кожним із зазначених скаржницею прокурорів </w:t>
      </w:r>
      <w:r w:rsidRPr="00391DE6">
        <w:rPr>
          <w:rFonts w:ascii="Times New Roman" w:hAnsi="Times New Roman"/>
          <w:sz w:val="27"/>
          <w:szCs w:val="27"/>
        </w:rPr>
        <w:t>дисциплінарного проступку</w:t>
      </w:r>
      <w:r w:rsidR="002F2B74" w:rsidRPr="00391DE6">
        <w:rPr>
          <w:rFonts w:ascii="Times New Roman" w:hAnsi="Times New Roman"/>
          <w:sz w:val="27"/>
          <w:szCs w:val="27"/>
        </w:rPr>
        <w:t>.</w:t>
      </w:r>
    </w:p>
    <w:p w14:paraId="3435C21C" w14:textId="77777777" w:rsidR="005A5CD6" w:rsidRDefault="00780BF7" w:rsidP="005A5CD6">
      <w:pPr>
        <w:widowControl w:val="0"/>
        <w:pBdr>
          <w:bottom w:val="single" w:sz="12" w:space="12" w:color="FFFFFF"/>
        </w:pBdr>
        <w:spacing w:after="0" w:line="240" w:lineRule="auto"/>
        <w:ind w:firstLine="708"/>
        <w:jc w:val="both"/>
        <w:rPr>
          <w:rFonts w:ascii="Times New Roman" w:hAnsi="Times New Roman"/>
          <w:sz w:val="27"/>
          <w:szCs w:val="27"/>
        </w:rPr>
      </w:pPr>
      <w:r w:rsidRPr="00391DE6">
        <w:rPr>
          <w:rFonts w:ascii="Times New Roman" w:hAnsi="Times New Roman"/>
          <w:sz w:val="27"/>
          <w:szCs w:val="27"/>
        </w:rPr>
        <w:t>Так, з</w:t>
      </w:r>
      <w:r w:rsidR="00F90283" w:rsidRPr="00391DE6">
        <w:rPr>
          <w:rFonts w:ascii="Times New Roman" w:hAnsi="Times New Roman"/>
          <w:sz w:val="27"/>
          <w:szCs w:val="27"/>
        </w:rPr>
        <w:t>гідно з вимогами ст</w:t>
      </w:r>
      <w:r w:rsidR="005A5CD6">
        <w:rPr>
          <w:rFonts w:ascii="Times New Roman" w:hAnsi="Times New Roman"/>
          <w:sz w:val="27"/>
          <w:szCs w:val="27"/>
        </w:rPr>
        <w:t>.</w:t>
      </w:r>
      <w:r w:rsidR="00F90283" w:rsidRPr="00391DE6">
        <w:rPr>
          <w:rFonts w:ascii="Times New Roman" w:hAnsi="Times New Roman"/>
          <w:sz w:val="27"/>
          <w:szCs w:val="27"/>
        </w:rPr>
        <w:t xml:space="preserve"> 324 КПК України, якщо в судове засідання не </w:t>
      </w:r>
      <w:r w:rsidR="00F90283" w:rsidRPr="00391DE6">
        <w:rPr>
          <w:rFonts w:ascii="Times New Roman" w:hAnsi="Times New Roman"/>
          <w:sz w:val="27"/>
          <w:szCs w:val="27"/>
        </w:rPr>
        <w:lastRenderedPageBreak/>
        <w:t>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w:t>
      </w:r>
    </w:p>
    <w:p w14:paraId="55A7C20F" w14:textId="77777777" w:rsidR="005A5CD6" w:rsidRDefault="00F90283" w:rsidP="005A5CD6">
      <w:pPr>
        <w:widowControl w:val="0"/>
        <w:pBdr>
          <w:bottom w:val="single" w:sz="12" w:space="12" w:color="FFFFFF"/>
        </w:pBdr>
        <w:spacing w:after="0" w:line="240" w:lineRule="auto"/>
        <w:ind w:firstLine="708"/>
        <w:jc w:val="both"/>
        <w:rPr>
          <w:rFonts w:ascii="Times New Roman" w:hAnsi="Times New Roman"/>
          <w:sz w:val="27"/>
          <w:szCs w:val="27"/>
        </w:rPr>
      </w:pPr>
      <w:r w:rsidRPr="00391DE6">
        <w:rPr>
          <w:rFonts w:ascii="Times New Roman" w:hAnsi="Times New Roman"/>
          <w:sz w:val="27"/>
          <w:szCs w:val="27"/>
        </w:rPr>
        <w:t>Водночас,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w:t>
      </w:r>
      <w:r w:rsidR="005A5CD6">
        <w:rPr>
          <w:rFonts w:ascii="Times New Roman" w:hAnsi="Times New Roman"/>
          <w:sz w:val="27"/>
          <w:szCs w:val="27"/>
        </w:rPr>
        <w:t xml:space="preserve">. </w:t>
      </w:r>
      <w:r w:rsidRPr="00391DE6">
        <w:rPr>
          <w:rFonts w:ascii="Times New Roman" w:hAnsi="Times New Roman"/>
          <w:sz w:val="27"/>
          <w:szCs w:val="27"/>
        </w:rPr>
        <w:t>37 цього Кодексу.</w:t>
      </w:r>
    </w:p>
    <w:p w14:paraId="2DD2439D" w14:textId="77777777" w:rsidR="005A5CD6" w:rsidRDefault="00021B3E" w:rsidP="005A5CD6">
      <w:pPr>
        <w:widowControl w:val="0"/>
        <w:pBdr>
          <w:bottom w:val="single" w:sz="12" w:space="12" w:color="FFFFFF"/>
        </w:pBdr>
        <w:spacing w:after="0" w:line="240" w:lineRule="auto"/>
        <w:ind w:firstLine="708"/>
        <w:jc w:val="both"/>
        <w:rPr>
          <w:rFonts w:ascii="Times New Roman" w:hAnsi="Times New Roman"/>
          <w:sz w:val="27"/>
          <w:szCs w:val="27"/>
        </w:rPr>
      </w:pPr>
      <w:r w:rsidRPr="00391DE6">
        <w:rPr>
          <w:rFonts w:ascii="Times New Roman" w:hAnsi="Times New Roman"/>
          <w:sz w:val="27"/>
          <w:szCs w:val="27"/>
        </w:rPr>
        <w:t xml:space="preserve">Зі змісту вказаної норми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вжиття заходів до прибуття прокурора до суду після його неявки за повідомленням суду; </w:t>
      </w:r>
      <w:r w:rsidRPr="00391DE6">
        <w:rPr>
          <w:rFonts w:ascii="Times New Roman" w:hAnsi="Times New Roman"/>
          <w:sz w:val="27"/>
          <w:szCs w:val="27"/>
        </w:rPr>
        <w:br/>
        <w:t>3) встановлення судом неповажності причини неприбуття прокурора в судове засідання до звернення із дисциплінарною скаргою.</w:t>
      </w:r>
    </w:p>
    <w:p w14:paraId="4D8DC633" w14:textId="77777777" w:rsidR="005A5CD6" w:rsidRDefault="00021B3E" w:rsidP="005A5CD6">
      <w:pPr>
        <w:widowControl w:val="0"/>
        <w:pBdr>
          <w:bottom w:val="single" w:sz="12" w:space="12" w:color="FFFFFF"/>
        </w:pBdr>
        <w:spacing w:after="0" w:line="240" w:lineRule="auto"/>
        <w:ind w:firstLine="708"/>
        <w:jc w:val="both"/>
        <w:rPr>
          <w:rFonts w:ascii="Times New Roman" w:hAnsi="Times New Roman"/>
          <w:sz w:val="27"/>
          <w:szCs w:val="27"/>
        </w:rPr>
      </w:pPr>
      <w:r w:rsidRPr="00391DE6">
        <w:rPr>
          <w:rFonts w:ascii="Times New Roman" w:hAnsi="Times New Roman"/>
          <w:sz w:val="27"/>
          <w:szCs w:val="27"/>
        </w:rPr>
        <w:t xml:space="preserve">Із дисциплінарної скарги вбачається, що </w:t>
      </w:r>
      <w:r w:rsidR="002972A9">
        <w:rPr>
          <w:rFonts w:ascii="Times New Roman" w:hAnsi="Times New Roman"/>
          <w:sz w:val="27"/>
          <w:szCs w:val="27"/>
        </w:rPr>
        <w:t xml:space="preserve">жоден прокурор групи прокурорів у вказаному кримінальному провадженні </w:t>
      </w:r>
      <w:r w:rsidR="0042185D">
        <w:rPr>
          <w:rFonts w:ascii="Times New Roman" w:hAnsi="Times New Roman"/>
          <w:sz w:val="27"/>
          <w:szCs w:val="27"/>
        </w:rPr>
        <w:t xml:space="preserve">05.02.2025 </w:t>
      </w:r>
      <w:r w:rsidRPr="00391DE6">
        <w:rPr>
          <w:rFonts w:ascii="Times New Roman" w:hAnsi="Times New Roman"/>
          <w:sz w:val="27"/>
          <w:szCs w:val="27"/>
        </w:rPr>
        <w:t>не з’явився в судов</w:t>
      </w:r>
      <w:r w:rsidR="0042185D">
        <w:rPr>
          <w:rFonts w:ascii="Times New Roman" w:hAnsi="Times New Roman"/>
          <w:sz w:val="27"/>
          <w:szCs w:val="27"/>
        </w:rPr>
        <w:t>е</w:t>
      </w:r>
      <w:r w:rsidRPr="00391DE6">
        <w:rPr>
          <w:rFonts w:ascii="Times New Roman" w:hAnsi="Times New Roman"/>
          <w:sz w:val="27"/>
          <w:szCs w:val="27"/>
        </w:rPr>
        <w:t xml:space="preserve"> засідання</w:t>
      </w:r>
      <w:r w:rsidR="000F21CA" w:rsidRPr="00391DE6">
        <w:rPr>
          <w:rFonts w:ascii="Times New Roman" w:hAnsi="Times New Roman"/>
          <w:sz w:val="27"/>
          <w:szCs w:val="27"/>
        </w:rPr>
        <w:t xml:space="preserve">, </w:t>
      </w:r>
      <w:r w:rsidR="0042185D">
        <w:rPr>
          <w:rFonts w:ascii="Times New Roman" w:hAnsi="Times New Roman"/>
          <w:sz w:val="27"/>
          <w:szCs w:val="27"/>
        </w:rPr>
        <w:t xml:space="preserve">при цьому </w:t>
      </w:r>
      <w:r w:rsidR="005A5CD6">
        <w:rPr>
          <w:rFonts w:ascii="Times New Roman" w:hAnsi="Times New Roman"/>
          <w:sz w:val="27"/>
          <w:szCs w:val="27"/>
        </w:rPr>
        <w:t xml:space="preserve">скаржницею </w:t>
      </w:r>
      <w:r w:rsidR="0042185D">
        <w:rPr>
          <w:rFonts w:ascii="Times New Roman" w:hAnsi="Times New Roman"/>
          <w:sz w:val="27"/>
          <w:szCs w:val="27"/>
        </w:rPr>
        <w:t xml:space="preserve">долучено копію листа прокурора </w:t>
      </w:r>
      <w:proofErr w:type="spellStart"/>
      <w:r w:rsidR="0042185D">
        <w:rPr>
          <w:rFonts w:ascii="Times New Roman" w:hAnsi="Times New Roman"/>
          <w:sz w:val="27"/>
          <w:szCs w:val="27"/>
        </w:rPr>
        <w:t>Гєворкяна</w:t>
      </w:r>
      <w:proofErr w:type="spellEnd"/>
      <w:r w:rsidR="0042185D">
        <w:rPr>
          <w:rFonts w:ascii="Times New Roman" w:hAnsi="Times New Roman"/>
          <w:sz w:val="27"/>
          <w:szCs w:val="27"/>
        </w:rPr>
        <w:t xml:space="preserve"> А.А. слідчому судді </w:t>
      </w:r>
      <w:r w:rsidR="005A5CD6">
        <w:rPr>
          <w:rFonts w:ascii="Times New Roman" w:hAnsi="Times New Roman"/>
          <w:sz w:val="27"/>
          <w:szCs w:val="27"/>
        </w:rPr>
        <w:t>П</w:t>
      </w:r>
      <w:r w:rsidR="0042185D">
        <w:rPr>
          <w:rFonts w:ascii="Times New Roman" w:hAnsi="Times New Roman"/>
          <w:sz w:val="27"/>
          <w:szCs w:val="27"/>
        </w:rPr>
        <w:t xml:space="preserve">ечерського районного суду м. Києва про відкладення судового засідання у зв’язку із зайнятістю старшого прокурора групи прокурорів в інших судових засіданнях, а прокурорів цієї групи у зв’язку з іншою службовою необхідністю. </w:t>
      </w:r>
    </w:p>
    <w:p w14:paraId="68CD2D59" w14:textId="77777777" w:rsidR="005A5CD6" w:rsidRDefault="00021B3E" w:rsidP="005A5CD6">
      <w:pPr>
        <w:widowControl w:val="0"/>
        <w:pBdr>
          <w:bottom w:val="single" w:sz="12" w:space="12" w:color="FFFFFF"/>
        </w:pBdr>
        <w:spacing w:after="0" w:line="240" w:lineRule="auto"/>
        <w:ind w:firstLine="708"/>
        <w:jc w:val="both"/>
        <w:rPr>
          <w:rFonts w:ascii="Times New Roman" w:hAnsi="Times New Roman"/>
          <w:sz w:val="27"/>
          <w:szCs w:val="27"/>
        </w:rPr>
      </w:pPr>
      <w:r w:rsidRPr="00391DE6">
        <w:rPr>
          <w:rFonts w:ascii="Times New Roman" w:hAnsi="Times New Roman"/>
          <w:sz w:val="27"/>
          <w:szCs w:val="27"/>
        </w:rPr>
        <w:t>У зв’язку з цим необхідно зазначити, що згідно зі ст</w:t>
      </w:r>
      <w:r w:rsidR="005A5CD6">
        <w:rPr>
          <w:rFonts w:ascii="Times New Roman" w:hAnsi="Times New Roman"/>
          <w:sz w:val="27"/>
          <w:szCs w:val="27"/>
        </w:rPr>
        <w:t xml:space="preserve">. </w:t>
      </w:r>
      <w:r w:rsidRPr="00391DE6">
        <w:rPr>
          <w:rFonts w:ascii="Times New Roman" w:hAnsi="Times New Roman"/>
          <w:sz w:val="27"/>
          <w:szCs w:val="27"/>
        </w:rPr>
        <w:t>134 КПК України суд здійснює судовий виклик учасників кримінального провадження, участь яких у судовому провадженні є обов’язковою.</w:t>
      </w:r>
    </w:p>
    <w:p w14:paraId="2FD9A07C" w14:textId="77777777" w:rsidR="005A5CD6" w:rsidRDefault="00021B3E" w:rsidP="005A5CD6">
      <w:pPr>
        <w:widowControl w:val="0"/>
        <w:pBdr>
          <w:bottom w:val="single" w:sz="12" w:space="12" w:color="FFFFFF"/>
        </w:pBdr>
        <w:spacing w:after="0" w:line="240" w:lineRule="auto"/>
        <w:ind w:firstLine="708"/>
        <w:jc w:val="both"/>
        <w:rPr>
          <w:rFonts w:ascii="Times New Roman" w:hAnsi="Times New Roman"/>
          <w:sz w:val="27"/>
          <w:szCs w:val="27"/>
        </w:rPr>
      </w:pPr>
      <w:r w:rsidRPr="00391DE6">
        <w:rPr>
          <w:rFonts w:ascii="Times New Roman" w:hAnsi="Times New Roman"/>
          <w:sz w:val="27"/>
          <w:szCs w:val="27"/>
        </w:rPr>
        <w:t>Відповідно до положень статей 135, 136 та 137 КПК України особа викликається шляхом вручення повістки про виклик, надсилання її поштою, електронною поштою чи факсимільним зв’язком, здійснення виклику по телефону або телеграмою. Належним підтвердженням отримання особою повістки про виклик або ознайомлення з її змістом є будь-які інші дані, які підтверджують факт вручення особі повістки про виклик або ознайомлення з її змістом.</w:t>
      </w:r>
    </w:p>
    <w:p w14:paraId="42EBB946" w14:textId="77777777" w:rsidR="005A5CD6" w:rsidRDefault="00021B3E" w:rsidP="005A5CD6">
      <w:pPr>
        <w:widowControl w:val="0"/>
        <w:pBdr>
          <w:bottom w:val="single" w:sz="12" w:space="12" w:color="FFFFFF"/>
        </w:pBdr>
        <w:spacing w:after="0" w:line="240" w:lineRule="auto"/>
        <w:ind w:firstLine="708"/>
        <w:jc w:val="both"/>
        <w:rPr>
          <w:rFonts w:ascii="Times New Roman" w:hAnsi="Times New Roman"/>
          <w:sz w:val="27"/>
          <w:szCs w:val="27"/>
        </w:rPr>
      </w:pPr>
      <w:r w:rsidRPr="00391DE6">
        <w:rPr>
          <w:rFonts w:ascii="Times New Roman" w:hAnsi="Times New Roman"/>
          <w:sz w:val="27"/>
          <w:szCs w:val="27"/>
        </w:rPr>
        <w:t>На цім, зміст повістки про виклик має відповідати вимогам ст</w:t>
      </w:r>
      <w:r w:rsidR="005A5CD6">
        <w:rPr>
          <w:rFonts w:ascii="Times New Roman" w:hAnsi="Times New Roman"/>
          <w:sz w:val="27"/>
          <w:szCs w:val="27"/>
        </w:rPr>
        <w:t xml:space="preserve">. </w:t>
      </w:r>
      <w:r w:rsidRPr="00391DE6">
        <w:rPr>
          <w:rFonts w:ascii="Times New Roman" w:hAnsi="Times New Roman"/>
          <w:sz w:val="27"/>
          <w:szCs w:val="27"/>
        </w:rPr>
        <w:t xml:space="preserve">137 </w:t>
      </w:r>
      <w:r w:rsidRPr="00391DE6">
        <w:rPr>
          <w:rFonts w:ascii="Times New Roman" w:hAnsi="Times New Roman"/>
          <w:sz w:val="27"/>
          <w:szCs w:val="27"/>
        </w:rPr>
        <w:br/>
        <w:t>КПК України.</w:t>
      </w:r>
    </w:p>
    <w:p w14:paraId="382C02DE" w14:textId="77777777" w:rsidR="000E03A3" w:rsidRDefault="00021B3E" w:rsidP="000E03A3">
      <w:pPr>
        <w:widowControl w:val="0"/>
        <w:pBdr>
          <w:bottom w:val="single" w:sz="12" w:space="12" w:color="FFFFFF"/>
        </w:pBdr>
        <w:spacing w:after="0" w:line="240" w:lineRule="auto"/>
        <w:ind w:firstLine="708"/>
        <w:jc w:val="both"/>
        <w:rPr>
          <w:rFonts w:ascii="Times New Roman" w:hAnsi="Times New Roman"/>
          <w:sz w:val="27"/>
          <w:szCs w:val="27"/>
        </w:rPr>
      </w:pPr>
      <w:r w:rsidRPr="00391DE6">
        <w:rPr>
          <w:rFonts w:ascii="Times New Roman" w:hAnsi="Times New Roman"/>
          <w:sz w:val="27"/>
          <w:szCs w:val="27"/>
        </w:rPr>
        <w:t>До дисциплінарної скарги долучено</w:t>
      </w:r>
      <w:r w:rsidR="0042185D">
        <w:rPr>
          <w:rFonts w:ascii="Times New Roman" w:hAnsi="Times New Roman"/>
          <w:sz w:val="27"/>
          <w:szCs w:val="27"/>
        </w:rPr>
        <w:t xml:space="preserve"> копію </w:t>
      </w:r>
      <w:r w:rsidRPr="00391DE6">
        <w:rPr>
          <w:rFonts w:ascii="Times New Roman" w:hAnsi="Times New Roman"/>
          <w:sz w:val="27"/>
          <w:szCs w:val="27"/>
        </w:rPr>
        <w:t xml:space="preserve">копії </w:t>
      </w:r>
      <w:r w:rsidR="0042185D">
        <w:rPr>
          <w:rFonts w:ascii="Times New Roman" w:hAnsi="Times New Roman"/>
          <w:sz w:val="27"/>
          <w:szCs w:val="27"/>
        </w:rPr>
        <w:t>судового виклику/повістки п</w:t>
      </w:r>
      <w:r w:rsidRPr="00391DE6">
        <w:rPr>
          <w:rFonts w:ascii="Times New Roman" w:hAnsi="Times New Roman"/>
          <w:sz w:val="27"/>
          <w:szCs w:val="27"/>
        </w:rPr>
        <w:t xml:space="preserve">ро виклик до суду прокурора на </w:t>
      </w:r>
      <w:r w:rsidR="00EA3FBA">
        <w:rPr>
          <w:rFonts w:ascii="Times New Roman" w:hAnsi="Times New Roman"/>
          <w:sz w:val="27"/>
          <w:szCs w:val="27"/>
        </w:rPr>
        <w:t xml:space="preserve">05.02.2025, у якій не зазначено жодного прізвища прокурора та відсутні відомості на яку адресу та кому ця повістка була надіслана. </w:t>
      </w:r>
      <w:r w:rsidR="00316B5F" w:rsidRPr="00391DE6">
        <w:rPr>
          <w:rFonts w:ascii="Times New Roman" w:hAnsi="Times New Roman"/>
          <w:sz w:val="27"/>
          <w:szCs w:val="27"/>
        </w:rPr>
        <w:t>При цьому на адресу вказаних скаржницею прокурорів судов</w:t>
      </w:r>
      <w:r w:rsidR="000E03A3">
        <w:rPr>
          <w:rFonts w:ascii="Times New Roman" w:hAnsi="Times New Roman"/>
          <w:sz w:val="27"/>
          <w:szCs w:val="27"/>
        </w:rPr>
        <w:t>і</w:t>
      </w:r>
      <w:r w:rsidR="00316B5F" w:rsidRPr="00391DE6">
        <w:rPr>
          <w:rFonts w:ascii="Times New Roman" w:hAnsi="Times New Roman"/>
          <w:sz w:val="27"/>
          <w:szCs w:val="27"/>
        </w:rPr>
        <w:t xml:space="preserve"> повістки</w:t>
      </w:r>
      <w:r w:rsidR="000E03A3">
        <w:rPr>
          <w:rFonts w:ascii="Times New Roman" w:hAnsi="Times New Roman"/>
          <w:sz w:val="27"/>
          <w:szCs w:val="27"/>
        </w:rPr>
        <w:t>, як це передбаченого КПК України,</w:t>
      </w:r>
      <w:r w:rsidR="00316B5F" w:rsidRPr="00391DE6">
        <w:rPr>
          <w:rFonts w:ascii="Times New Roman" w:hAnsi="Times New Roman"/>
          <w:sz w:val="27"/>
          <w:szCs w:val="27"/>
        </w:rPr>
        <w:t xml:space="preserve"> </w:t>
      </w:r>
      <w:r w:rsidR="000E03A3">
        <w:rPr>
          <w:rFonts w:ascii="Times New Roman" w:hAnsi="Times New Roman"/>
          <w:sz w:val="27"/>
          <w:szCs w:val="27"/>
        </w:rPr>
        <w:t>не надсилалися.</w:t>
      </w:r>
    </w:p>
    <w:p w14:paraId="2C256F7F" w14:textId="77777777" w:rsidR="000E03A3" w:rsidRDefault="00564086" w:rsidP="000E03A3">
      <w:pPr>
        <w:widowControl w:val="0"/>
        <w:pBdr>
          <w:bottom w:val="single" w:sz="12" w:space="12" w:color="FFFFFF"/>
        </w:pBdr>
        <w:spacing w:after="0" w:line="240" w:lineRule="auto"/>
        <w:ind w:firstLine="708"/>
        <w:jc w:val="both"/>
        <w:rPr>
          <w:rFonts w:ascii="Times New Roman" w:hAnsi="Times New Roman"/>
          <w:sz w:val="27"/>
          <w:szCs w:val="27"/>
        </w:rPr>
      </w:pPr>
      <w:r w:rsidRPr="00391DE6">
        <w:rPr>
          <w:rFonts w:ascii="Times New Roman" w:hAnsi="Times New Roman"/>
          <w:sz w:val="27"/>
          <w:szCs w:val="27"/>
        </w:rPr>
        <w:t xml:space="preserve">Одночасно, сам факт наявності </w:t>
      </w:r>
      <w:r w:rsidR="00EA3FBA">
        <w:rPr>
          <w:rFonts w:ascii="Times New Roman" w:hAnsi="Times New Roman"/>
          <w:sz w:val="27"/>
          <w:szCs w:val="27"/>
        </w:rPr>
        <w:t xml:space="preserve">неналежної </w:t>
      </w:r>
      <w:r w:rsidRPr="00391DE6">
        <w:rPr>
          <w:rFonts w:ascii="Times New Roman" w:hAnsi="Times New Roman"/>
          <w:sz w:val="27"/>
          <w:szCs w:val="27"/>
        </w:rPr>
        <w:t>судов</w:t>
      </w:r>
      <w:r w:rsidR="00EA3FBA">
        <w:rPr>
          <w:rFonts w:ascii="Times New Roman" w:hAnsi="Times New Roman"/>
          <w:sz w:val="27"/>
          <w:szCs w:val="27"/>
        </w:rPr>
        <w:t xml:space="preserve">ої повістки/виклику </w:t>
      </w:r>
      <w:r w:rsidRPr="00391DE6">
        <w:rPr>
          <w:rFonts w:ascii="Times New Roman" w:hAnsi="Times New Roman"/>
          <w:sz w:val="27"/>
          <w:szCs w:val="27"/>
        </w:rPr>
        <w:t xml:space="preserve">не свідчить про їх </w:t>
      </w:r>
      <w:r w:rsidR="00B175BD" w:rsidRPr="00391DE6">
        <w:rPr>
          <w:rFonts w:ascii="Times New Roman" w:hAnsi="Times New Roman"/>
          <w:sz w:val="27"/>
          <w:szCs w:val="27"/>
        </w:rPr>
        <w:t xml:space="preserve">отримання </w:t>
      </w:r>
      <w:r w:rsidR="00EA3FBA">
        <w:rPr>
          <w:rFonts w:ascii="Times New Roman" w:hAnsi="Times New Roman"/>
          <w:sz w:val="27"/>
          <w:szCs w:val="27"/>
        </w:rPr>
        <w:t>уповноваженою особою/прокурором Офісу Генерального прокурора,</w:t>
      </w:r>
      <w:r w:rsidR="00B175BD" w:rsidRPr="00391DE6">
        <w:rPr>
          <w:rFonts w:ascii="Times New Roman" w:hAnsi="Times New Roman"/>
          <w:sz w:val="27"/>
          <w:szCs w:val="27"/>
        </w:rPr>
        <w:t xml:space="preserve"> </w:t>
      </w:r>
      <w:r w:rsidRPr="00391DE6">
        <w:rPr>
          <w:rFonts w:ascii="Times New Roman" w:hAnsi="Times New Roman"/>
          <w:sz w:val="27"/>
          <w:szCs w:val="27"/>
        </w:rPr>
        <w:t xml:space="preserve">що у свою чергу не може підтвердити факт їх надходження на виконання одному із прокурорів з групи прокурорів у </w:t>
      </w:r>
      <w:r w:rsidR="00B175BD" w:rsidRPr="00391DE6">
        <w:rPr>
          <w:rFonts w:ascii="Times New Roman" w:hAnsi="Times New Roman"/>
          <w:sz w:val="27"/>
          <w:szCs w:val="27"/>
        </w:rPr>
        <w:t xml:space="preserve">зазначеному </w:t>
      </w:r>
      <w:r w:rsidRPr="00391DE6">
        <w:rPr>
          <w:rFonts w:ascii="Times New Roman" w:hAnsi="Times New Roman"/>
          <w:sz w:val="27"/>
          <w:szCs w:val="27"/>
        </w:rPr>
        <w:t>кримінальному провадженні</w:t>
      </w:r>
      <w:r w:rsidR="00B175BD" w:rsidRPr="00391DE6">
        <w:rPr>
          <w:rFonts w:ascii="Times New Roman" w:hAnsi="Times New Roman"/>
          <w:sz w:val="27"/>
          <w:szCs w:val="27"/>
        </w:rPr>
        <w:t>.</w:t>
      </w:r>
    </w:p>
    <w:p w14:paraId="3E414787" w14:textId="77777777" w:rsidR="000E03A3" w:rsidRDefault="00564086" w:rsidP="000E03A3">
      <w:pPr>
        <w:widowControl w:val="0"/>
        <w:pBdr>
          <w:bottom w:val="single" w:sz="12" w:space="12" w:color="FFFFFF"/>
        </w:pBdr>
        <w:spacing w:after="0" w:line="240" w:lineRule="auto"/>
        <w:ind w:firstLine="708"/>
        <w:jc w:val="both"/>
        <w:rPr>
          <w:rFonts w:ascii="Times New Roman" w:hAnsi="Times New Roman"/>
          <w:sz w:val="27"/>
          <w:szCs w:val="27"/>
        </w:rPr>
      </w:pPr>
      <w:r w:rsidRPr="00391DE6">
        <w:rPr>
          <w:rFonts w:ascii="Times New Roman" w:hAnsi="Times New Roman"/>
          <w:sz w:val="27"/>
          <w:szCs w:val="27"/>
        </w:rPr>
        <w:t xml:space="preserve">Таким чином, вважаю, що у доводах дисциплінарної скарги відсутні відомості із підтвердженням отримання конкретною особою повістки про виклик або ознайомлення її із змістом іншим шляхом. </w:t>
      </w:r>
    </w:p>
    <w:p w14:paraId="09BB8E8D" w14:textId="587394D8" w:rsidR="00021B3E" w:rsidRDefault="00021B3E" w:rsidP="000E03A3">
      <w:pPr>
        <w:widowControl w:val="0"/>
        <w:pBdr>
          <w:bottom w:val="single" w:sz="12" w:space="12" w:color="FFFFFF"/>
        </w:pBdr>
        <w:spacing w:after="0" w:line="240" w:lineRule="auto"/>
        <w:ind w:firstLine="708"/>
        <w:jc w:val="both"/>
        <w:rPr>
          <w:rFonts w:ascii="Times New Roman" w:hAnsi="Times New Roman"/>
          <w:sz w:val="27"/>
          <w:szCs w:val="27"/>
        </w:rPr>
      </w:pPr>
      <w:r w:rsidRPr="00391DE6">
        <w:rPr>
          <w:rFonts w:ascii="Times New Roman" w:hAnsi="Times New Roman"/>
          <w:sz w:val="27"/>
          <w:szCs w:val="27"/>
        </w:rPr>
        <w:t>Окрім цього, відповідно до вимог ч</w:t>
      </w:r>
      <w:r w:rsidR="000E03A3">
        <w:rPr>
          <w:rFonts w:ascii="Times New Roman" w:hAnsi="Times New Roman"/>
          <w:sz w:val="27"/>
          <w:szCs w:val="27"/>
        </w:rPr>
        <w:t xml:space="preserve">. 1 </w:t>
      </w:r>
      <w:r w:rsidRPr="00391DE6">
        <w:rPr>
          <w:rFonts w:ascii="Times New Roman" w:hAnsi="Times New Roman"/>
          <w:sz w:val="27"/>
          <w:szCs w:val="27"/>
        </w:rPr>
        <w:t>ст</w:t>
      </w:r>
      <w:r w:rsidR="000E03A3">
        <w:rPr>
          <w:rFonts w:ascii="Times New Roman" w:hAnsi="Times New Roman"/>
          <w:sz w:val="27"/>
          <w:szCs w:val="27"/>
        </w:rPr>
        <w:t>.</w:t>
      </w:r>
      <w:r w:rsidRPr="00391DE6">
        <w:rPr>
          <w:rFonts w:ascii="Times New Roman" w:hAnsi="Times New Roman"/>
          <w:sz w:val="27"/>
          <w:szCs w:val="27"/>
        </w:rPr>
        <w:t> 324 КПК України суд після визначення причин неприбуття прокурора неповажними порушує питання про відповідальність цього прокурора.</w:t>
      </w:r>
    </w:p>
    <w:p w14:paraId="62F5730D" w14:textId="53BCA5A8" w:rsidR="00A81810" w:rsidRPr="00A81810" w:rsidRDefault="00A81810" w:rsidP="00A81810">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bookmarkStart w:id="16" w:name="_Hlk175317589"/>
      <w:r w:rsidRPr="00A81810">
        <w:rPr>
          <w:rFonts w:ascii="Times New Roman" w:eastAsia="Times New Roman" w:hAnsi="Times New Roman" w:cs="Calibri"/>
          <w:sz w:val="28"/>
          <w:szCs w:val="28"/>
          <w:lang w:eastAsia="uk-UA"/>
        </w:rPr>
        <w:lastRenderedPageBreak/>
        <w:t xml:space="preserve">Щодо доводів скаржника про вчинення </w:t>
      </w:r>
      <w:r w:rsidRPr="00A81810">
        <w:rPr>
          <w:rFonts w:ascii="Times New Roman" w:hAnsi="Times New Roman"/>
          <w:spacing w:val="-2"/>
          <w:sz w:val="28"/>
          <w:szCs w:val="28"/>
        </w:rPr>
        <w:t>прокурор</w:t>
      </w:r>
      <w:r>
        <w:rPr>
          <w:rFonts w:ascii="Times New Roman" w:hAnsi="Times New Roman"/>
          <w:spacing w:val="-2"/>
          <w:sz w:val="28"/>
          <w:szCs w:val="28"/>
        </w:rPr>
        <w:t xml:space="preserve">ами </w:t>
      </w:r>
      <w:r w:rsidRPr="00A81810">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D4BA1B8" w14:textId="77777777" w:rsidR="00A81810" w:rsidRPr="00A81810" w:rsidRDefault="00A81810" w:rsidP="00A81810">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A81810">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2714BDA6" w14:textId="29F25DEE" w:rsidR="00A81810" w:rsidRDefault="00A81810" w:rsidP="00A81810">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A81810">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A81810">
        <w:rPr>
          <w:rFonts w:ascii="Times New Roman" w:hAnsi="Times New Roman" w:cs="Calibri"/>
          <w:sz w:val="28"/>
          <w:szCs w:val="28"/>
        </w:rPr>
        <w:t xml:space="preserve">прокурорами </w:t>
      </w:r>
      <w:r w:rsidRPr="00A81810">
        <w:rPr>
          <w:rFonts w:ascii="Times New Roman" w:hAnsi="Times New Roman"/>
          <w:spacing w:val="-2"/>
          <w:sz w:val="28"/>
          <w:szCs w:val="28"/>
        </w:rPr>
        <w:t xml:space="preserve"> </w:t>
      </w:r>
      <w:proofErr w:type="spellStart"/>
      <w:r w:rsidRPr="00A81810">
        <w:rPr>
          <w:rFonts w:ascii="Times New Roman" w:hAnsi="Times New Roman"/>
          <w:spacing w:val="-2"/>
          <w:sz w:val="28"/>
          <w:szCs w:val="28"/>
        </w:rPr>
        <w:t>Чеченєвим</w:t>
      </w:r>
      <w:proofErr w:type="spellEnd"/>
      <w:r w:rsidRPr="00A81810">
        <w:rPr>
          <w:rFonts w:ascii="Times New Roman" w:hAnsi="Times New Roman"/>
          <w:spacing w:val="-2"/>
          <w:sz w:val="28"/>
          <w:szCs w:val="28"/>
        </w:rPr>
        <w:t xml:space="preserve"> І.О., </w:t>
      </w:r>
      <w:proofErr w:type="spellStart"/>
      <w:r w:rsidRPr="00A81810">
        <w:rPr>
          <w:rFonts w:ascii="Times New Roman" w:hAnsi="Times New Roman"/>
          <w:spacing w:val="-2"/>
          <w:sz w:val="28"/>
          <w:szCs w:val="28"/>
        </w:rPr>
        <w:t>Г</w:t>
      </w:r>
      <w:r w:rsidR="000E03A3">
        <w:rPr>
          <w:rFonts w:ascii="Times New Roman" w:hAnsi="Times New Roman"/>
          <w:spacing w:val="-2"/>
          <w:sz w:val="28"/>
          <w:szCs w:val="28"/>
        </w:rPr>
        <w:t>є</w:t>
      </w:r>
      <w:r w:rsidRPr="00A81810">
        <w:rPr>
          <w:rFonts w:ascii="Times New Roman" w:hAnsi="Times New Roman"/>
          <w:spacing w:val="-2"/>
          <w:sz w:val="28"/>
          <w:szCs w:val="28"/>
        </w:rPr>
        <w:t>воркяном</w:t>
      </w:r>
      <w:proofErr w:type="spellEnd"/>
      <w:r w:rsidRPr="00A81810">
        <w:rPr>
          <w:rFonts w:ascii="Times New Roman" w:hAnsi="Times New Roman"/>
          <w:spacing w:val="-2"/>
          <w:sz w:val="28"/>
          <w:szCs w:val="28"/>
        </w:rPr>
        <w:t xml:space="preserve"> А.А., Кокоріним О.Ю., Греком А.С., </w:t>
      </w:r>
      <w:proofErr w:type="spellStart"/>
      <w:r w:rsidRPr="00A81810">
        <w:rPr>
          <w:rFonts w:ascii="Times New Roman" w:hAnsi="Times New Roman"/>
          <w:spacing w:val="-2"/>
          <w:sz w:val="28"/>
          <w:szCs w:val="28"/>
        </w:rPr>
        <w:t>Моісеєнком</w:t>
      </w:r>
      <w:proofErr w:type="spellEnd"/>
      <w:r w:rsidRPr="00A81810">
        <w:rPr>
          <w:rFonts w:ascii="Times New Roman" w:hAnsi="Times New Roman"/>
          <w:spacing w:val="-2"/>
          <w:sz w:val="28"/>
          <w:szCs w:val="28"/>
        </w:rPr>
        <w:t xml:space="preserve"> Ю.П., </w:t>
      </w:r>
      <w:proofErr w:type="spellStart"/>
      <w:r w:rsidRPr="00A81810">
        <w:rPr>
          <w:rFonts w:ascii="Times New Roman" w:hAnsi="Times New Roman"/>
          <w:spacing w:val="-2"/>
          <w:sz w:val="28"/>
          <w:szCs w:val="28"/>
        </w:rPr>
        <w:t>Пахолюком</w:t>
      </w:r>
      <w:proofErr w:type="spellEnd"/>
      <w:r w:rsidRPr="00A81810">
        <w:rPr>
          <w:rFonts w:ascii="Times New Roman" w:hAnsi="Times New Roman"/>
          <w:spacing w:val="-2"/>
          <w:sz w:val="28"/>
          <w:szCs w:val="28"/>
        </w:rPr>
        <w:t xml:space="preserve"> О.І., </w:t>
      </w:r>
      <w:proofErr w:type="spellStart"/>
      <w:r w:rsidRPr="00A81810">
        <w:rPr>
          <w:rFonts w:ascii="Times New Roman" w:hAnsi="Times New Roman"/>
          <w:spacing w:val="-2"/>
          <w:sz w:val="28"/>
          <w:szCs w:val="28"/>
        </w:rPr>
        <w:t>Хімічем</w:t>
      </w:r>
      <w:proofErr w:type="spellEnd"/>
      <w:r w:rsidRPr="00A81810">
        <w:rPr>
          <w:rFonts w:ascii="Times New Roman" w:hAnsi="Times New Roman"/>
          <w:spacing w:val="-2"/>
          <w:sz w:val="28"/>
          <w:szCs w:val="28"/>
        </w:rPr>
        <w:t xml:space="preserve"> С.В., Чорним І.О., </w:t>
      </w:r>
      <w:proofErr w:type="spellStart"/>
      <w:r w:rsidRPr="00A81810">
        <w:rPr>
          <w:rFonts w:ascii="Times New Roman" w:hAnsi="Times New Roman"/>
          <w:spacing w:val="-2"/>
          <w:sz w:val="28"/>
          <w:szCs w:val="28"/>
        </w:rPr>
        <w:t>Семеноговим</w:t>
      </w:r>
      <w:proofErr w:type="spellEnd"/>
      <w:r w:rsidRPr="00A81810">
        <w:rPr>
          <w:rFonts w:ascii="Times New Roman" w:hAnsi="Times New Roman"/>
          <w:spacing w:val="-2"/>
          <w:sz w:val="28"/>
          <w:szCs w:val="28"/>
        </w:rPr>
        <w:t xml:space="preserve"> І.В., </w:t>
      </w:r>
      <w:proofErr w:type="spellStart"/>
      <w:r w:rsidRPr="00A81810">
        <w:rPr>
          <w:rFonts w:ascii="Times New Roman" w:hAnsi="Times New Roman"/>
          <w:spacing w:val="-2"/>
          <w:sz w:val="28"/>
          <w:szCs w:val="28"/>
        </w:rPr>
        <w:t>Юревичем</w:t>
      </w:r>
      <w:proofErr w:type="spellEnd"/>
      <w:r w:rsidRPr="00A81810">
        <w:rPr>
          <w:rFonts w:ascii="Times New Roman" w:hAnsi="Times New Roman"/>
          <w:spacing w:val="-2"/>
          <w:sz w:val="28"/>
          <w:szCs w:val="28"/>
        </w:rPr>
        <w:t xml:space="preserve"> М.В., </w:t>
      </w:r>
      <w:proofErr w:type="spellStart"/>
      <w:r w:rsidRPr="00A81810">
        <w:rPr>
          <w:rFonts w:ascii="Times New Roman" w:hAnsi="Times New Roman"/>
          <w:spacing w:val="-2"/>
          <w:sz w:val="28"/>
          <w:szCs w:val="28"/>
        </w:rPr>
        <w:t>Сулеймановим</w:t>
      </w:r>
      <w:proofErr w:type="spellEnd"/>
      <w:r w:rsidRPr="00A81810">
        <w:rPr>
          <w:rFonts w:ascii="Times New Roman" w:hAnsi="Times New Roman"/>
          <w:spacing w:val="-2"/>
          <w:sz w:val="28"/>
          <w:szCs w:val="28"/>
        </w:rPr>
        <w:t xml:space="preserve"> О.Г., Хрущем П.В., та Марченком Д.Я. </w:t>
      </w:r>
      <w:r w:rsidRPr="00A81810">
        <w:rPr>
          <w:rFonts w:ascii="Times New Roman" w:eastAsia="Times New Roman" w:hAnsi="Times New Roman" w:cs="Calibri"/>
          <w:sz w:val="28"/>
          <w:szCs w:val="28"/>
          <w:lang w:eastAsia="uk-UA"/>
        </w:rPr>
        <w:t>будь-якої із вищезазначених дій.</w:t>
      </w:r>
      <w:bookmarkEnd w:id="16"/>
    </w:p>
    <w:p w14:paraId="7B586680" w14:textId="70F0F1C5" w:rsidR="00021B3E" w:rsidRPr="00391DE6" w:rsidRDefault="00021B3E" w:rsidP="00A81810">
      <w:pPr>
        <w:widowControl w:val="0"/>
        <w:pBdr>
          <w:bottom w:val="single" w:sz="12" w:space="12" w:color="FFFFFF"/>
        </w:pBdr>
        <w:spacing w:after="0" w:line="240" w:lineRule="auto"/>
        <w:ind w:firstLine="567"/>
        <w:jc w:val="both"/>
        <w:rPr>
          <w:rFonts w:ascii="Times New Roman" w:hAnsi="Times New Roman"/>
          <w:sz w:val="27"/>
          <w:szCs w:val="27"/>
        </w:rPr>
      </w:pPr>
      <w:r w:rsidRPr="00391DE6">
        <w:rPr>
          <w:rFonts w:ascii="Times New Roman" w:hAnsi="Times New Roman"/>
          <w:sz w:val="27"/>
          <w:szCs w:val="27"/>
        </w:rPr>
        <w:t>Згідно з вимогами ст</w:t>
      </w:r>
      <w:r w:rsidR="000E03A3">
        <w:rPr>
          <w:rFonts w:ascii="Times New Roman" w:hAnsi="Times New Roman"/>
          <w:sz w:val="27"/>
          <w:szCs w:val="27"/>
        </w:rPr>
        <w:t>.</w:t>
      </w:r>
      <w:r w:rsidRPr="00391DE6">
        <w:rPr>
          <w:rFonts w:ascii="Times New Roman" w:hAnsi="Times New Roman"/>
          <w:sz w:val="27"/>
          <w:szCs w:val="27"/>
        </w:rPr>
        <w:t> 46 Закону</w:t>
      </w:r>
      <w:r w:rsidR="000E03A3">
        <w:rPr>
          <w:rFonts w:ascii="Times New Roman" w:hAnsi="Times New Roman"/>
          <w:sz w:val="27"/>
          <w:szCs w:val="27"/>
        </w:rPr>
        <w:t xml:space="preserve"> </w:t>
      </w:r>
      <w:bookmarkStart w:id="17" w:name="_Hlk191906647"/>
      <w:r w:rsidR="000E03A3" w:rsidRPr="007F1CC0">
        <w:rPr>
          <w:rFonts w:ascii="Times New Roman" w:hAnsi="Times New Roman"/>
          <w:sz w:val="27"/>
          <w:szCs w:val="27"/>
        </w:rPr>
        <w:t>№ 1697-VII</w:t>
      </w:r>
      <w:bookmarkEnd w:id="17"/>
      <w:r w:rsidRPr="00391DE6">
        <w:rPr>
          <w:rFonts w:ascii="Times New Roman" w:hAnsi="Times New Roman"/>
          <w:sz w:val="27"/>
          <w:szCs w:val="27"/>
        </w:rPr>
        <w:t xml:space="preserve"> рішення про відкриття дисциплінарного провадження щодо прокурора можливе лише за наявності у дисциплінарній скарзі конкретних відомостей про наявність ознак дисциплінарного проступку прокурора. </w:t>
      </w:r>
    </w:p>
    <w:p w14:paraId="702C50B0" w14:textId="05EA1908" w:rsidR="00021B3E" w:rsidRPr="000E03A3" w:rsidRDefault="00021B3E" w:rsidP="000E03A3">
      <w:pPr>
        <w:widowControl w:val="0"/>
        <w:pBdr>
          <w:bottom w:val="single" w:sz="12" w:space="12" w:color="FFFFFF"/>
        </w:pBdr>
        <w:spacing w:after="0" w:line="240" w:lineRule="auto"/>
        <w:ind w:firstLine="709"/>
        <w:jc w:val="both"/>
        <w:rPr>
          <w:rFonts w:ascii="Times New Roman" w:hAnsi="Times New Roman"/>
          <w:kern w:val="28"/>
          <w:sz w:val="27"/>
          <w:szCs w:val="27"/>
        </w:rPr>
      </w:pPr>
      <w:r w:rsidRPr="00391DE6">
        <w:rPr>
          <w:rFonts w:ascii="Times New Roman" w:hAnsi="Times New Roman"/>
          <w:sz w:val="27"/>
          <w:szCs w:val="27"/>
          <w:shd w:val="clear" w:color="auto" w:fill="FFFFFF"/>
        </w:rPr>
        <w:t xml:space="preserve">Виходячи із вимог </w:t>
      </w:r>
      <w:r w:rsidRPr="00391DE6">
        <w:rPr>
          <w:rFonts w:ascii="Times New Roman" w:hAnsi="Times New Roman"/>
          <w:sz w:val="27"/>
          <w:szCs w:val="27"/>
        </w:rPr>
        <w:t>ч</w:t>
      </w:r>
      <w:r w:rsidR="000E03A3">
        <w:rPr>
          <w:rFonts w:ascii="Times New Roman" w:hAnsi="Times New Roman"/>
          <w:sz w:val="27"/>
          <w:szCs w:val="27"/>
        </w:rPr>
        <w:t>. 2</w:t>
      </w:r>
      <w:r w:rsidRPr="00391DE6">
        <w:rPr>
          <w:rFonts w:ascii="Times New Roman" w:hAnsi="Times New Roman"/>
          <w:sz w:val="27"/>
          <w:szCs w:val="27"/>
        </w:rPr>
        <w:t xml:space="preserve"> ст</w:t>
      </w:r>
      <w:r w:rsidR="000E03A3">
        <w:rPr>
          <w:rFonts w:ascii="Times New Roman" w:hAnsi="Times New Roman"/>
          <w:sz w:val="27"/>
          <w:szCs w:val="27"/>
        </w:rPr>
        <w:t xml:space="preserve">. </w:t>
      </w:r>
      <w:r w:rsidRPr="00391DE6">
        <w:rPr>
          <w:rFonts w:ascii="Times New Roman" w:hAnsi="Times New Roman"/>
          <w:sz w:val="27"/>
          <w:szCs w:val="27"/>
        </w:rPr>
        <w:t xml:space="preserve">45 Закону </w:t>
      </w:r>
      <w:r w:rsidR="000E03A3" w:rsidRPr="000E03A3">
        <w:rPr>
          <w:rFonts w:ascii="Times New Roman" w:hAnsi="Times New Roman"/>
          <w:sz w:val="27"/>
          <w:szCs w:val="27"/>
        </w:rPr>
        <w:t>№ 1697-VII</w:t>
      </w:r>
      <w:r w:rsidRPr="00391DE6">
        <w:rPr>
          <w:rFonts w:ascii="Times New Roman" w:hAnsi="Times New Roman"/>
          <w:sz w:val="27"/>
          <w:szCs w:val="27"/>
        </w:rPr>
        <w:t xml:space="preserve">, дисциплінарна скарга повинна містити: прізвище, </w:t>
      </w:r>
      <w:r w:rsidRPr="00391DE6">
        <w:rPr>
          <w:rFonts w:ascii="Times New Roman" w:hAnsi="Times New Roman"/>
          <w:kern w:val="28"/>
          <w:sz w:val="27"/>
          <w:szCs w:val="27"/>
        </w:rPr>
        <w:t>ім’я,</w:t>
      </w:r>
      <w:r w:rsidR="000E03A3">
        <w:rPr>
          <w:rFonts w:ascii="Times New Roman" w:hAnsi="Times New Roman"/>
          <w:kern w:val="28"/>
          <w:sz w:val="27"/>
          <w:szCs w:val="27"/>
        </w:rPr>
        <w:t xml:space="preserve"> </w:t>
      </w:r>
      <w:r w:rsidRPr="00391DE6">
        <w:rPr>
          <w:rFonts w:ascii="Times New Roman" w:hAnsi="Times New Roman"/>
          <w:sz w:val="27"/>
          <w:szCs w:val="27"/>
        </w:rPr>
        <w:t>по батькові та посаду прокурора</w:t>
      </w:r>
      <w:r w:rsidRPr="00391DE6">
        <w:rPr>
          <w:rFonts w:ascii="Times New Roman" w:hAnsi="Times New Roman"/>
          <w:kern w:val="28"/>
          <w:sz w:val="27"/>
          <w:szCs w:val="27"/>
        </w:rPr>
        <w:t xml:space="preserve"> (прокурорів), який вчинив дисциплінарний проступок.</w:t>
      </w:r>
      <w:r w:rsidR="00A81810">
        <w:rPr>
          <w:rFonts w:ascii="Times New Roman" w:hAnsi="Times New Roman"/>
          <w:kern w:val="28"/>
          <w:sz w:val="27"/>
          <w:szCs w:val="27"/>
        </w:rPr>
        <w:t xml:space="preserve"> </w:t>
      </w:r>
      <w:r w:rsidRPr="00391DE6">
        <w:rPr>
          <w:rFonts w:ascii="Times New Roman" w:hAnsi="Times New Roman"/>
          <w:sz w:val="27"/>
          <w:szCs w:val="27"/>
        </w:rPr>
        <w:t xml:space="preserve">Проте, у </w:t>
      </w:r>
      <w:r w:rsidR="00A81810">
        <w:rPr>
          <w:rFonts w:ascii="Times New Roman" w:hAnsi="Times New Roman"/>
          <w:sz w:val="27"/>
          <w:szCs w:val="27"/>
        </w:rPr>
        <w:t xml:space="preserve">дисциплінарній скарзі такі відомості відсутні. </w:t>
      </w:r>
    </w:p>
    <w:p w14:paraId="2CB47EE8" w14:textId="77932BAC" w:rsidR="00B175BD" w:rsidRDefault="00B175BD" w:rsidP="007A5582">
      <w:pPr>
        <w:pBdr>
          <w:bottom w:val="single" w:sz="12" w:space="12" w:color="FFFFFF"/>
        </w:pBdr>
        <w:spacing w:after="0" w:line="240" w:lineRule="auto"/>
        <w:ind w:firstLine="709"/>
        <w:contextualSpacing/>
        <w:jc w:val="both"/>
        <w:rPr>
          <w:rFonts w:ascii="Times New Roman" w:hAnsi="Times New Roman"/>
          <w:bCs/>
          <w:sz w:val="27"/>
          <w:szCs w:val="27"/>
        </w:rPr>
      </w:pPr>
      <w:r w:rsidRPr="00391DE6">
        <w:rPr>
          <w:rFonts w:ascii="Times New Roman" w:hAnsi="Times New Roman"/>
          <w:bCs/>
          <w:sz w:val="27"/>
          <w:szCs w:val="27"/>
        </w:rPr>
        <w:t xml:space="preserve">Востаннє, як зазначено </w:t>
      </w:r>
      <w:r w:rsidR="006C3603">
        <w:rPr>
          <w:rFonts w:ascii="Times New Roman" w:hAnsi="Times New Roman"/>
          <w:bCs/>
          <w:sz w:val="27"/>
          <w:szCs w:val="27"/>
        </w:rPr>
        <w:t xml:space="preserve">у дисциплінарній скарзі </w:t>
      </w:r>
      <w:r w:rsidRPr="00391DE6">
        <w:rPr>
          <w:rFonts w:ascii="Times New Roman" w:hAnsi="Times New Roman"/>
          <w:bCs/>
          <w:sz w:val="27"/>
          <w:szCs w:val="27"/>
        </w:rPr>
        <w:t xml:space="preserve">міститься інформація про призначення ще </w:t>
      </w:r>
      <w:r w:rsidR="006C3603">
        <w:rPr>
          <w:rFonts w:ascii="Times New Roman" w:hAnsi="Times New Roman"/>
          <w:bCs/>
          <w:sz w:val="27"/>
          <w:szCs w:val="27"/>
        </w:rPr>
        <w:t xml:space="preserve">18.04.2023 складу </w:t>
      </w:r>
      <w:r w:rsidRPr="00391DE6">
        <w:rPr>
          <w:rFonts w:ascii="Times New Roman" w:hAnsi="Times New Roman"/>
          <w:bCs/>
          <w:sz w:val="27"/>
          <w:szCs w:val="27"/>
        </w:rPr>
        <w:t xml:space="preserve">групи прокурорів у кримінальному провадженні </w:t>
      </w:r>
      <w:r w:rsidR="00BF013E">
        <w:rPr>
          <w:rFonts w:ascii="Times New Roman" w:hAnsi="Times New Roman"/>
          <w:bCs/>
          <w:sz w:val="27"/>
          <w:szCs w:val="27"/>
        </w:rPr>
        <w:t xml:space="preserve">(конфіденційна інформація) </w:t>
      </w:r>
      <w:r w:rsidR="006C3603">
        <w:rPr>
          <w:rFonts w:ascii="Times New Roman" w:hAnsi="Times New Roman"/>
          <w:bCs/>
          <w:sz w:val="27"/>
          <w:szCs w:val="27"/>
        </w:rPr>
        <w:t xml:space="preserve">із </w:t>
      </w:r>
      <w:r w:rsidR="00A132FD" w:rsidRPr="00391DE6">
        <w:rPr>
          <w:rFonts w:ascii="Times New Roman" w:hAnsi="Times New Roman"/>
          <w:bCs/>
          <w:sz w:val="27"/>
          <w:szCs w:val="27"/>
        </w:rPr>
        <w:t>пр</w:t>
      </w:r>
      <w:r w:rsidR="00391DE6" w:rsidRPr="00391DE6">
        <w:rPr>
          <w:rFonts w:ascii="Times New Roman" w:hAnsi="Times New Roman"/>
          <w:bCs/>
          <w:sz w:val="27"/>
          <w:szCs w:val="27"/>
        </w:rPr>
        <w:t>окурорів</w:t>
      </w:r>
      <w:r w:rsidR="00A132FD" w:rsidRPr="00391DE6">
        <w:rPr>
          <w:rFonts w:ascii="Times New Roman" w:hAnsi="Times New Roman"/>
          <w:bCs/>
          <w:sz w:val="27"/>
          <w:szCs w:val="27"/>
        </w:rPr>
        <w:t xml:space="preserve"> </w:t>
      </w:r>
      <w:r w:rsidR="006C3603">
        <w:rPr>
          <w:rFonts w:ascii="Times New Roman" w:hAnsi="Times New Roman"/>
          <w:bCs/>
          <w:sz w:val="27"/>
          <w:szCs w:val="27"/>
        </w:rPr>
        <w:t>Офісу Генерального прокурора, Київської обласної прокуратури та Фастівської окружної прокуратури</w:t>
      </w:r>
      <w:r w:rsidRPr="00391DE6">
        <w:rPr>
          <w:rFonts w:ascii="Times New Roman" w:hAnsi="Times New Roman"/>
          <w:bCs/>
          <w:sz w:val="27"/>
          <w:szCs w:val="27"/>
        </w:rPr>
        <w:t xml:space="preserve">, інші відомості </w:t>
      </w:r>
      <w:r w:rsidR="000E03A3">
        <w:rPr>
          <w:rFonts w:ascii="Times New Roman" w:hAnsi="Times New Roman"/>
          <w:bCs/>
          <w:sz w:val="27"/>
          <w:szCs w:val="27"/>
        </w:rPr>
        <w:t xml:space="preserve">щодо зміни складу групи прокурорів та </w:t>
      </w:r>
      <w:r w:rsidRPr="00391DE6">
        <w:rPr>
          <w:rFonts w:ascii="Times New Roman" w:hAnsi="Times New Roman"/>
          <w:bCs/>
          <w:sz w:val="27"/>
          <w:szCs w:val="27"/>
        </w:rPr>
        <w:t>кому на теперішній час доручено здійснювати підтримання публічн</w:t>
      </w:r>
      <w:r w:rsidR="00A132FD" w:rsidRPr="00391DE6">
        <w:rPr>
          <w:rFonts w:ascii="Times New Roman" w:hAnsi="Times New Roman"/>
          <w:bCs/>
          <w:sz w:val="27"/>
          <w:szCs w:val="27"/>
        </w:rPr>
        <w:t xml:space="preserve">е </w:t>
      </w:r>
      <w:r w:rsidRPr="00391DE6">
        <w:rPr>
          <w:rFonts w:ascii="Times New Roman" w:hAnsi="Times New Roman"/>
          <w:bCs/>
          <w:sz w:val="27"/>
          <w:szCs w:val="27"/>
        </w:rPr>
        <w:t>обвинувачення у суд</w:t>
      </w:r>
      <w:r w:rsidR="00A132FD" w:rsidRPr="00391DE6">
        <w:rPr>
          <w:rFonts w:ascii="Times New Roman" w:hAnsi="Times New Roman"/>
          <w:bCs/>
          <w:sz w:val="27"/>
          <w:szCs w:val="27"/>
        </w:rPr>
        <w:t>і у зазначеному кримінальному провадженні відсутн</w:t>
      </w:r>
      <w:r w:rsidR="00391DE6" w:rsidRPr="00391DE6">
        <w:rPr>
          <w:rFonts w:ascii="Times New Roman" w:hAnsi="Times New Roman"/>
          <w:bCs/>
          <w:sz w:val="27"/>
          <w:szCs w:val="27"/>
        </w:rPr>
        <w:t>і</w:t>
      </w:r>
      <w:r w:rsidR="00A132FD" w:rsidRPr="00391DE6">
        <w:rPr>
          <w:rFonts w:ascii="Times New Roman" w:hAnsi="Times New Roman"/>
          <w:bCs/>
          <w:sz w:val="27"/>
          <w:szCs w:val="27"/>
        </w:rPr>
        <w:t xml:space="preserve">. </w:t>
      </w:r>
    </w:p>
    <w:p w14:paraId="76FF38F9" w14:textId="5130659E" w:rsidR="006C3603" w:rsidRPr="00391DE6" w:rsidRDefault="006C3603" w:rsidP="007A5582">
      <w:pPr>
        <w:pBdr>
          <w:bottom w:val="single" w:sz="12" w:space="12" w:color="FFFFFF"/>
        </w:pBdr>
        <w:spacing w:after="0" w:line="240" w:lineRule="auto"/>
        <w:ind w:firstLine="709"/>
        <w:contextualSpacing/>
        <w:jc w:val="both"/>
        <w:rPr>
          <w:rFonts w:ascii="Times New Roman" w:hAnsi="Times New Roman"/>
          <w:bCs/>
          <w:sz w:val="27"/>
          <w:szCs w:val="27"/>
        </w:rPr>
      </w:pPr>
      <w:r>
        <w:rPr>
          <w:rFonts w:ascii="Times New Roman" w:hAnsi="Times New Roman"/>
          <w:bCs/>
          <w:sz w:val="27"/>
          <w:szCs w:val="27"/>
        </w:rPr>
        <w:t>При цьому</w:t>
      </w:r>
      <w:r w:rsidR="008777D7">
        <w:rPr>
          <w:rFonts w:ascii="Times New Roman" w:hAnsi="Times New Roman"/>
          <w:bCs/>
          <w:sz w:val="27"/>
          <w:szCs w:val="27"/>
        </w:rPr>
        <w:t xml:space="preserve">, серед іншого, </w:t>
      </w:r>
      <w:r>
        <w:rPr>
          <w:rFonts w:ascii="Times New Roman" w:hAnsi="Times New Roman"/>
          <w:bCs/>
          <w:sz w:val="27"/>
          <w:szCs w:val="27"/>
        </w:rPr>
        <w:t xml:space="preserve">скаржниця також наполягає на притягнені до дисциплінарної відповідальності прокурора </w:t>
      </w:r>
      <w:proofErr w:type="spellStart"/>
      <w:r>
        <w:rPr>
          <w:rFonts w:ascii="Times New Roman" w:hAnsi="Times New Roman"/>
          <w:bCs/>
          <w:sz w:val="27"/>
          <w:szCs w:val="27"/>
        </w:rPr>
        <w:t>Вознесені</w:t>
      </w:r>
      <w:r w:rsidR="00D727E0">
        <w:rPr>
          <w:rFonts w:ascii="Times New Roman" w:hAnsi="Times New Roman"/>
          <w:bCs/>
          <w:sz w:val="27"/>
          <w:szCs w:val="27"/>
        </w:rPr>
        <w:t>в</w:t>
      </w:r>
      <w:r>
        <w:rPr>
          <w:rFonts w:ascii="Times New Roman" w:hAnsi="Times New Roman"/>
          <w:bCs/>
          <w:sz w:val="27"/>
          <w:szCs w:val="27"/>
        </w:rPr>
        <w:t>ської</w:t>
      </w:r>
      <w:proofErr w:type="spellEnd"/>
      <w:r>
        <w:rPr>
          <w:rFonts w:ascii="Times New Roman" w:hAnsi="Times New Roman"/>
          <w:bCs/>
          <w:sz w:val="27"/>
          <w:szCs w:val="27"/>
        </w:rPr>
        <w:t xml:space="preserve"> окружної прокуратури міста Запоріжжя Запорі</w:t>
      </w:r>
      <w:r w:rsidR="00D727E0">
        <w:rPr>
          <w:rFonts w:ascii="Times New Roman" w:hAnsi="Times New Roman"/>
          <w:bCs/>
          <w:sz w:val="27"/>
          <w:szCs w:val="27"/>
        </w:rPr>
        <w:t>зької області Хруща П.В.</w:t>
      </w:r>
      <w:r>
        <w:rPr>
          <w:rFonts w:ascii="Times New Roman" w:hAnsi="Times New Roman"/>
          <w:bCs/>
          <w:sz w:val="27"/>
          <w:szCs w:val="27"/>
        </w:rPr>
        <w:t xml:space="preserve"> та заступника керівника Сватівської окружної прокуратури Луганської області </w:t>
      </w:r>
      <w:r w:rsidR="00D727E0">
        <w:rPr>
          <w:rFonts w:ascii="Times New Roman" w:hAnsi="Times New Roman"/>
          <w:bCs/>
          <w:sz w:val="27"/>
          <w:szCs w:val="27"/>
        </w:rPr>
        <w:t xml:space="preserve">Марченка Д.Я., не вказуючи наявність приводів та підстав для їх притягнення до дисциплінарної відповідальності. </w:t>
      </w:r>
      <w:r w:rsidR="008777D7">
        <w:rPr>
          <w:rFonts w:ascii="Times New Roman" w:hAnsi="Times New Roman"/>
          <w:bCs/>
          <w:sz w:val="27"/>
          <w:szCs w:val="27"/>
        </w:rPr>
        <w:t xml:space="preserve">Водночас питання притягнення </w:t>
      </w:r>
      <w:r w:rsidR="00C456DC">
        <w:rPr>
          <w:rFonts w:ascii="Times New Roman" w:hAnsi="Times New Roman"/>
          <w:bCs/>
          <w:sz w:val="27"/>
          <w:szCs w:val="27"/>
        </w:rPr>
        <w:t xml:space="preserve">до дисциплінарної </w:t>
      </w:r>
      <w:r w:rsidR="00C456DC">
        <w:rPr>
          <w:rFonts w:ascii="Times New Roman" w:hAnsi="Times New Roman"/>
          <w:bCs/>
          <w:sz w:val="27"/>
          <w:szCs w:val="27"/>
        </w:rPr>
        <w:lastRenderedPageBreak/>
        <w:t xml:space="preserve">відповідальності </w:t>
      </w:r>
      <w:r w:rsidR="008777D7">
        <w:rPr>
          <w:rFonts w:ascii="Times New Roman" w:hAnsi="Times New Roman"/>
          <w:bCs/>
          <w:sz w:val="27"/>
          <w:szCs w:val="27"/>
        </w:rPr>
        <w:t>прокурора групи прокурорів у кримінальному провадженні Борис</w:t>
      </w:r>
      <w:r w:rsidR="00C456DC">
        <w:rPr>
          <w:rFonts w:ascii="Times New Roman" w:hAnsi="Times New Roman"/>
          <w:bCs/>
          <w:sz w:val="27"/>
          <w:szCs w:val="27"/>
        </w:rPr>
        <w:t>о</w:t>
      </w:r>
      <w:r w:rsidR="008777D7">
        <w:rPr>
          <w:rFonts w:ascii="Times New Roman" w:hAnsi="Times New Roman"/>
          <w:bCs/>
          <w:sz w:val="27"/>
          <w:szCs w:val="27"/>
        </w:rPr>
        <w:t xml:space="preserve">ва А.А. скаржницею </w:t>
      </w:r>
      <w:r w:rsidR="00C456DC">
        <w:rPr>
          <w:rFonts w:ascii="Times New Roman" w:hAnsi="Times New Roman"/>
          <w:bCs/>
          <w:sz w:val="27"/>
          <w:szCs w:val="27"/>
        </w:rPr>
        <w:t xml:space="preserve">не </w:t>
      </w:r>
      <w:proofErr w:type="spellStart"/>
      <w:r w:rsidR="00C456DC">
        <w:rPr>
          <w:rFonts w:ascii="Times New Roman" w:hAnsi="Times New Roman"/>
          <w:bCs/>
          <w:sz w:val="27"/>
          <w:szCs w:val="27"/>
        </w:rPr>
        <w:t>ініціювалося</w:t>
      </w:r>
      <w:proofErr w:type="spellEnd"/>
      <w:r w:rsidR="00C456DC">
        <w:rPr>
          <w:rFonts w:ascii="Times New Roman" w:hAnsi="Times New Roman"/>
          <w:bCs/>
          <w:sz w:val="27"/>
          <w:szCs w:val="27"/>
        </w:rPr>
        <w:t xml:space="preserve">. </w:t>
      </w:r>
    </w:p>
    <w:p w14:paraId="6F205D7B" w14:textId="68F2FAF4" w:rsidR="007A5582" w:rsidRPr="00391DE6" w:rsidRDefault="008777D7" w:rsidP="007A5582">
      <w:pPr>
        <w:pBdr>
          <w:bottom w:val="single" w:sz="12" w:space="12" w:color="FFFFFF"/>
        </w:pBdr>
        <w:spacing w:after="0" w:line="240" w:lineRule="auto"/>
        <w:ind w:firstLine="709"/>
        <w:jc w:val="both"/>
        <w:rPr>
          <w:rFonts w:ascii="Times New Roman" w:hAnsi="Times New Roman"/>
          <w:sz w:val="27"/>
          <w:szCs w:val="27"/>
        </w:rPr>
      </w:pPr>
      <w:r>
        <w:rPr>
          <w:rFonts w:ascii="Times New Roman" w:hAnsi="Times New Roman"/>
          <w:bCs/>
          <w:sz w:val="27"/>
          <w:szCs w:val="27"/>
        </w:rPr>
        <w:t xml:space="preserve">Водночас </w:t>
      </w:r>
      <w:r w:rsidR="00021B3E" w:rsidRPr="00391DE6">
        <w:rPr>
          <w:rFonts w:ascii="Times New Roman" w:hAnsi="Times New Roman"/>
          <w:bCs/>
          <w:sz w:val="27"/>
          <w:szCs w:val="27"/>
        </w:rPr>
        <w:t xml:space="preserve">хто </w:t>
      </w:r>
      <w:r w:rsidR="00745F9A" w:rsidRPr="00391DE6">
        <w:rPr>
          <w:rFonts w:ascii="Times New Roman" w:hAnsi="Times New Roman"/>
          <w:bCs/>
          <w:sz w:val="27"/>
          <w:szCs w:val="27"/>
        </w:rPr>
        <w:t xml:space="preserve">безпосередньо </w:t>
      </w:r>
      <w:r w:rsidR="00021B3E" w:rsidRPr="00391DE6">
        <w:rPr>
          <w:rFonts w:ascii="Times New Roman" w:hAnsi="Times New Roman"/>
          <w:bCs/>
          <w:sz w:val="27"/>
          <w:szCs w:val="27"/>
        </w:rPr>
        <w:t xml:space="preserve">із </w:t>
      </w:r>
      <w:r w:rsidR="00745F9A" w:rsidRPr="00391DE6">
        <w:rPr>
          <w:rFonts w:ascii="Times New Roman" w:hAnsi="Times New Roman"/>
          <w:bCs/>
          <w:sz w:val="27"/>
          <w:szCs w:val="27"/>
        </w:rPr>
        <w:t xml:space="preserve">зазначених прокурорів </w:t>
      </w:r>
      <w:r w:rsidR="00021B3E" w:rsidRPr="00391DE6">
        <w:rPr>
          <w:rFonts w:ascii="Times New Roman" w:hAnsi="Times New Roman"/>
          <w:bCs/>
          <w:sz w:val="27"/>
          <w:szCs w:val="27"/>
        </w:rPr>
        <w:t xml:space="preserve">групи прокурорів </w:t>
      </w:r>
      <w:r w:rsidR="00021B3E" w:rsidRPr="00391DE6">
        <w:rPr>
          <w:rFonts w:ascii="Times New Roman" w:hAnsi="Times New Roman"/>
          <w:sz w:val="27"/>
          <w:szCs w:val="27"/>
        </w:rPr>
        <w:t xml:space="preserve">мав прибути у судове засідання та з яких причин не з’явився, </w:t>
      </w:r>
      <w:r w:rsidR="00A132FD" w:rsidRPr="00391DE6">
        <w:rPr>
          <w:rFonts w:ascii="Times New Roman" w:hAnsi="Times New Roman"/>
          <w:sz w:val="27"/>
          <w:szCs w:val="27"/>
        </w:rPr>
        <w:t xml:space="preserve">також </w:t>
      </w:r>
      <w:r w:rsidR="00021B3E" w:rsidRPr="00391DE6">
        <w:rPr>
          <w:rFonts w:ascii="Times New Roman" w:hAnsi="Times New Roman"/>
          <w:sz w:val="27"/>
          <w:szCs w:val="27"/>
        </w:rPr>
        <w:t>не з’ясовано.</w:t>
      </w:r>
      <w:r w:rsidR="00C456DC">
        <w:rPr>
          <w:rFonts w:ascii="Times New Roman" w:hAnsi="Times New Roman"/>
          <w:sz w:val="27"/>
          <w:szCs w:val="27"/>
        </w:rPr>
        <w:t xml:space="preserve"> Відповідні відомості та документи у дисциплінарній скарзі та долучених до неї документах відсутні. </w:t>
      </w:r>
    </w:p>
    <w:p w14:paraId="40CEE279" w14:textId="77777777" w:rsidR="00D727E0" w:rsidRDefault="00D727E0" w:rsidP="00D727E0">
      <w:pPr>
        <w:widowControl w:val="0"/>
        <w:pBdr>
          <w:bottom w:val="single" w:sz="12" w:space="12" w:color="FFFFFF"/>
        </w:pBdr>
        <w:spacing w:after="0" w:line="240" w:lineRule="auto"/>
        <w:ind w:firstLine="708"/>
        <w:jc w:val="both"/>
        <w:rPr>
          <w:rFonts w:ascii="Times New Roman" w:hAnsi="Times New Roman" w:cs="Calibri"/>
          <w:sz w:val="28"/>
        </w:rPr>
      </w:pPr>
      <w:r w:rsidRPr="00D727E0">
        <w:rPr>
          <w:rFonts w:ascii="Times New Roman" w:hAnsi="Times New Roman" w:cs="Calibri"/>
          <w:sz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w:t>
      </w:r>
      <w:r>
        <w:rPr>
          <w:rFonts w:ascii="Times New Roman" w:hAnsi="Times New Roman" w:cs="Calibri"/>
          <w:sz w:val="28"/>
        </w:rPr>
        <w:t xml:space="preserve">зазначеними у дисциплінарній скарзі </w:t>
      </w:r>
      <w:r w:rsidRPr="00D727E0">
        <w:rPr>
          <w:rFonts w:ascii="Times New Roman" w:hAnsi="Times New Roman" w:cs="Calibri"/>
          <w:sz w:val="28"/>
        </w:rPr>
        <w:t>прокурор</w:t>
      </w:r>
      <w:r>
        <w:rPr>
          <w:rFonts w:ascii="Times New Roman" w:hAnsi="Times New Roman" w:cs="Calibri"/>
          <w:sz w:val="28"/>
        </w:rPr>
        <w:t>ами.</w:t>
      </w:r>
      <w:r w:rsidRPr="00D727E0">
        <w:rPr>
          <w:rFonts w:ascii="Times New Roman" w:hAnsi="Times New Roman" w:cs="Calibri"/>
          <w:sz w:val="28"/>
        </w:rPr>
        <w:t xml:space="preserve"> </w:t>
      </w:r>
    </w:p>
    <w:p w14:paraId="38BAF8BF" w14:textId="7E73F019" w:rsidR="00D727E0" w:rsidRPr="00D727E0" w:rsidRDefault="00D727E0" w:rsidP="00D727E0">
      <w:pPr>
        <w:widowControl w:val="0"/>
        <w:pBdr>
          <w:bottom w:val="single" w:sz="12" w:space="12" w:color="FFFFFF"/>
        </w:pBdr>
        <w:spacing w:after="0" w:line="240" w:lineRule="auto"/>
        <w:ind w:firstLine="708"/>
        <w:jc w:val="both"/>
        <w:rPr>
          <w:rFonts w:ascii="Times New Roman" w:hAnsi="Times New Roman" w:cs="Calibri"/>
          <w:sz w:val="28"/>
        </w:rPr>
      </w:pPr>
      <w:r w:rsidRPr="00D727E0">
        <w:rPr>
          <w:rFonts w:ascii="Times New Roman" w:hAnsi="Times New Roman" w:cs="Calibri"/>
          <w:sz w:val="28"/>
        </w:rPr>
        <w:t>Твердження скаржни</w:t>
      </w:r>
      <w:r>
        <w:rPr>
          <w:rFonts w:ascii="Times New Roman" w:hAnsi="Times New Roman" w:cs="Calibri"/>
          <w:sz w:val="28"/>
        </w:rPr>
        <w:t>ці</w:t>
      </w:r>
      <w:r w:rsidRPr="00D727E0">
        <w:rPr>
          <w:rFonts w:ascii="Times New Roman" w:hAnsi="Times New Roman" w:cs="Calibri"/>
          <w:sz w:val="28"/>
        </w:rPr>
        <w:t xml:space="preserve"> про невиконання чи неналежне виконання зазначеним прокурором службових обов’язків, а також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є суб’єктивним. Наразі мною не встановлено підстав для відкриття дисциплінарного провадження.</w:t>
      </w:r>
    </w:p>
    <w:p w14:paraId="77E58D40" w14:textId="24F86696" w:rsidR="00D727E0" w:rsidRDefault="00D727E0" w:rsidP="00D727E0">
      <w:pPr>
        <w:widowControl w:val="0"/>
        <w:pBdr>
          <w:bottom w:val="single" w:sz="12" w:space="12" w:color="FFFFFF"/>
        </w:pBdr>
        <w:spacing w:after="0" w:line="240" w:lineRule="auto"/>
        <w:ind w:firstLine="708"/>
        <w:jc w:val="both"/>
        <w:rPr>
          <w:rFonts w:ascii="Times New Roman" w:hAnsi="Times New Roman" w:cs="Calibri"/>
          <w:sz w:val="28"/>
        </w:rPr>
      </w:pPr>
      <w:r w:rsidRPr="00D727E0">
        <w:rPr>
          <w:rFonts w:ascii="Times New Roman" w:hAnsi="Times New Roman" w:cs="Calibri"/>
          <w:sz w:val="28"/>
        </w:rPr>
        <w:t>Ураховуючи викладене вище, доходжу висновку про необхідність відмови у відкритті дисциплінарного провадження</w:t>
      </w:r>
      <w:r>
        <w:rPr>
          <w:rFonts w:ascii="Times New Roman" w:hAnsi="Times New Roman" w:cs="Calibri"/>
          <w:sz w:val="28"/>
        </w:rPr>
        <w:t>.</w:t>
      </w:r>
    </w:p>
    <w:p w14:paraId="257BEE2F" w14:textId="77777777" w:rsidR="00393087" w:rsidRPr="00391DE6" w:rsidRDefault="00393087" w:rsidP="007A5582">
      <w:pPr>
        <w:pBdr>
          <w:bottom w:val="single" w:sz="12" w:space="12" w:color="FFFFFF"/>
        </w:pBdr>
        <w:spacing w:after="0" w:line="240" w:lineRule="auto"/>
        <w:ind w:firstLine="709"/>
        <w:jc w:val="both"/>
        <w:rPr>
          <w:rFonts w:ascii="Times New Roman" w:hAnsi="Times New Roman"/>
          <w:sz w:val="27"/>
          <w:szCs w:val="27"/>
        </w:rPr>
      </w:pPr>
      <w:r w:rsidRPr="00391DE6">
        <w:rPr>
          <w:rFonts w:ascii="Times New Roman" w:hAnsi="Times New Roman"/>
          <w:sz w:val="27"/>
          <w:szCs w:val="27"/>
        </w:rPr>
        <w:t>Керуючись статтями 44</w:t>
      </w:r>
      <w:r w:rsidR="007A5582" w:rsidRPr="00391DE6">
        <w:rPr>
          <w:rFonts w:ascii="Times New Roman" w:hAnsi="Times New Roman"/>
          <w:sz w:val="27"/>
          <w:szCs w:val="27"/>
        </w:rPr>
        <w:t> </w:t>
      </w:r>
      <w:r w:rsidRPr="00391DE6">
        <w:rPr>
          <w:rFonts w:ascii="Times New Roman" w:hAnsi="Times New Roman"/>
          <w:sz w:val="27"/>
          <w:szCs w:val="27"/>
        </w:rPr>
        <w:t>–</w:t>
      </w:r>
      <w:r w:rsidR="007A5582" w:rsidRPr="00391DE6">
        <w:rPr>
          <w:rFonts w:ascii="Times New Roman" w:hAnsi="Times New Roman"/>
          <w:sz w:val="27"/>
          <w:szCs w:val="27"/>
        </w:rPr>
        <w:t> </w:t>
      </w:r>
      <w:r w:rsidRPr="00391DE6">
        <w:rPr>
          <w:rFonts w:ascii="Times New Roman" w:hAnsi="Times New Roman"/>
          <w:sz w:val="27"/>
          <w:szCs w:val="27"/>
        </w:rPr>
        <w:t xml:space="preserve">46, 48 Закону </w:t>
      </w:r>
      <w:r w:rsidR="00465F25" w:rsidRPr="00391DE6">
        <w:rPr>
          <w:rFonts w:ascii="Times New Roman" w:hAnsi="Times New Roman"/>
          <w:sz w:val="27"/>
          <w:szCs w:val="27"/>
        </w:rPr>
        <w:t>№ 1697-VII</w:t>
      </w:r>
      <w:r w:rsidRPr="00391DE6">
        <w:rPr>
          <w:rFonts w:ascii="Times New Roman" w:hAnsi="Times New Roman"/>
          <w:sz w:val="27"/>
          <w:szCs w:val="27"/>
        </w:rPr>
        <w:t>, пунктами 28, 98 Положення,</w:t>
      </w:r>
    </w:p>
    <w:p w14:paraId="1E6D3D78" w14:textId="51B4FDFB" w:rsidR="00BB7212" w:rsidRDefault="00BB7212" w:rsidP="007A5582">
      <w:pPr>
        <w:widowControl w:val="0"/>
        <w:pBdr>
          <w:bottom w:val="single" w:sz="12" w:space="12" w:color="FFFFFF"/>
        </w:pBdr>
        <w:spacing w:after="0" w:line="240" w:lineRule="auto"/>
        <w:contextualSpacing/>
        <w:jc w:val="center"/>
        <w:rPr>
          <w:rFonts w:ascii="Times New Roman" w:hAnsi="Times New Roman"/>
          <w:b/>
          <w:sz w:val="28"/>
          <w:szCs w:val="28"/>
        </w:rPr>
      </w:pPr>
      <w:r w:rsidRPr="00391DE6">
        <w:rPr>
          <w:rFonts w:ascii="Times New Roman" w:hAnsi="Times New Roman"/>
          <w:b/>
          <w:sz w:val="28"/>
          <w:szCs w:val="28"/>
        </w:rPr>
        <w:t>ВИРІШИ</w:t>
      </w:r>
      <w:r w:rsidR="007A5582" w:rsidRPr="00391DE6">
        <w:rPr>
          <w:rFonts w:ascii="Times New Roman" w:hAnsi="Times New Roman"/>
          <w:b/>
          <w:sz w:val="28"/>
          <w:szCs w:val="28"/>
        </w:rPr>
        <w:t>В</w:t>
      </w:r>
      <w:r w:rsidRPr="00391DE6">
        <w:rPr>
          <w:rFonts w:ascii="Times New Roman" w:hAnsi="Times New Roman"/>
          <w:b/>
          <w:sz w:val="28"/>
          <w:szCs w:val="28"/>
        </w:rPr>
        <w:t>:</w:t>
      </w:r>
    </w:p>
    <w:p w14:paraId="278076F4" w14:textId="77777777" w:rsidR="008147D4" w:rsidRPr="00391DE6" w:rsidRDefault="008147D4" w:rsidP="007A5582">
      <w:pPr>
        <w:widowControl w:val="0"/>
        <w:pBdr>
          <w:bottom w:val="single" w:sz="12" w:space="12" w:color="FFFFFF"/>
        </w:pBdr>
        <w:spacing w:after="0" w:line="240" w:lineRule="auto"/>
        <w:contextualSpacing/>
        <w:jc w:val="center"/>
        <w:rPr>
          <w:rFonts w:ascii="Times New Roman" w:hAnsi="Times New Roman"/>
          <w:b/>
          <w:sz w:val="28"/>
          <w:szCs w:val="28"/>
        </w:rPr>
      </w:pPr>
    </w:p>
    <w:p w14:paraId="6A25F050" w14:textId="49A74F8D" w:rsidR="008147D4" w:rsidRDefault="00BB7212" w:rsidP="008147D4">
      <w:pPr>
        <w:widowControl w:val="0"/>
        <w:pBdr>
          <w:bottom w:val="single" w:sz="12" w:space="12" w:color="FFFFFF"/>
        </w:pBdr>
        <w:spacing w:after="0" w:line="240" w:lineRule="auto"/>
        <w:ind w:firstLine="709"/>
        <w:contextualSpacing/>
        <w:jc w:val="both"/>
        <w:rPr>
          <w:rFonts w:ascii="Times New Roman" w:eastAsia="Times New Roman" w:hAnsi="Times New Roman"/>
          <w:sz w:val="28"/>
          <w:szCs w:val="28"/>
          <w:lang w:eastAsia="ru-RU"/>
        </w:rPr>
      </w:pPr>
      <w:r w:rsidRPr="00391DE6">
        <w:rPr>
          <w:rFonts w:ascii="Times New Roman" w:hAnsi="Times New Roman"/>
          <w:sz w:val="27"/>
          <w:szCs w:val="27"/>
        </w:rPr>
        <w:t xml:space="preserve">Відмовити у відкритті дисциплінарного провадження стосовно </w:t>
      </w:r>
      <w:r w:rsidR="008147D4">
        <w:rPr>
          <w:rFonts w:ascii="Times New Roman" w:hAnsi="Times New Roman"/>
          <w:spacing w:val="-2"/>
          <w:sz w:val="28"/>
          <w:szCs w:val="28"/>
          <w:shd w:val="clear" w:color="auto" w:fill="FFFFFF"/>
        </w:rPr>
        <w:t xml:space="preserve">начальника </w:t>
      </w:r>
      <w:r w:rsidR="008147D4" w:rsidRPr="008147D4">
        <w:rPr>
          <w:rFonts w:ascii="Times New Roman" w:hAnsi="Times New Roman"/>
          <w:sz w:val="28"/>
          <w:szCs w:val="28"/>
          <w:lang w:eastAsia="ru-RU"/>
        </w:rPr>
        <w:t>другого відділу</w:t>
      </w:r>
      <w:r w:rsidR="008147D4" w:rsidRPr="008147D4">
        <w:rPr>
          <w:rFonts w:ascii="Times New Roman" w:eastAsia="Times New Roman" w:hAnsi="Times New Roman"/>
          <w:sz w:val="28"/>
          <w:szCs w:val="28"/>
          <w:lang w:eastAsia="ru-RU"/>
        </w:rPr>
        <w:t xml:space="preserve"> процесуального керівництва досудовим розслідування та підтриманням публічного обвинувачення управління нагляду за додержанням законів у сфері протидії організованій злочинності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w:t>
      </w:r>
      <w:proofErr w:type="spellStart"/>
      <w:r w:rsidR="008147D4">
        <w:rPr>
          <w:rFonts w:ascii="Times New Roman" w:eastAsia="Times New Roman" w:hAnsi="Times New Roman"/>
          <w:sz w:val="28"/>
          <w:szCs w:val="28"/>
          <w:lang w:eastAsia="ru-RU"/>
        </w:rPr>
        <w:t>Гєворкяна</w:t>
      </w:r>
      <w:proofErr w:type="spellEnd"/>
      <w:r w:rsidR="008147D4">
        <w:rPr>
          <w:rFonts w:ascii="Times New Roman" w:eastAsia="Times New Roman" w:hAnsi="Times New Roman"/>
          <w:sz w:val="28"/>
          <w:szCs w:val="28"/>
          <w:lang w:eastAsia="ru-RU"/>
        </w:rPr>
        <w:t xml:space="preserve"> А.А., заступника начальника цього відділу Кокоріна О.Ю., прокурорів відділу</w:t>
      </w:r>
      <w:r w:rsidR="00322FA1">
        <w:rPr>
          <w:rFonts w:ascii="Times New Roman" w:eastAsia="Times New Roman" w:hAnsi="Times New Roman"/>
          <w:sz w:val="28"/>
          <w:szCs w:val="28"/>
          <w:lang w:eastAsia="ru-RU"/>
        </w:rPr>
        <w:t xml:space="preserve"> </w:t>
      </w:r>
      <w:proofErr w:type="spellStart"/>
      <w:r w:rsidR="00322FA1">
        <w:rPr>
          <w:rFonts w:ascii="Times New Roman" w:eastAsia="Times New Roman" w:hAnsi="Times New Roman"/>
          <w:sz w:val="28"/>
          <w:szCs w:val="28"/>
          <w:lang w:eastAsia="ru-RU"/>
        </w:rPr>
        <w:t>Чеченєва</w:t>
      </w:r>
      <w:proofErr w:type="spellEnd"/>
      <w:r w:rsidR="00322FA1">
        <w:rPr>
          <w:rFonts w:ascii="Times New Roman" w:eastAsia="Times New Roman" w:hAnsi="Times New Roman"/>
          <w:sz w:val="28"/>
          <w:szCs w:val="28"/>
          <w:lang w:eastAsia="ru-RU"/>
        </w:rPr>
        <w:t xml:space="preserve"> І.О., </w:t>
      </w:r>
      <w:r w:rsidR="008147D4" w:rsidRPr="008147D4">
        <w:rPr>
          <w:rFonts w:ascii="Times New Roman" w:eastAsia="Times New Roman" w:hAnsi="Times New Roman"/>
          <w:sz w:val="28"/>
          <w:szCs w:val="28"/>
          <w:lang w:eastAsia="ru-RU"/>
        </w:rPr>
        <w:t>Грек</w:t>
      </w:r>
      <w:r w:rsidR="008147D4">
        <w:rPr>
          <w:rFonts w:ascii="Times New Roman" w:eastAsia="Times New Roman" w:hAnsi="Times New Roman"/>
          <w:sz w:val="28"/>
          <w:szCs w:val="28"/>
          <w:lang w:eastAsia="ru-RU"/>
        </w:rPr>
        <w:t>а</w:t>
      </w:r>
      <w:r w:rsidR="008147D4" w:rsidRPr="008147D4">
        <w:rPr>
          <w:rFonts w:ascii="Times New Roman" w:eastAsia="Times New Roman" w:hAnsi="Times New Roman"/>
          <w:sz w:val="28"/>
          <w:szCs w:val="28"/>
          <w:lang w:eastAsia="ru-RU"/>
        </w:rPr>
        <w:t xml:space="preserve"> А.С., </w:t>
      </w:r>
      <w:proofErr w:type="spellStart"/>
      <w:r w:rsidR="008147D4" w:rsidRPr="008147D4">
        <w:rPr>
          <w:rFonts w:ascii="Times New Roman" w:eastAsia="Times New Roman" w:hAnsi="Times New Roman"/>
          <w:sz w:val="28"/>
          <w:szCs w:val="28"/>
          <w:lang w:eastAsia="ru-RU"/>
        </w:rPr>
        <w:t>Моісеєнк</w:t>
      </w:r>
      <w:r w:rsidR="008147D4">
        <w:rPr>
          <w:rFonts w:ascii="Times New Roman" w:eastAsia="Times New Roman" w:hAnsi="Times New Roman"/>
          <w:sz w:val="28"/>
          <w:szCs w:val="28"/>
          <w:lang w:eastAsia="ru-RU"/>
        </w:rPr>
        <w:t>а</w:t>
      </w:r>
      <w:proofErr w:type="spellEnd"/>
      <w:r w:rsidR="008147D4" w:rsidRPr="008147D4">
        <w:rPr>
          <w:rFonts w:ascii="Times New Roman" w:eastAsia="Times New Roman" w:hAnsi="Times New Roman"/>
          <w:sz w:val="28"/>
          <w:szCs w:val="28"/>
          <w:lang w:eastAsia="ru-RU"/>
        </w:rPr>
        <w:t xml:space="preserve"> Ю.П., </w:t>
      </w:r>
      <w:proofErr w:type="spellStart"/>
      <w:r w:rsidR="008147D4" w:rsidRPr="008147D4">
        <w:rPr>
          <w:rFonts w:ascii="Times New Roman" w:eastAsia="Times New Roman" w:hAnsi="Times New Roman"/>
          <w:sz w:val="28"/>
          <w:szCs w:val="28"/>
          <w:lang w:eastAsia="ru-RU"/>
        </w:rPr>
        <w:t>Плахолюк</w:t>
      </w:r>
      <w:r w:rsidR="008147D4">
        <w:rPr>
          <w:rFonts w:ascii="Times New Roman" w:eastAsia="Times New Roman" w:hAnsi="Times New Roman"/>
          <w:sz w:val="28"/>
          <w:szCs w:val="28"/>
          <w:lang w:eastAsia="ru-RU"/>
        </w:rPr>
        <w:t>а</w:t>
      </w:r>
      <w:proofErr w:type="spellEnd"/>
      <w:r w:rsidR="008147D4" w:rsidRPr="008147D4">
        <w:rPr>
          <w:rFonts w:ascii="Times New Roman" w:eastAsia="Times New Roman" w:hAnsi="Times New Roman"/>
          <w:sz w:val="28"/>
          <w:szCs w:val="28"/>
          <w:lang w:eastAsia="ru-RU"/>
        </w:rPr>
        <w:t xml:space="preserve"> О.І., </w:t>
      </w:r>
      <w:proofErr w:type="spellStart"/>
      <w:r w:rsidR="008147D4" w:rsidRPr="008147D4">
        <w:rPr>
          <w:rFonts w:ascii="Times New Roman" w:eastAsia="Times New Roman" w:hAnsi="Times New Roman"/>
          <w:sz w:val="28"/>
          <w:szCs w:val="28"/>
          <w:lang w:eastAsia="ru-RU"/>
        </w:rPr>
        <w:t>Хіміч</w:t>
      </w:r>
      <w:r w:rsidR="008147D4">
        <w:rPr>
          <w:rFonts w:ascii="Times New Roman" w:eastAsia="Times New Roman" w:hAnsi="Times New Roman"/>
          <w:sz w:val="28"/>
          <w:szCs w:val="28"/>
          <w:lang w:eastAsia="ru-RU"/>
        </w:rPr>
        <w:t>а</w:t>
      </w:r>
      <w:proofErr w:type="spellEnd"/>
      <w:r w:rsidR="008147D4" w:rsidRPr="008147D4">
        <w:rPr>
          <w:rFonts w:ascii="Times New Roman" w:eastAsia="Times New Roman" w:hAnsi="Times New Roman"/>
          <w:sz w:val="28"/>
          <w:szCs w:val="28"/>
          <w:lang w:eastAsia="ru-RU"/>
        </w:rPr>
        <w:t xml:space="preserve"> С.В., </w:t>
      </w:r>
      <w:proofErr w:type="spellStart"/>
      <w:r w:rsidR="008147D4" w:rsidRPr="008147D4">
        <w:rPr>
          <w:rFonts w:ascii="Times New Roman" w:eastAsia="Times New Roman" w:hAnsi="Times New Roman"/>
          <w:sz w:val="28"/>
          <w:szCs w:val="28"/>
          <w:lang w:eastAsia="ru-RU"/>
        </w:rPr>
        <w:t>Чон</w:t>
      </w:r>
      <w:r w:rsidR="008147D4">
        <w:rPr>
          <w:rFonts w:ascii="Times New Roman" w:eastAsia="Times New Roman" w:hAnsi="Times New Roman"/>
          <w:sz w:val="28"/>
          <w:szCs w:val="28"/>
          <w:lang w:eastAsia="ru-RU"/>
        </w:rPr>
        <w:t>ого</w:t>
      </w:r>
      <w:proofErr w:type="spellEnd"/>
      <w:r w:rsidR="008147D4" w:rsidRPr="008147D4">
        <w:rPr>
          <w:rFonts w:ascii="Times New Roman" w:eastAsia="Times New Roman" w:hAnsi="Times New Roman"/>
          <w:sz w:val="28"/>
          <w:szCs w:val="28"/>
          <w:lang w:eastAsia="ru-RU"/>
        </w:rPr>
        <w:t xml:space="preserve"> І.О., </w:t>
      </w:r>
      <w:proofErr w:type="spellStart"/>
      <w:r w:rsidR="008147D4" w:rsidRPr="008147D4">
        <w:rPr>
          <w:rFonts w:ascii="Times New Roman" w:eastAsia="Times New Roman" w:hAnsi="Times New Roman"/>
          <w:sz w:val="28"/>
          <w:szCs w:val="28"/>
          <w:lang w:eastAsia="ru-RU"/>
        </w:rPr>
        <w:t>Семеногов</w:t>
      </w:r>
      <w:r w:rsidR="008147D4">
        <w:rPr>
          <w:rFonts w:ascii="Times New Roman" w:eastAsia="Times New Roman" w:hAnsi="Times New Roman"/>
          <w:sz w:val="28"/>
          <w:szCs w:val="28"/>
          <w:lang w:eastAsia="ru-RU"/>
        </w:rPr>
        <w:t>а</w:t>
      </w:r>
      <w:proofErr w:type="spellEnd"/>
      <w:r w:rsidR="008147D4" w:rsidRPr="008147D4">
        <w:rPr>
          <w:rFonts w:ascii="Times New Roman" w:eastAsia="Times New Roman" w:hAnsi="Times New Roman"/>
          <w:sz w:val="28"/>
          <w:szCs w:val="28"/>
          <w:lang w:eastAsia="ru-RU"/>
        </w:rPr>
        <w:t xml:space="preserve"> І.В., </w:t>
      </w:r>
      <w:proofErr w:type="spellStart"/>
      <w:r w:rsidR="008147D4" w:rsidRPr="008147D4">
        <w:rPr>
          <w:rFonts w:ascii="Times New Roman" w:eastAsia="Times New Roman" w:hAnsi="Times New Roman"/>
          <w:sz w:val="28"/>
          <w:szCs w:val="28"/>
          <w:lang w:eastAsia="ru-RU"/>
        </w:rPr>
        <w:t>Юревич</w:t>
      </w:r>
      <w:r w:rsidR="008147D4">
        <w:rPr>
          <w:rFonts w:ascii="Times New Roman" w:eastAsia="Times New Roman" w:hAnsi="Times New Roman"/>
          <w:sz w:val="28"/>
          <w:szCs w:val="28"/>
          <w:lang w:eastAsia="ru-RU"/>
        </w:rPr>
        <w:t>а</w:t>
      </w:r>
      <w:proofErr w:type="spellEnd"/>
      <w:r w:rsidR="008147D4" w:rsidRPr="008147D4">
        <w:rPr>
          <w:rFonts w:ascii="Times New Roman" w:eastAsia="Times New Roman" w:hAnsi="Times New Roman"/>
          <w:sz w:val="28"/>
          <w:szCs w:val="28"/>
          <w:lang w:eastAsia="ru-RU"/>
        </w:rPr>
        <w:t xml:space="preserve"> М.В., </w:t>
      </w:r>
      <w:r w:rsidR="008147D4">
        <w:rPr>
          <w:rFonts w:ascii="Times New Roman" w:eastAsia="Times New Roman" w:hAnsi="Times New Roman"/>
          <w:sz w:val="28"/>
          <w:szCs w:val="28"/>
          <w:lang w:eastAsia="ru-RU"/>
        </w:rPr>
        <w:t xml:space="preserve">прокурора відділу Київської обласної прокуратури </w:t>
      </w:r>
      <w:proofErr w:type="spellStart"/>
      <w:r w:rsidR="008147D4" w:rsidRPr="008147D4">
        <w:rPr>
          <w:rFonts w:ascii="Times New Roman" w:eastAsia="Times New Roman" w:hAnsi="Times New Roman"/>
          <w:sz w:val="28"/>
          <w:szCs w:val="28"/>
          <w:lang w:eastAsia="ru-RU"/>
        </w:rPr>
        <w:t>Сулеймановим</w:t>
      </w:r>
      <w:proofErr w:type="spellEnd"/>
      <w:r w:rsidR="008147D4" w:rsidRPr="008147D4">
        <w:rPr>
          <w:rFonts w:ascii="Times New Roman" w:eastAsia="Times New Roman" w:hAnsi="Times New Roman"/>
          <w:sz w:val="28"/>
          <w:szCs w:val="28"/>
          <w:lang w:eastAsia="ru-RU"/>
        </w:rPr>
        <w:t xml:space="preserve"> О.Г.,</w:t>
      </w:r>
      <w:r w:rsidR="008147D4">
        <w:rPr>
          <w:rFonts w:ascii="Times New Roman" w:eastAsia="Times New Roman" w:hAnsi="Times New Roman"/>
          <w:sz w:val="28"/>
          <w:szCs w:val="28"/>
          <w:lang w:eastAsia="ru-RU"/>
        </w:rPr>
        <w:t xml:space="preserve"> прокурора </w:t>
      </w:r>
      <w:proofErr w:type="spellStart"/>
      <w:r w:rsidR="008147D4">
        <w:rPr>
          <w:rFonts w:ascii="Times New Roman" w:eastAsia="Times New Roman" w:hAnsi="Times New Roman"/>
          <w:sz w:val="28"/>
          <w:szCs w:val="28"/>
          <w:lang w:eastAsia="ru-RU"/>
        </w:rPr>
        <w:t>Вознесенівської</w:t>
      </w:r>
      <w:proofErr w:type="spellEnd"/>
      <w:r w:rsidR="008147D4">
        <w:rPr>
          <w:rFonts w:ascii="Times New Roman" w:eastAsia="Times New Roman" w:hAnsi="Times New Roman"/>
          <w:sz w:val="28"/>
          <w:szCs w:val="28"/>
          <w:lang w:eastAsia="ru-RU"/>
        </w:rPr>
        <w:t xml:space="preserve"> окружної прокуратури міста Запоріжжя Запорізької області </w:t>
      </w:r>
      <w:r w:rsidR="008147D4" w:rsidRPr="008147D4">
        <w:rPr>
          <w:rFonts w:ascii="Times New Roman" w:eastAsia="Times New Roman" w:hAnsi="Times New Roman"/>
          <w:sz w:val="28"/>
          <w:szCs w:val="28"/>
          <w:lang w:eastAsia="ru-RU"/>
        </w:rPr>
        <w:t>Хрущ</w:t>
      </w:r>
      <w:r w:rsidR="008147D4">
        <w:rPr>
          <w:rFonts w:ascii="Times New Roman" w:eastAsia="Times New Roman" w:hAnsi="Times New Roman"/>
          <w:sz w:val="28"/>
          <w:szCs w:val="28"/>
          <w:lang w:eastAsia="ru-RU"/>
        </w:rPr>
        <w:t>а</w:t>
      </w:r>
      <w:r w:rsidR="008147D4" w:rsidRPr="008147D4">
        <w:rPr>
          <w:rFonts w:ascii="Times New Roman" w:eastAsia="Times New Roman" w:hAnsi="Times New Roman"/>
          <w:sz w:val="28"/>
          <w:szCs w:val="28"/>
          <w:lang w:eastAsia="ru-RU"/>
        </w:rPr>
        <w:t xml:space="preserve"> П.В.,</w:t>
      </w:r>
      <w:r w:rsidR="008147D4">
        <w:rPr>
          <w:rFonts w:ascii="Times New Roman" w:eastAsia="Times New Roman" w:hAnsi="Times New Roman"/>
          <w:sz w:val="28"/>
          <w:szCs w:val="28"/>
          <w:lang w:eastAsia="ru-RU"/>
        </w:rPr>
        <w:t xml:space="preserve"> заступника керівника Сватівської окружної прокуратури Луганської області </w:t>
      </w:r>
      <w:r w:rsidR="008147D4" w:rsidRPr="008147D4">
        <w:rPr>
          <w:rFonts w:ascii="Times New Roman" w:eastAsia="Times New Roman" w:hAnsi="Times New Roman"/>
          <w:sz w:val="28"/>
          <w:szCs w:val="28"/>
          <w:lang w:eastAsia="ru-RU"/>
        </w:rPr>
        <w:t>Марченк</w:t>
      </w:r>
      <w:r w:rsidR="008147D4">
        <w:rPr>
          <w:rFonts w:ascii="Times New Roman" w:eastAsia="Times New Roman" w:hAnsi="Times New Roman"/>
          <w:sz w:val="28"/>
          <w:szCs w:val="28"/>
          <w:lang w:eastAsia="ru-RU"/>
        </w:rPr>
        <w:t>а</w:t>
      </w:r>
      <w:r w:rsidR="008147D4" w:rsidRPr="008147D4">
        <w:rPr>
          <w:rFonts w:ascii="Times New Roman" w:eastAsia="Times New Roman" w:hAnsi="Times New Roman"/>
          <w:sz w:val="28"/>
          <w:szCs w:val="28"/>
          <w:lang w:eastAsia="ru-RU"/>
        </w:rPr>
        <w:t xml:space="preserve"> Д.Я.</w:t>
      </w:r>
    </w:p>
    <w:p w14:paraId="124D2193" w14:textId="66BF3DDC" w:rsidR="00BB7212" w:rsidRPr="00391DE6" w:rsidRDefault="008147D4" w:rsidP="008147D4">
      <w:pPr>
        <w:widowControl w:val="0"/>
        <w:pBdr>
          <w:bottom w:val="single" w:sz="12" w:space="12" w:color="FFFFFF"/>
        </w:pBdr>
        <w:spacing w:after="0" w:line="240" w:lineRule="auto"/>
        <w:ind w:firstLine="709"/>
        <w:contextualSpacing/>
        <w:jc w:val="both"/>
        <w:rPr>
          <w:rFonts w:ascii="Times New Roman" w:eastAsia="Times New Roman" w:hAnsi="Times New Roman"/>
          <w:sz w:val="27"/>
          <w:szCs w:val="27"/>
          <w:lang w:eastAsia="ru-RU"/>
        </w:rPr>
      </w:pPr>
      <w:r w:rsidRPr="008147D4">
        <w:rPr>
          <w:rFonts w:ascii="Times New Roman" w:eastAsia="Times New Roman" w:hAnsi="Times New Roman"/>
          <w:spacing w:val="-2"/>
          <w:sz w:val="28"/>
          <w:szCs w:val="28"/>
          <w:lang w:eastAsia="ru-RU"/>
        </w:rPr>
        <w:t>Рішення направити особі, яка подала дисциплінарну скаргу, та прокурор</w:t>
      </w:r>
      <w:r>
        <w:rPr>
          <w:rFonts w:ascii="Times New Roman" w:eastAsia="Times New Roman" w:hAnsi="Times New Roman"/>
          <w:spacing w:val="-2"/>
          <w:sz w:val="28"/>
          <w:szCs w:val="28"/>
          <w:lang w:eastAsia="ru-RU"/>
        </w:rPr>
        <w:t xml:space="preserve">ам стосовно яких його прийнято. </w:t>
      </w:r>
    </w:p>
    <w:p w14:paraId="340DB27C" w14:textId="77777777" w:rsidR="00393087" w:rsidRPr="00391DE6" w:rsidRDefault="00393087" w:rsidP="007A5582">
      <w:pPr>
        <w:widowControl w:val="0"/>
        <w:tabs>
          <w:tab w:val="left" w:pos="851"/>
        </w:tabs>
        <w:spacing w:after="0" w:line="240" w:lineRule="auto"/>
        <w:contextualSpacing/>
        <w:jc w:val="both"/>
        <w:rPr>
          <w:rFonts w:ascii="Times New Roman" w:hAnsi="Times New Roman"/>
          <w:b/>
          <w:sz w:val="27"/>
          <w:szCs w:val="27"/>
        </w:rPr>
      </w:pPr>
    </w:p>
    <w:p w14:paraId="15C6817B" w14:textId="77777777" w:rsidR="00745F9A" w:rsidRPr="00391DE6" w:rsidRDefault="00BB7212" w:rsidP="007A5582">
      <w:pPr>
        <w:widowControl w:val="0"/>
        <w:tabs>
          <w:tab w:val="left" w:pos="851"/>
        </w:tabs>
        <w:spacing w:after="0" w:line="240" w:lineRule="auto"/>
        <w:contextualSpacing/>
        <w:jc w:val="both"/>
        <w:rPr>
          <w:rFonts w:ascii="Times New Roman" w:hAnsi="Times New Roman"/>
          <w:b/>
          <w:sz w:val="27"/>
          <w:szCs w:val="27"/>
        </w:rPr>
      </w:pPr>
      <w:r w:rsidRPr="00391DE6">
        <w:rPr>
          <w:rFonts w:ascii="Times New Roman" w:hAnsi="Times New Roman"/>
          <w:b/>
          <w:sz w:val="27"/>
          <w:szCs w:val="27"/>
        </w:rPr>
        <w:t>Член К</w:t>
      </w:r>
      <w:r w:rsidR="00745F9A" w:rsidRPr="00391DE6">
        <w:rPr>
          <w:rFonts w:ascii="Times New Roman" w:hAnsi="Times New Roman"/>
          <w:b/>
          <w:sz w:val="27"/>
          <w:szCs w:val="27"/>
        </w:rPr>
        <w:t xml:space="preserve">валіфікаційно-дисциплінарної </w:t>
      </w:r>
    </w:p>
    <w:p w14:paraId="0C850DBA" w14:textId="6A0A48E8" w:rsidR="00BB7212" w:rsidRPr="00391DE6" w:rsidRDefault="00745F9A" w:rsidP="007A5582">
      <w:pPr>
        <w:widowControl w:val="0"/>
        <w:tabs>
          <w:tab w:val="left" w:pos="851"/>
        </w:tabs>
        <w:spacing w:after="0" w:line="240" w:lineRule="auto"/>
        <w:contextualSpacing/>
        <w:jc w:val="both"/>
        <w:rPr>
          <w:rFonts w:ascii="Times New Roman" w:hAnsi="Times New Roman"/>
          <w:b/>
          <w:sz w:val="27"/>
          <w:szCs w:val="27"/>
        </w:rPr>
      </w:pPr>
      <w:r w:rsidRPr="00391DE6">
        <w:rPr>
          <w:rFonts w:ascii="Times New Roman" w:hAnsi="Times New Roman"/>
          <w:b/>
          <w:sz w:val="27"/>
          <w:szCs w:val="27"/>
        </w:rPr>
        <w:t>к</w:t>
      </w:r>
      <w:r w:rsidR="00BB7212" w:rsidRPr="00391DE6">
        <w:rPr>
          <w:rFonts w:ascii="Times New Roman" w:hAnsi="Times New Roman"/>
          <w:b/>
          <w:sz w:val="27"/>
          <w:szCs w:val="27"/>
        </w:rPr>
        <w:t>омісії</w:t>
      </w:r>
      <w:r w:rsidRPr="00391DE6">
        <w:rPr>
          <w:rFonts w:ascii="Times New Roman" w:hAnsi="Times New Roman"/>
          <w:b/>
          <w:sz w:val="27"/>
          <w:szCs w:val="27"/>
        </w:rPr>
        <w:t xml:space="preserve"> прокурорів </w:t>
      </w:r>
      <w:r w:rsidR="00BB7212" w:rsidRPr="00391DE6">
        <w:rPr>
          <w:rFonts w:ascii="Times New Roman" w:hAnsi="Times New Roman"/>
          <w:b/>
          <w:sz w:val="27"/>
          <w:szCs w:val="27"/>
        </w:rPr>
        <w:t xml:space="preserve">         </w:t>
      </w:r>
      <w:r w:rsidR="00BB7212" w:rsidRPr="00391DE6">
        <w:rPr>
          <w:rFonts w:ascii="Times New Roman" w:hAnsi="Times New Roman"/>
          <w:b/>
          <w:sz w:val="27"/>
          <w:szCs w:val="27"/>
        </w:rPr>
        <w:tab/>
        <w:t xml:space="preserve">   </w:t>
      </w:r>
      <w:r w:rsidR="00BB7212" w:rsidRPr="00391DE6">
        <w:rPr>
          <w:rFonts w:ascii="Times New Roman" w:hAnsi="Times New Roman"/>
          <w:b/>
          <w:sz w:val="27"/>
          <w:szCs w:val="27"/>
        </w:rPr>
        <w:tab/>
        <w:t xml:space="preserve">      </w:t>
      </w:r>
      <w:r w:rsidR="00BB7212" w:rsidRPr="00391DE6">
        <w:rPr>
          <w:rFonts w:ascii="Times New Roman" w:hAnsi="Times New Roman"/>
          <w:b/>
          <w:sz w:val="27"/>
          <w:szCs w:val="27"/>
        </w:rPr>
        <w:tab/>
      </w:r>
      <w:r w:rsidR="007A5582" w:rsidRPr="00391DE6">
        <w:rPr>
          <w:rFonts w:ascii="Times New Roman" w:hAnsi="Times New Roman"/>
          <w:b/>
          <w:sz w:val="27"/>
          <w:szCs w:val="27"/>
        </w:rPr>
        <w:tab/>
      </w:r>
      <w:r w:rsidRPr="00391DE6">
        <w:rPr>
          <w:rFonts w:ascii="Times New Roman" w:hAnsi="Times New Roman"/>
          <w:b/>
          <w:sz w:val="27"/>
          <w:szCs w:val="27"/>
        </w:rPr>
        <w:tab/>
        <w:t xml:space="preserve">     </w:t>
      </w:r>
      <w:r w:rsidR="00DB27D3">
        <w:rPr>
          <w:rFonts w:ascii="Times New Roman" w:hAnsi="Times New Roman"/>
          <w:b/>
          <w:sz w:val="27"/>
          <w:szCs w:val="27"/>
        </w:rPr>
        <w:t xml:space="preserve">  </w:t>
      </w:r>
      <w:r w:rsidRPr="00391DE6">
        <w:rPr>
          <w:rFonts w:ascii="Times New Roman" w:hAnsi="Times New Roman"/>
          <w:b/>
          <w:sz w:val="27"/>
          <w:szCs w:val="27"/>
        </w:rPr>
        <w:t>Дмитро КУРИЛЕНКО</w:t>
      </w:r>
    </w:p>
    <w:p w14:paraId="676C4167" w14:textId="77777777" w:rsidR="00BB7212" w:rsidRPr="00391DE6" w:rsidRDefault="00BB7212" w:rsidP="007A5582">
      <w:pPr>
        <w:tabs>
          <w:tab w:val="left" w:pos="567"/>
        </w:tabs>
        <w:spacing w:after="0" w:line="240" w:lineRule="auto"/>
        <w:jc w:val="both"/>
        <w:rPr>
          <w:rFonts w:ascii="Times New Roman" w:hAnsi="Times New Roman"/>
          <w:sz w:val="27"/>
          <w:szCs w:val="27"/>
        </w:rPr>
      </w:pPr>
    </w:p>
    <w:p w14:paraId="3F160C65" w14:textId="77777777" w:rsidR="00BB7212" w:rsidRPr="00391DE6" w:rsidRDefault="00BB7212" w:rsidP="00060D55">
      <w:pPr>
        <w:tabs>
          <w:tab w:val="left" w:pos="567"/>
        </w:tabs>
        <w:spacing w:after="0" w:line="240" w:lineRule="auto"/>
        <w:ind w:right="-141"/>
        <w:jc w:val="both"/>
        <w:rPr>
          <w:rFonts w:ascii="Times New Roman" w:hAnsi="Times New Roman"/>
          <w:sz w:val="27"/>
          <w:szCs w:val="27"/>
        </w:rPr>
      </w:pPr>
    </w:p>
    <w:p w14:paraId="4BE661D2" w14:textId="77777777" w:rsidR="00BB7212" w:rsidRPr="00391DE6" w:rsidRDefault="00BB7212" w:rsidP="00060D55">
      <w:pPr>
        <w:tabs>
          <w:tab w:val="left" w:pos="567"/>
        </w:tabs>
        <w:spacing w:after="0" w:line="240" w:lineRule="auto"/>
        <w:ind w:right="-141"/>
        <w:jc w:val="both"/>
        <w:rPr>
          <w:rFonts w:ascii="Times New Roman" w:hAnsi="Times New Roman"/>
          <w:sz w:val="27"/>
          <w:szCs w:val="27"/>
        </w:rPr>
      </w:pPr>
    </w:p>
    <w:p w14:paraId="60439B0A" w14:textId="77777777" w:rsidR="00BB7212" w:rsidRPr="00391DE6" w:rsidRDefault="00BB7212" w:rsidP="00060D55">
      <w:pPr>
        <w:tabs>
          <w:tab w:val="left" w:pos="567"/>
        </w:tabs>
        <w:spacing w:after="0" w:line="240" w:lineRule="auto"/>
        <w:ind w:right="-141"/>
        <w:jc w:val="both"/>
        <w:rPr>
          <w:rFonts w:ascii="Times New Roman" w:hAnsi="Times New Roman"/>
          <w:sz w:val="27"/>
          <w:szCs w:val="27"/>
        </w:rPr>
      </w:pPr>
    </w:p>
    <w:p w14:paraId="1C9FC21A" w14:textId="77777777" w:rsidR="00493490" w:rsidRPr="00391DE6" w:rsidRDefault="00493490" w:rsidP="003151D9">
      <w:pPr>
        <w:spacing w:after="0" w:line="240" w:lineRule="auto"/>
        <w:jc w:val="both"/>
        <w:rPr>
          <w:rFonts w:ascii="Times New Roman" w:eastAsia="Times New Roman" w:hAnsi="Times New Roman"/>
          <w:b/>
          <w:bCs/>
          <w:sz w:val="27"/>
          <w:szCs w:val="27"/>
          <w:lang w:eastAsia="ru-RU"/>
        </w:rPr>
      </w:pPr>
    </w:p>
    <w:sectPr w:rsidR="00493490" w:rsidRPr="00391DE6" w:rsidSect="00B73128">
      <w:headerReference w:type="even" r:id="rId13"/>
      <w:headerReference w:type="default" r:id="rId14"/>
      <w:footerReference w:type="even" r:id="rId15"/>
      <w:footerReference w:type="default" r:id="rId16"/>
      <w:headerReference w:type="first" r:id="rId17"/>
      <w:footerReference w:type="first" r:id="rId18"/>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94744" w14:textId="77777777" w:rsidR="006E2275" w:rsidRDefault="006E2275" w:rsidP="00E32F4B">
      <w:pPr>
        <w:spacing w:after="0" w:line="240" w:lineRule="auto"/>
      </w:pPr>
      <w:r>
        <w:separator/>
      </w:r>
    </w:p>
  </w:endnote>
  <w:endnote w:type="continuationSeparator" w:id="0">
    <w:p w14:paraId="07BC0F56" w14:textId="77777777" w:rsidR="006E2275" w:rsidRDefault="006E2275"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79DD"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467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AF16"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F8A1C" w14:textId="77777777" w:rsidR="006E2275" w:rsidRDefault="006E2275" w:rsidP="00E32F4B">
      <w:pPr>
        <w:spacing w:after="0" w:line="240" w:lineRule="auto"/>
      </w:pPr>
      <w:r>
        <w:separator/>
      </w:r>
    </w:p>
  </w:footnote>
  <w:footnote w:type="continuationSeparator" w:id="0">
    <w:p w14:paraId="29809823" w14:textId="77777777" w:rsidR="006E2275" w:rsidRDefault="006E2275"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BA58"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6F01D522" w14:textId="02652C96" w:rsidR="00E32F4B" w:rsidRDefault="00E32F4B">
        <w:pPr>
          <w:pStyle w:val="a8"/>
          <w:jc w:val="center"/>
        </w:pPr>
        <w:r>
          <w:fldChar w:fldCharType="begin"/>
        </w:r>
        <w:r>
          <w:instrText>PAGE   \* MERGEFORMAT</w:instrText>
        </w:r>
        <w:r>
          <w:fldChar w:fldCharType="separate"/>
        </w:r>
        <w:r w:rsidR="00F048B0" w:rsidRPr="00F048B0">
          <w:rPr>
            <w:noProof/>
            <w:lang w:val="ru-RU"/>
          </w:rPr>
          <w:t>2</w:t>
        </w:r>
        <w:r>
          <w:fldChar w:fldCharType="end"/>
        </w:r>
      </w:p>
    </w:sdtContent>
  </w:sdt>
  <w:p w14:paraId="345A5B0F"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C83F"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3480"/>
    <w:rsid w:val="000059B1"/>
    <w:rsid w:val="00005F79"/>
    <w:rsid w:val="00006A1E"/>
    <w:rsid w:val="00011A7F"/>
    <w:rsid w:val="0001788E"/>
    <w:rsid w:val="000218D0"/>
    <w:rsid w:val="00021B3E"/>
    <w:rsid w:val="000238C0"/>
    <w:rsid w:val="000244D1"/>
    <w:rsid w:val="0002589F"/>
    <w:rsid w:val="000312E1"/>
    <w:rsid w:val="000320DA"/>
    <w:rsid w:val="00032898"/>
    <w:rsid w:val="0003477D"/>
    <w:rsid w:val="00034919"/>
    <w:rsid w:val="00037F79"/>
    <w:rsid w:val="00040B17"/>
    <w:rsid w:val="00040CE9"/>
    <w:rsid w:val="00043611"/>
    <w:rsid w:val="000462A1"/>
    <w:rsid w:val="000511E2"/>
    <w:rsid w:val="000514ED"/>
    <w:rsid w:val="00055750"/>
    <w:rsid w:val="000566B3"/>
    <w:rsid w:val="00060180"/>
    <w:rsid w:val="00060D55"/>
    <w:rsid w:val="00061E56"/>
    <w:rsid w:val="000623D1"/>
    <w:rsid w:val="00062553"/>
    <w:rsid w:val="000627CD"/>
    <w:rsid w:val="0006440C"/>
    <w:rsid w:val="0006558C"/>
    <w:rsid w:val="00066EE3"/>
    <w:rsid w:val="000707E4"/>
    <w:rsid w:val="00072463"/>
    <w:rsid w:val="00073DF6"/>
    <w:rsid w:val="00073FED"/>
    <w:rsid w:val="00074E17"/>
    <w:rsid w:val="000800A9"/>
    <w:rsid w:val="00084902"/>
    <w:rsid w:val="000866B7"/>
    <w:rsid w:val="00086861"/>
    <w:rsid w:val="00086E58"/>
    <w:rsid w:val="00087365"/>
    <w:rsid w:val="00092270"/>
    <w:rsid w:val="00095690"/>
    <w:rsid w:val="000A0401"/>
    <w:rsid w:val="000A13D1"/>
    <w:rsid w:val="000A4EF6"/>
    <w:rsid w:val="000B1C9A"/>
    <w:rsid w:val="000B276E"/>
    <w:rsid w:val="000B4187"/>
    <w:rsid w:val="000C0827"/>
    <w:rsid w:val="000C24CA"/>
    <w:rsid w:val="000C2571"/>
    <w:rsid w:val="000D52AB"/>
    <w:rsid w:val="000D5ABA"/>
    <w:rsid w:val="000D6047"/>
    <w:rsid w:val="000E03A3"/>
    <w:rsid w:val="000E0870"/>
    <w:rsid w:val="000E2581"/>
    <w:rsid w:val="000E2970"/>
    <w:rsid w:val="000E4EB4"/>
    <w:rsid w:val="000E54AE"/>
    <w:rsid w:val="000F21CA"/>
    <w:rsid w:val="000F294C"/>
    <w:rsid w:val="000F4963"/>
    <w:rsid w:val="00101228"/>
    <w:rsid w:val="00102222"/>
    <w:rsid w:val="001033F0"/>
    <w:rsid w:val="00104100"/>
    <w:rsid w:val="00105BF1"/>
    <w:rsid w:val="00111F88"/>
    <w:rsid w:val="00112FFA"/>
    <w:rsid w:val="00113500"/>
    <w:rsid w:val="0011363B"/>
    <w:rsid w:val="00115BEB"/>
    <w:rsid w:val="0012038C"/>
    <w:rsid w:val="001210A5"/>
    <w:rsid w:val="001220DF"/>
    <w:rsid w:val="00125243"/>
    <w:rsid w:val="00126DA9"/>
    <w:rsid w:val="001278BA"/>
    <w:rsid w:val="0013088B"/>
    <w:rsid w:val="00131CBF"/>
    <w:rsid w:val="001320DF"/>
    <w:rsid w:val="001326B6"/>
    <w:rsid w:val="0013635A"/>
    <w:rsid w:val="00137E3F"/>
    <w:rsid w:val="00143328"/>
    <w:rsid w:val="00146EBB"/>
    <w:rsid w:val="00147DE5"/>
    <w:rsid w:val="00151FCF"/>
    <w:rsid w:val="00152A75"/>
    <w:rsid w:val="00152B89"/>
    <w:rsid w:val="00156D6A"/>
    <w:rsid w:val="001629E0"/>
    <w:rsid w:val="001675C2"/>
    <w:rsid w:val="0017014F"/>
    <w:rsid w:val="001706F8"/>
    <w:rsid w:val="001708CE"/>
    <w:rsid w:val="00172708"/>
    <w:rsid w:val="00172F58"/>
    <w:rsid w:val="00176A92"/>
    <w:rsid w:val="00180BB8"/>
    <w:rsid w:val="00181EAC"/>
    <w:rsid w:val="0018365E"/>
    <w:rsid w:val="001872A2"/>
    <w:rsid w:val="0019100B"/>
    <w:rsid w:val="00193CC7"/>
    <w:rsid w:val="0019721E"/>
    <w:rsid w:val="001A1101"/>
    <w:rsid w:val="001A3AD8"/>
    <w:rsid w:val="001A41AC"/>
    <w:rsid w:val="001A51A3"/>
    <w:rsid w:val="001A6986"/>
    <w:rsid w:val="001B1CAC"/>
    <w:rsid w:val="001B2022"/>
    <w:rsid w:val="001B28DE"/>
    <w:rsid w:val="001B5426"/>
    <w:rsid w:val="001B623E"/>
    <w:rsid w:val="001B7C16"/>
    <w:rsid w:val="001C1E82"/>
    <w:rsid w:val="001C4B6E"/>
    <w:rsid w:val="001C65D8"/>
    <w:rsid w:val="001C6976"/>
    <w:rsid w:val="001D0ADB"/>
    <w:rsid w:val="001D2082"/>
    <w:rsid w:val="001D2B7B"/>
    <w:rsid w:val="001D6475"/>
    <w:rsid w:val="001E33FB"/>
    <w:rsid w:val="001E3555"/>
    <w:rsid w:val="001E3DCC"/>
    <w:rsid w:val="001E6077"/>
    <w:rsid w:val="001E629C"/>
    <w:rsid w:val="001E6918"/>
    <w:rsid w:val="001F5537"/>
    <w:rsid w:val="001F5CEE"/>
    <w:rsid w:val="0020022D"/>
    <w:rsid w:val="00203759"/>
    <w:rsid w:val="00204C64"/>
    <w:rsid w:val="002111A1"/>
    <w:rsid w:val="00211551"/>
    <w:rsid w:val="00222AE4"/>
    <w:rsid w:val="00222CA3"/>
    <w:rsid w:val="00226588"/>
    <w:rsid w:val="0022705D"/>
    <w:rsid w:val="002307E8"/>
    <w:rsid w:val="00230DFB"/>
    <w:rsid w:val="00233F14"/>
    <w:rsid w:val="00235527"/>
    <w:rsid w:val="0024273A"/>
    <w:rsid w:val="002448F4"/>
    <w:rsid w:val="00244F27"/>
    <w:rsid w:val="00251BCF"/>
    <w:rsid w:val="00252A79"/>
    <w:rsid w:val="00255ED6"/>
    <w:rsid w:val="00256392"/>
    <w:rsid w:val="00257AC0"/>
    <w:rsid w:val="00262A6A"/>
    <w:rsid w:val="00265ADD"/>
    <w:rsid w:val="002669D5"/>
    <w:rsid w:val="0026770E"/>
    <w:rsid w:val="002677A6"/>
    <w:rsid w:val="002711DD"/>
    <w:rsid w:val="0027349B"/>
    <w:rsid w:val="00283287"/>
    <w:rsid w:val="00283C2B"/>
    <w:rsid w:val="0028534E"/>
    <w:rsid w:val="002862B6"/>
    <w:rsid w:val="00287C24"/>
    <w:rsid w:val="002923C2"/>
    <w:rsid w:val="00292C47"/>
    <w:rsid w:val="00292CC2"/>
    <w:rsid w:val="002972A9"/>
    <w:rsid w:val="002A7BBD"/>
    <w:rsid w:val="002B1093"/>
    <w:rsid w:val="002B1589"/>
    <w:rsid w:val="002B191B"/>
    <w:rsid w:val="002B1ED2"/>
    <w:rsid w:val="002B2BE1"/>
    <w:rsid w:val="002B6879"/>
    <w:rsid w:val="002C05BE"/>
    <w:rsid w:val="002C598B"/>
    <w:rsid w:val="002D0CFF"/>
    <w:rsid w:val="002D2157"/>
    <w:rsid w:val="002D6D89"/>
    <w:rsid w:val="002E2F4E"/>
    <w:rsid w:val="002E3359"/>
    <w:rsid w:val="002F00E5"/>
    <w:rsid w:val="002F1921"/>
    <w:rsid w:val="002F2B74"/>
    <w:rsid w:val="002F3B6D"/>
    <w:rsid w:val="002F41E3"/>
    <w:rsid w:val="002F4314"/>
    <w:rsid w:val="002F43BB"/>
    <w:rsid w:val="002F78D6"/>
    <w:rsid w:val="002F7EA6"/>
    <w:rsid w:val="00302D12"/>
    <w:rsid w:val="003033DB"/>
    <w:rsid w:val="00303FB5"/>
    <w:rsid w:val="0030412E"/>
    <w:rsid w:val="00304F49"/>
    <w:rsid w:val="00305D49"/>
    <w:rsid w:val="0031033B"/>
    <w:rsid w:val="00310932"/>
    <w:rsid w:val="003151D9"/>
    <w:rsid w:val="0031655C"/>
    <w:rsid w:val="00316B5F"/>
    <w:rsid w:val="00321D4B"/>
    <w:rsid w:val="00322FA1"/>
    <w:rsid w:val="003249F1"/>
    <w:rsid w:val="0032546F"/>
    <w:rsid w:val="00325548"/>
    <w:rsid w:val="0032608B"/>
    <w:rsid w:val="00326693"/>
    <w:rsid w:val="00331F28"/>
    <w:rsid w:val="0033209C"/>
    <w:rsid w:val="00341B9C"/>
    <w:rsid w:val="00341FE8"/>
    <w:rsid w:val="00344956"/>
    <w:rsid w:val="003471BE"/>
    <w:rsid w:val="00347B47"/>
    <w:rsid w:val="003540B4"/>
    <w:rsid w:val="00354633"/>
    <w:rsid w:val="003547B4"/>
    <w:rsid w:val="00354C1C"/>
    <w:rsid w:val="00355D58"/>
    <w:rsid w:val="00360D71"/>
    <w:rsid w:val="0036254D"/>
    <w:rsid w:val="0037674A"/>
    <w:rsid w:val="00377796"/>
    <w:rsid w:val="00377F00"/>
    <w:rsid w:val="00381752"/>
    <w:rsid w:val="003824A7"/>
    <w:rsid w:val="0038410B"/>
    <w:rsid w:val="00385BF0"/>
    <w:rsid w:val="00390F0C"/>
    <w:rsid w:val="00391DE6"/>
    <w:rsid w:val="00393087"/>
    <w:rsid w:val="0039488C"/>
    <w:rsid w:val="00395059"/>
    <w:rsid w:val="00396316"/>
    <w:rsid w:val="003A5197"/>
    <w:rsid w:val="003B08CE"/>
    <w:rsid w:val="003B6D87"/>
    <w:rsid w:val="003B7348"/>
    <w:rsid w:val="003C0854"/>
    <w:rsid w:val="003C4D52"/>
    <w:rsid w:val="003D2A90"/>
    <w:rsid w:val="003D43B7"/>
    <w:rsid w:val="003E2967"/>
    <w:rsid w:val="003E4489"/>
    <w:rsid w:val="003F0337"/>
    <w:rsid w:val="003F17FA"/>
    <w:rsid w:val="003F3682"/>
    <w:rsid w:val="003F45F2"/>
    <w:rsid w:val="003F5609"/>
    <w:rsid w:val="003F6645"/>
    <w:rsid w:val="003F6830"/>
    <w:rsid w:val="0040406B"/>
    <w:rsid w:val="00404281"/>
    <w:rsid w:val="0040775D"/>
    <w:rsid w:val="00410B9C"/>
    <w:rsid w:val="00412AAA"/>
    <w:rsid w:val="00412EDF"/>
    <w:rsid w:val="00414648"/>
    <w:rsid w:val="00416ED4"/>
    <w:rsid w:val="0042185D"/>
    <w:rsid w:val="00421AF0"/>
    <w:rsid w:val="00421B27"/>
    <w:rsid w:val="00422084"/>
    <w:rsid w:val="00422C4B"/>
    <w:rsid w:val="00423FCF"/>
    <w:rsid w:val="00424D48"/>
    <w:rsid w:val="0042601C"/>
    <w:rsid w:val="00431EA2"/>
    <w:rsid w:val="00432B32"/>
    <w:rsid w:val="00436CB5"/>
    <w:rsid w:val="00442894"/>
    <w:rsid w:val="004434EE"/>
    <w:rsid w:val="00443F4B"/>
    <w:rsid w:val="00444D2A"/>
    <w:rsid w:val="00446608"/>
    <w:rsid w:val="00446DCB"/>
    <w:rsid w:val="00447A1D"/>
    <w:rsid w:val="00456D29"/>
    <w:rsid w:val="00461E32"/>
    <w:rsid w:val="004630DF"/>
    <w:rsid w:val="00465F25"/>
    <w:rsid w:val="004677EB"/>
    <w:rsid w:val="00471054"/>
    <w:rsid w:val="0047486A"/>
    <w:rsid w:val="00475B93"/>
    <w:rsid w:val="00481FCD"/>
    <w:rsid w:val="00482A79"/>
    <w:rsid w:val="004837F4"/>
    <w:rsid w:val="004851FB"/>
    <w:rsid w:val="00485852"/>
    <w:rsid w:val="0048675C"/>
    <w:rsid w:val="0048681C"/>
    <w:rsid w:val="00493490"/>
    <w:rsid w:val="004944CD"/>
    <w:rsid w:val="00495DF4"/>
    <w:rsid w:val="0049601A"/>
    <w:rsid w:val="004A0112"/>
    <w:rsid w:val="004A24E8"/>
    <w:rsid w:val="004A33F7"/>
    <w:rsid w:val="004A65D9"/>
    <w:rsid w:val="004B23F9"/>
    <w:rsid w:val="004B72AE"/>
    <w:rsid w:val="004B7338"/>
    <w:rsid w:val="004B79A5"/>
    <w:rsid w:val="004C03EE"/>
    <w:rsid w:val="004C1319"/>
    <w:rsid w:val="004C481B"/>
    <w:rsid w:val="004D0111"/>
    <w:rsid w:val="004D04F2"/>
    <w:rsid w:val="004D07FC"/>
    <w:rsid w:val="004D08C7"/>
    <w:rsid w:val="004D3A71"/>
    <w:rsid w:val="004D3DAA"/>
    <w:rsid w:val="004D6B60"/>
    <w:rsid w:val="004D7000"/>
    <w:rsid w:val="004D79FB"/>
    <w:rsid w:val="004D7A18"/>
    <w:rsid w:val="004E06E7"/>
    <w:rsid w:val="004E2795"/>
    <w:rsid w:val="004E3137"/>
    <w:rsid w:val="004E3541"/>
    <w:rsid w:val="004E5350"/>
    <w:rsid w:val="004F2351"/>
    <w:rsid w:val="004F4B32"/>
    <w:rsid w:val="004F53C5"/>
    <w:rsid w:val="004F615D"/>
    <w:rsid w:val="004F66BB"/>
    <w:rsid w:val="005015D2"/>
    <w:rsid w:val="0051033E"/>
    <w:rsid w:val="0051073D"/>
    <w:rsid w:val="00514FB9"/>
    <w:rsid w:val="00515715"/>
    <w:rsid w:val="00521A83"/>
    <w:rsid w:val="00521C0A"/>
    <w:rsid w:val="0052350F"/>
    <w:rsid w:val="005236C0"/>
    <w:rsid w:val="00523D6E"/>
    <w:rsid w:val="00523E05"/>
    <w:rsid w:val="00523EC4"/>
    <w:rsid w:val="0052667E"/>
    <w:rsid w:val="00526846"/>
    <w:rsid w:val="005274BA"/>
    <w:rsid w:val="00533389"/>
    <w:rsid w:val="00533C01"/>
    <w:rsid w:val="0053400E"/>
    <w:rsid w:val="00534064"/>
    <w:rsid w:val="005344D9"/>
    <w:rsid w:val="0053475B"/>
    <w:rsid w:val="0053580B"/>
    <w:rsid w:val="00535E75"/>
    <w:rsid w:val="00540850"/>
    <w:rsid w:val="005414B9"/>
    <w:rsid w:val="00544635"/>
    <w:rsid w:val="00544B20"/>
    <w:rsid w:val="00545BE6"/>
    <w:rsid w:val="00547CC2"/>
    <w:rsid w:val="00552370"/>
    <w:rsid w:val="00552DF4"/>
    <w:rsid w:val="005540ED"/>
    <w:rsid w:val="005556A4"/>
    <w:rsid w:val="005559A5"/>
    <w:rsid w:val="00564086"/>
    <w:rsid w:val="00565926"/>
    <w:rsid w:val="00566335"/>
    <w:rsid w:val="00577C66"/>
    <w:rsid w:val="00577DE7"/>
    <w:rsid w:val="005820F5"/>
    <w:rsid w:val="00585FB3"/>
    <w:rsid w:val="00587D20"/>
    <w:rsid w:val="00590F33"/>
    <w:rsid w:val="005929A4"/>
    <w:rsid w:val="0059672D"/>
    <w:rsid w:val="00597003"/>
    <w:rsid w:val="00597AD6"/>
    <w:rsid w:val="005A3946"/>
    <w:rsid w:val="005A4449"/>
    <w:rsid w:val="005A46A5"/>
    <w:rsid w:val="005A5597"/>
    <w:rsid w:val="005A5CD6"/>
    <w:rsid w:val="005B2B56"/>
    <w:rsid w:val="005B6C09"/>
    <w:rsid w:val="005C052A"/>
    <w:rsid w:val="005C434E"/>
    <w:rsid w:val="005D2979"/>
    <w:rsid w:val="005D466E"/>
    <w:rsid w:val="005D75A4"/>
    <w:rsid w:val="005D7E08"/>
    <w:rsid w:val="005E036C"/>
    <w:rsid w:val="005E0F9D"/>
    <w:rsid w:val="005E2249"/>
    <w:rsid w:val="005E2E0C"/>
    <w:rsid w:val="005E44B3"/>
    <w:rsid w:val="005E60A7"/>
    <w:rsid w:val="005E7A42"/>
    <w:rsid w:val="005F0B08"/>
    <w:rsid w:val="005F1128"/>
    <w:rsid w:val="005F2DCB"/>
    <w:rsid w:val="005F3BE5"/>
    <w:rsid w:val="005F5674"/>
    <w:rsid w:val="005F679B"/>
    <w:rsid w:val="005F6813"/>
    <w:rsid w:val="005F6E87"/>
    <w:rsid w:val="005F7F5D"/>
    <w:rsid w:val="00603A84"/>
    <w:rsid w:val="00625346"/>
    <w:rsid w:val="006273BC"/>
    <w:rsid w:val="0063534B"/>
    <w:rsid w:val="0064127A"/>
    <w:rsid w:val="006446EC"/>
    <w:rsid w:val="00645AF8"/>
    <w:rsid w:val="00645D9B"/>
    <w:rsid w:val="00646A4C"/>
    <w:rsid w:val="006471B4"/>
    <w:rsid w:val="00647470"/>
    <w:rsid w:val="00647AAC"/>
    <w:rsid w:val="006507D0"/>
    <w:rsid w:val="00650930"/>
    <w:rsid w:val="0065143B"/>
    <w:rsid w:val="0065303E"/>
    <w:rsid w:val="00656D81"/>
    <w:rsid w:val="00667787"/>
    <w:rsid w:val="00667A8A"/>
    <w:rsid w:val="00667D1C"/>
    <w:rsid w:val="006700EC"/>
    <w:rsid w:val="0067197C"/>
    <w:rsid w:val="00672817"/>
    <w:rsid w:val="006836B4"/>
    <w:rsid w:val="00690BD7"/>
    <w:rsid w:val="00691580"/>
    <w:rsid w:val="00692954"/>
    <w:rsid w:val="00694836"/>
    <w:rsid w:val="006969D0"/>
    <w:rsid w:val="006969E3"/>
    <w:rsid w:val="00696BAA"/>
    <w:rsid w:val="006A1904"/>
    <w:rsid w:val="006A2BE3"/>
    <w:rsid w:val="006A3703"/>
    <w:rsid w:val="006A4AE7"/>
    <w:rsid w:val="006A5FB4"/>
    <w:rsid w:val="006A71B7"/>
    <w:rsid w:val="006B2630"/>
    <w:rsid w:val="006B5925"/>
    <w:rsid w:val="006B6988"/>
    <w:rsid w:val="006C0CFC"/>
    <w:rsid w:val="006C3603"/>
    <w:rsid w:val="006C5D13"/>
    <w:rsid w:val="006D49D3"/>
    <w:rsid w:val="006D5AEE"/>
    <w:rsid w:val="006D6FF1"/>
    <w:rsid w:val="006D7113"/>
    <w:rsid w:val="006D74D1"/>
    <w:rsid w:val="006E025E"/>
    <w:rsid w:val="006E2275"/>
    <w:rsid w:val="006E3B0C"/>
    <w:rsid w:val="006E5143"/>
    <w:rsid w:val="006E6B68"/>
    <w:rsid w:val="006E6F92"/>
    <w:rsid w:val="006E7EA8"/>
    <w:rsid w:val="006F1071"/>
    <w:rsid w:val="006F49FF"/>
    <w:rsid w:val="006F5FE3"/>
    <w:rsid w:val="006F7B99"/>
    <w:rsid w:val="00700A4E"/>
    <w:rsid w:val="00704DAE"/>
    <w:rsid w:val="00704FD4"/>
    <w:rsid w:val="007079E9"/>
    <w:rsid w:val="00707BA4"/>
    <w:rsid w:val="00710718"/>
    <w:rsid w:val="00721399"/>
    <w:rsid w:val="0072598B"/>
    <w:rsid w:val="00725996"/>
    <w:rsid w:val="0073072C"/>
    <w:rsid w:val="00730846"/>
    <w:rsid w:val="00730D7F"/>
    <w:rsid w:val="0073102D"/>
    <w:rsid w:val="00732D7C"/>
    <w:rsid w:val="00733B43"/>
    <w:rsid w:val="007424AB"/>
    <w:rsid w:val="00745F9A"/>
    <w:rsid w:val="0074733A"/>
    <w:rsid w:val="007511AA"/>
    <w:rsid w:val="007547B2"/>
    <w:rsid w:val="00762CB9"/>
    <w:rsid w:val="00762E2D"/>
    <w:rsid w:val="00765160"/>
    <w:rsid w:val="00770CFD"/>
    <w:rsid w:val="00770DCE"/>
    <w:rsid w:val="00773BB6"/>
    <w:rsid w:val="00775F2B"/>
    <w:rsid w:val="007806EA"/>
    <w:rsid w:val="00780BF7"/>
    <w:rsid w:val="00783610"/>
    <w:rsid w:val="00787779"/>
    <w:rsid w:val="00787A6D"/>
    <w:rsid w:val="00790839"/>
    <w:rsid w:val="00794406"/>
    <w:rsid w:val="0079489D"/>
    <w:rsid w:val="007A06D2"/>
    <w:rsid w:val="007A4BDB"/>
    <w:rsid w:val="007A5582"/>
    <w:rsid w:val="007A5B10"/>
    <w:rsid w:val="007B0463"/>
    <w:rsid w:val="007B223C"/>
    <w:rsid w:val="007C2784"/>
    <w:rsid w:val="007D0E1C"/>
    <w:rsid w:val="007D3E81"/>
    <w:rsid w:val="007E02E9"/>
    <w:rsid w:val="007E3D94"/>
    <w:rsid w:val="007E79BC"/>
    <w:rsid w:val="007F1CC0"/>
    <w:rsid w:val="007F3F11"/>
    <w:rsid w:val="007F7925"/>
    <w:rsid w:val="00802171"/>
    <w:rsid w:val="008058DD"/>
    <w:rsid w:val="00806085"/>
    <w:rsid w:val="008147D4"/>
    <w:rsid w:val="00816644"/>
    <w:rsid w:val="0081688A"/>
    <w:rsid w:val="00817C8D"/>
    <w:rsid w:val="008201E4"/>
    <w:rsid w:val="008207EC"/>
    <w:rsid w:val="008218F2"/>
    <w:rsid w:val="00825791"/>
    <w:rsid w:val="00826ABD"/>
    <w:rsid w:val="0082748A"/>
    <w:rsid w:val="00830782"/>
    <w:rsid w:val="0083087C"/>
    <w:rsid w:val="00833A9B"/>
    <w:rsid w:val="00833ADB"/>
    <w:rsid w:val="00835537"/>
    <w:rsid w:val="008357D7"/>
    <w:rsid w:val="008362BF"/>
    <w:rsid w:val="00836A6E"/>
    <w:rsid w:val="008405F0"/>
    <w:rsid w:val="008408B7"/>
    <w:rsid w:val="00840EE3"/>
    <w:rsid w:val="00842B45"/>
    <w:rsid w:val="008436A0"/>
    <w:rsid w:val="008450CE"/>
    <w:rsid w:val="00853A54"/>
    <w:rsid w:val="00855575"/>
    <w:rsid w:val="00855B92"/>
    <w:rsid w:val="00855F68"/>
    <w:rsid w:val="00855F79"/>
    <w:rsid w:val="00857223"/>
    <w:rsid w:val="00857D16"/>
    <w:rsid w:val="008624FF"/>
    <w:rsid w:val="0086284B"/>
    <w:rsid w:val="008642A5"/>
    <w:rsid w:val="00865EB8"/>
    <w:rsid w:val="00873D00"/>
    <w:rsid w:val="008777D7"/>
    <w:rsid w:val="008801C2"/>
    <w:rsid w:val="00881729"/>
    <w:rsid w:val="00884DBB"/>
    <w:rsid w:val="00886BAA"/>
    <w:rsid w:val="00895E9B"/>
    <w:rsid w:val="0089757A"/>
    <w:rsid w:val="00897E57"/>
    <w:rsid w:val="008A05DF"/>
    <w:rsid w:val="008A08F8"/>
    <w:rsid w:val="008A27F0"/>
    <w:rsid w:val="008A3056"/>
    <w:rsid w:val="008A5A4E"/>
    <w:rsid w:val="008A7759"/>
    <w:rsid w:val="008A7F6B"/>
    <w:rsid w:val="008C1B99"/>
    <w:rsid w:val="008C2313"/>
    <w:rsid w:val="008C2A08"/>
    <w:rsid w:val="008C6535"/>
    <w:rsid w:val="008C7170"/>
    <w:rsid w:val="008D0CA9"/>
    <w:rsid w:val="008D59A3"/>
    <w:rsid w:val="008E254A"/>
    <w:rsid w:val="008E5679"/>
    <w:rsid w:val="008E6294"/>
    <w:rsid w:val="008F7199"/>
    <w:rsid w:val="009000E7"/>
    <w:rsid w:val="00900AC1"/>
    <w:rsid w:val="00900F91"/>
    <w:rsid w:val="00902990"/>
    <w:rsid w:val="00905DC1"/>
    <w:rsid w:val="0091165A"/>
    <w:rsid w:val="00926B77"/>
    <w:rsid w:val="00926CF0"/>
    <w:rsid w:val="009347C8"/>
    <w:rsid w:val="009377ED"/>
    <w:rsid w:val="00940FE7"/>
    <w:rsid w:val="00941AC4"/>
    <w:rsid w:val="00942373"/>
    <w:rsid w:val="00943C5B"/>
    <w:rsid w:val="009470D2"/>
    <w:rsid w:val="00953052"/>
    <w:rsid w:val="009562CC"/>
    <w:rsid w:val="00957192"/>
    <w:rsid w:val="00957930"/>
    <w:rsid w:val="00962B9C"/>
    <w:rsid w:val="009647A8"/>
    <w:rsid w:val="00964DDA"/>
    <w:rsid w:val="0096712D"/>
    <w:rsid w:val="00975351"/>
    <w:rsid w:val="00975373"/>
    <w:rsid w:val="00977CFB"/>
    <w:rsid w:val="00981338"/>
    <w:rsid w:val="009817F3"/>
    <w:rsid w:val="00985687"/>
    <w:rsid w:val="00991570"/>
    <w:rsid w:val="009929EF"/>
    <w:rsid w:val="00997AE9"/>
    <w:rsid w:val="00997DAE"/>
    <w:rsid w:val="009A0E6C"/>
    <w:rsid w:val="009A21E6"/>
    <w:rsid w:val="009A4646"/>
    <w:rsid w:val="009A478A"/>
    <w:rsid w:val="009A534E"/>
    <w:rsid w:val="009A544E"/>
    <w:rsid w:val="009A67ED"/>
    <w:rsid w:val="009A71D5"/>
    <w:rsid w:val="009B4810"/>
    <w:rsid w:val="009B4E7A"/>
    <w:rsid w:val="009B5715"/>
    <w:rsid w:val="009B6C5C"/>
    <w:rsid w:val="009C14A4"/>
    <w:rsid w:val="009C1DCD"/>
    <w:rsid w:val="009C597A"/>
    <w:rsid w:val="009C690A"/>
    <w:rsid w:val="009D0AAA"/>
    <w:rsid w:val="009D2672"/>
    <w:rsid w:val="009D6AD4"/>
    <w:rsid w:val="009D6BC2"/>
    <w:rsid w:val="009D6EB2"/>
    <w:rsid w:val="009D6FEF"/>
    <w:rsid w:val="009D7092"/>
    <w:rsid w:val="009E543F"/>
    <w:rsid w:val="009E6189"/>
    <w:rsid w:val="009F05FE"/>
    <w:rsid w:val="009F0C2F"/>
    <w:rsid w:val="009F27D8"/>
    <w:rsid w:val="009F4421"/>
    <w:rsid w:val="009F4CAE"/>
    <w:rsid w:val="009F53F5"/>
    <w:rsid w:val="009F72AE"/>
    <w:rsid w:val="009F73F2"/>
    <w:rsid w:val="009F776B"/>
    <w:rsid w:val="00A049AA"/>
    <w:rsid w:val="00A05C41"/>
    <w:rsid w:val="00A068BC"/>
    <w:rsid w:val="00A10110"/>
    <w:rsid w:val="00A1117D"/>
    <w:rsid w:val="00A1314F"/>
    <w:rsid w:val="00A132FD"/>
    <w:rsid w:val="00A13814"/>
    <w:rsid w:val="00A17B34"/>
    <w:rsid w:val="00A20751"/>
    <w:rsid w:val="00A22B43"/>
    <w:rsid w:val="00A25508"/>
    <w:rsid w:val="00A26AB7"/>
    <w:rsid w:val="00A273DA"/>
    <w:rsid w:val="00A27D21"/>
    <w:rsid w:val="00A31036"/>
    <w:rsid w:val="00A31E75"/>
    <w:rsid w:val="00A320D7"/>
    <w:rsid w:val="00A32E51"/>
    <w:rsid w:val="00A34384"/>
    <w:rsid w:val="00A37C05"/>
    <w:rsid w:val="00A40127"/>
    <w:rsid w:val="00A4065C"/>
    <w:rsid w:val="00A40E7A"/>
    <w:rsid w:val="00A4214A"/>
    <w:rsid w:val="00A422AE"/>
    <w:rsid w:val="00A42A68"/>
    <w:rsid w:val="00A4690A"/>
    <w:rsid w:val="00A55DFB"/>
    <w:rsid w:val="00A57ED1"/>
    <w:rsid w:val="00A61991"/>
    <w:rsid w:val="00A65F38"/>
    <w:rsid w:val="00A664ED"/>
    <w:rsid w:val="00A67E67"/>
    <w:rsid w:val="00A72162"/>
    <w:rsid w:val="00A73786"/>
    <w:rsid w:val="00A767F4"/>
    <w:rsid w:val="00A76BC3"/>
    <w:rsid w:val="00A779CF"/>
    <w:rsid w:val="00A77D7F"/>
    <w:rsid w:val="00A80781"/>
    <w:rsid w:val="00A81810"/>
    <w:rsid w:val="00A82284"/>
    <w:rsid w:val="00A8329C"/>
    <w:rsid w:val="00A85013"/>
    <w:rsid w:val="00A8629B"/>
    <w:rsid w:val="00A9050C"/>
    <w:rsid w:val="00A91DF2"/>
    <w:rsid w:val="00A92C14"/>
    <w:rsid w:val="00AA5A46"/>
    <w:rsid w:val="00AA5AD9"/>
    <w:rsid w:val="00AA639E"/>
    <w:rsid w:val="00AB4B4A"/>
    <w:rsid w:val="00AB5A91"/>
    <w:rsid w:val="00AC052B"/>
    <w:rsid w:val="00AC3B8C"/>
    <w:rsid w:val="00AC4657"/>
    <w:rsid w:val="00AC51F2"/>
    <w:rsid w:val="00AD0AF9"/>
    <w:rsid w:val="00AD2238"/>
    <w:rsid w:val="00AD289D"/>
    <w:rsid w:val="00AD3C47"/>
    <w:rsid w:val="00AD7714"/>
    <w:rsid w:val="00AE0D9D"/>
    <w:rsid w:val="00AE0FB7"/>
    <w:rsid w:val="00AE2266"/>
    <w:rsid w:val="00AE27A0"/>
    <w:rsid w:val="00AE4AD3"/>
    <w:rsid w:val="00AE7363"/>
    <w:rsid w:val="00AE750F"/>
    <w:rsid w:val="00AE7911"/>
    <w:rsid w:val="00AF1B48"/>
    <w:rsid w:val="00AF66F4"/>
    <w:rsid w:val="00B03F9D"/>
    <w:rsid w:val="00B0551C"/>
    <w:rsid w:val="00B07215"/>
    <w:rsid w:val="00B17150"/>
    <w:rsid w:val="00B17552"/>
    <w:rsid w:val="00B175BD"/>
    <w:rsid w:val="00B24F90"/>
    <w:rsid w:val="00B25112"/>
    <w:rsid w:val="00B2668E"/>
    <w:rsid w:val="00B27C59"/>
    <w:rsid w:val="00B30BBA"/>
    <w:rsid w:val="00B32216"/>
    <w:rsid w:val="00B322E5"/>
    <w:rsid w:val="00B3290E"/>
    <w:rsid w:val="00B33EA3"/>
    <w:rsid w:val="00B405B2"/>
    <w:rsid w:val="00B40A1B"/>
    <w:rsid w:val="00B40F99"/>
    <w:rsid w:val="00B41806"/>
    <w:rsid w:val="00B41B7C"/>
    <w:rsid w:val="00B42506"/>
    <w:rsid w:val="00B43A4C"/>
    <w:rsid w:val="00B464CF"/>
    <w:rsid w:val="00B46899"/>
    <w:rsid w:val="00B55B70"/>
    <w:rsid w:val="00B564B5"/>
    <w:rsid w:val="00B60F7A"/>
    <w:rsid w:val="00B6660E"/>
    <w:rsid w:val="00B67120"/>
    <w:rsid w:val="00B677CF"/>
    <w:rsid w:val="00B678F1"/>
    <w:rsid w:val="00B7219E"/>
    <w:rsid w:val="00B72506"/>
    <w:rsid w:val="00B73128"/>
    <w:rsid w:val="00B732B4"/>
    <w:rsid w:val="00B7642F"/>
    <w:rsid w:val="00B805DB"/>
    <w:rsid w:val="00B82058"/>
    <w:rsid w:val="00B8209A"/>
    <w:rsid w:val="00B86056"/>
    <w:rsid w:val="00B87222"/>
    <w:rsid w:val="00B95224"/>
    <w:rsid w:val="00BA15A5"/>
    <w:rsid w:val="00BA3A23"/>
    <w:rsid w:val="00BA45FF"/>
    <w:rsid w:val="00BA4AA8"/>
    <w:rsid w:val="00BB581E"/>
    <w:rsid w:val="00BB7212"/>
    <w:rsid w:val="00BC0546"/>
    <w:rsid w:val="00BC2198"/>
    <w:rsid w:val="00BC4266"/>
    <w:rsid w:val="00BC4F7C"/>
    <w:rsid w:val="00BC5664"/>
    <w:rsid w:val="00BC7B28"/>
    <w:rsid w:val="00BD0302"/>
    <w:rsid w:val="00BD12E8"/>
    <w:rsid w:val="00BD24CB"/>
    <w:rsid w:val="00BD52E4"/>
    <w:rsid w:val="00BD5AB5"/>
    <w:rsid w:val="00BD7A57"/>
    <w:rsid w:val="00BE3488"/>
    <w:rsid w:val="00BE3C1F"/>
    <w:rsid w:val="00BE535E"/>
    <w:rsid w:val="00BF013E"/>
    <w:rsid w:val="00C02682"/>
    <w:rsid w:val="00C02770"/>
    <w:rsid w:val="00C02F8D"/>
    <w:rsid w:val="00C04B4C"/>
    <w:rsid w:val="00C05EF7"/>
    <w:rsid w:val="00C10048"/>
    <w:rsid w:val="00C15C69"/>
    <w:rsid w:val="00C17904"/>
    <w:rsid w:val="00C2031F"/>
    <w:rsid w:val="00C25457"/>
    <w:rsid w:val="00C25B51"/>
    <w:rsid w:val="00C261E0"/>
    <w:rsid w:val="00C3327E"/>
    <w:rsid w:val="00C33861"/>
    <w:rsid w:val="00C33B80"/>
    <w:rsid w:val="00C37FB5"/>
    <w:rsid w:val="00C40215"/>
    <w:rsid w:val="00C4219F"/>
    <w:rsid w:val="00C4556A"/>
    <w:rsid w:val="00C456DC"/>
    <w:rsid w:val="00C47E85"/>
    <w:rsid w:val="00C52358"/>
    <w:rsid w:val="00C54824"/>
    <w:rsid w:val="00C61D17"/>
    <w:rsid w:val="00C61EF5"/>
    <w:rsid w:val="00C6427F"/>
    <w:rsid w:val="00C65EC6"/>
    <w:rsid w:val="00C673B0"/>
    <w:rsid w:val="00C67D5A"/>
    <w:rsid w:val="00C70641"/>
    <w:rsid w:val="00C70ABE"/>
    <w:rsid w:val="00C7138C"/>
    <w:rsid w:val="00C72D85"/>
    <w:rsid w:val="00C73EBC"/>
    <w:rsid w:val="00C743B7"/>
    <w:rsid w:val="00C74711"/>
    <w:rsid w:val="00C7700B"/>
    <w:rsid w:val="00C80D57"/>
    <w:rsid w:val="00C81E3D"/>
    <w:rsid w:val="00C831BD"/>
    <w:rsid w:val="00C8335B"/>
    <w:rsid w:val="00C84A2C"/>
    <w:rsid w:val="00C85885"/>
    <w:rsid w:val="00C87E7A"/>
    <w:rsid w:val="00C904C0"/>
    <w:rsid w:val="00C91EFE"/>
    <w:rsid w:val="00C91F3E"/>
    <w:rsid w:val="00C944D8"/>
    <w:rsid w:val="00C9706E"/>
    <w:rsid w:val="00CA02DF"/>
    <w:rsid w:val="00CA62DC"/>
    <w:rsid w:val="00CA68AF"/>
    <w:rsid w:val="00CB0FD5"/>
    <w:rsid w:val="00CB39A3"/>
    <w:rsid w:val="00CB65C5"/>
    <w:rsid w:val="00CC2EAF"/>
    <w:rsid w:val="00CC39DC"/>
    <w:rsid w:val="00CC4965"/>
    <w:rsid w:val="00CC4E7F"/>
    <w:rsid w:val="00CC5AD7"/>
    <w:rsid w:val="00CD6F8B"/>
    <w:rsid w:val="00CD7877"/>
    <w:rsid w:val="00CE0767"/>
    <w:rsid w:val="00CE6978"/>
    <w:rsid w:val="00CF1D6A"/>
    <w:rsid w:val="00CF5074"/>
    <w:rsid w:val="00CF6224"/>
    <w:rsid w:val="00CF7F81"/>
    <w:rsid w:val="00D01F25"/>
    <w:rsid w:val="00D01F43"/>
    <w:rsid w:val="00D04D30"/>
    <w:rsid w:val="00D113F5"/>
    <w:rsid w:val="00D11FF6"/>
    <w:rsid w:val="00D13FE1"/>
    <w:rsid w:val="00D15E86"/>
    <w:rsid w:val="00D16031"/>
    <w:rsid w:val="00D16F1F"/>
    <w:rsid w:val="00D30E1B"/>
    <w:rsid w:val="00D34AE9"/>
    <w:rsid w:val="00D3536D"/>
    <w:rsid w:val="00D367AE"/>
    <w:rsid w:val="00D37D79"/>
    <w:rsid w:val="00D40154"/>
    <w:rsid w:val="00D41C9F"/>
    <w:rsid w:val="00D4222A"/>
    <w:rsid w:val="00D44524"/>
    <w:rsid w:val="00D448A5"/>
    <w:rsid w:val="00D44A2A"/>
    <w:rsid w:val="00D52E6D"/>
    <w:rsid w:val="00D53DAF"/>
    <w:rsid w:val="00D53DF4"/>
    <w:rsid w:val="00D54D65"/>
    <w:rsid w:val="00D5581C"/>
    <w:rsid w:val="00D61398"/>
    <w:rsid w:val="00D61D68"/>
    <w:rsid w:val="00D61EB0"/>
    <w:rsid w:val="00D62E1A"/>
    <w:rsid w:val="00D667E8"/>
    <w:rsid w:val="00D66DF0"/>
    <w:rsid w:val="00D67695"/>
    <w:rsid w:val="00D70E4F"/>
    <w:rsid w:val="00D727E0"/>
    <w:rsid w:val="00D72C09"/>
    <w:rsid w:val="00D72CDF"/>
    <w:rsid w:val="00D7459D"/>
    <w:rsid w:val="00D77108"/>
    <w:rsid w:val="00D80DFC"/>
    <w:rsid w:val="00D84444"/>
    <w:rsid w:val="00D86837"/>
    <w:rsid w:val="00D9121E"/>
    <w:rsid w:val="00D96C7F"/>
    <w:rsid w:val="00D976BB"/>
    <w:rsid w:val="00DA0B22"/>
    <w:rsid w:val="00DA2A6F"/>
    <w:rsid w:val="00DA485E"/>
    <w:rsid w:val="00DA5BCD"/>
    <w:rsid w:val="00DA7F45"/>
    <w:rsid w:val="00DB27D3"/>
    <w:rsid w:val="00DB29F6"/>
    <w:rsid w:val="00DC1E95"/>
    <w:rsid w:val="00DC58E5"/>
    <w:rsid w:val="00DC65BD"/>
    <w:rsid w:val="00DC697C"/>
    <w:rsid w:val="00DD01F6"/>
    <w:rsid w:val="00DD2036"/>
    <w:rsid w:val="00DD5C64"/>
    <w:rsid w:val="00DD784B"/>
    <w:rsid w:val="00DE29C6"/>
    <w:rsid w:val="00DE2B66"/>
    <w:rsid w:val="00DE49BE"/>
    <w:rsid w:val="00DF25C0"/>
    <w:rsid w:val="00DF2B04"/>
    <w:rsid w:val="00DF3679"/>
    <w:rsid w:val="00DF631D"/>
    <w:rsid w:val="00E03574"/>
    <w:rsid w:val="00E049C9"/>
    <w:rsid w:val="00E04B66"/>
    <w:rsid w:val="00E07006"/>
    <w:rsid w:val="00E1110E"/>
    <w:rsid w:val="00E11726"/>
    <w:rsid w:val="00E12981"/>
    <w:rsid w:val="00E14577"/>
    <w:rsid w:val="00E158F7"/>
    <w:rsid w:val="00E2037C"/>
    <w:rsid w:val="00E212B7"/>
    <w:rsid w:val="00E268AA"/>
    <w:rsid w:val="00E307B9"/>
    <w:rsid w:val="00E32F4B"/>
    <w:rsid w:val="00E36094"/>
    <w:rsid w:val="00E363D6"/>
    <w:rsid w:val="00E43F04"/>
    <w:rsid w:val="00E44C3F"/>
    <w:rsid w:val="00E47587"/>
    <w:rsid w:val="00E50AC5"/>
    <w:rsid w:val="00E5394E"/>
    <w:rsid w:val="00E5497D"/>
    <w:rsid w:val="00E553C3"/>
    <w:rsid w:val="00E5668F"/>
    <w:rsid w:val="00E60035"/>
    <w:rsid w:val="00E60398"/>
    <w:rsid w:val="00E621D7"/>
    <w:rsid w:val="00E62EEF"/>
    <w:rsid w:val="00E63F31"/>
    <w:rsid w:val="00E65821"/>
    <w:rsid w:val="00E66293"/>
    <w:rsid w:val="00E67A2A"/>
    <w:rsid w:val="00E67C7D"/>
    <w:rsid w:val="00E67D70"/>
    <w:rsid w:val="00E708A9"/>
    <w:rsid w:val="00E70A5A"/>
    <w:rsid w:val="00E72A19"/>
    <w:rsid w:val="00E7645D"/>
    <w:rsid w:val="00E773ED"/>
    <w:rsid w:val="00E84103"/>
    <w:rsid w:val="00E86AE5"/>
    <w:rsid w:val="00E87BDD"/>
    <w:rsid w:val="00E92D13"/>
    <w:rsid w:val="00E9658C"/>
    <w:rsid w:val="00EA01A0"/>
    <w:rsid w:val="00EA1718"/>
    <w:rsid w:val="00EA3FBA"/>
    <w:rsid w:val="00EA50A9"/>
    <w:rsid w:val="00EA666F"/>
    <w:rsid w:val="00EA798E"/>
    <w:rsid w:val="00EB0B3D"/>
    <w:rsid w:val="00EB16ED"/>
    <w:rsid w:val="00EB2A48"/>
    <w:rsid w:val="00EB4555"/>
    <w:rsid w:val="00EB46D9"/>
    <w:rsid w:val="00EB561E"/>
    <w:rsid w:val="00EB6C6F"/>
    <w:rsid w:val="00EB7839"/>
    <w:rsid w:val="00EB7ECF"/>
    <w:rsid w:val="00EB7F2B"/>
    <w:rsid w:val="00EC02BA"/>
    <w:rsid w:val="00EC09F0"/>
    <w:rsid w:val="00EC4E11"/>
    <w:rsid w:val="00EC4EDD"/>
    <w:rsid w:val="00EC6D10"/>
    <w:rsid w:val="00ED032D"/>
    <w:rsid w:val="00ED0784"/>
    <w:rsid w:val="00ED08C8"/>
    <w:rsid w:val="00ED0923"/>
    <w:rsid w:val="00ED26D4"/>
    <w:rsid w:val="00ED5C33"/>
    <w:rsid w:val="00EE0A87"/>
    <w:rsid w:val="00EE0F28"/>
    <w:rsid w:val="00EE3EEF"/>
    <w:rsid w:val="00EE4408"/>
    <w:rsid w:val="00EE4FA0"/>
    <w:rsid w:val="00EE50B1"/>
    <w:rsid w:val="00EE5778"/>
    <w:rsid w:val="00EF2244"/>
    <w:rsid w:val="00EF2861"/>
    <w:rsid w:val="00EF5A61"/>
    <w:rsid w:val="00EF73CD"/>
    <w:rsid w:val="00F00741"/>
    <w:rsid w:val="00F00E29"/>
    <w:rsid w:val="00F046A2"/>
    <w:rsid w:val="00F048B0"/>
    <w:rsid w:val="00F07BDF"/>
    <w:rsid w:val="00F1301B"/>
    <w:rsid w:val="00F13AFC"/>
    <w:rsid w:val="00F13C70"/>
    <w:rsid w:val="00F14AB2"/>
    <w:rsid w:val="00F1779C"/>
    <w:rsid w:val="00F17AF2"/>
    <w:rsid w:val="00F17BE7"/>
    <w:rsid w:val="00F21087"/>
    <w:rsid w:val="00F21090"/>
    <w:rsid w:val="00F22022"/>
    <w:rsid w:val="00F24C94"/>
    <w:rsid w:val="00F257C2"/>
    <w:rsid w:val="00F2672D"/>
    <w:rsid w:val="00F310BA"/>
    <w:rsid w:val="00F32283"/>
    <w:rsid w:val="00F32417"/>
    <w:rsid w:val="00F34865"/>
    <w:rsid w:val="00F35692"/>
    <w:rsid w:val="00F37046"/>
    <w:rsid w:val="00F40FAA"/>
    <w:rsid w:val="00F42FB9"/>
    <w:rsid w:val="00F44F2B"/>
    <w:rsid w:val="00F45D54"/>
    <w:rsid w:val="00F4773F"/>
    <w:rsid w:val="00F54DB6"/>
    <w:rsid w:val="00F55A0F"/>
    <w:rsid w:val="00F6166B"/>
    <w:rsid w:val="00F63135"/>
    <w:rsid w:val="00F675EC"/>
    <w:rsid w:val="00F72E45"/>
    <w:rsid w:val="00F73CD8"/>
    <w:rsid w:val="00F7636D"/>
    <w:rsid w:val="00F803A5"/>
    <w:rsid w:val="00F81C4C"/>
    <w:rsid w:val="00F83E74"/>
    <w:rsid w:val="00F90283"/>
    <w:rsid w:val="00F91F65"/>
    <w:rsid w:val="00F92362"/>
    <w:rsid w:val="00F924E5"/>
    <w:rsid w:val="00F95869"/>
    <w:rsid w:val="00F96AF2"/>
    <w:rsid w:val="00F96EAE"/>
    <w:rsid w:val="00F97B77"/>
    <w:rsid w:val="00FA019E"/>
    <w:rsid w:val="00FA0C80"/>
    <w:rsid w:val="00FA1CA4"/>
    <w:rsid w:val="00FA2726"/>
    <w:rsid w:val="00FA4935"/>
    <w:rsid w:val="00FB2300"/>
    <w:rsid w:val="00FB262D"/>
    <w:rsid w:val="00FB345D"/>
    <w:rsid w:val="00FB3E3C"/>
    <w:rsid w:val="00FB4F9C"/>
    <w:rsid w:val="00FB76CE"/>
    <w:rsid w:val="00FC5415"/>
    <w:rsid w:val="00FC79E3"/>
    <w:rsid w:val="00FD10CC"/>
    <w:rsid w:val="00FD23B7"/>
    <w:rsid w:val="00FF305F"/>
    <w:rsid w:val="00FF4FFA"/>
    <w:rsid w:val="00FF7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45C71"/>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603"/>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44">
    <w:name w:val="rvts44"/>
    <w:basedOn w:val="a0"/>
    <w:rsid w:val="00683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09096">
      <w:bodyDiv w:val="1"/>
      <w:marLeft w:val="0"/>
      <w:marRight w:val="0"/>
      <w:marTop w:val="0"/>
      <w:marBottom w:val="0"/>
      <w:divBdr>
        <w:top w:val="none" w:sz="0" w:space="0" w:color="auto"/>
        <w:left w:val="none" w:sz="0" w:space="0" w:color="auto"/>
        <w:bottom w:val="none" w:sz="0" w:space="0" w:color="auto"/>
        <w:right w:val="none" w:sz="0" w:space="0" w:color="auto"/>
      </w:divBdr>
    </w:div>
    <w:div w:id="177737463">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6580461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192306223">
      <w:bodyDiv w:val="1"/>
      <w:marLeft w:val="0"/>
      <w:marRight w:val="0"/>
      <w:marTop w:val="0"/>
      <w:marBottom w:val="0"/>
      <w:divBdr>
        <w:top w:val="none" w:sz="0" w:space="0" w:color="auto"/>
        <w:left w:val="none" w:sz="0" w:space="0" w:color="auto"/>
        <w:bottom w:val="none" w:sz="0" w:space="0" w:color="auto"/>
        <w:right w:val="none" w:sz="0" w:space="0" w:color="auto"/>
      </w:divBdr>
    </w:div>
    <w:div w:id="1239241972">
      <w:bodyDiv w:val="1"/>
      <w:marLeft w:val="0"/>
      <w:marRight w:val="0"/>
      <w:marTop w:val="0"/>
      <w:marBottom w:val="0"/>
      <w:divBdr>
        <w:top w:val="none" w:sz="0" w:space="0" w:color="auto"/>
        <w:left w:val="none" w:sz="0" w:space="0" w:color="auto"/>
        <w:bottom w:val="none" w:sz="0" w:space="0" w:color="auto"/>
        <w:right w:val="none" w:sz="0" w:space="0" w:color="auto"/>
      </w:divBdr>
    </w:div>
    <w:div w:id="1272979523">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42750689">
      <w:bodyDiv w:val="1"/>
      <w:marLeft w:val="0"/>
      <w:marRight w:val="0"/>
      <w:marTop w:val="0"/>
      <w:marBottom w:val="0"/>
      <w:divBdr>
        <w:top w:val="none" w:sz="0" w:space="0" w:color="auto"/>
        <w:left w:val="none" w:sz="0" w:space="0" w:color="auto"/>
        <w:bottom w:val="none" w:sz="0" w:space="0" w:color="auto"/>
        <w:right w:val="none" w:sz="0" w:space="0" w:color="auto"/>
      </w:divBdr>
    </w:div>
    <w:div w:id="1967465570">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0434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arch.ligazakon.ua/l_doc2.nsf/link1/an_2378/ed_2019_01_11/pravo1/T124651.html?pravo=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921AA-16EE-4D79-8A17-060063E0D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10</Pages>
  <Words>18954</Words>
  <Characters>10805</Characters>
  <DocSecurity>0</DocSecurity>
  <Lines>90</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2024-12-23T14:30:00Z</cp:lastPrinted>
  <dcterms:created xsi:type="dcterms:W3CDTF">2025-02-17T11:40:00Z</dcterms:created>
  <dcterms:modified xsi:type="dcterms:W3CDTF">2025-03-07T13:15:00Z</dcterms:modified>
</cp:coreProperties>
</file>