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9A5" w:rsidRPr="000629A5" w:rsidRDefault="000629A5" w:rsidP="000629A5">
      <w:pPr>
        <w:tabs>
          <w:tab w:val="center" w:pos="4677"/>
          <w:tab w:val="right" w:pos="9355"/>
        </w:tabs>
        <w:spacing w:after="0" w:line="240" w:lineRule="auto"/>
        <w:ind w:right="140"/>
        <w:jc w:val="center"/>
        <w:rPr>
          <w:rFonts w:ascii="Times New Roman" w:eastAsia="Calibri" w:hAnsi="Times New Roman" w:cs="Times New Roman"/>
          <w:sz w:val="26"/>
          <w:lang w:val="uk-UA"/>
        </w:rPr>
      </w:pPr>
      <w:r w:rsidRPr="000629A5">
        <w:rPr>
          <w:rFonts w:ascii="Times New Roman" w:eastAsia="Calibri" w:hAnsi="Times New Roman" w:cs="Times New Roman"/>
          <w:noProof/>
          <w:sz w:val="19"/>
          <w:lang w:eastAsia="ru-RU"/>
        </w:rPr>
        <w:drawing>
          <wp:inline distT="0" distB="0" distL="0" distR="0" wp14:anchorId="0C333EA9" wp14:editId="24F79C1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0629A5" w:rsidRPr="000629A5" w:rsidRDefault="000629A5" w:rsidP="000629A5">
      <w:pPr>
        <w:tabs>
          <w:tab w:val="center" w:pos="4677"/>
          <w:tab w:val="right" w:pos="9355"/>
        </w:tabs>
        <w:spacing w:after="0" w:line="240" w:lineRule="auto"/>
        <w:ind w:right="140"/>
        <w:jc w:val="center"/>
        <w:rPr>
          <w:rFonts w:ascii="Times New Roman" w:eastAsia="Calibri" w:hAnsi="Times New Roman" w:cs="Times New Roman"/>
          <w:b/>
          <w:sz w:val="10"/>
          <w:lang w:val="uk-UA"/>
        </w:rPr>
      </w:pPr>
    </w:p>
    <w:p w:rsidR="000629A5" w:rsidRPr="000629A5" w:rsidRDefault="000629A5" w:rsidP="000629A5">
      <w:pPr>
        <w:spacing w:after="0" w:line="240" w:lineRule="auto"/>
        <w:ind w:right="140"/>
        <w:jc w:val="center"/>
        <w:rPr>
          <w:rFonts w:ascii="Times New Roman" w:eastAsia="Calibri" w:hAnsi="Times New Roman" w:cs="Times New Roman"/>
          <w:kern w:val="28"/>
          <w:sz w:val="32"/>
          <w:szCs w:val="32"/>
          <w:lang w:val="uk-UA"/>
        </w:rPr>
      </w:pPr>
      <w:r w:rsidRPr="000629A5">
        <w:rPr>
          <w:rFonts w:ascii="Times New Roman" w:eastAsia="Calibri" w:hAnsi="Times New Roman" w:cs="Times New Roman"/>
          <w:bCs/>
          <w:kern w:val="28"/>
          <w:sz w:val="36"/>
          <w:szCs w:val="32"/>
          <w:lang w:val="uk-UA"/>
        </w:rPr>
        <w:t xml:space="preserve">КВАЛІФІКАЦІЙНО-ДИСЦИПЛІНАРНА </w:t>
      </w:r>
      <w:r w:rsidRPr="000629A5">
        <w:rPr>
          <w:rFonts w:ascii="Times New Roman" w:eastAsia="Calibri" w:hAnsi="Times New Roman" w:cs="Times New Roman"/>
          <w:bCs/>
          <w:kern w:val="28"/>
          <w:sz w:val="36"/>
          <w:szCs w:val="32"/>
          <w:lang w:val="uk-UA"/>
        </w:rPr>
        <w:br/>
        <w:t>КОМІСІЯ ПРОКУРОРІВ</w:t>
      </w:r>
    </w:p>
    <w:p w:rsidR="000629A5" w:rsidRPr="000629A5" w:rsidRDefault="000629A5" w:rsidP="000629A5">
      <w:pPr>
        <w:spacing w:after="0" w:line="240" w:lineRule="auto"/>
        <w:ind w:left="84" w:right="140"/>
        <w:rPr>
          <w:rFonts w:ascii="Times New Roman" w:eastAsia="Calibri" w:hAnsi="Times New Roman" w:cs="Times New Roman"/>
          <w:kern w:val="28"/>
          <w:szCs w:val="28"/>
          <w:lang w:val="uk-UA" w:eastAsia="uk-UA"/>
        </w:rPr>
      </w:pPr>
    </w:p>
    <w:p w:rsidR="000629A5" w:rsidRPr="000629A5" w:rsidRDefault="000629A5" w:rsidP="000629A5">
      <w:pPr>
        <w:spacing w:after="0" w:line="240" w:lineRule="auto"/>
        <w:ind w:left="84" w:right="140"/>
        <w:rPr>
          <w:rFonts w:ascii="Times New Roman" w:eastAsia="Calibri" w:hAnsi="Times New Roman" w:cs="Times New Roman"/>
          <w:kern w:val="28"/>
          <w:szCs w:val="28"/>
          <w:lang w:val="uk-UA" w:eastAsia="uk-UA"/>
        </w:rPr>
      </w:pPr>
    </w:p>
    <w:p w:rsidR="000629A5" w:rsidRPr="000629A5" w:rsidRDefault="000629A5" w:rsidP="000629A5">
      <w:pPr>
        <w:spacing w:after="0" w:line="240" w:lineRule="auto"/>
        <w:ind w:left="84" w:right="140"/>
        <w:jc w:val="center"/>
        <w:rPr>
          <w:rFonts w:ascii="Times New Roman" w:eastAsia="Calibri" w:hAnsi="Times New Roman" w:cs="Times New Roman"/>
          <w:b/>
          <w:kern w:val="28"/>
          <w:sz w:val="28"/>
          <w:szCs w:val="28"/>
          <w:lang w:val="uk-UA" w:eastAsia="uk-UA"/>
        </w:rPr>
      </w:pPr>
      <w:r w:rsidRPr="000629A5">
        <w:rPr>
          <w:rFonts w:ascii="Times New Roman" w:eastAsia="Calibri" w:hAnsi="Times New Roman" w:cs="Times New Roman"/>
          <w:b/>
          <w:kern w:val="28"/>
          <w:sz w:val="28"/>
          <w:szCs w:val="28"/>
          <w:lang w:val="uk-UA" w:eastAsia="uk-UA"/>
        </w:rPr>
        <w:t xml:space="preserve">Р І Ш Е Н </w:t>
      </w:r>
      <w:proofErr w:type="spellStart"/>
      <w:r w:rsidRPr="000629A5">
        <w:rPr>
          <w:rFonts w:ascii="Times New Roman" w:eastAsia="Calibri" w:hAnsi="Times New Roman" w:cs="Times New Roman"/>
          <w:b/>
          <w:kern w:val="28"/>
          <w:sz w:val="28"/>
          <w:szCs w:val="28"/>
          <w:lang w:val="uk-UA" w:eastAsia="uk-UA"/>
        </w:rPr>
        <w:t>Н</w:t>
      </w:r>
      <w:proofErr w:type="spellEnd"/>
      <w:r w:rsidRPr="000629A5">
        <w:rPr>
          <w:rFonts w:ascii="Times New Roman" w:eastAsia="Calibri" w:hAnsi="Times New Roman" w:cs="Times New Roman"/>
          <w:b/>
          <w:kern w:val="28"/>
          <w:sz w:val="28"/>
          <w:szCs w:val="28"/>
          <w:lang w:val="uk-UA" w:eastAsia="uk-UA"/>
        </w:rPr>
        <w:t xml:space="preserve"> Я</w:t>
      </w:r>
    </w:p>
    <w:p w:rsidR="000629A5" w:rsidRPr="000629A5" w:rsidRDefault="000629A5" w:rsidP="000629A5">
      <w:pPr>
        <w:spacing w:after="200" w:line="276" w:lineRule="auto"/>
        <w:ind w:right="140"/>
        <w:rPr>
          <w:rFonts w:ascii="Calibri" w:eastAsia="Calibri" w:hAnsi="Calibri" w:cs="Times New Roman"/>
          <w:lang w:val="uk-UA"/>
        </w:rPr>
      </w:pPr>
    </w:p>
    <w:tbl>
      <w:tblPr>
        <w:tblW w:w="9962" w:type="dxa"/>
        <w:tblLook w:val="04A0" w:firstRow="1" w:lastRow="0" w:firstColumn="1" w:lastColumn="0" w:noHBand="0" w:noVBand="1"/>
      </w:tblPr>
      <w:tblGrid>
        <w:gridCol w:w="3400"/>
        <w:gridCol w:w="3180"/>
        <w:gridCol w:w="3382"/>
      </w:tblGrid>
      <w:tr w:rsidR="000629A5" w:rsidRPr="000629A5" w:rsidTr="00486A23">
        <w:tc>
          <w:tcPr>
            <w:tcW w:w="3400" w:type="dxa"/>
            <w:shd w:val="clear" w:color="auto" w:fill="auto"/>
            <w:hideMark/>
          </w:tcPr>
          <w:p w:rsidR="000629A5" w:rsidRPr="000629A5" w:rsidRDefault="000629A5" w:rsidP="000629A5">
            <w:pPr>
              <w:spacing w:after="0" w:line="240" w:lineRule="auto"/>
              <w:ind w:left="-109" w:right="140"/>
              <w:rPr>
                <w:rFonts w:ascii="Times New Roman" w:eastAsia="Calibri" w:hAnsi="Times New Roman" w:cs="Times New Roman"/>
                <w:b/>
                <w:sz w:val="28"/>
                <w:szCs w:val="28"/>
                <w:lang w:val="uk-UA"/>
              </w:rPr>
            </w:pPr>
            <w:r w:rsidRPr="000629A5">
              <w:rPr>
                <w:rFonts w:ascii="Times New Roman" w:eastAsia="Calibri" w:hAnsi="Times New Roman" w:cs="Times New Roman"/>
                <w:b/>
                <w:color w:val="000000" w:themeColor="text1"/>
                <w:sz w:val="28"/>
                <w:szCs w:val="28"/>
                <w:lang w:val="uk-UA"/>
              </w:rPr>
              <w:t xml:space="preserve">30 грудня </w:t>
            </w:r>
            <w:r w:rsidRPr="000629A5">
              <w:rPr>
                <w:rFonts w:ascii="Times New Roman" w:eastAsia="Calibri" w:hAnsi="Times New Roman" w:cs="Times New Roman"/>
                <w:b/>
                <w:sz w:val="28"/>
                <w:szCs w:val="28"/>
                <w:lang w:val="uk-UA"/>
              </w:rPr>
              <w:t>2024 року</w:t>
            </w:r>
          </w:p>
        </w:tc>
        <w:tc>
          <w:tcPr>
            <w:tcW w:w="3180" w:type="dxa"/>
            <w:shd w:val="clear" w:color="auto" w:fill="auto"/>
            <w:hideMark/>
          </w:tcPr>
          <w:p w:rsidR="000629A5" w:rsidRPr="000629A5" w:rsidRDefault="000629A5" w:rsidP="000629A5">
            <w:pPr>
              <w:spacing w:after="0" w:line="240" w:lineRule="auto"/>
              <w:ind w:right="140"/>
              <w:rPr>
                <w:rFonts w:ascii="Times New Roman" w:eastAsia="Calibri" w:hAnsi="Times New Roman" w:cs="Times New Roman"/>
                <w:b/>
                <w:sz w:val="28"/>
                <w:szCs w:val="28"/>
                <w:lang w:val="uk-UA"/>
              </w:rPr>
            </w:pPr>
            <w:r w:rsidRPr="000629A5">
              <w:rPr>
                <w:rFonts w:ascii="Times New Roman" w:eastAsia="Calibri" w:hAnsi="Times New Roman" w:cs="Times New Roman"/>
                <w:b/>
                <w:sz w:val="28"/>
                <w:szCs w:val="28"/>
                <w:lang w:val="uk-UA"/>
              </w:rPr>
              <w:t xml:space="preserve">               Київ</w:t>
            </w:r>
          </w:p>
        </w:tc>
        <w:tc>
          <w:tcPr>
            <w:tcW w:w="3382" w:type="dxa"/>
            <w:shd w:val="clear" w:color="auto" w:fill="auto"/>
            <w:hideMark/>
          </w:tcPr>
          <w:p w:rsidR="000629A5" w:rsidRDefault="000629A5" w:rsidP="000629A5">
            <w:pPr>
              <w:spacing w:after="0" w:line="240" w:lineRule="auto"/>
              <w:ind w:right="640" w:hanging="166"/>
              <w:jc w:val="right"/>
              <w:rPr>
                <w:rFonts w:ascii="Times New Roman" w:eastAsia="Calibri" w:hAnsi="Times New Roman" w:cs="Times New Roman"/>
                <w:b/>
                <w:sz w:val="28"/>
                <w:szCs w:val="28"/>
                <w:lang w:val="uk-UA"/>
              </w:rPr>
            </w:pPr>
            <w:r w:rsidRPr="000629A5">
              <w:rPr>
                <w:rFonts w:ascii="Times New Roman" w:eastAsia="Calibri" w:hAnsi="Times New Roman" w:cs="Times New Roman"/>
                <w:b/>
                <w:sz w:val="28"/>
                <w:szCs w:val="28"/>
                <w:lang w:val="uk-UA"/>
              </w:rPr>
              <w:t xml:space="preserve">           № 836дс-24</w:t>
            </w:r>
          </w:p>
          <w:p w:rsidR="00C372A4" w:rsidRPr="000629A5" w:rsidRDefault="00C372A4" w:rsidP="000629A5">
            <w:pPr>
              <w:spacing w:after="0" w:line="240" w:lineRule="auto"/>
              <w:ind w:right="640" w:hanging="166"/>
              <w:jc w:val="right"/>
              <w:rPr>
                <w:rFonts w:ascii="Times New Roman" w:eastAsia="Calibri" w:hAnsi="Times New Roman" w:cs="Times New Roman"/>
                <w:b/>
                <w:sz w:val="28"/>
                <w:szCs w:val="28"/>
                <w:lang w:val="uk-UA"/>
              </w:rPr>
            </w:pPr>
          </w:p>
        </w:tc>
      </w:tr>
    </w:tbl>
    <w:p w:rsidR="000629A5" w:rsidRPr="000629A5" w:rsidRDefault="000629A5" w:rsidP="00C372A4">
      <w:pPr>
        <w:spacing w:after="0" w:line="240" w:lineRule="auto"/>
        <w:ind w:right="140"/>
        <w:rPr>
          <w:rFonts w:ascii="Times New Roman" w:eastAsia="Calibri" w:hAnsi="Times New Roman" w:cs="Times New Roman"/>
          <w:b/>
          <w:sz w:val="28"/>
          <w:szCs w:val="28"/>
          <w:lang w:val="uk-UA" w:eastAsia="uk-UA"/>
        </w:rPr>
      </w:pPr>
    </w:p>
    <w:p w:rsidR="000629A5" w:rsidRPr="000629A5" w:rsidRDefault="000629A5" w:rsidP="000629A5">
      <w:pPr>
        <w:spacing w:after="0" w:line="240" w:lineRule="auto"/>
        <w:ind w:right="282"/>
        <w:contextualSpacing/>
        <w:rPr>
          <w:rFonts w:ascii="Times New Roman" w:eastAsia="Calibri" w:hAnsi="Times New Roman" w:cs="Times New Roman"/>
          <w:b/>
          <w:sz w:val="28"/>
          <w:szCs w:val="28"/>
          <w:lang w:val="uk-UA" w:eastAsia="uk-UA"/>
        </w:rPr>
      </w:pPr>
      <w:r w:rsidRPr="000629A5">
        <w:rPr>
          <w:rFonts w:ascii="Times New Roman" w:eastAsia="Calibri" w:hAnsi="Times New Roman" w:cs="Times New Roman"/>
          <w:b/>
          <w:sz w:val="28"/>
          <w:szCs w:val="28"/>
          <w:lang w:val="uk-UA" w:eastAsia="uk-UA"/>
        </w:rPr>
        <w:t xml:space="preserve">Про відмову у відкритті </w:t>
      </w:r>
    </w:p>
    <w:p w:rsidR="000629A5" w:rsidRPr="000629A5" w:rsidRDefault="000629A5" w:rsidP="000629A5">
      <w:pPr>
        <w:spacing w:after="0" w:line="240" w:lineRule="auto"/>
        <w:ind w:right="140"/>
        <w:contextualSpacing/>
        <w:rPr>
          <w:rFonts w:ascii="Times New Roman" w:eastAsia="Calibri" w:hAnsi="Times New Roman" w:cs="Times New Roman"/>
          <w:b/>
          <w:sz w:val="28"/>
          <w:szCs w:val="28"/>
          <w:lang w:val="uk-UA" w:eastAsia="uk-UA"/>
        </w:rPr>
      </w:pPr>
      <w:r w:rsidRPr="000629A5">
        <w:rPr>
          <w:rFonts w:ascii="Times New Roman" w:eastAsia="Calibri" w:hAnsi="Times New Roman" w:cs="Times New Roman"/>
          <w:b/>
          <w:sz w:val="28"/>
          <w:szCs w:val="28"/>
          <w:lang w:val="uk-UA" w:eastAsia="uk-UA"/>
        </w:rPr>
        <w:t>дисциплінарного провадження</w:t>
      </w:r>
    </w:p>
    <w:p w:rsidR="000629A5" w:rsidRPr="000629A5" w:rsidRDefault="000629A5" w:rsidP="000629A5">
      <w:pPr>
        <w:spacing w:after="0" w:line="240" w:lineRule="auto"/>
        <w:ind w:right="140"/>
        <w:contextualSpacing/>
        <w:rPr>
          <w:rFonts w:ascii="Times New Roman" w:eastAsia="Calibri" w:hAnsi="Times New Roman" w:cs="Times New Roman"/>
          <w:b/>
          <w:sz w:val="28"/>
          <w:szCs w:val="28"/>
          <w:lang w:val="uk-UA" w:eastAsia="uk-UA"/>
        </w:rPr>
      </w:pPr>
    </w:p>
    <w:p w:rsidR="000629A5" w:rsidRPr="000629A5" w:rsidRDefault="000629A5" w:rsidP="000629A5">
      <w:pPr>
        <w:spacing w:after="0" w:line="240" w:lineRule="auto"/>
        <w:ind w:right="140"/>
        <w:contextualSpacing/>
        <w:rPr>
          <w:rFonts w:ascii="Times New Roman" w:eastAsia="Calibri" w:hAnsi="Times New Roman" w:cs="Times New Roman"/>
          <w:b/>
          <w:sz w:val="28"/>
          <w:szCs w:val="28"/>
          <w:lang w:val="uk-UA" w:eastAsia="uk-UA"/>
        </w:rPr>
      </w:pPr>
    </w:p>
    <w:p w:rsidR="000629A5" w:rsidRPr="000629A5" w:rsidRDefault="000629A5" w:rsidP="000629A5">
      <w:pPr>
        <w:tabs>
          <w:tab w:val="left" w:pos="567"/>
        </w:tabs>
        <w:spacing w:after="0" w:line="240" w:lineRule="auto"/>
        <w:ind w:right="140" w:firstLine="567"/>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w:t>
      </w:r>
      <w:r w:rsidR="00C372A4">
        <w:rPr>
          <w:rFonts w:ascii="Times New Roman" w:eastAsia="Calibri" w:hAnsi="Times New Roman" w:cs="Times New Roman"/>
          <w:sz w:val="28"/>
          <w:szCs w:val="28"/>
          <w:lang w:val="uk-UA"/>
        </w:rPr>
        <w:t>ОСОБА 1</w:t>
      </w:r>
      <w:r w:rsidRPr="000629A5">
        <w:rPr>
          <w:rFonts w:ascii="Times New Roman" w:eastAsia="Calibri" w:hAnsi="Times New Roman" w:cs="Times New Roman"/>
          <w:sz w:val="28"/>
          <w:szCs w:val="28"/>
          <w:lang w:val="uk-UA"/>
        </w:rPr>
        <w:t xml:space="preserve"> стосовно начальника відділу нагляду за додержанням законів при розслідуванні злочинів проти життя управління нагляду за додержанням законів Національною поліцією України Львівської обласної прокуратури </w:t>
      </w:r>
      <w:proofErr w:type="spellStart"/>
      <w:r w:rsidRPr="000629A5">
        <w:rPr>
          <w:rFonts w:ascii="Times New Roman" w:eastAsia="Calibri" w:hAnsi="Times New Roman" w:cs="Times New Roman"/>
          <w:sz w:val="28"/>
          <w:szCs w:val="28"/>
          <w:lang w:val="uk-UA"/>
        </w:rPr>
        <w:t>Петльованого</w:t>
      </w:r>
      <w:proofErr w:type="spellEnd"/>
      <w:r w:rsidRPr="000629A5">
        <w:rPr>
          <w:rFonts w:ascii="Times New Roman" w:eastAsia="Calibri" w:hAnsi="Times New Roman" w:cs="Times New Roman"/>
          <w:sz w:val="28"/>
          <w:szCs w:val="28"/>
          <w:lang w:val="uk-UA"/>
        </w:rPr>
        <w:t xml:space="preserve"> Дмитра Івановича, заступника начальника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Львівської обласної прокуратури Потупи Івана Ярославовича та прокурора </w:t>
      </w:r>
      <w:proofErr w:type="spellStart"/>
      <w:r w:rsidRPr="000629A5">
        <w:rPr>
          <w:rFonts w:ascii="Times New Roman" w:eastAsia="Calibri" w:hAnsi="Times New Roman" w:cs="Times New Roman"/>
          <w:sz w:val="28"/>
          <w:szCs w:val="28"/>
          <w:lang w:val="uk-UA"/>
        </w:rPr>
        <w:t>Жовківської</w:t>
      </w:r>
      <w:proofErr w:type="spellEnd"/>
      <w:r w:rsidRPr="000629A5">
        <w:rPr>
          <w:rFonts w:ascii="Times New Roman" w:eastAsia="Calibri" w:hAnsi="Times New Roman" w:cs="Times New Roman"/>
          <w:sz w:val="28"/>
          <w:szCs w:val="28"/>
          <w:lang w:val="uk-UA"/>
        </w:rPr>
        <w:t xml:space="preserve"> окружної прокуратури Львівської області (на теперішній час виконує обов’язки прокурора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Львівської обласної прокуратури) Бабія Андрія Михайловича (далі – прокурори </w:t>
      </w:r>
      <w:proofErr w:type="spellStart"/>
      <w:r w:rsidRPr="000629A5">
        <w:rPr>
          <w:rFonts w:ascii="Times New Roman" w:eastAsia="Calibri" w:hAnsi="Times New Roman" w:cs="Times New Roman"/>
          <w:sz w:val="28"/>
          <w:szCs w:val="28"/>
          <w:lang w:val="uk-UA"/>
        </w:rPr>
        <w:t>Петльований</w:t>
      </w:r>
      <w:proofErr w:type="spellEnd"/>
      <w:r w:rsidRPr="000629A5">
        <w:rPr>
          <w:rFonts w:ascii="Times New Roman" w:eastAsia="Calibri" w:hAnsi="Times New Roman" w:cs="Times New Roman"/>
          <w:sz w:val="28"/>
          <w:szCs w:val="28"/>
          <w:lang w:val="uk-UA"/>
        </w:rPr>
        <w:t xml:space="preserve"> Д.І., </w:t>
      </w:r>
      <w:proofErr w:type="spellStart"/>
      <w:r w:rsidRPr="000629A5">
        <w:rPr>
          <w:rFonts w:ascii="Times New Roman" w:eastAsia="Calibri" w:hAnsi="Times New Roman" w:cs="Times New Roman"/>
          <w:sz w:val="28"/>
          <w:szCs w:val="28"/>
          <w:lang w:val="uk-UA"/>
        </w:rPr>
        <w:t>Потупа</w:t>
      </w:r>
      <w:proofErr w:type="spellEnd"/>
      <w:r w:rsidRPr="000629A5">
        <w:rPr>
          <w:rFonts w:ascii="Times New Roman" w:eastAsia="Calibri" w:hAnsi="Times New Roman" w:cs="Times New Roman"/>
          <w:sz w:val="28"/>
          <w:szCs w:val="28"/>
          <w:lang w:val="uk-UA"/>
        </w:rPr>
        <w:t xml:space="preserve"> І.Я., Бабій А.М.),</w:t>
      </w:r>
    </w:p>
    <w:p w:rsidR="000629A5" w:rsidRPr="000629A5" w:rsidRDefault="000629A5" w:rsidP="000629A5">
      <w:pPr>
        <w:tabs>
          <w:tab w:val="left" w:pos="567"/>
        </w:tabs>
        <w:spacing w:after="0" w:line="240" w:lineRule="auto"/>
        <w:ind w:right="140" w:firstLine="567"/>
        <w:jc w:val="both"/>
        <w:rPr>
          <w:rFonts w:ascii="Times New Roman" w:eastAsia="Calibri" w:hAnsi="Times New Roman" w:cs="Times New Roman"/>
          <w:sz w:val="28"/>
          <w:szCs w:val="28"/>
          <w:lang w:val="uk-UA"/>
        </w:rPr>
      </w:pPr>
    </w:p>
    <w:p w:rsidR="000629A5" w:rsidRPr="000629A5" w:rsidRDefault="000629A5" w:rsidP="000629A5">
      <w:pPr>
        <w:tabs>
          <w:tab w:val="left" w:pos="0"/>
        </w:tabs>
        <w:spacing w:after="0" w:line="240" w:lineRule="auto"/>
        <w:ind w:right="140"/>
        <w:contextualSpacing/>
        <w:jc w:val="center"/>
        <w:rPr>
          <w:rFonts w:ascii="Times New Roman" w:eastAsia="Calibri" w:hAnsi="Times New Roman" w:cs="Times New Roman"/>
          <w:b/>
          <w:noProof/>
          <w:sz w:val="28"/>
          <w:szCs w:val="28"/>
          <w:lang w:val="uk-UA" w:eastAsia="uk-UA"/>
        </w:rPr>
      </w:pPr>
      <w:r w:rsidRPr="000629A5">
        <w:rPr>
          <w:rFonts w:ascii="Times New Roman" w:eastAsia="Calibri" w:hAnsi="Times New Roman" w:cs="Times New Roman"/>
          <w:b/>
          <w:noProof/>
          <w:sz w:val="28"/>
          <w:szCs w:val="28"/>
          <w:lang w:val="uk-UA" w:eastAsia="uk-UA"/>
        </w:rPr>
        <w:t>В С Т А Н О В И Л А:</w:t>
      </w:r>
    </w:p>
    <w:p w:rsidR="000629A5" w:rsidRPr="000629A5" w:rsidRDefault="000629A5" w:rsidP="000629A5">
      <w:pPr>
        <w:tabs>
          <w:tab w:val="left" w:pos="567"/>
        </w:tabs>
        <w:spacing w:after="0" w:line="240" w:lineRule="auto"/>
        <w:ind w:right="140" w:firstLine="567"/>
        <w:contextualSpacing/>
        <w:jc w:val="center"/>
        <w:rPr>
          <w:rFonts w:ascii="Times New Roman" w:eastAsia="Calibri" w:hAnsi="Times New Roman" w:cs="Times New Roman"/>
          <w:b/>
          <w:noProof/>
          <w:sz w:val="28"/>
          <w:szCs w:val="28"/>
          <w:lang w:val="uk-UA" w:eastAsia="uk-UA"/>
        </w:rPr>
      </w:pPr>
    </w:p>
    <w:p w:rsidR="000629A5" w:rsidRPr="000629A5" w:rsidRDefault="000629A5" w:rsidP="000629A5">
      <w:pPr>
        <w:tabs>
          <w:tab w:val="left" w:pos="567"/>
        </w:tabs>
        <w:spacing w:after="0" w:line="240" w:lineRule="auto"/>
        <w:ind w:right="140" w:firstLine="567"/>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 xml:space="preserve">До Кваліфікаційно-дисциплінарної комісії прокурорів (далі – КДКП, Комісія) надійшла дисциплінарна скарга </w:t>
      </w:r>
      <w:r w:rsidR="00C372A4">
        <w:rPr>
          <w:rFonts w:ascii="Times New Roman" w:eastAsia="Calibri" w:hAnsi="Times New Roman" w:cs="Times New Roman"/>
          <w:sz w:val="28"/>
          <w:szCs w:val="28"/>
          <w:lang w:val="uk-UA"/>
        </w:rPr>
        <w:t>ОСОБА 1</w:t>
      </w:r>
      <w:r w:rsidRPr="000629A5">
        <w:rPr>
          <w:rFonts w:ascii="Times New Roman" w:eastAsia="Calibri" w:hAnsi="Times New Roman" w:cs="Times New Roman"/>
          <w:sz w:val="28"/>
          <w:szCs w:val="28"/>
          <w:lang w:val="uk-UA"/>
        </w:rPr>
        <w:t xml:space="preserve"> (далі – скаржник) про вчинення дисциплінарного проступку прокурорами </w:t>
      </w:r>
      <w:proofErr w:type="spellStart"/>
      <w:r w:rsidRPr="000629A5">
        <w:rPr>
          <w:rFonts w:ascii="Times New Roman" w:eastAsia="Calibri" w:hAnsi="Times New Roman" w:cs="Times New Roman"/>
          <w:sz w:val="28"/>
          <w:szCs w:val="28"/>
          <w:lang w:val="uk-UA"/>
        </w:rPr>
        <w:t>Петльованим</w:t>
      </w:r>
      <w:proofErr w:type="spellEnd"/>
      <w:r w:rsidRPr="000629A5">
        <w:rPr>
          <w:rFonts w:ascii="Times New Roman" w:eastAsia="Calibri" w:hAnsi="Times New Roman" w:cs="Times New Roman"/>
          <w:sz w:val="28"/>
          <w:szCs w:val="28"/>
          <w:lang w:val="uk-UA"/>
        </w:rPr>
        <w:t xml:space="preserve"> Д.І., </w:t>
      </w:r>
      <w:proofErr w:type="spellStart"/>
      <w:r w:rsidRPr="000629A5">
        <w:rPr>
          <w:rFonts w:ascii="Times New Roman" w:eastAsia="Calibri" w:hAnsi="Times New Roman" w:cs="Times New Roman"/>
          <w:sz w:val="28"/>
          <w:szCs w:val="28"/>
          <w:lang w:val="uk-UA"/>
        </w:rPr>
        <w:t>Потупою</w:t>
      </w:r>
      <w:proofErr w:type="spellEnd"/>
      <w:r w:rsidRPr="000629A5">
        <w:rPr>
          <w:rFonts w:ascii="Times New Roman" w:eastAsia="Calibri" w:hAnsi="Times New Roman" w:cs="Times New Roman"/>
          <w:sz w:val="28"/>
          <w:szCs w:val="28"/>
          <w:lang w:val="uk-UA"/>
        </w:rPr>
        <w:t> І.Я. та Бабієм А.М.</w:t>
      </w:r>
    </w:p>
    <w:p w:rsidR="000629A5" w:rsidRPr="000629A5" w:rsidRDefault="000629A5" w:rsidP="000629A5">
      <w:pPr>
        <w:tabs>
          <w:tab w:val="left" w:pos="567"/>
        </w:tabs>
        <w:spacing w:after="0" w:line="240" w:lineRule="auto"/>
        <w:ind w:right="140" w:firstLine="567"/>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Скарга передана мені, члену Комісії Гарбузі Н.В. (протокол автоматичного розподілу від 17</w:t>
      </w:r>
      <w:r w:rsidRPr="000629A5">
        <w:rPr>
          <w:rFonts w:ascii="Times New Roman" w:eastAsia="Calibri" w:hAnsi="Times New Roman" w:cs="Times New Roman"/>
          <w:color w:val="FF0000"/>
          <w:sz w:val="28"/>
          <w:szCs w:val="28"/>
          <w:lang w:val="uk-UA"/>
        </w:rPr>
        <w:t xml:space="preserve"> </w:t>
      </w:r>
      <w:r w:rsidRPr="000629A5">
        <w:rPr>
          <w:rFonts w:ascii="Times New Roman" w:eastAsia="Calibri" w:hAnsi="Times New Roman" w:cs="Times New Roman"/>
          <w:color w:val="000000" w:themeColor="text1"/>
          <w:sz w:val="28"/>
          <w:szCs w:val="28"/>
          <w:lang w:val="uk-UA"/>
        </w:rPr>
        <w:t xml:space="preserve">грудня </w:t>
      </w:r>
      <w:r w:rsidRPr="000629A5">
        <w:rPr>
          <w:rFonts w:ascii="Times New Roman" w:eastAsia="Calibri" w:hAnsi="Times New Roman" w:cs="Times New Roman"/>
          <w:sz w:val="28"/>
          <w:szCs w:val="28"/>
          <w:lang w:val="uk-UA"/>
        </w:rPr>
        <w:t xml:space="preserve">2024 року). </w:t>
      </w:r>
    </w:p>
    <w:p w:rsidR="000629A5" w:rsidRDefault="000629A5" w:rsidP="000629A5">
      <w:pPr>
        <w:widowControl w:val="0"/>
        <w:tabs>
          <w:tab w:val="left" w:pos="567"/>
          <w:tab w:val="left" w:pos="851"/>
        </w:tabs>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rsidR="00C372A4" w:rsidRPr="000629A5" w:rsidRDefault="00C372A4" w:rsidP="000629A5">
      <w:pPr>
        <w:widowControl w:val="0"/>
        <w:tabs>
          <w:tab w:val="left" w:pos="567"/>
          <w:tab w:val="left" w:pos="851"/>
        </w:tabs>
        <w:spacing w:after="0" w:line="240" w:lineRule="auto"/>
        <w:ind w:right="140" w:firstLine="567"/>
        <w:contextualSpacing/>
        <w:jc w:val="both"/>
        <w:rPr>
          <w:rFonts w:ascii="Times New Roman" w:eastAsia="Calibri" w:hAnsi="Times New Roman" w:cs="Times New Roman"/>
          <w:sz w:val="28"/>
          <w:szCs w:val="28"/>
          <w:lang w:val="uk-UA"/>
        </w:rPr>
      </w:pPr>
    </w:p>
    <w:p w:rsidR="000629A5" w:rsidRDefault="000629A5" w:rsidP="000629A5">
      <w:pPr>
        <w:widowControl w:val="0"/>
        <w:tabs>
          <w:tab w:val="left" w:pos="567"/>
          <w:tab w:val="left" w:pos="851"/>
        </w:tabs>
        <w:spacing w:after="0" w:line="240" w:lineRule="auto"/>
        <w:ind w:right="140" w:firstLine="567"/>
        <w:contextualSpacing/>
        <w:jc w:val="both"/>
        <w:rPr>
          <w:rFonts w:ascii="Times New Roman" w:eastAsia="Calibri" w:hAnsi="Times New Roman" w:cs="Times New Roman"/>
          <w:b/>
          <w:sz w:val="28"/>
          <w:szCs w:val="28"/>
          <w:lang w:val="uk-UA"/>
        </w:rPr>
      </w:pPr>
      <w:r w:rsidRPr="000629A5">
        <w:rPr>
          <w:rFonts w:ascii="Times New Roman" w:eastAsia="Calibri" w:hAnsi="Times New Roman" w:cs="Times New Roman"/>
          <w:b/>
          <w:sz w:val="28"/>
          <w:szCs w:val="28"/>
          <w:lang w:val="uk-UA"/>
        </w:rPr>
        <w:lastRenderedPageBreak/>
        <w:t>Зміст скарги</w:t>
      </w:r>
    </w:p>
    <w:p w:rsidR="00C372A4" w:rsidRPr="000629A5" w:rsidRDefault="00C372A4" w:rsidP="000629A5">
      <w:pPr>
        <w:widowControl w:val="0"/>
        <w:tabs>
          <w:tab w:val="left" w:pos="567"/>
          <w:tab w:val="left" w:pos="851"/>
        </w:tabs>
        <w:spacing w:after="0" w:line="240" w:lineRule="auto"/>
        <w:ind w:right="140" w:firstLine="567"/>
        <w:contextualSpacing/>
        <w:jc w:val="both"/>
        <w:rPr>
          <w:rFonts w:ascii="Times New Roman" w:eastAsia="Calibri" w:hAnsi="Times New Roman" w:cs="Times New Roman"/>
          <w:b/>
          <w:sz w:val="16"/>
          <w:szCs w:val="16"/>
          <w:lang w:val="uk-UA"/>
        </w:rPr>
      </w:pPr>
    </w:p>
    <w:p w:rsidR="000629A5" w:rsidRPr="000629A5" w:rsidRDefault="000629A5" w:rsidP="000629A5">
      <w:pPr>
        <w:widowControl w:val="0"/>
        <w:spacing w:after="0" w:line="240" w:lineRule="auto"/>
        <w:ind w:right="140" w:firstLine="567"/>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У скарзі зазначено, що в провадженні відділу розслідування злочинів, скоєних проти життя та здоров’я особи, СУ ГУНП у Львівській області перебуває кримінальне провадження, внесене 19 липня 2024 року до Єдиного реєстру досудових розслідувань за № </w:t>
      </w:r>
      <w:r w:rsidR="00C372A4">
        <w:rPr>
          <w:rFonts w:ascii="Times New Roman" w:eastAsia="Calibri" w:hAnsi="Times New Roman" w:cs="Times New Roman"/>
          <w:sz w:val="28"/>
          <w:szCs w:val="28"/>
          <w:lang w:val="uk-UA"/>
        </w:rPr>
        <w:t>(конфіденційна інформація)</w:t>
      </w:r>
      <w:r w:rsidRPr="000629A5">
        <w:rPr>
          <w:rFonts w:ascii="Times New Roman" w:eastAsia="Calibri" w:hAnsi="Times New Roman" w:cs="Times New Roman"/>
          <w:sz w:val="28"/>
          <w:szCs w:val="28"/>
          <w:lang w:val="uk-UA"/>
        </w:rPr>
        <w:t xml:space="preserve"> за ознаками кримінального правопорушення, передбаченого частиною першою статті 115 Кримінального кодексу України.</w:t>
      </w:r>
    </w:p>
    <w:p w:rsidR="000629A5" w:rsidRPr="000629A5" w:rsidRDefault="000629A5" w:rsidP="000629A5">
      <w:pPr>
        <w:tabs>
          <w:tab w:val="left" w:pos="567"/>
        </w:tabs>
        <w:spacing w:after="0" w:line="240" w:lineRule="auto"/>
        <w:ind w:right="140" w:firstLine="567"/>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 xml:space="preserve">Процесуальне керівництво у цьому кримінальному провадженні здійснює група прокурорів Львівської обласної прокуратури, а саме прокурори </w:t>
      </w:r>
      <w:proofErr w:type="spellStart"/>
      <w:r w:rsidRPr="000629A5">
        <w:rPr>
          <w:rFonts w:ascii="Times New Roman" w:eastAsia="Calibri" w:hAnsi="Times New Roman" w:cs="Times New Roman"/>
          <w:sz w:val="28"/>
          <w:szCs w:val="28"/>
          <w:lang w:val="uk-UA"/>
        </w:rPr>
        <w:t>Петльований</w:t>
      </w:r>
      <w:proofErr w:type="spellEnd"/>
      <w:r w:rsidRPr="000629A5">
        <w:rPr>
          <w:rFonts w:ascii="Times New Roman" w:eastAsia="Calibri" w:hAnsi="Times New Roman" w:cs="Times New Roman"/>
          <w:sz w:val="28"/>
          <w:szCs w:val="28"/>
          <w:lang w:val="uk-UA"/>
        </w:rPr>
        <w:t xml:space="preserve"> Д.І., </w:t>
      </w:r>
      <w:proofErr w:type="spellStart"/>
      <w:r w:rsidRPr="000629A5">
        <w:rPr>
          <w:rFonts w:ascii="Times New Roman" w:eastAsia="Calibri" w:hAnsi="Times New Roman" w:cs="Times New Roman"/>
          <w:sz w:val="28"/>
          <w:szCs w:val="28"/>
          <w:lang w:val="uk-UA"/>
        </w:rPr>
        <w:t>Потупа</w:t>
      </w:r>
      <w:proofErr w:type="spellEnd"/>
      <w:r w:rsidRPr="000629A5">
        <w:rPr>
          <w:rFonts w:ascii="Times New Roman" w:eastAsia="Calibri" w:hAnsi="Times New Roman" w:cs="Times New Roman"/>
          <w:sz w:val="28"/>
          <w:szCs w:val="28"/>
          <w:lang w:val="uk-UA"/>
        </w:rPr>
        <w:t> І.Я. та Бабій А.М.</w:t>
      </w:r>
    </w:p>
    <w:p w:rsidR="000629A5" w:rsidRPr="000629A5" w:rsidRDefault="000629A5" w:rsidP="000629A5">
      <w:pPr>
        <w:widowControl w:val="0"/>
        <w:spacing w:after="0" w:line="240" w:lineRule="auto"/>
        <w:ind w:right="140" w:firstLine="567"/>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 xml:space="preserve">Під час судових засідань у Галицькому районному суді м. Львова та Львівському апеляційному суді при розгляді скарг підозрюваного </w:t>
      </w:r>
      <w:r w:rsidR="00C372A4">
        <w:rPr>
          <w:rFonts w:ascii="Times New Roman" w:eastAsia="Calibri" w:hAnsi="Times New Roman" w:cs="Times New Roman"/>
          <w:sz w:val="28"/>
          <w:szCs w:val="28"/>
          <w:lang w:val="uk-UA"/>
        </w:rPr>
        <w:t>ОСОБА 2</w:t>
      </w:r>
      <w:r w:rsidRPr="000629A5">
        <w:rPr>
          <w:rFonts w:ascii="Times New Roman" w:eastAsia="Calibri" w:hAnsi="Times New Roman" w:cs="Times New Roman"/>
          <w:sz w:val="28"/>
          <w:szCs w:val="28"/>
          <w:lang w:val="uk-UA"/>
        </w:rPr>
        <w:t xml:space="preserve">, продовження йому запобіжного заходу та з інших питань, радикально налаштована група підтримки дочки </w:t>
      </w:r>
      <w:r w:rsidR="00C372A4">
        <w:rPr>
          <w:rFonts w:ascii="Times New Roman" w:eastAsia="Calibri" w:hAnsi="Times New Roman" w:cs="Times New Roman"/>
          <w:sz w:val="28"/>
          <w:szCs w:val="28"/>
          <w:lang w:val="uk-UA"/>
        </w:rPr>
        <w:t>ОСОБА 3</w:t>
      </w:r>
      <w:r w:rsidRPr="000629A5">
        <w:rPr>
          <w:rFonts w:ascii="Times New Roman" w:eastAsia="Calibri" w:hAnsi="Times New Roman" w:cs="Times New Roman"/>
          <w:sz w:val="28"/>
          <w:szCs w:val="28"/>
          <w:lang w:val="uk-UA"/>
        </w:rPr>
        <w:t xml:space="preserve"> відверто та зухвало порушувала громадський спокій й порядок у залі суду, порівнювала адвоката підозрюваного </w:t>
      </w:r>
      <w:r w:rsidR="00C372A4">
        <w:rPr>
          <w:rFonts w:ascii="Times New Roman" w:eastAsia="Calibri" w:hAnsi="Times New Roman" w:cs="Times New Roman"/>
          <w:sz w:val="28"/>
          <w:szCs w:val="28"/>
          <w:lang w:val="uk-UA"/>
        </w:rPr>
        <w:t>ОСОБА 2</w:t>
      </w:r>
      <w:r w:rsidRPr="000629A5">
        <w:rPr>
          <w:rFonts w:ascii="Times New Roman" w:eastAsia="Calibri" w:hAnsi="Times New Roman" w:cs="Times New Roman"/>
          <w:sz w:val="28"/>
          <w:szCs w:val="28"/>
          <w:lang w:val="uk-UA"/>
        </w:rPr>
        <w:t xml:space="preserve">, його самого та всю його родину з </w:t>
      </w:r>
      <w:proofErr w:type="spellStart"/>
      <w:r w:rsidRPr="000629A5">
        <w:rPr>
          <w:rFonts w:ascii="Times New Roman" w:eastAsia="Calibri" w:hAnsi="Times New Roman" w:cs="Times New Roman"/>
          <w:sz w:val="28"/>
          <w:szCs w:val="28"/>
          <w:lang w:val="uk-UA"/>
        </w:rPr>
        <w:t>колаборантами</w:t>
      </w:r>
      <w:proofErr w:type="spellEnd"/>
      <w:r w:rsidRPr="000629A5">
        <w:rPr>
          <w:rFonts w:ascii="Times New Roman" w:eastAsia="Calibri" w:hAnsi="Times New Roman" w:cs="Times New Roman"/>
          <w:sz w:val="28"/>
          <w:szCs w:val="28"/>
          <w:lang w:val="uk-UA"/>
        </w:rPr>
        <w:t xml:space="preserve"> і російськими загарбниками тощо, що створює напружену атмосферу.</w:t>
      </w:r>
    </w:p>
    <w:p w:rsidR="000629A5" w:rsidRPr="000629A5" w:rsidRDefault="000629A5" w:rsidP="000629A5">
      <w:pPr>
        <w:tabs>
          <w:tab w:val="left" w:pos="567"/>
        </w:tabs>
        <w:spacing w:after="0" w:line="240" w:lineRule="auto"/>
        <w:ind w:right="140" w:firstLine="567"/>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 xml:space="preserve">Зазначені дії відбувалися під час кожного судового засідання в приміщенні суду, за мовчазного погодження (відсутності процесуального реагування) судді, в присутності представників сторони обвинувачення – прокурорів </w:t>
      </w:r>
      <w:proofErr w:type="spellStart"/>
      <w:r w:rsidRPr="000629A5">
        <w:rPr>
          <w:rFonts w:ascii="Times New Roman" w:eastAsia="Calibri" w:hAnsi="Times New Roman" w:cs="Times New Roman"/>
          <w:sz w:val="28"/>
          <w:szCs w:val="28"/>
          <w:lang w:val="uk-UA"/>
        </w:rPr>
        <w:t>Петльованого</w:t>
      </w:r>
      <w:proofErr w:type="spellEnd"/>
      <w:r w:rsidRPr="000629A5">
        <w:rPr>
          <w:rFonts w:ascii="Times New Roman" w:eastAsia="Calibri" w:hAnsi="Times New Roman" w:cs="Times New Roman"/>
          <w:sz w:val="28"/>
          <w:szCs w:val="28"/>
          <w:lang w:val="uk-UA"/>
        </w:rPr>
        <w:t> Д.І., Потупи І.Я. та Бабія А.М., які належним чином не реагували на зазначену вище протиправну поведінку цієї групи.</w:t>
      </w:r>
    </w:p>
    <w:p w:rsidR="000629A5" w:rsidRPr="000629A5" w:rsidRDefault="000629A5" w:rsidP="000629A5">
      <w:pPr>
        <w:tabs>
          <w:tab w:val="left" w:pos="567"/>
        </w:tabs>
        <w:spacing w:after="0" w:line="240" w:lineRule="auto"/>
        <w:ind w:right="140" w:firstLine="567"/>
        <w:jc w:val="both"/>
        <w:rPr>
          <w:rFonts w:ascii="Times New Roman" w:eastAsia="Calibri" w:hAnsi="Times New Roman" w:cs="Times New Roman"/>
          <w:color w:val="000000"/>
          <w:spacing w:val="-2"/>
          <w:sz w:val="28"/>
          <w:szCs w:val="28"/>
          <w:shd w:val="clear" w:color="auto" w:fill="FFFFFF"/>
          <w:lang w:val="uk-UA"/>
        </w:rPr>
      </w:pPr>
      <w:r w:rsidRPr="000629A5">
        <w:rPr>
          <w:rFonts w:ascii="Times New Roman" w:eastAsia="Calibri" w:hAnsi="Times New Roman" w:cs="Times New Roman"/>
          <w:color w:val="000000"/>
          <w:spacing w:val="-2"/>
          <w:sz w:val="28"/>
          <w:szCs w:val="28"/>
          <w:shd w:val="clear" w:color="auto" w:fill="FFFFFF"/>
          <w:lang w:val="uk-UA"/>
        </w:rPr>
        <w:t xml:space="preserve">Скаржник вважає, що в діях </w:t>
      </w:r>
      <w:r w:rsidRPr="000629A5">
        <w:rPr>
          <w:rFonts w:ascii="Times New Roman" w:eastAsia="Calibri" w:hAnsi="Times New Roman" w:cs="Times New Roman"/>
          <w:sz w:val="28"/>
          <w:szCs w:val="28"/>
          <w:lang w:val="uk-UA"/>
        </w:rPr>
        <w:t xml:space="preserve">прокурорів </w:t>
      </w:r>
      <w:proofErr w:type="spellStart"/>
      <w:r w:rsidRPr="000629A5">
        <w:rPr>
          <w:rFonts w:ascii="Times New Roman" w:eastAsia="Calibri" w:hAnsi="Times New Roman" w:cs="Times New Roman"/>
          <w:sz w:val="28"/>
          <w:szCs w:val="28"/>
          <w:lang w:val="uk-UA"/>
        </w:rPr>
        <w:t>Петльованого</w:t>
      </w:r>
      <w:proofErr w:type="spellEnd"/>
      <w:r w:rsidRPr="000629A5">
        <w:rPr>
          <w:rFonts w:ascii="Times New Roman" w:eastAsia="Calibri" w:hAnsi="Times New Roman" w:cs="Times New Roman"/>
          <w:sz w:val="28"/>
          <w:szCs w:val="28"/>
          <w:lang w:val="uk-UA"/>
        </w:rPr>
        <w:t xml:space="preserve"> Д.І., Потупи І.Я. та Бабія</w:t>
      </w:r>
      <w:r w:rsidR="00C372A4">
        <w:rPr>
          <w:rFonts w:ascii="Times New Roman" w:eastAsia="Calibri" w:hAnsi="Times New Roman" w:cs="Times New Roman"/>
          <w:sz w:val="28"/>
          <w:szCs w:val="28"/>
          <w:lang w:val="uk-UA"/>
        </w:rPr>
        <w:t> </w:t>
      </w:r>
      <w:r w:rsidRPr="000629A5">
        <w:rPr>
          <w:rFonts w:ascii="Times New Roman" w:eastAsia="Calibri" w:hAnsi="Times New Roman" w:cs="Times New Roman"/>
          <w:sz w:val="28"/>
          <w:szCs w:val="28"/>
          <w:lang w:val="uk-UA"/>
        </w:rPr>
        <w:t xml:space="preserve">А.М. </w:t>
      </w:r>
      <w:r w:rsidRPr="000629A5">
        <w:rPr>
          <w:rFonts w:ascii="Times New Roman" w:eastAsia="Calibri" w:hAnsi="Times New Roman" w:cs="Times New Roman"/>
          <w:color w:val="000000"/>
          <w:spacing w:val="-2"/>
          <w:sz w:val="28"/>
          <w:szCs w:val="28"/>
          <w:shd w:val="clear" w:color="auto" w:fill="FFFFFF"/>
          <w:lang w:val="uk-UA"/>
        </w:rPr>
        <w:t xml:space="preserve">містяться ознаки дисциплінарного проступку та вони підлягають притягненню до дисциплінарної відповідальності за </w:t>
      </w:r>
      <w:r w:rsidRPr="000629A5">
        <w:rPr>
          <w:rFonts w:ascii="Times New Roman" w:eastAsia="Calibri" w:hAnsi="Times New Roman" w:cs="Times New Roman"/>
          <w:sz w:val="28"/>
          <w:szCs w:val="28"/>
          <w:shd w:val="clear" w:color="auto" w:fill="FFFFFF"/>
          <w:lang w:val="uk-UA"/>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Pr="000629A5">
        <w:rPr>
          <w:rFonts w:ascii="Times New Roman" w:eastAsia="Calibri" w:hAnsi="Times New Roman" w:cs="Times New Roman"/>
          <w:color w:val="000000"/>
          <w:spacing w:val="-2"/>
          <w:sz w:val="28"/>
          <w:szCs w:val="28"/>
          <w:shd w:val="clear" w:color="auto" w:fill="FFFFFF"/>
          <w:lang w:val="uk-UA"/>
        </w:rPr>
        <w:t xml:space="preserve"> на підставі пункту 5 частини першої статті 43 </w:t>
      </w:r>
      <w:r w:rsidRPr="000629A5">
        <w:rPr>
          <w:rFonts w:ascii="Times New Roman" w:eastAsia="Calibri" w:hAnsi="Times New Roman" w:cs="Times New Roman"/>
          <w:sz w:val="28"/>
          <w:szCs w:val="28"/>
          <w:lang w:val="uk-UA"/>
        </w:rPr>
        <w:t>Закону України «Про</w:t>
      </w:r>
      <w:r w:rsidR="00C372A4">
        <w:rPr>
          <w:rFonts w:ascii="Times New Roman" w:eastAsia="Calibri" w:hAnsi="Times New Roman" w:cs="Times New Roman"/>
          <w:sz w:val="28"/>
          <w:szCs w:val="28"/>
          <w:lang w:val="uk-UA"/>
        </w:rPr>
        <w:t> </w:t>
      </w:r>
      <w:r w:rsidRPr="000629A5">
        <w:rPr>
          <w:rFonts w:ascii="Times New Roman" w:eastAsia="Calibri" w:hAnsi="Times New Roman" w:cs="Times New Roman"/>
          <w:sz w:val="28"/>
          <w:szCs w:val="28"/>
          <w:lang w:val="uk-UA"/>
        </w:rPr>
        <w:t xml:space="preserve">прокуратуру» </w:t>
      </w:r>
      <w:r w:rsidRPr="000629A5">
        <w:rPr>
          <w:rFonts w:ascii="Times New Roman" w:eastAsia="Calibri" w:hAnsi="Times New Roman" w:cs="Times New Roman"/>
          <w:color w:val="000000"/>
          <w:spacing w:val="-2"/>
          <w:sz w:val="28"/>
          <w:szCs w:val="28"/>
          <w:shd w:val="clear" w:color="auto" w:fill="FFFFFF"/>
          <w:lang w:val="uk-UA"/>
        </w:rPr>
        <w:t>від 14 жовтня 2014 року № 1697-</w:t>
      </w:r>
      <w:r w:rsidRPr="000629A5">
        <w:rPr>
          <w:rFonts w:ascii="Times New Roman" w:eastAsia="Calibri" w:hAnsi="Times New Roman" w:cs="Times New Roman"/>
          <w:color w:val="000000"/>
          <w:spacing w:val="-2"/>
          <w:sz w:val="28"/>
          <w:szCs w:val="28"/>
          <w:shd w:val="clear" w:color="auto" w:fill="FFFFFF"/>
          <w:lang w:val="en-US"/>
        </w:rPr>
        <w:t>VII</w:t>
      </w:r>
      <w:r w:rsidRPr="000629A5">
        <w:rPr>
          <w:rFonts w:ascii="Times New Roman" w:eastAsia="Calibri" w:hAnsi="Times New Roman" w:cs="Times New Roman"/>
          <w:color w:val="000000"/>
          <w:spacing w:val="-2"/>
          <w:sz w:val="28"/>
          <w:szCs w:val="28"/>
          <w:shd w:val="clear" w:color="auto" w:fill="FFFFFF"/>
          <w:lang w:val="uk-UA"/>
        </w:rPr>
        <w:t xml:space="preserve"> (далі – Закон № 1697-</w:t>
      </w:r>
      <w:r w:rsidR="00C372A4">
        <w:rPr>
          <w:rFonts w:ascii="Times New Roman" w:eastAsia="Calibri" w:hAnsi="Times New Roman" w:cs="Times New Roman"/>
          <w:color w:val="000000"/>
          <w:spacing w:val="-2"/>
          <w:sz w:val="28"/>
          <w:szCs w:val="28"/>
          <w:shd w:val="clear" w:color="auto" w:fill="FFFFFF"/>
          <w:lang w:val="uk-UA"/>
        </w:rPr>
        <w:t> </w:t>
      </w:r>
      <w:r w:rsidRPr="000629A5">
        <w:rPr>
          <w:rFonts w:ascii="Times New Roman" w:eastAsia="Calibri" w:hAnsi="Times New Roman" w:cs="Times New Roman"/>
          <w:color w:val="000000"/>
          <w:spacing w:val="-2"/>
          <w:sz w:val="28"/>
          <w:szCs w:val="28"/>
          <w:shd w:val="clear" w:color="auto" w:fill="FFFFFF"/>
          <w:lang w:val="en-US"/>
        </w:rPr>
        <w:t>VII</w:t>
      </w:r>
      <w:r w:rsidRPr="000629A5">
        <w:rPr>
          <w:rFonts w:ascii="Times New Roman" w:eastAsia="Calibri" w:hAnsi="Times New Roman" w:cs="Times New Roman"/>
          <w:color w:val="000000"/>
          <w:spacing w:val="-2"/>
          <w:sz w:val="28"/>
          <w:szCs w:val="28"/>
          <w:shd w:val="clear" w:color="auto" w:fill="FFFFFF"/>
          <w:lang w:val="uk-UA"/>
        </w:rPr>
        <w:t>).</w:t>
      </w:r>
    </w:p>
    <w:p w:rsidR="000629A5" w:rsidRPr="000629A5" w:rsidRDefault="000629A5" w:rsidP="000629A5">
      <w:pPr>
        <w:widowControl w:val="0"/>
        <w:spacing w:after="0" w:line="240" w:lineRule="auto"/>
        <w:ind w:right="140" w:firstLine="567"/>
        <w:jc w:val="both"/>
        <w:rPr>
          <w:rFonts w:ascii="Times New Roman" w:eastAsia="Calibri" w:hAnsi="Times New Roman" w:cs="Times New Roman"/>
          <w:color w:val="000000"/>
          <w:spacing w:val="-2"/>
          <w:sz w:val="28"/>
          <w:szCs w:val="28"/>
          <w:shd w:val="clear" w:color="auto" w:fill="FFFFFF"/>
          <w:lang w:val="uk-UA"/>
        </w:rPr>
      </w:pPr>
    </w:p>
    <w:p w:rsidR="000629A5" w:rsidRPr="000629A5" w:rsidRDefault="000629A5" w:rsidP="000629A5">
      <w:pPr>
        <w:widowControl w:val="0"/>
        <w:tabs>
          <w:tab w:val="left" w:pos="567"/>
          <w:tab w:val="left" w:pos="851"/>
        </w:tabs>
        <w:spacing w:after="0" w:line="240" w:lineRule="auto"/>
        <w:ind w:right="140" w:firstLine="567"/>
        <w:contextualSpacing/>
        <w:jc w:val="both"/>
        <w:rPr>
          <w:rFonts w:ascii="Times New Roman" w:eastAsia="Calibri" w:hAnsi="Times New Roman" w:cs="Times New Roman"/>
          <w:b/>
          <w:sz w:val="28"/>
          <w:szCs w:val="28"/>
          <w:lang w:val="uk-UA"/>
        </w:rPr>
      </w:pPr>
      <w:r w:rsidRPr="000629A5">
        <w:rPr>
          <w:rFonts w:ascii="Times New Roman" w:eastAsia="Calibri" w:hAnsi="Times New Roman" w:cs="Times New Roman"/>
          <w:b/>
          <w:sz w:val="28"/>
          <w:szCs w:val="28"/>
          <w:lang w:val="uk-UA"/>
        </w:rPr>
        <w:t>Щодо встановлених фактичних даних</w:t>
      </w:r>
    </w:p>
    <w:p w:rsidR="000629A5" w:rsidRPr="000629A5" w:rsidRDefault="000629A5" w:rsidP="000629A5">
      <w:pPr>
        <w:widowControl w:val="0"/>
        <w:tabs>
          <w:tab w:val="left" w:pos="567"/>
          <w:tab w:val="left" w:pos="851"/>
        </w:tabs>
        <w:spacing w:after="0" w:line="240" w:lineRule="auto"/>
        <w:ind w:right="140" w:firstLine="567"/>
        <w:contextualSpacing/>
        <w:jc w:val="both"/>
        <w:rPr>
          <w:rFonts w:ascii="Times New Roman" w:eastAsia="Calibri" w:hAnsi="Times New Roman" w:cs="Times New Roman"/>
          <w:b/>
          <w:sz w:val="16"/>
          <w:szCs w:val="16"/>
          <w:lang w:val="uk-UA"/>
        </w:rPr>
      </w:pPr>
    </w:p>
    <w:p w:rsidR="000629A5" w:rsidRPr="000629A5" w:rsidRDefault="000629A5" w:rsidP="000629A5">
      <w:pPr>
        <w:widowControl w:val="0"/>
        <w:tabs>
          <w:tab w:val="left" w:pos="567"/>
          <w:tab w:val="left" w:pos="851"/>
        </w:tabs>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До дисциплінарної скарги жодних документів, записів судових засідань тощо на підтвердження доводів дисциплінарної скарги не додано.</w:t>
      </w:r>
    </w:p>
    <w:p w:rsidR="000629A5" w:rsidRPr="000629A5" w:rsidRDefault="000629A5" w:rsidP="000629A5">
      <w:pPr>
        <w:widowControl w:val="0"/>
        <w:tabs>
          <w:tab w:val="left" w:pos="0"/>
          <w:tab w:val="left" w:pos="851"/>
        </w:tabs>
        <w:spacing w:after="0" w:line="240" w:lineRule="auto"/>
        <w:ind w:right="140" w:firstLine="567"/>
        <w:contextualSpacing/>
        <w:jc w:val="both"/>
        <w:rPr>
          <w:rFonts w:ascii="Times New Roman" w:eastAsia="Calibri" w:hAnsi="Times New Roman" w:cs="Times New Roman"/>
          <w:b/>
          <w:sz w:val="28"/>
          <w:szCs w:val="28"/>
          <w:lang w:val="uk-UA"/>
        </w:rPr>
      </w:pPr>
    </w:p>
    <w:p w:rsidR="000629A5" w:rsidRPr="000629A5" w:rsidRDefault="000629A5" w:rsidP="000629A5">
      <w:pPr>
        <w:widowControl w:val="0"/>
        <w:tabs>
          <w:tab w:val="left" w:pos="851"/>
        </w:tabs>
        <w:spacing w:after="0" w:line="240" w:lineRule="auto"/>
        <w:ind w:right="140" w:firstLine="567"/>
        <w:contextualSpacing/>
        <w:jc w:val="both"/>
        <w:rPr>
          <w:rFonts w:ascii="Times New Roman" w:eastAsia="Calibri" w:hAnsi="Times New Roman" w:cs="Times New Roman"/>
          <w:b/>
          <w:sz w:val="28"/>
          <w:szCs w:val="28"/>
          <w:lang w:val="uk-UA"/>
        </w:rPr>
      </w:pPr>
      <w:r w:rsidRPr="000629A5">
        <w:rPr>
          <w:rFonts w:ascii="Times New Roman" w:eastAsia="Calibri" w:hAnsi="Times New Roman" w:cs="Times New Roman"/>
          <w:b/>
          <w:sz w:val="28"/>
          <w:szCs w:val="28"/>
          <w:lang w:val="uk-UA"/>
        </w:rPr>
        <w:t>Щодо джерел права, які підлягають застосуванню</w:t>
      </w:r>
    </w:p>
    <w:p w:rsidR="000629A5" w:rsidRPr="000629A5" w:rsidRDefault="000629A5" w:rsidP="000629A5">
      <w:pPr>
        <w:widowControl w:val="0"/>
        <w:tabs>
          <w:tab w:val="left" w:pos="851"/>
        </w:tabs>
        <w:spacing w:after="0" w:line="240" w:lineRule="auto"/>
        <w:ind w:right="140" w:firstLine="567"/>
        <w:contextualSpacing/>
        <w:jc w:val="both"/>
        <w:rPr>
          <w:rFonts w:ascii="Times New Roman" w:eastAsia="Calibri" w:hAnsi="Times New Roman" w:cs="Times New Roman"/>
          <w:b/>
          <w:sz w:val="16"/>
          <w:szCs w:val="16"/>
          <w:lang w:val="uk-UA"/>
        </w:rPr>
      </w:pPr>
    </w:p>
    <w:p w:rsidR="000629A5" w:rsidRPr="000629A5" w:rsidRDefault="000629A5" w:rsidP="000629A5">
      <w:pPr>
        <w:widowControl w:val="0"/>
        <w:pBdr>
          <w:bottom w:val="single" w:sz="12" w:space="12" w:color="FFFFFF"/>
        </w:pBdr>
        <w:spacing w:after="0" w:line="240" w:lineRule="auto"/>
        <w:ind w:right="140" w:firstLine="567"/>
        <w:jc w:val="both"/>
        <w:rPr>
          <w:rFonts w:ascii="Times New Roman" w:eastAsia="Calibri" w:hAnsi="Times New Roman" w:cs="Times New Roman"/>
          <w:bCs/>
          <w:sz w:val="28"/>
          <w:szCs w:val="28"/>
          <w:lang w:val="uk-UA"/>
        </w:rPr>
      </w:pPr>
      <w:r w:rsidRPr="000629A5">
        <w:rPr>
          <w:rFonts w:ascii="Times New Roman" w:eastAsia="Calibri" w:hAnsi="Times New Roman" w:cs="Times New Roman"/>
          <w:bCs/>
          <w:sz w:val="28"/>
          <w:szCs w:val="28"/>
          <w:lang w:val="uk-UA"/>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0629A5" w:rsidRPr="000629A5" w:rsidRDefault="000629A5" w:rsidP="000629A5">
      <w:pPr>
        <w:widowControl w:val="0"/>
        <w:pBdr>
          <w:bottom w:val="single" w:sz="12" w:space="12" w:color="FFFFFF"/>
        </w:pBdr>
        <w:spacing w:after="0" w:line="240" w:lineRule="auto"/>
        <w:ind w:right="140" w:firstLine="567"/>
        <w:jc w:val="both"/>
        <w:rPr>
          <w:rFonts w:ascii="Times New Roman" w:hAnsi="Times New Roman" w:cs="Times New Roman"/>
          <w:bCs/>
          <w:sz w:val="28"/>
          <w:szCs w:val="28"/>
          <w:shd w:val="clear" w:color="auto" w:fill="FFFFFF"/>
          <w:lang w:val="uk-UA"/>
        </w:rPr>
      </w:pPr>
      <w:r w:rsidRPr="000629A5">
        <w:rPr>
          <w:rFonts w:ascii="Times New Roman" w:hAnsi="Times New Roman" w:cs="Times New Roman"/>
          <w:bCs/>
          <w:sz w:val="28"/>
          <w:szCs w:val="28"/>
          <w:shd w:val="clear" w:color="auto" w:fill="FFFFFF"/>
          <w:lang w:val="uk-UA"/>
        </w:rPr>
        <w:t xml:space="preserve">Статтею 124 Конституції України визначено, що правосуддя в Україні здійснюють виключно суди. Делегування функцій судів, а також привласнення </w:t>
      </w:r>
      <w:r w:rsidRPr="000629A5">
        <w:rPr>
          <w:rFonts w:ascii="Times New Roman" w:hAnsi="Times New Roman" w:cs="Times New Roman"/>
          <w:bCs/>
          <w:sz w:val="28"/>
          <w:szCs w:val="28"/>
          <w:shd w:val="clear" w:color="auto" w:fill="FFFFFF"/>
          <w:lang w:val="uk-UA"/>
        </w:rPr>
        <w:lastRenderedPageBreak/>
        <w:t>цих функцій іншими органами чи посадовими особами не допускаються.</w:t>
      </w:r>
    </w:p>
    <w:p w:rsidR="000629A5" w:rsidRPr="000629A5" w:rsidRDefault="000629A5" w:rsidP="000629A5">
      <w:pPr>
        <w:widowControl w:val="0"/>
        <w:pBdr>
          <w:bottom w:val="single" w:sz="12" w:space="12" w:color="FFFFFF"/>
        </w:pBdr>
        <w:spacing w:after="0" w:line="240" w:lineRule="auto"/>
        <w:ind w:right="140" w:firstLine="567"/>
        <w:jc w:val="both"/>
        <w:rPr>
          <w:rFonts w:ascii="Times New Roman" w:eastAsia="Calibri" w:hAnsi="Times New Roman" w:cs="Times New Roman"/>
          <w:bCs/>
          <w:sz w:val="28"/>
          <w:szCs w:val="28"/>
          <w:lang w:val="uk-UA"/>
        </w:rPr>
      </w:pPr>
      <w:r w:rsidRPr="000629A5">
        <w:rPr>
          <w:rFonts w:ascii="Times New Roman" w:eastAsia="Calibri" w:hAnsi="Times New Roman" w:cs="Times New Roman"/>
          <w:bCs/>
          <w:sz w:val="28"/>
          <w:szCs w:val="28"/>
          <w:lang w:val="uk-UA"/>
        </w:rPr>
        <w:t>Відповідно до статті 1 Кримінального процесуального кодексу (далі –  КПК) України від 13 квітня 2012 року № 4651-VI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rsidR="000629A5" w:rsidRPr="000629A5" w:rsidRDefault="000629A5" w:rsidP="000629A5">
      <w:pPr>
        <w:widowControl w:val="0"/>
        <w:pBdr>
          <w:bottom w:val="single" w:sz="12" w:space="12" w:color="FFFFFF"/>
        </w:pBdr>
        <w:spacing w:after="0" w:line="240" w:lineRule="auto"/>
        <w:ind w:right="140" w:firstLine="567"/>
        <w:jc w:val="both"/>
        <w:rPr>
          <w:rFonts w:ascii="Times New Roman" w:eastAsia="Calibri" w:hAnsi="Times New Roman" w:cs="Times New Roman"/>
          <w:bCs/>
          <w:sz w:val="28"/>
          <w:szCs w:val="28"/>
          <w:lang w:val="uk-UA"/>
        </w:rPr>
      </w:pPr>
      <w:r w:rsidRPr="000629A5">
        <w:rPr>
          <w:rFonts w:ascii="Times New Roman" w:eastAsia="Calibri" w:hAnsi="Times New Roman" w:cs="Times New Roman"/>
          <w:bCs/>
          <w:sz w:val="28"/>
          <w:szCs w:val="28"/>
          <w:lang w:val="uk-UA"/>
        </w:rPr>
        <w:t>Статтею 7 КПК України визначаються загальні засади кримінального провадження.</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pacing w:val="-2"/>
          <w:sz w:val="28"/>
          <w:szCs w:val="28"/>
          <w:shd w:val="clear" w:color="auto" w:fill="FFFFFF"/>
          <w:lang w:val="uk-UA"/>
        </w:rPr>
      </w:pPr>
      <w:r w:rsidRPr="000629A5">
        <w:rPr>
          <w:rFonts w:ascii="Times New Roman" w:eastAsia="Calibri" w:hAnsi="Times New Roman" w:cs="Times New Roman"/>
          <w:spacing w:val="-2"/>
          <w:sz w:val="28"/>
          <w:szCs w:val="28"/>
          <w:shd w:val="clear" w:color="auto" w:fill="FFFFFF"/>
          <w:lang w:val="uk-UA"/>
        </w:rPr>
        <w:t>Однією із засад діяльності прокуратури, як визначено у статті 3 Закону № </w:t>
      </w:r>
      <w:r w:rsidRPr="000629A5">
        <w:rPr>
          <w:rFonts w:ascii="Times New Roman" w:eastAsia="Calibri" w:hAnsi="Times New Roman" w:cs="Times New Roman"/>
          <w:spacing w:val="-2"/>
          <w:sz w:val="28"/>
          <w:szCs w:val="28"/>
          <w:shd w:val="clear" w:color="auto" w:fill="FFFFFF"/>
        </w:rPr>
        <w:t>1697-</w:t>
      </w:r>
      <w:r w:rsidRPr="000629A5">
        <w:rPr>
          <w:rFonts w:ascii="Times New Roman" w:eastAsia="Calibri" w:hAnsi="Times New Roman" w:cs="Times New Roman"/>
          <w:spacing w:val="-2"/>
          <w:sz w:val="28"/>
          <w:szCs w:val="28"/>
          <w:shd w:val="clear" w:color="auto" w:fill="FFFFFF"/>
          <w:lang w:val="en-US"/>
        </w:rPr>
        <w:t>VII</w:t>
      </w:r>
      <w:r w:rsidRPr="000629A5">
        <w:rPr>
          <w:rFonts w:ascii="Times New Roman" w:eastAsia="Calibri" w:hAnsi="Times New Roman" w:cs="Times New Roman"/>
          <w:spacing w:val="-2"/>
          <w:sz w:val="28"/>
          <w:szCs w:val="28"/>
          <w:shd w:val="clear" w:color="auto" w:fill="FFFFFF"/>
          <w:lang w:val="uk-UA"/>
        </w:rPr>
        <w:t xml:space="preserve">, є незалежність прокурорів. </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pacing w:val="-2"/>
          <w:sz w:val="28"/>
          <w:szCs w:val="28"/>
          <w:shd w:val="clear" w:color="auto" w:fill="FFFFFF"/>
          <w:lang w:val="uk-UA"/>
        </w:rPr>
      </w:pPr>
      <w:r w:rsidRPr="000629A5">
        <w:rPr>
          <w:rFonts w:ascii="Times New Roman" w:eastAsia="Calibri" w:hAnsi="Times New Roman" w:cs="Times New Roman"/>
          <w:spacing w:val="-2"/>
          <w:sz w:val="28"/>
          <w:szCs w:val="28"/>
          <w:shd w:val="clear" w:color="auto" w:fill="FFFFFF"/>
          <w:lang w:val="uk-UA"/>
        </w:rPr>
        <w:t>Зі змісту частини другої статті 16 Закону № 1697-</w:t>
      </w:r>
      <w:r w:rsidRPr="000629A5">
        <w:rPr>
          <w:rFonts w:ascii="Times New Roman" w:eastAsia="Calibri" w:hAnsi="Times New Roman" w:cs="Times New Roman"/>
          <w:spacing w:val="-2"/>
          <w:sz w:val="28"/>
          <w:szCs w:val="28"/>
          <w:shd w:val="clear" w:color="auto" w:fill="FFFFFF"/>
          <w:lang w:val="en-US"/>
        </w:rPr>
        <w:t>VII</w:t>
      </w:r>
      <w:r w:rsidRPr="000629A5">
        <w:rPr>
          <w:rFonts w:ascii="Times New Roman" w:eastAsia="Calibri" w:hAnsi="Times New Roman" w:cs="Times New Roman"/>
          <w:spacing w:val="-2"/>
          <w:sz w:val="28"/>
          <w:szCs w:val="28"/>
          <w:shd w:val="clear" w:color="auto" w:fill="FFFFFF"/>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pacing w:val="-2"/>
          <w:sz w:val="28"/>
          <w:szCs w:val="28"/>
          <w:shd w:val="clear" w:color="auto" w:fill="FFFFFF"/>
          <w:lang w:val="uk-UA"/>
        </w:rPr>
      </w:pPr>
      <w:r w:rsidRPr="000629A5">
        <w:rPr>
          <w:rFonts w:ascii="Times New Roman" w:eastAsia="Calibri" w:hAnsi="Times New Roman" w:cs="Times New Roman"/>
          <w:spacing w:val="-2"/>
          <w:sz w:val="28"/>
          <w:szCs w:val="28"/>
          <w:shd w:val="clear" w:color="auto" w:fill="FFFFFF"/>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bCs/>
          <w:sz w:val="28"/>
          <w:szCs w:val="28"/>
          <w:lang w:val="uk-UA"/>
        </w:rPr>
        <w:t xml:space="preserve">Статтею 24 КПК України передбачено </w:t>
      </w:r>
      <w:r w:rsidRPr="000629A5">
        <w:rPr>
          <w:rFonts w:ascii="Times New Roman" w:eastAsia="Calibri" w:hAnsi="Times New Roman" w:cs="Times New Roman"/>
          <w:sz w:val="28"/>
          <w:szCs w:val="28"/>
          <w:lang w:val="uk-UA"/>
        </w:rPr>
        <w:t>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pacing w:val="-2"/>
          <w:sz w:val="28"/>
          <w:szCs w:val="28"/>
          <w:shd w:val="clear" w:color="auto" w:fill="FFFFFF"/>
          <w:lang w:val="uk-UA"/>
        </w:rPr>
      </w:pPr>
      <w:r w:rsidRPr="000629A5">
        <w:rPr>
          <w:rFonts w:ascii="Times New Roman" w:eastAsia="Calibri" w:hAnsi="Times New Roman" w:cs="Times New Roman"/>
          <w:spacing w:val="-2"/>
          <w:sz w:val="28"/>
          <w:szCs w:val="28"/>
          <w:shd w:val="clear" w:color="auto" w:fill="FFFFFF"/>
          <w:lang w:val="uk-UA"/>
        </w:rPr>
        <w:t xml:space="preserve">Законодавцем передбачено спеціальну процедуру оскарження рішень, дій </w:t>
      </w:r>
      <w:r w:rsidRPr="000629A5">
        <w:rPr>
          <w:rFonts w:ascii="Times New Roman" w:eastAsia="Calibri" w:hAnsi="Times New Roman" w:cs="Times New Roman"/>
          <w:spacing w:val="-2"/>
          <w:sz w:val="28"/>
          <w:szCs w:val="28"/>
          <w:shd w:val="clear" w:color="auto" w:fill="FFFFFF"/>
          <w:lang w:val="uk-UA"/>
        </w:rPr>
        <w:br/>
        <w:t xml:space="preserve">чи бездіяльності прокурора під час досудового розслідування (статті 303–307 </w:t>
      </w:r>
      <w:r w:rsidRPr="000629A5">
        <w:rPr>
          <w:rFonts w:ascii="Times New Roman" w:eastAsia="Calibri" w:hAnsi="Times New Roman" w:cs="Times New Roman"/>
          <w:spacing w:val="-2"/>
          <w:sz w:val="28"/>
          <w:szCs w:val="28"/>
          <w:shd w:val="clear" w:color="auto" w:fill="FFFFFF"/>
          <w:lang w:val="uk-UA"/>
        </w:rPr>
        <w:br/>
        <w:t>КПК України).</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pacing w:val="-2"/>
          <w:sz w:val="28"/>
          <w:szCs w:val="28"/>
          <w:shd w:val="clear" w:color="auto" w:fill="FFFFFF"/>
          <w:lang w:val="uk-UA"/>
        </w:rPr>
      </w:pPr>
      <w:r w:rsidRPr="000629A5">
        <w:rPr>
          <w:rFonts w:ascii="Times New Roman" w:eastAsia="Calibri" w:hAnsi="Times New Roman" w:cs="Times New Roman"/>
          <w:spacing w:val="-2"/>
          <w:sz w:val="28"/>
          <w:szCs w:val="28"/>
          <w:shd w:val="clear" w:color="auto" w:fill="FFFFFF"/>
          <w:lang w:val="uk-UA"/>
        </w:rPr>
        <w:t xml:space="preserve">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Зі змісту цієї норми випливає, зокрема,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w:t>
      </w:r>
      <w:r w:rsidRPr="000629A5">
        <w:rPr>
          <w:rFonts w:ascii="Times New Roman" w:eastAsia="Calibri" w:hAnsi="Times New Roman" w:cs="Times New Roman"/>
          <w:spacing w:val="-2"/>
          <w:sz w:val="28"/>
          <w:szCs w:val="28"/>
          <w:shd w:val="clear" w:color="auto" w:fill="FFFFFF"/>
          <w:lang w:val="uk-UA"/>
        </w:rPr>
        <w:br/>
        <w:t>або вимог закону, таке рішення може бути підставою для дисциплінарного провадження.</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Pr="000629A5">
        <w:rPr>
          <w:rFonts w:ascii="Times New Roman" w:eastAsia="Calibri" w:hAnsi="Times New Roman" w:cs="Times New Roman"/>
          <w:sz w:val="28"/>
          <w:szCs w:val="28"/>
          <w:lang w:val="uk-UA"/>
        </w:rPr>
        <w:b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pacing w:val="4"/>
          <w:sz w:val="28"/>
          <w:szCs w:val="28"/>
          <w:lang w:val="uk-UA"/>
        </w:rPr>
      </w:pPr>
      <w:r w:rsidRPr="000629A5">
        <w:rPr>
          <w:rFonts w:ascii="Times New Roman" w:eastAsia="Calibri" w:hAnsi="Times New Roman" w:cs="Times New Roman"/>
          <w:spacing w:val="4"/>
          <w:sz w:val="28"/>
          <w:szCs w:val="28"/>
          <w:lang w:val="uk-UA"/>
        </w:rPr>
        <w:t xml:space="preserve">Як зазначив Верховний Суд у складі колегії суддів Касаційного адміністративного суду (рішення від 04 березня 2019 року в справі </w:t>
      </w:r>
      <w:r w:rsidRPr="000629A5">
        <w:rPr>
          <w:rFonts w:ascii="Times New Roman" w:eastAsia="Calibri" w:hAnsi="Times New Roman" w:cs="Times New Roman"/>
          <w:spacing w:val="4"/>
          <w:sz w:val="28"/>
          <w:szCs w:val="28"/>
          <w:lang w:val="uk-UA"/>
        </w:rPr>
        <w:lastRenderedPageBreak/>
        <w:t>№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w:t>
      </w:r>
      <w:r w:rsidRPr="000629A5">
        <w:rPr>
          <w:rFonts w:ascii="Times New Roman" w:eastAsia="Calibri" w:hAnsi="Times New Roman" w:cs="Times New Roman"/>
          <w:sz w:val="28"/>
          <w:szCs w:val="28"/>
          <w:lang w:val="uk-UA"/>
        </w:rPr>
        <w:br/>
        <w:t xml:space="preserve">статті 45 Закону № 1697-VII – як процедури розгляду відповідним органом, </w:t>
      </w:r>
      <w:r w:rsidRPr="000629A5">
        <w:rPr>
          <w:rFonts w:ascii="Times New Roman" w:eastAsia="Calibri" w:hAnsi="Times New Roman" w:cs="Times New Roman"/>
          <w:sz w:val="28"/>
          <w:szCs w:val="28"/>
          <w:lang w:val="uk-UA"/>
        </w:rPr>
        <w:br/>
        <w:t xml:space="preserve">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bCs/>
          <w:sz w:val="28"/>
          <w:szCs w:val="28"/>
          <w:lang w:val="uk-UA"/>
        </w:rPr>
        <w:t xml:space="preserve">Частиною першою статті 43 </w:t>
      </w:r>
      <w:r w:rsidRPr="000629A5">
        <w:rPr>
          <w:rFonts w:ascii="Times New Roman" w:eastAsia="Calibri" w:hAnsi="Times New Roman" w:cs="Times New Roman"/>
          <w:sz w:val="28"/>
          <w:szCs w:val="28"/>
          <w:lang w:val="uk-UA"/>
        </w:rPr>
        <w:t xml:space="preserve">Закону визначено, що </w:t>
      </w:r>
      <w:r w:rsidRPr="000629A5">
        <w:rPr>
          <w:rFonts w:ascii="Times New Roman" w:eastAsia="Calibri" w:hAnsi="Times New Roman" w:cs="Times New Roman"/>
          <w:bCs/>
          <w:sz w:val="28"/>
          <w:szCs w:val="28"/>
          <w:lang w:val="uk-UA"/>
        </w:rPr>
        <w:t xml:space="preserve"> </w:t>
      </w:r>
      <w:bookmarkStart w:id="0" w:name="n417"/>
      <w:bookmarkEnd w:id="0"/>
      <w:r w:rsidRPr="000629A5">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1) невиконання чи неналежне виконання службових обов’язків;</w:t>
      </w:r>
      <w:bookmarkStart w:id="2" w:name="n419"/>
      <w:bookmarkEnd w:id="2"/>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2) необґрунтоване зволікання з розглядом звернення;</w:t>
      </w:r>
      <w:bookmarkStart w:id="3" w:name="n420"/>
      <w:bookmarkEnd w:id="3"/>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bookmarkStart w:id="4" w:name="n421"/>
      <w:bookmarkEnd w:id="4"/>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bookmarkStart w:id="8" w:name="n424"/>
      <w:bookmarkEnd w:id="8"/>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7) порушення правил внутрішнього службового розпорядку;</w:t>
      </w:r>
      <w:bookmarkStart w:id="9" w:name="n425"/>
      <w:bookmarkEnd w:id="9"/>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bookmarkStart w:id="11" w:name="n441"/>
      <w:bookmarkEnd w:id="11"/>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2) дисциплінарна скарга є анонімною;</w:t>
      </w:r>
      <w:bookmarkStart w:id="12" w:name="n442"/>
      <w:bookmarkEnd w:id="12"/>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3) дисциплінарна скарга подана з підстав, не визначених </w:t>
      </w:r>
      <w:hyperlink r:id="rId5" w:anchor="n416" w:history="1">
        <w:r w:rsidRPr="000629A5">
          <w:rPr>
            <w:rFonts w:ascii="Times New Roman" w:eastAsia="Calibri" w:hAnsi="Times New Roman" w:cs="Times New Roman"/>
            <w:sz w:val="28"/>
            <w:szCs w:val="28"/>
            <w:lang w:val="uk-UA"/>
          </w:rPr>
          <w:t>статтею 43</w:t>
        </w:r>
      </w:hyperlink>
      <w:r w:rsidRPr="000629A5">
        <w:rPr>
          <w:rFonts w:ascii="Times New Roman" w:eastAsia="Calibri" w:hAnsi="Times New Roman" w:cs="Times New Roman"/>
          <w:sz w:val="28"/>
          <w:szCs w:val="28"/>
          <w:lang w:val="uk-UA"/>
        </w:rPr>
        <w:t> цього Закону;</w:t>
      </w:r>
      <w:bookmarkStart w:id="13" w:name="n443"/>
      <w:bookmarkEnd w:id="13"/>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0629A5">
          <w:rPr>
            <w:rFonts w:ascii="Times New Roman" w:eastAsia="Calibri" w:hAnsi="Times New Roman" w:cs="Times New Roman"/>
            <w:sz w:val="28"/>
            <w:szCs w:val="28"/>
            <w:lang w:val="uk-UA"/>
          </w:rPr>
          <w:t> статтею 51</w:t>
        </w:r>
      </w:hyperlink>
      <w:r w:rsidRPr="000629A5">
        <w:rPr>
          <w:rFonts w:ascii="Times New Roman" w:eastAsia="Calibri" w:hAnsi="Times New Roman" w:cs="Times New Roman"/>
          <w:sz w:val="28"/>
          <w:szCs w:val="28"/>
          <w:lang w:val="uk-UA"/>
        </w:rPr>
        <w:t> цього Закону;</w:t>
      </w:r>
      <w:bookmarkStart w:id="14" w:name="n1893"/>
      <w:bookmarkStart w:id="15" w:name="n444"/>
      <w:bookmarkEnd w:id="14"/>
      <w:bookmarkEnd w:id="15"/>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0629A5">
        <w:rPr>
          <w:rFonts w:ascii="Times New Roman" w:eastAsia="Calibri" w:hAnsi="Times New Roman" w:cs="Times New Roman"/>
          <w:sz w:val="28"/>
          <w:szCs w:val="28"/>
          <w:lang w:val="uk-UA"/>
        </w:rPr>
        <w:lastRenderedPageBreak/>
        <w:t xml:space="preserve">дисциплінарне провадження, прийняла рішення, яке не скасовано </w:t>
      </w:r>
      <w:r w:rsidRPr="000629A5">
        <w:rPr>
          <w:rFonts w:ascii="Times New Roman" w:eastAsia="Calibri" w:hAnsi="Times New Roman" w:cs="Times New Roman"/>
          <w:sz w:val="28"/>
          <w:szCs w:val="28"/>
          <w:lang w:val="uk-UA"/>
        </w:rPr>
        <w:br/>
        <w:t>в установленому законом порядку.</w:t>
      </w:r>
      <w:bookmarkStart w:id="16" w:name="n2545"/>
      <w:bookmarkEnd w:id="16"/>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Комісія не може прийняти рішення на підставі припущень, неперевіреної чи недостовірної інформації.</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b/>
          <w:sz w:val="28"/>
          <w:szCs w:val="28"/>
          <w:lang w:val="uk-UA" w:eastAsia="ru-RU"/>
        </w:rPr>
      </w:pPr>
      <w:r w:rsidRPr="000629A5">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b/>
          <w:sz w:val="16"/>
          <w:szCs w:val="16"/>
          <w:lang w:val="uk-UA" w:eastAsia="ru-RU"/>
        </w:rPr>
      </w:pP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sz w:val="28"/>
          <w:szCs w:val="28"/>
          <w:lang w:val="uk-UA" w:eastAsia="ru-RU"/>
        </w:rPr>
      </w:pPr>
      <w:r w:rsidRPr="000629A5">
        <w:rPr>
          <w:rFonts w:ascii="Times New Roman" w:eastAsia="Times New Roman" w:hAnsi="Times New Roman" w:cs="Times New Roman"/>
          <w:sz w:val="28"/>
          <w:szCs w:val="28"/>
          <w:lang w:val="uk-UA" w:eastAsia="ru-RU"/>
        </w:rPr>
        <w:t xml:space="preserve">Дисциплінарна скарга  стосується рішень, дій (бездіяльності) прокурорів </w:t>
      </w:r>
      <w:proofErr w:type="spellStart"/>
      <w:r w:rsidRPr="000629A5">
        <w:rPr>
          <w:rFonts w:ascii="Times New Roman" w:eastAsia="Calibri" w:hAnsi="Times New Roman" w:cs="Times New Roman"/>
          <w:sz w:val="28"/>
          <w:szCs w:val="28"/>
          <w:lang w:val="uk-UA"/>
        </w:rPr>
        <w:t>Петльованого</w:t>
      </w:r>
      <w:proofErr w:type="spellEnd"/>
      <w:r w:rsidRPr="000629A5">
        <w:rPr>
          <w:rFonts w:ascii="Times New Roman" w:eastAsia="Calibri" w:hAnsi="Times New Roman" w:cs="Times New Roman"/>
          <w:sz w:val="28"/>
          <w:szCs w:val="28"/>
          <w:lang w:val="uk-UA"/>
        </w:rPr>
        <w:t> Д.І., Потупи І.Я., Бабія А.М.</w:t>
      </w:r>
      <w:r w:rsidRPr="000629A5">
        <w:rPr>
          <w:rFonts w:ascii="Times New Roman" w:eastAsia="Times New Roman" w:hAnsi="Times New Roman" w:cs="Times New Roman"/>
          <w:sz w:val="28"/>
          <w:szCs w:val="28"/>
          <w:lang w:val="uk-UA" w:eastAsia="ru-RU"/>
        </w:rPr>
        <w:t>, вчинених (допущених) в межах кримінального процесу.</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sz w:val="28"/>
          <w:szCs w:val="28"/>
          <w:lang w:val="uk-UA" w:eastAsia="ru-RU"/>
        </w:rPr>
      </w:pPr>
      <w:r w:rsidRPr="000629A5">
        <w:rPr>
          <w:rFonts w:ascii="Times New Roman" w:eastAsia="Times New Roman" w:hAnsi="Times New Roman" w:cs="Times New Roman"/>
          <w:sz w:val="28"/>
          <w:szCs w:val="28"/>
          <w:lang w:val="uk-UA" w:eastAsia="ru-RU"/>
        </w:rPr>
        <w:t>Відповідно до частини другої статті 46 Закону № 1697-VІІ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Закону № 1697-VІІ.</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sz w:val="28"/>
          <w:szCs w:val="28"/>
          <w:lang w:val="uk-UA" w:eastAsia="ru-RU"/>
        </w:rPr>
      </w:pPr>
      <w:r w:rsidRPr="000629A5">
        <w:rPr>
          <w:rFonts w:ascii="Times New Roman" w:eastAsia="Times New Roman" w:hAnsi="Times New Roman" w:cs="Times New Roman"/>
          <w:sz w:val="28"/>
          <w:szCs w:val="28"/>
          <w:lang w:val="uk-UA" w:eastAsia="ru-RU"/>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sz w:val="28"/>
          <w:szCs w:val="28"/>
          <w:lang w:val="uk-UA" w:eastAsia="ru-RU"/>
        </w:rPr>
      </w:pPr>
      <w:r w:rsidRPr="000629A5">
        <w:rPr>
          <w:rFonts w:ascii="Times New Roman" w:eastAsia="Times New Roman" w:hAnsi="Times New Roman" w:cs="Times New Roman"/>
          <w:sz w:val="28"/>
          <w:szCs w:val="28"/>
          <w:lang w:val="uk-UA" w:eastAsia="ru-RU"/>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sz w:val="28"/>
          <w:szCs w:val="28"/>
          <w:lang w:val="uk-UA" w:eastAsia="ru-RU"/>
        </w:rPr>
      </w:pPr>
      <w:r w:rsidRPr="000629A5">
        <w:rPr>
          <w:rFonts w:ascii="Times New Roman" w:eastAsia="Times New Roman" w:hAnsi="Times New Roman" w:cs="Times New Roman"/>
          <w:sz w:val="28"/>
          <w:szCs w:val="28"/>
          <w:lang w:val="uk-UA" w:eastAsia="ru-RU"/>
        </w:rPr>
        <w:t xml:space="preserve">Комплексно проаналізувавши сукупність всіх обставин, викладених у дисциплінарній скарзі, вважаю, що вона не містить конкретних відомостей про наявність дисциплінарного проступку в діях прокурорів </w:t>
      </w:r>
      <w:proofErr w:type="spellStart"/>
      <w:r w:rsidRPr="000629A5">
        <w:rPr>
          <w:rFonts w:ascii="Times New Roman" w:eastAsia="Calibri" w:hAnsi="Times New Roman" w:cs="Times New Roman"/>
          <w:sz w:val="28"/>
          <w:szCs w:val="28"/>
          <w:lang w:val="uk-UA"/>
        </w:rPr>
        <w:t>Петльованого</w:t>
      </w:r>
      <w:proofErr w:type="spellEnd"/>
      <w:r w:rsidRPr="000629A5">
        <w:rPr>
          <w:rFonts w:ascii="Times New Roman" w:eastAsia="Calibri" w:hAnsi="Times New Roman" w:cs="Times New Roman"/>
          <w:sz w:val="28"/>
          <w:szCs w:val="28"/>
          <w:lang w:val="uk-UA"/>
        </w:rPr>
        <w:t> Д.І., Потупи І.Я., Бабія А.М.</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sz w:val="28"/>
          <w:szCs w:val="28"/>
          <w:lang w:val="uk-UA" w:eastAsia="ru-RU"/>
        </w:rPr>
      </w:pPr>
      <w:r w:rsidRPr="000629A5">
        <w:rPr>
          <w:rFonts w:ascii="Times New Roman" w:eastAsia="Times New Roman" w:hAnsi="Times New Roman" w:cs="Times New Roman"/>
          <w:sz w:val="28"/>
          <w:szCs w:val="28"/>
          <w:lang w:val="uk-UA" w:eastAsia="ru-RU"/>
        </w:rPr>
        <w:t xml:space="preserve">Автором скарги не надано рішень, якими були б констатовані факти порушення прокурорами прав осіб або вимог закону, що унеможливлює відкриття стосовно них дисциплінарного провадження. </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sz w:val="28"/>
          <w:szCs w:val="28"/>
          <w:lang w:val="uk-UA" w:eastAsia="ru-RU"/>
        </w:rPr>
      </w:pPr>
      <w:r w:rsidRPr="000629A5">
        <w:rPr>
          <w:rFonts w:ascii="Times New Roman" w:eastAsia="Times New Roman" w:hAnsi="Times New Roman" w:cs="Times New Roman"/>
          <w:sz w:val="28"/>
          <w:szCs w:val="28"/>
          <w:lang w:val="uk-UA" w:eastAsia="ru-RU"/>
        </w:rPr>
        <w:t>Дії вказаних прокурорів слід розглядати через призму їх відповідності чи невідповідності вимогам законів та нормативно-правових актів.</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sz w:val="28"/>
          <w:szCs w:val="28"/>
          <w:lang w:val="uk-UA" w:eastAsia="ru-RU"/>
        </w:rPr>
      </w:pPr>
      <w:r w:rsidRPr="000629A5">
        <w:rPr>
          <w:rFonts w:ascii="Times New Roman" w:eastAsia="Times New Roman" w:hAnsi="Times New Roman" w:cs="Times New Roman"/>
          <w:sz w:val="28"/>
          <w:szCs w:val="28"/>
          <w:lang w:val="uk-UA" w:eastAsia="ru-RU"/>
        </w:rPr>
        <w:t>Правові засади організації і діяльності прокуратури України, статус прокурорів, загальні права і обов’язки прокурора визначено Законом.</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sz w:val="28"/>
          <w:szCs w:val="28"/>
          <w:lang w:val="uk-UA" w:eastAsia="ru-RU"/>
        </w:rPr>
      </w:pPr>
      <w:r w:rsidRPr="000629A5">
        <w:rPr>
          <w:rFonts w:ascii="Times New Roman" w:eastAsia="Times New Roman" w:hAnsi="Times New Roman" w:cs="Times New Roman"/>
          <w:sz w:val="28"/>
          <w:szCs w:val="28"/>
          <w:lang w:val="uk-UA" w:eastAsia="ru-RU"/>
        </w:rPr>
        <w:lastRenderedPageBreak/>
        <w:t xml:space="preserve">Відповідно до частини третьої, пункту 3 частини четвертої статті 19 Закону № 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sz w:val="28"/>
          <w:szCs w:val="28"/>
          <w:lang w:val="uk-UA" w:eastAsia="ru-RU"/>
        </w:rPr>
      </w:pPr>
      <w:r w:rsidRPr="000629A5">
        <w:rPr>
          <w:rFonts w:ascii="Times New Roman" w:eastAsia="Times New Roman" w:hAnsi="Times New Roman" w:cs="Times New Roman"/>
          <w:sz w:val="28"/>
          <w:szCs w:val="28"/>
          <w:lang w:val="uk-UA" w:eastAsia="ru-RU"/>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sz w:val="28"/>
          <w:szCs w:val="28"/>
          <w:lang w:val="uk-UA" w:eastAsia="ru-RU"/>
        </w:rPr>
      </w:pPr>
      <w:r w:rsidRPr="000629A5">
        <w:rPr>
          <w:rFonts w:ascii="Times New Roman" w:eastAsia="Times New Roman" w:hAnsi="Times New Roman" w:cs="Times New Roman"/>
          <w:sz w:val="28"/>
          <w:szCs w:val="28"/>
          <w:lang w:val="uk-UA" w:eastAsia="ru-RU"/>
        </w:rPr>
        <w:t>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sz w:val="28"/>
          <w:szCs w:val="28"/>
          <w:lang w:val="uk-UA" w:eastAsia="ru-RU"/>
        </w:rPr>
      </w:pPr>
      <w:r w:rsidRPr="000629A5">
        <w:rPr>
          <w:rFonts w:ascii="Times New Roman" w:eastAsia="Times New Roman" w:hAnsi="Times New Roman" w:cs="Times New Roman"/>
          <w:sz w:val="28"/>
          <w:szCs w:val="28"/>
          <w:lang w:val="uk-UA" w:eastAsia="ru-RU"/>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sz w:val="28"/>
          <w:szCs w:val="28"/>
          <w:lang w:val="uk-UA" w:eastAsia="ru-RU"/>
        </w:rPr>
      </w:pPr>
      <w:r w:rsidRPr="000629A5">
        <w:rPr>
          <w:rFonts w:ascii="Times New Roman" w:eastAsia="Times New Roman" w:hAnsi="Times New Roman" w:cs="Times New Roman"/>
          <w:sz w:val="28"/>
          <w:szCs w:val="28"/>
          <w:lang w:val="uk-UA" w:eastAsia="ru-RU"/>
        </w:rPr>
        <w:t>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0629A5" w:rsidRPr="000629A5" w:rsidRDefault="000629A5" w:rsidP="000629A5">
      <w:pPr>
        <w:shd w:val="clear" w:color="auto" w:fill="FFFFFF"/>
        <w:spacing w:after="0" w:line="240" w:lineRule="auto"/>
        <w:ind w:right="140" w:firstLine="567"/>
        <w:jc w:val="both"/>
        <w:rPr>
          <w:rFonts w:ascii="Times New Roman" w:eastAsia="Times New Roman" w:hAnsi="Times New Roman" w:cs="Times New Roman"/>
          <w:sz w:val="28"/>
          <w:szCs w:val="28"/>
          <w:lang w:val="uk-UA" w:eastAsia="ru-RU"/>
        </w:rPr>
      </w:pPr>
      <w:r w:rsidRPr="000629A5">
        <w:rPr>
          <w:rFonts w:ascii="Times New Roman" w:eastAsia="Times New Roman" w:hAnsi="Times New Roman" w:cs="Times New Roman"/>
          <w:sz w:val="28"/>
          <w:szCs w:val="28"/>
          <w:lang w:val="uk-UA" w:eastAsia="ru-RU"/>
        </w:rPr>
        <w:t>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pacing w:val="-2"/>
          <w:sz w:val="28"/>
          <w:szCs w:val="28"/>
          <w:shd w:val="clear" w:color="auto" w:fill="FFFFFF"/>
          <w:lang w:val="uk-UA"/>
        </w:rPr>
      </w:pPr>
      <w:r w:rsidRPr="000629A5">
        <w:rPr>
          <w:rFonts w:ascii="Times New Roman" w:eastAsia="Calibri" w:hAnsi="Times New Roman" w:cs="Times New Roman"/>
          <w:sz w:val="28"/>
          <w:szCs w:val="28"/>
          <w:lang w:val="uk-UA" w:eastAsia="ru-RU"/>
        </w:rPr>
        <w:t>Д</w:t>
      </w:r>
      <w:r w:rsidRPr="000629A5">
        <w:rPr>
          <w:rFonts w:ascii="Times New Roman" w:eastAsia="Calibri" w:hAnsi="Times New Roman" w:cs="Times New Roman"/>
          <w:spacing w:val="-2"/>
          <w:sz w:val="28"/>
          <w:szCs w:val="28"/>
          <w:shd w:val="clear" w:color="auto" w:fill="FFFFFF"/>
          <w:lang w:val="uk-UA"/>
        </w:rPr>
        <w:t xml:space="preserve">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17" w:name="_Hlk134609924"/>
      <w:r w:rsidRPr="000629A5">
        <w:rPr>
          <w:rFonts w:ascii="Times New Roman" w:eastAsia="Calibri" w:hAnsi="Times New Roman" w:cs="Times New Roman"/>
          <w:sz w:val="28"/>
          <w:szCs w:val="28"/>
          <w:lang w:val="uk-UA"/>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 xml:space="preserve">Разом з тим, скаржником не надано документального підтвердження оскарження у встановленому законом порядку дій (бездіяльності) безпосередньо прокурорів </w:t>
      </w:r>
      <w:proofErr w:type="spellStart"/>
      <w:r w:rsidRPr="000629A5">
        <w:rPr>
          <w:rFonts w:ascii="Times New Roman" w:eastAsia="Calibri" w:hAnsi="Times New Roman" w:cs="Times New Roman"/>
          <w:sz w:val="28"/>
          <w:szCs w:val="28"/>
          <w:lang w:val="uk-UA"/>
        </w:rPr>
        <w:t>Петльованого</w:t>
      </w:r>
      <w:proofErr w:type="spellEnd"/>
      <w:r w:rsidRPr="000629A5">
        <w:rPr>
          <w:rFonts w:ascii="Times New Roman" w:eastAsia="Calibri" w:hAnsi="Times New Roman" w:cs="Times New Roman"/>
          <w:sz w:val="28"/>
          <w:szCs w:val="28"/>
          <w:lang w:val="uk-UA"/>
        </w:rPr>
        <w:t> Д.І., Потупи І.Я. і Бабія А.М. та не додано жодного документа чи записів судових засідань на підтвердження доводів дисциплінарної скарги. Відсутні також відомості та документи, які могли б свідчити про звернення скаржника до суду чи прокурора вищого рівня  з вказаного приводу.</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lastRenderedPageBreak/>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Pr="000629A5">
        <w:rPr>
          <w:rFonts w:ascii="Times New Roman" w:eastAsia="Calibri" w:hAnsi="Times New Roman" w:cs="Times New Roman"/>
          <w:sz w:val="28"/>
          <w:szCs w:val="28"/>
          <w:lang w:val="uk-UA"/>
        </w:rPr>
        <w:br/>
        <w:t>та фактам, зазначеним у скарзі, без отримання необхідних відомостей від скаржника та ухвалювати рішення на підставі неперевірених обставин.</w:t>
      </w:r>
    </w:p>
    <w:bookmarkEnd w:id="17"/>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Щодо доводів скаржника про вчинення прокурором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0629A5" w:rsidRPr="000629A5" w:rsidRDefault="000629A5" w:rsidP="000629A5">
      <w:pPr>
        <w:widowControl w:val="0"/>
        <w:pBdr>
          <w:bottom w:val="single" w:sz="12" w:space="12" w:color="FFFFFF"/>
        </w:pBdr>
        <w:spacing w:after="0" w:line="240" w:lineRule="auto"/>
        <w:ind w:right="140" w:firstLine="567"/>
        <w:jc w:val="both"/>
        <w:rPr>
          <w:rFonts w:ascii="Times New Roman" w:eastAsia="Times New Roman" w:hAnsi="Times New Roman" w:cs="Times New Roman"/>
          <w:color w:val="000000"/>
          <w:sz w:val="28"/>
          <w:szCs w:val="28"/>
          <w:lang w:val="uk-UA" w:eastAsia="uk-UA"/>
        </w:rPr>
      </w:pPr>
      <w:r w:rsidRPr="000629A5">
        <w:rPr>
          <w:rFonts w:ascii="Times New Roman" w:eastAsia="Times New Roman" w:hAnsi="Times New Roman" w:cs="Times New Roman"/>
          <w:color w:val="000000"/>
          <w:sz w:val="28"/>
          <w:szCs w:val="28"/>
          <w:lang w:val="uk-UA" w:eastAsia="uk-UA"/>
        </w:rPr>
        <w:t>Відповідно до усталеної практики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0629A5" w:rsidRPr="000629A5" w:rsidRDefault="000629A5" w:rsidP="000629A5">
      <w:pPr>
        <w:widowControl w:val="0"/>
        <w:pBdr>
          <w:bottom w:val="single" w:sz="12" w:space="12" w:color="FFFFFF"/>
        </w:pBdr>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 xml:space="preserve">У дисциплінарній скарзі не наведено жодних доводів щодо вчинення прокурорами </w:t>
      </w:r>
      <w:proofErr w:type="spellStart"/>
      <w:r w:rsidRPr="000629A5">
        <w:rPr>
          <w:rFonts w:ascii="Times New Roman" w:eastAsia="Calibri" w:hAnsi="Times New Roman" w:cs="Times New Roman"/>
          <w:sz w:val="28"/>
          <w:szCs w:val="28"/>
          <w:lang w:val="uk-UA"/>
        </w:rPr>
        <w:t>Петльованим</w:t>
      </w:r>
      <w:proofErr w:type="spellEnd"/>
      <w:r w:rsidRPr="000629A5">
        <w:rPr>
          <w:rFonts w:ascii="Times New Roman" w:eastAsia="Calibri" w:hAnsi="Times New Roman" w:cs="Times New Roman"/>
          <w:sz w:val="28"/>
          <w:szCs w:val="28"/>
          <w:lang w:val="uk-UA"/>
        </w:rPr>
        <w:t xml:space="preserve"> Д.І., </w:t>
      </w:r>
      <w:proofErr w:type="spellStart"/>
      <w:r w:rsidRPr="000629A5">
        <w:rPr>
          <w:rFonts w:ascii="Times New Roman" w:eastAsia="Calibri" w:hAnsi="Times New Roman" w:cs="Times New Roman"/>
          <w:sz w:val="28"/>
          <w:szCs w:val="28"/>
          <w:lang w:val="uk-UA"/>
        </w:rPr>
        <w:t>Потупою</w:t>
      </w:r>
      <w:proofErr w:type="spellEnd"/>
      <w:r w:rsidRPr="000629A5">
        <w:rPr>
          <w:rFonts w:ascii="Times New Roman" w:eastAsia="Calibri" w:hAnsi="Times New Roman" w:cs="Times New Roman"/>
          <w:sz w:val="28"/>
          <w:szCs w:val="28"/>
          <w:lang w:val="uk-UA"/>
        </w:rPr>
        <w:t xml:space="preserve"> І.Я. і Бабієм А.М. </w:t>
      </w:r>
      <w:r w:rsidRPr="000629A5">
        <w:rPr>
          <w:rFonts w:ascii="Times New Roman" w:eastAsia="Calibri" w:hAnsi="Times New Roman" w:cs="Times New Roman"/>
          <w:sz w:val="28"/>
          <w:szCs w:val="28"/>
          <w:shd w:val="clear" w:color="auto" w:fill="FFFFFF"/>
          <w:lang w:val="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Pr="000629A5">
        <w:rPr>
          <w:rFonts w:ascii="Times New Roman" w:eastAsia="Calibri" w:hAnsi="Times New Roman" w:cs="Times New Roman"/>
          <w:sz w:val="28"/>
          <w:szCs w:val="28"/>
          <w:lang w:val="uk-UA"/>
        </w:rPr>
        <w:t>.</w:t>
      </w:r>
    </w:p>
    <w:p w:rsidR="000629A5" w:rsidRPr="000629A5" w:rsidRDefault="000629A5" w:rsidP="000629A5">
      <w:pPr>
        <w:pBdr>
          <w:bottom w:val="single" w:sz="12" w:space="12" w:color="FFFFFF"/>
        </w:pBdr>
        <w:spacing w:after="0" w:line="240" w:lineRule="auto"/>
        <w:ind w:right="140" w:firstLine="567"/>
        <w:jc w:val="both"/>
        <w:rPr>
          <w:rFonts w:ascii="Times New Roman" w:eastAsia="Calibri" w:hAnsi="Times New Roman" w:cs="Times New Roman"/>
          <w:color w:val="000000"/>
          <w:sz w:val="28"/>
          <w:szCs w:val="28"/>
          <w:shd w:val="clear" w:color="auto" w:fill="FFFFFF"/>
          <w:lang w:val="uk-UA"/>
        </w:rPr>
      </w:pPr>
      <w:r w:rsidRPr="000629A5">
        <w:rPr>
          <w:rFonts w:ascii="Times New Roman" w:eastAsia="Calibri" w:hAnsi="Times New Roman" w:cs="Times New Roman"/>
          <w:color w:val="000000"/>
          <w:sz w:val="28"/>
          <w:szCs w:val="28"/>
          <w:shd w:val="clear" w:color="auto" w:fill="FFFFFF"/>
          <w:lang w:val="uk-UA"/>
        </w:rPr>
        <w:t xml:space="preserve">Отже, скаржником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w:t>
      </w:r>
      <w:r w:rsidRPr="000629A5">
        <w:rPr>
          <w:rFonts w:ascii="Times New Roman" w:eastAsia="Calibri" w:hAnsi="Times New Roman" w:cs="Times New Roman"/>
          <w:color w:val="000000"/>
          <w:sz w:val="28"/>
          <w:szCs w:val="28"/>
          <w:shd w:val="clear" w:color="auto" w:fill="FFFFFF"/>
          <w:lang w:val="uk-UA"/>
        </w:rPr>
        <w:br/>
        <w:t>та виконання процесуальних обов’язків.</w:t>
      </w:r>
    </w:p>
    <w:p w:rsidR="000629A5" w:rsidRPr="000629A5" w:rsidRDefault="000629A5" w:rsidP="000629A5">
      <w:pPr>
        <w:pBdr>
          <w:bottom w:val="single" w:sz="12" w:space="12" w:color="FFFFFF"/>
        </w:pBdr>
        <w:spacing w:after="0" w:line="240" w:lineRule="auto"/>
        <w:ind w:right="140" w:firstLine="567"/>
        <w:jc w:val="both"/>
        <w:rPr>
          <w:rFonts w:ascii="Times New Roman" w:eastAsia="Calibri" w:hAnsi="Times New Roman" w:cs="Times New Roman"/>
          <w:color w:val="000000"/>
          <w:sz w:val="28"/>
          <w:szCs w:val="28"/>
          <w:shd w:val="clear" w:color="auto" w:fill="FFFFFF"/>
          <w:lang w:val="uk-UA"/>
        </w:rPr>
      </w:pPr>
      <w:r w:rsidRPr="000629A5">
        <w:rPr>
          <w:rFonts w:ascii="Times New Roman" w:eastAsia="Calibri" w:hAnsi="Times New Roman" w:cs="Times New Roman"/>
          <w:color w:val="000000"/>
          <w:sz w:val="28"/>
          <w:szCs w:val="28"/>
          <w:shd w:val="clear" w:color="auto" w:fill="FFFFFF"/>
          <w:lang w:val="uk-UA"/>
        </w:rPr>
        <w:t>Інші мотиви та аргументи скаржника зводяться до тлумачення норм законодавства з посиланням на власну оцінку обставин справи.</w:t>
      </w:r>
    </w:p>
    <w:p w:rsidR="000629A5" w:rsidRPr="000629A5" w:rsidRDefault="000629A5" w:rsidP="000629A5">
      <w:pPr>
        <w:widowControl w:val="0"/>
        <w:pBdr>
          <w:bottom w:val="single" w:sz="12" w:space="12" w:color="FFFFFF"/>
        </w:pBdr>
        <w:spacing w:after="0" w:line="240" w:lineRule="auto"/>
        <w:ind w:right="140" w:firstLine="567"/>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 xml:space="preserve">На підставі викладеного, дійшла висновку, що скаржником не наведено та </w:t>
      </w:r>
      <w:bookmarkStart w:id="18" w:name="_GoBack"/>
      <w:bookmarkEnd w:id="18"/>
      <w:r w:rsidRPr="000629A5">
        <w:rPr>
          <w:rFonts w:ascii="Times New Roman" w:eastAsia="Calibri" w:hAnsi="Times New Roman" w:cs="Times New Roman"/>
          <w:sz w:val="28"/>
          <w:szCs w:val="28"/>
          <w:lang w:val="uk-UA"/>
        </w:rPr>
        <w:t xml:space="preserve">не надано конкретних відомостей про наявність ознак дисциплінарного  проступку в діях прокурорів </w:t>
      </w:r>
      <w:proofErr w:type="spellStart"/>
      <w:r w:rsidRPr="000629A5">
        <w:rPr>
          <w:rFonts w:ascii="Times New Roman" w:eastAsia="Calibri" w:hAnsi="Times New Roman" w:cs="Times New Roman"/>
          <w:sz w:val="28"/>
          <w:szCs w:val="28"/>
          <w:lang w:val="uk-UA"/>
        </w:rPr>
        <w:t>Петльованого</w:t>
      </w:r>
      <w:proofErr w:type="spellEnd"/>
      <w:r w:rsidRPr="000629A5">
        <w:rPr>
          <w:rFonts w:ascii="Times New Roman" w:eastAsia="Calibri" w:hAnsi="Times New Roman" w:cs="Times New Roman"/>
          <w:sz w:val="28"/>
          <w:szCs w:val="28"/>
          <w:lang w:val="uk-UA"/>
        </w:rPr>
        <w:t xml:space="preserve"> Д.І., Потупи І.Я. і Бабія А.М. </w:t>
      </w:r>
    </w:p>
    <w:p w:rsidR="000629A5" w:rsidRPr="000629A5" w:rsidRDefault="000629A5" w:rsidP="000629A5">
      <w:pPr>
        <w:widowControl w:val="0"/>
        <w:pBdr>
          <w:bottom w:val="single" w:sz="12" w:space="12" w:color="FFFFFF"/>
        </w:pBdr>
        <w:spacing w:after="0" w:line="240" w:lineRule="auto"/>
        <w:ind w:right="140" w:firstLine="567"/>
        <w:jc w:val="both"/>
        <w:rPr>
          <w:rFonts w:ascii="Times New Roman" w:eastAsia="Calibri" w:hAnsi="Times New Roman" w:cs="Times New Roman"/>
          <w:b/>
          <w:sz w:val="28"/>
          <w:szCs w:val="28"/>
          <w:lang w:val="uk-UA"/>
        </w:rPr>
      </w:pPr>
      <w:r w:rsidRPr="000629A5">
        <w:rPr>
          <w:rFonts w:ascii="Times New Roman" w:eastAsia="Calibri" w:hAnsi="Times New Roman" w:cs="Times New Roman"/>
          <w:sz w:val="28"/>
          <w:szCs w:val="28"/>
          <w:lang w:val="uk-UA"/>
        </w:rPr>
        <w:lastRenderedPageBreak/>
        <w:t xml:space="preserve">Керуючись статтями 44 – 46 Закону України «Про прокуратуру», </w:t>
      </w:r>
      <w:r w:rsidRPr="000629A5">
        <w:rPr>
          <w:rFonts w:ascii="Times New Roman" w:eastAsia="Calibri" w:hAnsi="Times New Roman" w:cs="Times New Roman"/>
          <w:sz w:val="28"/>
          <w:szCs w:val="28"/>
          <w:lang w:val="uk-UA"/>
        </w:rPr>
        <w:br/>
        <w:t xml:space="preserve">пунктами 28, 62, 98 Положення про порядок роботи відповідного органу, що здійснює дисциплінарне провадження,  </w:t>
      </w:r>
    </w:p>
    <w:p w:rsidR="000629A5" w:rsidRPr="000629A5" w:rsidRDefault="000629A5" w:rsidP="000629A5">
      <w:pPr>
        <w:widowControl w:val="0"/>
        <w:tabs>
          <w:tab w:val="left" w:pos="851"/>
        </w:tabs>
        <w:spacing w:after="0" w:line="240" w:lineRule="auto"/>
        <w:ind w:right="140"/>
        <w:contextualSpacing/>
        <w:jc w:val="center"/>
        <w:rPr>
          <w:rFonts w:ascii="Times New Roman" w:eastAsia="Calibri" w:hAnsi="Times New Roman" w:cs="Times New Roman"/>
          <w:b/>
          <w:sz w:val="28"/>
          <w:szCs w:val="28"/>
          <w:lang w:val="uk-UA"/>
        </w:rPr>
      </w:pPr>
      <w:r w:rsidRPr="000629A5">
        <w:rPr>
          <w:rFonts w:ascii="Times New Roman" w:eastAsia="Calibri" w:hAnsi="Times New Roman" w:cs="Times New Roman"/>
          <w:b/>
          <w:sz w:val="28"/>
          <w:szCs w:val="28"/>
          <w:lang w:val="uk-UA"/>
        </w:rPr>
        <w:t>В И Р І Ш И Л А:</w:t>
      </w:r>
    </w:p>
    <w:p w:rsidR="000629A5" w:rsidRPr="000629A5" w:rsidRDefault="000629A5" w:rsidP="000629A5">
      <w:pPr>
        <w:widowControl w:val="0"/>
        <w:tabs>
          <w:tab w:val="left" w:pos="851"/>
        </w:tabs>
        <w:spacing w:after="0" w:line="240" w:lineRule="auto"/>
        <w:ind w:right="140" w:firstLine="567"/>
        <w:contextualSpacing/>
        <w:jc w:val="both"/>
        <w:rPr>
          <w:rFonts w:ascii="Times New Roman" w:eastAsia="Calibri" w:hAnsi="Times New Roman" w:cs="Times New Roman"/>
          <w:color w:val="00B0F0"/>
          <w:sz w:val="24"/>
          <w:szCs w:val="24"/>
          <w:lang w:val="uk-UA"/>
        </w:rPr>
      </w:pPr>
    </w:p>
    <w:p w:rsidR="000629A5" w:rsidRPr="000629A5" w:rsidRDefault="000629A5" w:rsidP="000629A5">
      <w:pPr>
        <w:widowControl w:val="0"/>
        <w:tabs>
          <w:tab w:val="left" w:pos="851"/>
        </w:tabs>
        <w:spacing w:after="0" w:line="240" w:lineRule="auto"/>
        <w:ind w:right="140" w:firstLine="567"/>
        <w:contextualSpacing/>
        <w:jc w:val="both"/>
        <w:rPr>
          <w:rFonts w:ascii="Times New Roman" w:eastAsia="Calibri" w:hAnsi="Times New Roman" w:cs="Times New Roman"/>
          <w:sz w:val="28"/>
          <w:szCs w:val="28"/>
          <w:lang w:val="uk-UA"/>
        </w:rPr>
      </w:pPr>
      <w:r w:rsidRPr="000629A5">
        <w:rPr>
          <w:rFonts w:ascii="Times New Roman" w:eastAsia="Calibri" w:hAnsi="Times New Roman" w:cs="Times New Roman"/>
          <w:sz w:val="28"/>
          <w:szCs w:val="28"/>
          <w:lang w:val="uk-UA"/>
        </w:rPr>
        <w:t xml:space="preserve">Відмовити у відкритті дисциплінарного провадження стосовно начальника відділу нагляду за додержанням законів при розслідуванні злочинів проти життя управління нагляду за додержанням законів Національною поліцією України Львівської обласної прокуратури </w:t>
      </w:r>
      <w:proofErr w:type="spellStart"/>
      <w:r w:rsidRPr="000629A5">
        <w:rPr>
          <w:rFonts w:ascii="Times New Roman" w:eastAsia="Calibri" w:hAnsi="Times New Roman" w:cs="Times New Roman"/>
          <w:sz w:val="28"/>
          <w:szCs w:val="28"/>
          <w:lang w:val="uk-UA"/>
        </w:rPr>
        <w:t>Петльованого</w:t>
      </w:r>
      <w:proofErr w:type="spellEnd"/>
      <w:r w:rsidRPr="000629A5">
        <w:rPr>
          <w:rFonts w:ascii="Times New Roman" w:eastAsia="Calibri" w:hAnsi="Times New Roman" w:cs="Times New Roman"/>
          <w:sz w:val="28"/>
          <w:szCs w:val="28"/>
          <w:lang w:val="uk-UA"/>
        </w:rPr>
        <w:t xml:space="preserve"> Дмитра Івановича, заступника начальника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Львівської обласної прокуратури Потупи Івана Ярославовича та прокурора </w:t>
      </w:r>
      <w:proofErr w:type="spellStart"/>
      <w:r w:rsidRPr="000629A5">
        <w:rPr>
          <w:rFonts w:ascii="Times New Roman" w:eastAsia="Calibri" w:hAnsi="Times New Roman" w:cs="Times New Roman"/>
          <w:sz w:val="28"/>
          <w:szCs w:val="28"/>
          <w:lang w:val="uk-UA"/>
        </w:rPr>
        <w:t>Жовківської</w:t>
      </w:r>
      <w:proofErr w:type="spellEnd"/>
      <w:r w:rsidRPr="000629A5">
        <w:rPr>
          <w:rFonts w:ascii="Times New Roman" w:eastAsia="Calibri" w:hAnsi="Times New Roman" w:cs="Times New Roman"/>
          <w:sz w:val="28"/>
          <w:szCs w:val="28"/>
          <w:lang w:val="uk-UA"/>
        </w:rPr>
        <w:t xml:space="preserve"> окружної прокуратури Львівської області Бабія Андрія Михайловича.</w:t>
      </w:r>
    </w:p>
    <w:p w:rsidR="000629A5" w:rsidRPr="000629A5" w:rsidRDefault="000629A5" w:rsidP="000629A5">
      <w:pPr>
        <w:widowControl w:val="0"/>
        <w:tabs>
          <w:tab w:val="left" w:pos="851"/>
        </w:tabs>
        <w:spacing w:after="0" w:line="240" w:lineRule="auto"/>
        <w:ind w:right="140" w:firstLine="567"/>
        <w:contextualSpacing/>
        <w:jc w:val="both"/>
        <w:rPr>
          <w:rFonts w:ascii="Times New Roman" w:eastAsia="Calibri" w:hAnsi="Times New Roman" w:cs="Times New Roman"/>
          <w:sz w:val="16"/>
          <w:szCs w:val="16"/>
          <w:lang w:val="uk-UA"/>
        </w:rPr>
      </w:pPr>
    </w:p>
    <w:p w:rsidR="000629A5" w:rsidRPr="000629A5" w:rsidRDefault="000629A5" w:rsidP="000629A5">
      <w:pPr>
        <w:pBdr>
          <w:bottom w:val="single" w:sz="12" w:space="12" w:color="FFFFFF"/>
        </w:pBdr>
        <w:spacing w:after="0" w:line="240" w:lineRule="auto"/>
        <w:ind w:right="140" w:firstLine="567"/>
        <w:jc w:val="both"/>
        <w:rPr>
          <w:rFonts w:ascii="Times New Roman" w:eastAsia="Times New Roman" w:hAnsi="Times New Roman" w:cs="Times New Roman"/>
          <w:spacing w:val="-2"/>
          <w:sz w:val="28"/>
          <w:szCs w:val="28"/>
          <w:lang w:val="uk-UA" w:eastAsia="ru-RU"/>
        </w:rPr>
      </w:pPr>
      <w:r w:rsidRPr="000629A5">
        <w:rPr>
          <w:rFonts w:ascii="Times New Roman" w:eastAsia="Times New Roman" w:hAnsi="Times New Roman" w:cs="Times New Roman"/>
          <w:spacing w:val="-2"/>
          <w:sz w:val="28"/>
          <w:szCs w:val="28"/>
          <w:lang w:val="uk-UA" w:eastAsia="ru-RU"/>
        </w:rPr>
        <w:t>Рішення направити скаржнику та прокурорам.</w:t>
      </w:r>
    </w:p>
    <w:p w:rsidR="000629A5" w:rsidRPr="000629A5" w:rsidRDefault="000629A5" w:rsidP="000629A5">
      <w:pPr>
        <w:widowControl w:val="0"/>
        <w:tabs>
          <w:tab w:val="left" w:pos="851"/>
        </w:tabs>
        <w:spacing w:after="0" w:line="240" w:lineRule="auto"/>
        <w:ind w:right="140"/>
        <w:contextualSpacing/>
        <w:jc w:val="both"/>
        <w:rPr>
          <w:rFonts w:ascii="Times New Roman" w:eastAsia="Calibri" w:hAnsi="Times New Roman" w:cs="Times New Roman"/>
          <w:sz w:val="28"/>
          <w:szCs w:val="28"/>
          <w:lang w:val="uk-UA"/>
        </w:rPr>
      </w:pPr>
    </w:p>
    <w:p w:rsidR="000629A5" w:rsidRPr="000629A5" w:rsidRDefault="000629A5" w:rsidP="000629A5">
      <w:pPr>
        <w:widowControl w:val="0"/>
        <w:tabs>
          <w:tab w:val="left" w:pos="851"/>
        </w:tabs>
        <w:spacing w:after="0" w:line="240" w:lineRule="auto"/>
        <w:ind w:right="140"/>
        <w:contextualSpacing/>
        <w:jc w:val="both"/>
        <w:rPr>
          <w:rFonts w:ascii="Times New Roman" w:eastAsia="Calibri" w:hAnsi="Times New Roman" w:cs="Times New Roman"/>
          <w:b/>
          <w:sz w:val="28"/>
          <w:szCs w:val="28"/>
          <w:lang w:val="uk-UA"/>
        </w:rPr>
      </w:pPr>
      <w:r w:rsidRPr="000629A5">
        <w:rPr>
          <w:rFonts w:ascii="Times New Roman" w:eastAsia="Calibri" w:hAnsi="Times New Roman" w:cs="Times New Roman"/>
          <w:b/>
          <w:sz w:val="28"/>
          <w:szCs w:val="28"/>
          <w:lang w:val="uk-UA"/>
        </w:rPr>
        <w:t xml:space="preserve">Член Кваліфікаційно-дисциплінарної </w:t>
      </w:r>
    </w:p>
    <w:p w:rsidR="000629A5" w:rsidRPr="000629A5" w:rsidRDefault="000629A5" w:rsidP="000629A5">
      <w:pPr>
        <w:widowControl w:val="0"/>
        <w:tabs>
          <w:tab w:val="left" w:pos="851"/>
        </w:tabs>
        <w:spacing w:after="0" w:line="240" w:lineRule="auto"/>
        <w:ind w:right="140"/>
        <w:contextualSpacing/>
        <w:jc w:val="both"/>
        <w:rPr>
          <w:rFonts w:ascii="Times New Roman" w:eastAsia="Calibri" w:hAnsi="Times New Roman" w:cs="Times New Roman"/>
          <w:b/>
          <w:sz w:val="28"/>
          <w:szCs w:val="28"/>
          <w:lang w:val="uk-UA"/>
        </w:rPr>
      </w:pPr>
      <w:r w:rsidRPr="000629A5">
        <w:rPr>
          <w:rFonts w:ascii="Times New Roman" w:eastAsia="Calibri" w:hAnsi="Times New Roman" w:cs="Times New Roman"/>
          <w:b/>
          <w:sz w:val="28"/>
          <w:szCs w:val="28"/>
          <w:lang w:val="uk-UA"/>
        </w:rPr>
        <w:t>Комісії прокурорів</w:t>
      </w:r>
      <w:r w:rsidRPr="000629A5">
        <w:rPr>
          <w:rFonts w:ascii="Times New Roman" w:eastAsia="Calibri" w:hAnsi="Times New Roman" w:cs="Times New Roman"/>
          <w:b/>
          <w:sz w:val="28"/>
          <w:szCs w:val="28"/>
          <w:lang w:val="uk-UA"/>
        </w:rPr>
        <w:tab/>
      </w:r>
      <w:r w:rsidRPr="000629A5">
        <w:rPr>
          <w:rFonts w:ascii="Times New Roman" w:eastAsia="Calibri" w:hAnsi="Times New Roman" w:cs="Times New Roman"/>
          <w:b/>
          <w:sz w:val="28"/>
          <w:szCs w:val="28"/>
          <w:lang w:val="uk-UA"/>
        </w:rPr>
        <w:tab/>
        <w:t xml:space="preserve">         </w:t>
      </w:r>
      <w:r w:rsidRPr="000629A5">
        <w:rPr>
          <w:rFonts w:ascii="Times New Roman" w:eastAsia="Calibri" w:hAnsi="Times New Roman" w:cs="Times New Roman"/>
          <w:b/>
          <w:sz w:val="28"/>
          <w:szCs w:val="28"/>
          <w:lang w:val="uk-UA"/>
        </w:rPr>
        <w:tab/>
        <w:t xml:space="preserve">          </w:t>
      </w:r>
      <w:r w:rsidRPr="000629A5">
        <w:rPr>
          <w:rFonts w:ascii="Times New Roman" w:eastAsia="Calibri" w:hAnsi="Times New Roman" w:cs="Times New Roman"/>
          <w:b/>
          <w:sz w:val="28"/>
          <w:szCs w:val="28"/>
          <w:lang w:val="uk-UA"/>
        </w:rPr>
        <w:tab/>
        <w:t xml:space="preserve">      </w:t>
      </w:r>
      <w:r w:rsidRPr="000629A5">
        <w:rPr>
          <w:rFonts w:ascii="Times New Roman" w:eastAsia="Calibri" w:hAnsi="Times New Roman" w:cs="Times New Roman"/>
          <w:b/>
          <w:sz w:val="28"/>
          <w:szCs w:val="28"/>
          <w:lang w:val="uk-UA"/>
        </w:rPr>
        <w:tab/>
      </w:r>
      <w:r w:rsidRPr="000629A5">
        <w:rPr>
          <w:rFonts w:ascii="Times New Roman" w:eastAsia="Calibri" w:hAnsi="Times New Roman" w:cs="Times New Roman"/>
          <w:b/>
          <w:sz w:val="28"/>
          <w:szCs w:val="28"/>
          <w:lang w:val="uk-UA"/>
        </w:rPr>
        <w:tab/>
      </w:r>
      <w:r w:rsidRPr="000629A5">
        <w:rPr>
          <w:rFonts w:ascii="Times New Roman" w:eastAsia="Calibri" w:hAnsi="Times New Roman" w:cs="Times New Roman"/>
          <w:b/>
          <w:sz w:val="28"/>
          <w:szCs w:val="28"/>
          <w:lang w:val="uk-UA"/>
        </w:rPr>
        <w:tab/>
        <w:t xml:space="preserve">    Ніна ГАРБУЗА</w:t>
      </w:r>
    </w:p>
    <w:p w:rsidR="000629A5" w:rsidRPr="000629A5" w:rsidRDefault="000629A5" w:rsidP="000629A5">
      <w:pPr>
        <w:tabs>
          <w:tab w:val="left" w:pos="567"/>
        </w:tabs>
        <w:spacing w:after="0" w:line="240" w:lineRule="auto"/>
        <w:ind w:right="140" w:firstLine="567"/>
        <w:jc w:val="both"/>
        <w:rPr>
          <w:rFonts w:ascii="Times New Roman" w:eastAsia="Calibri" w:hAnsi="Times New Roman" w:cs="Times New Roman"/>
          <w:b/>
          <w:sz w:val="28"/>
          <w:szCs w:val="28"/>
          <w:lang w:val="uk-UA"/>
        </w:rPr>
      </w:pPr>
    </w:p>
    <w:p w:rsidR="000629A5" w:rsidRPr="000629A5" w:rsidRDefault="000629A5" w:rsidP="000629A5"/>
    <w:p w:rsidR="00502CDF" w:rsidRDefault="00502CDF"/>
    <w:sectPr w:rsidR="00502CDF" w:rsidSect="00C372A4">
      <w:headerReference w:type="default" r:id="rId7"/>
      <w:pgSz w:w="11906" w:h="16838"/>
      <w:pgMar w:top="1077"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C372A4">
        <w:pPr>
          <w:pStyle w:val="a3"/>
          <w:jc w:val="center"/>
        </w:pPr>
        <w:r>
          <w:fldChar w:fldCharType="begin"/>
        </w:r>
        <w:r>
          <w:instrText>PAGE   \* MERGEFORMAT</w:instrText>
        </w:r>
        <w:r>
          <w:fldChar w:fldCharType="separate"/>
        </w:r>
        <w:r w:rsidRPr="00C372A4">
          <w:rPr>
            <w:noProof/>
            <w:lang w:val="ru-RU"/>
          </w:rPr>
          <w:t>2</w:t>
        </w:r>
        <w:r>
          <w:fldChar w:fldCharType="end"/>
        </w:r>
      </w:p>
    </w:sdtContent>
  </w:sdt>
  <w:p w:rsidR="00E32F4B" w:rsidRDefault="00C372A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A5"/>
    <w:rsid w:val="000629A5"/>
    <w:rsid w:val="00502CDF"/>
    <w:rsid w:val="00C37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F5E6"/>
  <w15:chartTrackingRefBased/>
  <w15:docId w15:val="{E5E021A4-0CF9-4AC0-94CD-FCD99B9F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9A5"/>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0629A5"/>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2889</Words>
  <Characters>16468</Characters>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2025-01-13T11:53:00Z</dcterms:created>
  <dcterms:modified xsi:type="dcterms:W3CDTF">2025-01-13T12:01:00Z</dcterms:modified>
</cp:coreProperties>
</file>