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3451F3C9" w:rsidR="00DF1239" w:rsidRPr="007C6CCA" w:rsidRDefault="00962F31"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w:t>
      </w:r>
      <w:r w:rsidR="00B73747">
        <w:rPr>
          <w:rFonts w:ascii="Times New Roman" w:hAnsi="Times New Roman"/>
          <w:b/>
          <w:kern w:val="28"/>
          <w:sz w:val="28"/>
          <w:szCs w:val="28"/>
          <w:lang w:eastAsia="uk-UA"/>
        </w:rPr>
        <w:t>0</w:t>
      </w:r>
      <w:r w:rsidR="00DF1239" w:rsidRPr="007C6CCA">
        <w:rPr>
          <w:rFonts w:ascii="Times New Roman" w:hAnsi="Times New Roman"/>
          <w:b/>
          <w:kern w:val="28"/>
          <w:sz w:val="28"/>
          <w:szCs w:val="28"/>
          <w:lang w:eastAsia="uk-UA"/>
        </w:rPr>
        <w:t xml:space="preserve"> </w:t>
      </w:r>
      <w:r w:rsidR="003F5D42">
        <w:rPr>
          <w:rFonts w:ascii="Times New Roman" w:hAnsi="Times New Roman"/>
          <w:b/>
          <w:kern w:val="28"/>
          <w:sz w:val="28"/>
          <w:szCs w:val="28"/>
          <w:lang w:val="ru-RU"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3F5D42">
        <w:rPr>
          <w:rFonts w:ascii="Times New Roman" w:hAnsi="Times New Roman"/>
          <w:b/>
          <w:kern w:val="28"/>
          <w:sz w:val="28"/>
          <w:szCs w:val="28"/>
          <w:lang w:val="ru-RU" w:eastAsia="uk-UA"/>
        </w:rPr>
        <w:t>48</w:t>
      </w:r>
      <w:r w:rsidR="004266BC">
        <w:rPr>
          <w:rFonts w:ascii="Times New Roman" w:hAnsi="Times New Roman"/>
          <w:b/>
          <w:kern w:val="28"/>
          <w:sz w:val="28"/>
          <w:szCs w:val="28"/>
          <w:lang w:val="ru-RU" w:eastAsia="uk-UA"/>
        </w:rPr>
        <w:t>4</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85E7800"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A14A4E">
        <w:rPr>
          <w:rFonts w:ascii="Times New Roman" w:hAnsi="Times New Roman"/>
          <w:sz w:val="28"/>
          <w:szCs w:val="28"/>
        </w:rPr>
        <w:t xml:space="preserve">адвоката </w:t>
      </w:r>
      <w:r w:rsidR="00F863A4">
        <w:rPr>
          <w:rFonts w:ascii="Times New Roman" w:hAnsi="Times New Roman"/>
          <w:sz w:val="28"/>
          <w:szCs w:val="28"/>
        </w:rPr>
        <w:t>ОСОБА-1</w:t>
      </w:r>
      <w:r w:rsidR="00A14A4E">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8F7E57">
        <w:rPr>
          <w:rFonts w:ascii="Times New Roman" w:hAnsi="Times New Roman"/>
          <w:sz w:val="28"/>
          <w:szCs w:val="28"/>
        </w:rPr>
        <w:t>Солом’янської</w:t>
      </w:r>
      <w:r w:rsidR="000A10FB">
        <w:rPr>
          <w:rFonts w:ascii="Times New Roman" w:hAnsi="Times New Roman"/>
          <w:sz w:val="28"/>
          <w:szCs w:val="28"/>
        </w:rPr>
        <w:t xml:space="preserve"> окружної </w:t>
      </w:r>
      <w:r w:rsidR="000A10FB">
        <w:rPr>
          <w:rStyle w:val="ac"/>
          <w:rFonts w:ascii="Times New Roman" w:hAnsi="Times New Roman"/>
          <w:i w:val="0"/>
          <w:sz w:val="28"/>
          <w:szCs w:val="28"/>
          <w:shd w:val="clear" w:color="auto" w:fill="FFFFFF"/>
        </w:rPr>
        <w:t xml:space="preserve">прокуратури </w:t>
      </w:r>
      <w:r w:rsidR="00B95757">
        <w:rPr>
          <w:rStyle w:val="ac"/>
          <w:rFonts w:ascii="Times New Roman" w:hAnsi="Times New Roman"/>
          <w:i w:val="0"/>
          <w:sz w:val="28"/>
          <w:szCs w:val="28"/>
          <w:shd w:val="clear" w:color="auto" w:fill="FFFFFF"/>
        </w:rPr>
        <w:t>міста</w:t>
      </w:r>
      <w:r w:rsidR="00396B50">
        <w:rPr>
          <w:rStyle w:val="ac"/>
          <w:rFonts w:ascii="Times New Roman" w:hAnsi="Times New Roman"/>
          <w:i w:val="0"/>
          <w:sz w:val="28"/>
          <w:szCs w:val="28"/>
          <w:shd w:val="clear" w:color="auto" w:fill="FFFFFF"/>
        </w:rPr>
        <w:t xml:space="preserve"> Києва </w:t>
      </w:r>
      <w:proofErr w:type="spellStart"/>
      <w:r w:rsidR="004266BC">
        <w:rPr>
          <w:rStyle w:val="ac"/>
          <w:rFonts w:ascii="Times New Roman" w:hAnsi="Times New Roman"/>
          <w:i w:val="0"/>
          <w:sz w:val="28"/>
          <w:szCs w:val="28"/>
          <w:shd w:val="clear" w:color="auto" w:fill="FFFFFF"/>
        </w:rPr>
        <w:t>Маруненка</w:t>
      </w:r>
      <w:proofErr w:type="spellEnd"/>
      <w:r w:rsidR="004266BC">
        <w:rPr>
          <w:rStyle w:val="ac"/>
          <w:rFonts w:ascii="Times New Roman" w:hAnsi="Times New Roman"/>
          <w:i w:val="0"/>
          <w:sz w:val="28"/>
          <w:szCs w:val="28"/>
          <w:shd w:val="clear" w:color="auto" w:fill="FFFFFF"/>
        </w:rPr>
        <w:t> О.А.</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4266BC">
        <w:rPr>
          <w:rStyle w:val="ac"/>
          <w:rFonts w:ascii="Times New Roman" w:hAnsi="Times New Roman"/>
          <w:i w:val="0"/>
          <w:sz w:val="28"/>
          <w:szCs w:val="28"/>
          <w:shd w:val="clear" w:color="auto" w:fill="FFFFFF"/>
        </w:rPr>
        <w:t>Маруненко</w:t>
      </w:r>
      <w:proofErr w:type="spellEnd"/>
      <w:r w:rsidR="004266BC">
        <w:rPr>
          <w:rStyle w:val="ac"/>
          <w:rFonts w:ascii="Times New Roman" w:hAnsi="Times New Roman"/>
          <w:i w:val="0"/>
          <w:sz w:val="28"/>
          <w:szCs w:val="28"/>
          <w:shd w:val="clear" w:color="auto" w:fill="FFFFFF"/>
        </w:rPr>
        <w:t> О.А.</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09D52DC3" w14:textId="0837C70D" w:rsidR="002C6C2A"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8F7E57">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5A6199">
        <w:rPr>
          <w:rFonts w:ascii="Times New Roman" w:hAnsi="Times New Roman"/>
          <w:sz w:val="28"/>
          <w:szCs w:val="28"/>
        </w:rPr>
        <w:t xml:space="preserve">адвоката </w:t>
      </w:r>
      <w:r w:rsidR="00F863A4">
        <w:rPr>
          <w:rFonts w:ascii="Times New Roman" w:hAnsi="Times New Roman"/>
          <w:sz w:val="28"/>
          <w:szCs w:val="28"/>
        </w:rPr>
        <w:t xml:space="preserve">ОСОБА-1 </w:t>
      </w:r>
      <w:r w:rsidR="005A6199">
        <w:rPr>
          <w:rFonts w:ascii="Times New Roman" w:hAnsi="Times New Roman"/>
          <w:sz w:val="28"/>
          <w:szCs w:val="28"/>
        </w:rPr>
        <w:t xml:space="preserve">в інтересах </w:t>
      </w:r>
      <w:r w:rsidR="00844C6D">
        <w:rPr>
          <w:rFonts w:ascii="Times New Roman" w:hAnsi="Times New Roman"/>
          <w:sz w:val="28"/>
          <w:szCs w:val="28"/>
        </w:rPr>
        <w:t>обвинуваченого</w:t>
      </w:r>
      <w:r w:rsidR="005A6199">
        <w:rPr>
          <w:rFonts w:ascii="Times New Roman" w:hAnsi="Times New Roman"/>
          <w:sz w:val="28"/>
          <w:szCs w:val="28"/>
        </w:rPr>
        <w:t xml:space="preserve"> </w:t>
      </w:r>
      <w:r w:rsidR="00A14A4E">
        <w:rPr>
          <w:rFonts w:ascii="Times New Roman" w:hAnsi="Times New Roman"/>
          <w:sz w:val="28"/>
          <w:szCs w:val="28"/>
        </w:rPr>
        <w:t>(далі – скаржник)</w:t>
      </w:r>
      <w:r w:rsidR="005A6199">
        <w:rPr>
          <w:rFonts w:ascii="Times New Roman" w:hAnsi="Times New Roman"/>
          <w:sz w:val="28"/>
          <w:szCs w:val="28"/>
        </w:rPr>
        <w:t>,</w:t>
      </w:r>
      <w:r w:rsidR="00A14A4E">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CE27C4">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A14A4E">
        <w:rPr>
          <w:rStyle w:val="ac"/>
          <w:rFonts w:ascii="Times New Roman" w:hAnsi="Times New Roman"/>
          <w:i w:val="0"/>
          <w:sz w:val="28"/>
          <w:szCs w:val="28"/>
          <w:shd w:val="clear" w:color="auto" w:fill="FFFFFF"/>
        </w:rPr>
        <w:t>Маруненком</w:t>
      </w:r>
      <w:proofErr w:type="spellEnd"/>
      <w:r w:rsidR="00A14A4E">
        <w:rPr>
          <w:rStyle w:val="ac"/>
          <w:rFonts w:ascii="Times New Roman" w:hAnsi="Times New Roman"/>
          <w:i w:val="0"/>
          <w:sz w:val="28"/>
          <w:szCs w:val="28"/>
          <w:shd w:val="clear" w:color="auto" w:fill="FFFFFF"/>
        </w:rPr>
        <w:t> О.А., яку а</w:t>
      </w:r>
      <w:r w:rsidR="002C6C2A" w:rsidRPr="00133000">
        <w:rPr>
          <w:rFonts w:ascii="Times New Roman" w:hAnsi="Times New Roman"/>
          <w:sz w:val="28"/>
          <w:szCs w:val="28"/>
        </w:rPr>
        <w:t xml:space="preserve">втоматизованою системою розподілу для вирішення питання про відкриття дисциплінарного провадження </w:t>
      </w:r>
      <w:r w:rsidR="00844C6D">
        <w:rPr>
          <w:rFonts w:ascii="Times New Roman" w:hAnsi="Times New Roman"/>
          <w:sz w:val="28"/>
          <w:szCs w:val="28"/>
        </w:rPr>
        <w:t>30.</w:t>
      </w:r>
      <w:r w:rsidR="00643B78">
        <w:rPr>
          <w:rFonts w:ascii="Times New Roman" w:hAnsi="Times New Roman"/>
          <w:sz w:val="28"/>
          <w:szCs w:val="28"/>
        </w:rPr>
        <w:t>0</w:t>
      </w:r>
      <w:r w:rsidR="00A14A4E">
        <w:rPr>
          <w:rFonts w:ascii="Times New Roman" w:hAnsi="Times New Roman"/>
          <w:sz w:val="28"/>
          <w:szCs w:val="28"/>
        </w:rPr>
        <w:t>6</w:t>
      </w:r>
      <w:r w:rsidR="002C6C2A" w:rsidRPr="00133000">
        <w:rPr>
          <w:rFonts w:ascii="Times New Roman" w:hAnsi="Times New Roman"/>
          <w:sz w:val="28"/>
          <w:szCs w:val="28"/>
        </w:rPr>
        <w:t>.202</w:t>
      </w:r>
      <w:r w:rsidR="00AC2FB6">
        <w:rPr>
          <w:rFonts w:ascii="Times New Roman" w:hAnsi="Times New Roman"/>
          <w:sz w:val="28"/>
          <w:szCs w:val="28"/>
        </w:rPr>
        <w:t>5</w:t>
      </w:r>
      <w:r w:rsidR="002C6C2A" w:rsidRPr="00133000">
        <w:rPr>
          <w:rFonts w:ascii="Times New Roman" w:hAnsi="Times New Roman"/>
          <w:sz w:val="28"/>
          <w:szCs w:val="28"/>
        </w:rPr>
        <w:t xml:space="preserve"> </w:t>
      </w:r>
      <w:proofErr w:type="spellStart"/>
      <w:r w:rsidR="002C6C2A" w:rsidRPr="00133000">
        <w:rPr>
          <w:rFonts w:ascii="Times New Roman" w:hAnsi="Times New Roman"/>
          <w:sz w:val="28"/>
          <w:szCs w:val="28"/>
        </w:rPr>
        <w:t>розподілено</w:t>
      </w:r>
      <w:proofErr w:type="spellEnd"/>
      <w:r w:rsidR="002C6C2A"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4FAEA267" w:rsidR="00060E42" w:rsidRDefault="00A14A4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Маруненко</w:t>
      </w:r>
      <w:proofErr w:type="spellEnd"/>
      <w:r>
        <w:rPr>
          <w:rStyle w:val="ac"/>
          <w:rFonts w:ascii="Times New Roman" w:hAnsi="Times New Roman"/>
          <w:i w:val="0"/>
          <w:sz w:val="28"/>
          <w:szCs w:val="28"/>
          <w:shd w:val="clear" w:color="auto" w:fill="FFFFFF"/>
        </w:rPr>
        <w:t> О.А.</w:t>
      </w:r>
      <w:r w:rsidR="00F6373D">
        <w:rPr>
          <w:rStyle w:val="ac"/>
          <w:rFonts w:ascii="Times New Roman" w:hAnsi="Times New Roman"/>
          <w:i w:val="0"/>
          <w:sz w:val="28"/>
          <w:szCs w:val="28"/>
          <w:shd w:val="clear" w:color="auto" w:fill="FFFFFF"/>
        </w:rPr>
        <w:t xml:space="preserve">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6</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систематичне (два і більше разів протягом одного року) або одноразове грубе порушення правил прокурорської етики</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2FA9F019" w14:textId="2CDDD96D" w:rsidR="002C0227" w:rsidRDefault="005A6199"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Маруненко</w:t>
      </w:r>
      <w:proofErr w:type="spellEnd"/>
      <w:r>
        <w:rPr>
          <w:rStyle w:val="ac"/>
          <w:rFonts w:ascii="Times New Roman" w:hAnsi="Times New Roman"/>
          <w:i w:val="0"/>
          <w:sz w:val="28"/>
          <w:szCs w:val="28"/>
          <w:shd w:val="clear" w:color="auto" w:fill="FFFFFF"/>
        </w:rPr>
        <w:t xml:space="preserve"> О.А. здійснював </w:t>
      </w:r>
      <w:r w:rsidR="00B95757">
        <w:rPr>
          <w:rStyle w:val="ac"/>
          <w:rFonts w:ascii="Times New Roman" w:hAnsi="Times New Roman"/>
          <w:i w:val="0"/>
          <w:sz w:val="28"/>
          <w:szCs w:val="28"/>
          <w:shd w:val="clear" w:color="auto" w:fill="FFFFFF"/>
        </w:rPr>
        <w:t>процесуальн</w:t>
      </w:r>
      <w:r>
        <w:rPr>
          <w:rStyle w:val="ac"/>
          <w:rFonts w:ascii="Times New Roman" w:hAnsi="Times New Roman"/>
          <w:i w:val="0"/>
          <w:sz w:val="28"/>
          <w:szCs w:val="28"/>
          <w:shd w:val="clear" w:color="auto" w:fill="FFFFFF"/>
        </w:rPr>
        <w:t>е</w:t>
      </w:r>
      <w:r w:rsidR="00B95757">
        <w:rPr>
          <w:rStyle w:val="ac"/>
          <w:rFonts w:ascii="Times New Roman" w:hAnsi="Times New Roman"/>
          <w:i w:val="0"/>
          <w:sz w:val="28"/>
          <w:szCs w:val="28"/>
          <w:shd w:val="clear" w:color="auto" w:fill="FFFFFF"/>
        </w:rPr>
        <w:t xml:space="preserve"> керівни</w:t>
      </w:r>
      <w:r>
        <w:rPr>
          <w:rStyle w:val="ac"/>
          <w:rFonts w:ascii="Times New Roman" w:hAnsi="Times New Roman"/>
          <w:i w:val="0"/>
          <w:sz w:val="28"/>
          <w:szCs w:val="28"/>
          <w:shd w:val="clear" w:color="auto" w:fill="FFFFFF"/>
        </w:rPr>
        <w:t xml:space="preserve">цтво </w:t>
      </w:r>
      <w:r w:rsidR="00B95757">
        <w:rPr>
          <w:rFonts w:ascii="Times New Roman" w:hAnsi="Times New Roman"/>
          <w:sz w:val="28"/>
          <w:szCs w:val="28"/>
        </w:rPr>
        <w:t>у</w:t>
      </w:r>
      <w:r w:rsidR="00B95757" w:rsidRPr="00133000">
        <w:rPr>
          <w:rFonts w:ascii="Times New Roman" w:hAnsi="Times New Roman"/>
          <w:sz w:val="28"/>
          <w:szCs w:val="28"/>
        </w:rPr>
        <w:t xml:space="preserve"> кримінальн</w:t>
      </w:r>
      <w:r w:rsidR="00B95757">
        <w:rPr>
          <w:rFonts w:ascii="Times New Roman" w:hAnsi="Times New Roman"/>
          <w:sz w:val="28"/>
          <w:szCs w:val="28"/>
        </w:rPr>
        <w:t>ому</w:t>
      </w:r>
      <w:r w:rsidR="00B95757" w:rsidRPr="00133000">
        <w:rPr>
          <w:rFonts w:ascii="Times New Roman" w:hAnsi="Times New Roman"/>
          <w:sz w:val="28"/>
          <w:szCs w:val="28"/>
        </w:rPr>
        <w:t xml:space="preserve"> провадженн</w:t>
      </w:r>
      <w:r w:rsidR="00B95757">
        <w:rPr>
          <w:rFonts w:ascii="Times New Roman" w:hAnsi="Times New Roman"/>
          <w:sz w:val="28"/>
          <w:szCs w:val="28"/>
        </w:rPr>
        <w:t>і</w:t>
      </w:r>
      <w:r w:rsidR="00B95757" w:rsidRPr="00133000">
        <w:rPr>
          <w:rFonts w:ascii="Times New Roman" w:hAnsi="Times New Roman"/>
          <w:sz w:val="28"/>
          <w:szCs w:val="28"/>
        </w:rPr>
        <w:t xml:space="preserve"> № </w:t>
      </w:r>
      <w:r w:rsidR="008F7E57">
        <w:rPr>
          <w:rFonts w:ascii="Times New Roman" w:hAnsi="Times New Roman"/>
          <w:sz w:val="28"/>
          <w:szCs w:val="28"/>
        </w:rPr>
        <w:t>1</w:t>
      </w:r>
      <w:r w:rsidR="00F863A4">
        <w:rPr>
          <w:rFonts w:ascii="Times New Roman" w:hAnsi="Times New Roman"/>
          <w:sz w:val="28"/>
          <w:szCs w:val="28"/>
        </w:rPr>
        <w:t>конфіденційна інформація</w:t>
      </w:r>
      <w:bookmarkStart w:id="0" w:name="_GoBack"/>
      <w:bookmarkEnd w:id="0"/>
      <w:r w:rsidR="00672C71">
        <w:rPr>
          <w:rFonts w:ascii="Times New Roman" w:hAnsi="Times New Roman"/>
          <w:sz w:val="28"/>
          <w:szCs w:val="28"/>
        </w:rPr>
        <w:t xml:space="preserve"> та підтримує публічне обвинувачення у ньому</w:t>
      </w:r>
      <w:r w:rsidR="00B95757">
        <w:rPr>
          <w:rFonts w:ascii="Times New Roman" w:hAnsi="Times New Roman"/>
          <w:sz w:val="28"/>
          <w:szCs w:val="28"/>
        </w:rPr>
        <w:t xml:space="preserve"> </w:t>
      </w:r>
      <w:r w:rsidR="008F7E57">
        <w:rPr>
          <w:rFonts w:ascii="Times New Roman" w:hAnsi="Times New Roman"/>
          <w:sz w:val="28"/>
          <w:szCs w:val="28"/>
        </w:rPr>
        <w:t xml:space="preserve">в Солом’янському районному суді м. Києва </w:t>
      </w:r>
      <w:r w:rsidR="00B95757">
        <w:rPr>
          <w:rFonts w:ascii="Times New Roman" w:hAnsi="Times New Roman"/>
          <w:sz w:val="28"/>
          <w:szCs w:val="28"/>
        </w:rPr>
        <w:t>(справа № 7</w:t>
      </w:r>
      <w:r w:rsidR="008F7E57">
        <w:rPr>
          <w:rFonts w:ascii="Times New Roman" w:hAnsi="Times New Roman"/>
          <w:sz w:val="28"/>
          <w:szCs w:val="28"/>
        </w:rPr>
        <w:t>60</w:t>
      </w:r>
      <w:r w:rsidR="00B95757">
        <w:rPr>
          <w:rFonts w:ascii="Times New Roman" w:hAnsi="Times New Roman"/>
          <w:sz w:val="28"/>
          <w:szCs w:val="28"/>
        </w:rPr>
        <w:t>/</w:t>
      </w:r>
      <w:r w:rsidR="008F7E57">
        <w:rPr>
          <w:rFonts w:ascii="Times New Roman" w:hAnsi="Times New Roman"/>
          <w:sz w:val="28"/>
          <w:szCs w:val="28"/>
        </w:rPr>
        <w:t>2272</w:t>
      </w:r>
      <w:r w:rsidR="00B95757">
        <w:rPr>
          <w:rFonts w:ascii="Times New Roman" w:hAnsi="Times New Roman"/>
          <w:sz w:val="28"/>
          <w:szCs w:val="28"/>
        </w:rPr>
        <w:t>/24)</w:t>
      </w:r>
      <w:r w:rsidR="00672C71">
        <w:rPr>
          <w:rFonts w:ascii="Times New Roman" w:hAnsi="Times New Roman"/>
          <w:sz w:val="28"/>
          <w:szCs w:val="28"/>
        </w:rPr>
        <w:t>.</w:t>
      </w:r>
    </w:p>
    <w:p w14:paraId="4357B403" w14:textId="4AA50D36" w:rsidR="00A967BA" w:rsidRDefault="00A967B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Fonts w:ascii="Times New Roman" w:hAnsi="Times New Roman"/>
          <w:sz w:val="28"/>
          <w:szCs w:val="28"/>
        </w:rPr>
        <w:t>Під час досудового розслідування</w:t>
      </w:r>
      <w:r w:rsidR="00D70CC8">
        <w:rPr>
          <w:rFonts w:ascii="Times New Roman" w:hAnsi="Times New Roman"/>
          <w:sz w:val="28"/>
          <w:szCs w:val="28"/>
        </w:rPr>
        <w:t xml:space="preserve"> кримінального провадження</w:t>
      </w:r>
      <w:r>
        <w:rPr>
          <w:rFonts w:ascii="Times New Roman" w:hAnsi="Times New Roman"/>
          <w:sz w:val="28"/>
          <w:szCs w:val="28"/>
        </w:rPr>
        <w:t xml:space="preserve"> </w:t>
      </w:r>
      <w:r>
        <w:rPr>
          <w:rStyle w:val="ac"/>
          <w:rFonts w:ascii="Times New Roman" w:hAnsi="Times New Roman"/>
          <w:i w:val="0"/>
          <w:sz w:val="28"/>
          <w:szCs w:val="28"/>
          <w:shd w:val="clear" w:color="auto" w:fill="FFFFFF"/>
        </w:rPr>
        <w:t xml:space="preserve">ухвалою слідчого судді </w:t>
      </w:r>
      <w:r>
        <w:rPr>
          <w:rFonts w:ascii="Times New Roman" w:hAnsi="Times New Roman"/>
          <w:sz w:val="28"/>
          <w:szCs w:val="28"/>
        </w:rPr>
        <w:t>Солом’янського районного суду м. Києва від</w:t>
      </w:r>
      <w:r w:rsidR="00D70CC8">
        <w:rPr>
          <w:rFonts w:ascii="Times New Roman" w:hAnsi="Times New Roman"/>
          <w:sz w:val="28"/>
          <w:szCs w:val="28"/>
        </w:rPr>
        <w:t> </w:t>
      </w:r>
      <w:r>
        <w:rPr>
          <w:rFonts w:ascii="Times New Roman" w:hAnsi="Times New Roman"/>
          <w:sz w:val="28"/>
          <w:szCs w:val="28"/>
        </w:rPr>
        <w:t>27.11.2023 (справа № 760/</w:t>
      </w:r>
      <w:r w:rsidR="00D70CC8">
        <w:rPr>
          <w:rFonts w:ascii="Times New Roman" w:hAnsi="Times New Roman"/>
          <w:sz w:val="28"/>
          <w:szCs w:val="28"/>
        </w:rPr>
        <w:t>27569</w:t>
      </w:r>
      <w:r>
        <w:rPr>
          <w:rFonts w:ascii="Times New Roman" w:hAnsi="Times New Roman"/>
          <w:sz w:val="28"/>
          <w:szCs w:val="28"/>
        </w:rPr>
        <w:t>/2</w:t>
      </w:r>
      <w:r w:rsidR="00D70CC8">
        <w:rPr>
          <w:rFonts w:ascii="Times New Roman" w:hAnsi="Times New Roman"/>
          <w:sz w:val="28"/>
          <w:szCs w:val="28"/>
        </w:rPr>
        <w:t xml:space="preserve">3) встановлено факти бездіяльності прокурора </w:t>
      </w:r>
      <w:proofErr w:type="spellStart"/>
      <w:r w:rsidR="00D70CC8">
        <w:rPr>
          <w:rStyle w:val="ac"/>
          <w:rFonts w:ascii="Times New Roman" w:hAnsi="Times New Roman"/>
          <w:i w:val="0"/>
          <w:sz w:val="28"/>
          <w:szCs w:val="28"/>
          <w:shd w:val="clear" w:color="auto" w:fill="FFFFFF"/>
        </w:rPr>
        <w:t>Маруненка</w:t>
      </w:r>
      <w:proofErr w:type="spellEnd"/>
      <w:r w:rsidR="00D70CC8">
        <w:rPr>
          <w:rStyle w:val="ac"/>
          <w:rFonts w:ascii="Times New Roman" w:hAnsi="Times New Roman"/>
          <w:i w:val="0"/>
          <w:sz w:val="28"/>
          <w:szCs w:val="28"/>
          <w:shd w:val="clear" w:color="auto" w:fill="FFFFFF"/>
        </w:rPr>
        <w:t> О.А.</w:t>
      </w:r>
    </w:p>
    <w:p w14:paraId="38F8BE9D" w14:textId="131A03FF" w:rsidR="00D70CC8" w:rsidRDefault="00D70CC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підтримання публічного обвинувачення </w:t>
      </w:r>
      <w:proofErr w:type="spellStart"/>
      <w:r>
        <w:rPr>
          <w:rStyle w:val="ac"/>
          <w:rFonts w:ascii="Times New Roman" w:hAnsi="Times New Roman"/>
          <w:i w:val="0"/>
          <w:sz w:val="28"/>
          <w:szCs w:val="28"/>
          <w:shd w:val="clear" w:color="auto" w:fill="FFFFFF"/>
        </w:rPr>
        <w:t>Маруненко</w:t>
      </w:r>
      <w:proofErr w:type="spellEnd"/>
      <w:r w:rsidR="00B73747">
        <w:rPr>
          <w:rStyle w:val="ac"/>
          <w:rFonts w:ascii="Times New Roman" w:hAnsi="Times New Roman"/>
          <w:i w:val="0"/>
          <w:sz w:val="28"/>
          <w:szCs w:val="28"/>
          <w:shd w:val="clear" w:color="auto" w:fill="FFFFFF"/>
        </w:rPr>
        <w:t> </w:t>
      </w:r>
      <w:r w:rsidR="00CA0086">
        <w:rPr>
          <w:rStyle w:val="ac"/>
          <w:rFonts w:ascii="Times New Roman" w:hAnsi="Times New Roman"/>
          <w:i w:val="0"/>
          <w:sz w:val="28"/>
          <w:szCs w:val="28"/>
          <w:shd w:val="clear" w:color="auto" w:fill="FFFFFF"/>
        </w:rPr>
        <w:t>О.А.</w:t>
      </w:r>
      <w:r w:rsidR="00C2780E">
        <w:rPr>
          <w:rStyle w:val="ac"/>
          <w:rFonts w:ascii="Times New Roman" w:hAnsi="Times New Roman"/>
          <w:i w:val="0"/>
          <w:sz w:val="28"/>
          <w:szCs w:val="28"/>
          <w:shd w:val="clear" w:color="auto" w:fill="FFFFFF"/>
        </w:rPr>
        <w:t xml:space="preserve"> систематично (09.07.2024, 22.10.2024, 30.04.2025</w:t>
      </w:r>
      <w:r w:rsidR="00B73747">
        <w:rPr>
          <w:rStyle w:val="ac"/>
          <w:rFonts w:ascii="Times New Roman" w:hAnsi="Times New Roman"/>
          <w:i w:val="0"/>
          <w:sz w:val="28"/>
          <w:szCs w:val="28"/>
          <w:shd w:val="clear" w:color="auto" w:fill="FFFFFF"/>
        </w:rPr>
        <w:t>, 24.06.2025</w:t>
      </w:r>
      <w:r w:rsidR="00C2780E">
        <w:rPr>
          <w:rStyle w:val="ac"/>
          <w:rFonts w:ascii="Times New Roman" w:hAnsi="Times New Roman"/>
          <w:i w:val="0"/>
          <w:sz w:val="28"/>
          <w:szCs w:val="28"/>
          <w:shd w:val="clear" w:color="auto" w:fill="FFFFFF"/>
        </w:rPr>
        <w:t xml:space="preserve">) не з’являється в судові засідання без повідомлення про причини неявки. </w:t>
      </w:r>
    </w:p>
    <w:p w14:paraId="25694B29" w14:textId="7C77E0EC"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7E961E2E" w14:textId="77777777" w:rsidR="00200B83" w:rsidRDefault="00200B83"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p>
    <w:p w14:paraId="53752335" w14:textId="4F25F789"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3AC4D97E"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 xml:space="preserve">До дисциплінарної скарги долучено копії </w:t>
      </w:r>
      <w:r w:rsidR="002C6FC6">
        <w:rPr>
          <w:rFonts w:ascii="Times New Roman" w:hAnsi="Times New Roman"/>
          <w:sz w:val="28"/>
          <w:szCs w:val="28"/>
          <w:lang w:eastAsia="ru-RU"/>
        </w:rPr>
        <w:t xml:space="preserve">документів про право на зайняття адвокатською діяльністю </w:t>
      </w:r>
      <w:r w:rsidR="00CA0086">
        <w:rPr>
          <w:rFonts w:ascii="Times New Roman" w:hAnsi="Times New Roman"/>
          <w:sz w:val="28"/>
          <w:szCs w:val="28"/>
          <w:lang w:eastAsia="ru-RU"/>
        </w:rPr>
        <w:t xml:space="preserve">скаржника </w:t>
      </w:r>
      <w:r w:rsidR="00714A37">
        <w:rPr>
          <w:rStyle w:val="ac"/>
          <w:rFonts w:ascii="Times New Roman" w:hAnsi="Times New Roman"/>
          <w:i w:val="0"/>
          <w:sz w:val="28"/>
          <w:szCs w:val="28"/>
          <w:shd w:val="clear" w:color="auto" w:fill="FFFFFF"/>
        </w:rPr>
        <w:t>та ордер</w:t>
      </w:r>
      <w:r w:rsidR="00CA0086">
        <w:rPr>
          <w:rStyle w:val="ac"/>
          <w:rFonts w:ascii="Times New Roman" w:hAnsi="Times New Roman"/>
          <w:i w:val="0"/>
          <w:sz w:val="28"/>
          <w:szCs w:val="28"/>
          <w:shd w:val="clear" w:color="auto" w:fill="FFFFFF"/>
        </w:rPr>
        <w:t>у</w:t>
      </w:r>
      <w:r w:rsidR="00714A37">
        <w:rPr>
          <w:rStyle w:val="ac"/>
          <w:rFonts w:ascii="Times New Roman" w:hAnsi="Times New Roman"/>
          <w:i w:val="0"/>
          <w:sz w:val="28"/>
          <w:szCs w:val="28"/>
          <w:shd w:val="clear" w:color="auto" w:fill="FFFFFF"/>
        </w:rPr>
        <w:t xml:space="preserve"> на надання ним правничої допомоги </w:t>
      </w:r>
      <w:r w:rsidR="00CA0086">
        <w:rPr>
          <w:rStyle w:val="ac"/>
          <w:rFonts w:ascii="Times New Roman" w:hAnsi="Times New Roman"/>
          <w:i w:val="0"/>
          <w:sz w:val="28"/>
          <w:szCs w:val="28"/>
          <w:shd w:val="clear" w:color="auto" w:fill="FFFFFF"/>
        </w:rPr>
        <w:t>особі</w:t>
      </w:r>
      <w:r w:rsidR="009A1102">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2E3B95B0" w14:textId="77777777" w:rsidR="00497895"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w:t>
      </w:r>
      <w:r w:rsidR="00497895">
        <w:rPr>
          <w:rFonts w:ascii="Times New Roman" w:hAnsi="Times New Roman"/>
          <w:sz w:val="28"/>
          <w:szCs w:val="28"/>
        </w:rPr>
        <w:t>о</w:t>
      </w:r>
      <w:r w:rsidRPr="00133000">
        <w:rPr>
          <w:rFonts w:ascii="Times New Roman" w:hAnsi="Times New Roman"/>
          <w:sz w:val="28"/>
          <w:szCs w:val="28"/>
        </w:rPr>
        <w:t xml:space="preserve"> функці</w:t>
      </w:r>
      <w:r w:rsidR="00497895">
        <w:rPr>
          <w:rFonts w:ascii="Times New Roman" w:hAnsi="Times New Roman"/>
          <w:sz w:val="28"/>
          <w:szCs w:val="28"/>
        </w:rPr>
        <w:t xml:space="preserve">ї </w:t>
      </w:r>
      <w:r w:rsidR="00497895" w:rsidRPr="00497895">
        <w:rPr>
          <w:rFonts w:ascii="Times New Roman" w:hAnsi="Times New Roman"/>
          <w:sz w:val="28"/>
          <w:szCs w:val="28"/>
          <w:shd w:val="clear" w:color="auto" w:fill="FFFFFF"/>
        </w:rPr>
        <w:t>підтримання державного обвинувачення в суді;</w:t>
      </w:r>
      <w:r w:rsidRPr="00497895">
        <w:rPr>
          <w:rFonts w:ascii="Times New Roman" w:hAnsi="Times New Roman"/>
          <w:sz w:val="28"/>
          <w:szCs w:val="28"/>
        </w:rPr>
        <w:t xml:space="preserve"> </w:t>
      </w:r>
      <w:r w:rsidRPr="00133000">
        <w:rPr>
          <w:rFonts w:ascii="Times New Roman" w:hAnsi="Times New Roman"/>
          <w:sz w:val="28"/>
          <w:szCs w:val="28"/>
        </w:rPr>
        <w:t>нагляду за додержанням законів органами, що проводять досудове слідство</w:t>
      </w:r>
      <w:r w:rsidR="00497895">
        <w:rPr>
          <w:rFonts w:ascii="Times New Roman" w:hAnsi="Times New Roman"/>
          <w:sz w:val="28"/>
          <w:szCs w:val="28"/>
        </w:rPr>
        <w:t xml:space="preserve"> </w:t>
      </w:r>
      <w:r w:rsidRPr="00133000">
        <w:rPr>
          <w:rFonts w:ascii="Times New Roman" w:hAnsi="Times New Roman"/>
          <w:sz w:val="28"/>
          <w:szCs w:val="28"/>
        </w:rPr>
        <w:t>(п</w:t>
      </w:r>
      <w:r w:rsidR="00497895">
        <w:rPr>
          <w:rFonts w:ascii="Times New Roman" w:hAnsi="Times New Roman"/>
          <w:sz w:val="28"/>
          <w:szCs w:val="28"/>
        </w:rPr>
        <w:t>. п. 1,</w:t>
      </w:r>
      <w:r w:rsidRPr="00133000">
        <w:rPr>
          <w:rFonts w:ascii="Times New Roman" w:hAnsi="Times New Roman"/>
          <w:sz w:val="28"/>
          <w:szCs w:val="28"/>
        </w:rPr>
        <w:t xml:space="preserve">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00497895">
        <w:rPr>
          <w:rFonts w:ascii="Times New Roman" w:hAnsi="Times New Roman"/>
          <w:sz w:val="28"/>
          <w:szCs w:val="28"/>
        </w:rPr>
        <w:t>)</w:t>
      </w:r>
      <w:r w:rsidRPr="00133000">
        <w:rPr>
          <w:rFonts w:ascii="Times New Roman" w:hAnsi="Times New Roman"/>
          <w:sz w:val="28"/>
          <w:szCs w:val="28"/>
        </w:rPr>
        <w:t xml:space="preserve">. </w:t>
      </w:r>
    </w:p>
    <w:p w14:paraId="79F8888E" w14:textId="052D8285"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w:t>
      </w:r>
      <w:r w:rsidRPr="00133000">
        <w:rPr>
          <w:rFonts w:ascii="Times New Roman" w:hAnsi="Times New Roman"/>
          <w:sz w:val="28"/>
          <w:szCs w:val="28"/>
        </w:rPr>
        <w:t>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6E7A96F2"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A4E9986" w14:textId="77777777" w:rsidR="008C04E4"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w:t>
      </w:r>
      <w:r w:rsidRPr="00133000">
        <w:rPr>
          <w:rFonts w:ascii="Times New Roman" w:hAnsi="Times New Roman"/>
          <w:sz w:val="28"/>
          <w:szCs w:val="28"/>
        </w:rPr>
        <w:lastRenderedPageBreak/>
        <w:t xml:space="preserve">КПК України). </w:t>
      </w:r>
    </w:p>
    <w:p w14:paraId="451017EA" w14:textId="17A44BF5"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Закону. Цією </w:t>
      </w:r>
      <w:r w:rsidR="008C04E4">
        <w:rPr>
          <w:rFonts w:ascii="Times New Roman" w:hAnsi="Times New Roman"/>
          <w:sz w:val="28"/>
          <w:szCs w:val="28"/>
        </w:rPr>
        <w:t xml:space="preserve">ж </w:t>
      </w:r>
      <w:r w:rsidRPr="00133000">
        <w:rPr>
          <w:rFonts w:ascii="Times New Roman" w:hAnsi="Times New Roman"/>
          <w:sz w:val="28"/>
          <w:szCs w:val="28"/>
        </w:rPr>
        <w:t>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29C4440A"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69730455" w14:textId="40EA6E5F" w:rsidR="00A025F1" w:rsidRDefault="00A025F1" w:rsidP="00BC18A2">
      <w:pPr>
        <w:pStyle w:val="a3"/>
        <w:widowControl w:val="0"/>
        <w:ind w:firstLine="709"/>
        <w:jc w:val="both"/>
        <w:rPr>
          <w:rFonts w:ascii="Times New Roman" w:hAnsi="Times New Roman"/>
          <w:sz w:val="28"/>
          <w:szCs w:val="28"/>
          <w:shd w:val="clear" w:color="auto" w:fill="FFFFFF"/>
        </w:rPr>
      </w:pPr>
      <w:r>
        <w:rPr>
          <w:rFonts w:ascii="Times New Roman" w:hAnsi="Times New Roman"/>
          <w:sz w:val="28"/>
          <w:szCs w:val="28"/>
        </w:rPr>
        <w:t xml:space="preserve">Відповідно до вимог </w:t>
      </w:r>
      <w:r w:rsidRPr="00A025F1">
        <w:rPr>
          <w:rFonts w:ascii="Times New Roman" w:hAnsi="Times New Roman"/>
          <w:iCs/>
          <w:sz w:val="28"/>
          <w:szCs w:val="28"/>
          <w:shd w:val="clear" w:color="auto" w:fill="FFFFFF"/>
        </w:rPr>
        <w:t xml:space="preserve">частини </w:t>
      </w:r>
      <w:r>
        <w:rPr>
          <w:rFonts w:ascii="Times New Roman" w:hAnsi="Times New Roman"/>
          <w:iCs/>
          <w:sz w:val="28"/>
          <w:szCs w:val="28"/>
          <w:shd w:val="clear" w:color="auto" w:fill="FFFFFF"/>
        </w:rPr>
        <w:t>четвер</w:t>
      </w:r>
      <w:r w:rsidRPr="00A025F1">
        <w:rPr>
          <w:rFonts w:ascii="Times New Roman" w:hAnsi="Times New Roman"/>
          <w:iCs/>
          <w:sz w:val="28"/>
          <w:szCs w:val="28"/>
          <w:shd w:val="clear" w:color="auto" w:fill="FFFFFF"/>
        </w:rPr>
        <w:t>тої статті 48</w:t>
      </w:r>
      <w:r>
        <w:rPr>
          <w:rFonts w:ascii="Times New Roman" w:hAnsi="Times New Roman"/>
          <w:iCs/>
          <w:sz w:val="28"/>
          <w:szCs w:val="28"/>
          <w:shd w:val="clear" w:color="auto" w:fill="FFFFFF"/>
        </w:rPr>
        <w:t xml:space="preserve"> Закону р</w:t>
      </w:r>
      <w:r w:rsidRPr="00A025F1">
        <w:rPr>
          <w:rFonts w:ascii="Times New Roman" w:hAnsi="Times New Roman"/>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5F656C61" w14:textId="77777777" w:rsidR="00200B83" w:rsidRPr="007F09D6" w:rsidRDefault="00200B83" w:rsidP="00200B83">
      <w:pPr>
        <w:pStyle w:val="a3"/>
        <w:widowControl w:val="0"/>
        <w:ind w:firstLine="709"/>
        <w:jc w:val="both"/>
        <w:rPr>
          <w:rFonts w:ascii="Times New Roman" w:hAnsi="Times New Roman"/>
          <w:sz w:val="28"/>
          <w:szCs w:val="28"/>
        </w:rPr>
      </w:pPr>
      <w:r>
        <w:rPr>
          <w:rFonts w:ascii="Times New Roman" w:hAnsi="Times New Roman"/>
          <w:sz w:val="28"/>
          <w:szCs w:val="28"/>
          <w:shd w:val="clear" w:color="auto" w:fill="FFFFFF"/>
        </w:rPr>
        <w:t>Згідно з вимогами частини першої статті 324 КПК України, я</w:t>
      </w:r>
      <w:r w:rsidRPr="007F09D6">
        <w:rPr>
          <w:rFonts w:ascii="Times New Roman" w:hAnsi="Times New Roman"/>
          <w:sz w:val="28"/>
          <w:szCs w:val="28"/>
          <w:shd w:val="clear" w:color="auto" w:fill="FFFFFF"/>
        </w:rPr>
        <w:t>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293F75C"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sidR="00DF13B6">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lastRenderedPageBreak/>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E0F900D"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proofErr w:type="spellStart"/>
      <w:r w:rsidR="006E65DE">
        <w:rPr>
          <w:rStyle w:val="ac"/>
          <w:rFonts w:ascii="Times New Roman" w:hAnsi="Times New Roman"/>
          <w:i w:val="0"/>
          <w:sz w:val="28"/>
          <w:szCs w:val="28"/>
          <w:shd w:val="clear" w:color="auto" w:fill="FFFFFF"/>
        </w:rPr>
        <w:t>Маруненка</w:t>
      </w:r>
      <w:proofErr w:type="spellEnd"/>
      <w:r w:rsidR="006E65DE">
        <w:rPr>
          <w:rStyle w:val="ac"/>
          <w:rFonts w:ascii="Times New Roman" w:hAnsi="Times New Roman"/>
          <w:i w:val="0"/>
          <w:sz w:val="28"/>
          <w:szCs w:val="28"/>
          <w:shd w:val="clear" w:color="auto" w:fill="FFFFFF"/>
        </w:rPr>
        <w:t> О.А.</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358AEB34" w:rsidR="00A148F7" w:rsidRDefault="006E65DE"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ком</w:t>
      </w:r>
      <w:r w:rsidR="00A148F7" w:rsidRPr="00133000">
        <w:rPr>
          <w:rFonts w:ascii="Times New Roman" w:hAnsi="Times New Roman"/>
          <w:sz w:val="28"/>
          <w:szCs w:val="28"/>
        </w:rPr>
        <w:t xml:space="preserve"> </w:t>
      </w:r>
      <w:r w:rsidR="00200B83">
        <w:rPr>
          <w:rFonts w:ascii="Times New Roman" w:hAnsi="Times New Roman"/>
          <w:sz w:val="28"/>
          <w:szCs w:val="28"/>
        </w:rPr>
        <w:t xml:space="preserve">не </w:t>
      </w:r>
      <w:r w:rsidR="00A148F7" w:rsidRPr="00133000">
        <w:rPr>
          <w:rFonts w:ascii="Times New Roman" w:hAnsi="Times New Roman"/>
          <w:sz w:val="28"/>
          <w:szCs w:val="28"/>
        </w:rPr>
        <w:t>надано документальн</w:t>
      </w:r>
      <w:r w:rsidR="00200B83">
        <w:rPr>
          <w:rFonts w:ascii="Times New Roman" w:hAnsi="Times New Roman"/>
          <w:sz w:val="28"/>
          <w:szCs w:val="28"/>
        </w:rPr>
        <w:t>ого</w:t>
      </w:r>
      <w:r w:rsidR="00A148F7" w:rsidRPr="00133000">
        <w:rPr>
          <w:rFonts w:ascii="Times New Roman" w:hAnsi="Times New Roman"/>
          <w:sz w:val="28"/>
          <w:szCs w:val="28"/>
        </w:rPr>
        <w:t xml:space="preserve"> підтвердження оскарження дій прокурора </w:t>
      </w:r>
      <w:proofErr w:type="spellStart"/>
      <w:r w:rsidR="005C0777">
        <w:rPr>
          <w:rStyle w:val="ac"/>
          <w:rFonts w:ascii="Times New Roman" w:hAnsi="Times New Roman"/>
          <w:i w:val="0"/>
          <w:sz w:val="28"/>
          <w:szCs w:val="28"/>
          <w:shd w:val="clear" w:color="auto" w:fill="FFFFFF"/>
        </w:rPr>
        <w:t>Маруненка</w:t>
      </w:r>
      <w:proofErr w:type="spellEnd"/>
      <w:r w:rsidR="005C0777">
        <w:rPr>
          <w:rStyle w:val="ac"/>
          <w:rFonts w:ascii="Times New Roman" w:hAnsi="Times New Roman"/>
          <w:i w:val="0"/>
          <w:sz w:val="28"/>
          <w:szCs w:val="28"/>
          <w:shd w:val="clear" w:color="auto" w:fill="FFFFFF"/>
        </w:rPr>
        <w:t xml:space="preserve"> О.А. </w:t>
      </w:r>
      <w:r w:rsidR="00A148F7" w:rsidRPr="00133000">
        <w:rPr>
          <w:rFonts w:ascii="Times New Roman" w:hAnsi="Times New Roman"/>
          <w:sz w:val="28"/>
          <w:szCs w:val="28"/>
        </w:rPr>
        <w:t>під час досудового розслідування 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017AC2B9" w14:textId="77777777" w:rsidR="005F485A" w:rsidRDefault="00A148F7" w:rsidP="005F485A">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19703A56" w:rsidR="00AE5980" w:rsidRPr="00133000" w:rsidRDefault="00BD3686" w:rsidP="005F485A">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529E367A" w:rsidR="00730C95"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B4F7013" w14:textId="77777777" w:rsidR="00200B83" w:rsidRDefault="00200B83" w:rsidP="00200B83">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Згідно з вимогами частини першої статті 324 КПК України, </w:t>
      </w:r>
      <w:r w:rsidRPr="007F09D6">
        <w:rPr>
          <w:rFonts w:ascii="Times New Roman" w:hAnsi="Times New Roman"/>
          <w:sz w:val="28"/>
          <w:szCs w:val="28"/>
          <w:shd w:val="clear" w:color="auto" w:fill="FFFFFF"/>
        </w:rPr>
        <w:t xml:space="preserve">якщо причина </w:t>
      </w:r>
      <w:r w:rsidRPr="007F09D6">
        <w:rPr>
          <w:rFonts w:ascii="Times New Roman" w:hAnsi="Times New Roman"/>
          <w:sz w:val="28"/>
          <w:szCs w:val="28"/>
          <w:shd w:val="clear" w:color="auto" w:fill="FFFFFF"/>
        </w:rPr>
        <w:lastRenderedPageBreak/>
        <w:t>неприбуття</w:t>
      </w:r>
      <w:r>
        <w:rPr>
          <w:rFonts w:ascii="Times New Roman" w:hAnsi="Times New Roman"/>
          <w:sz w:val="28"/>
          <w:szCs w:val="28"/>
          <w:shd w:val="clear" w:color="auto" w:fill="FFFFFF"/>
        </w:rPr>
        <w:t xml:space="preserve"> прокурора за повідомленням в судове засідання </w:t>
      </w:r>
      <w:r w:rsidRPr="007F09D6">
        <w:rPr>
          <w:rFonts w:ascii="Times New Roman" w:hAnsi="Times New Roman"/>
          <w:sz w:val="28"/>
          <w:szCs w:val="28"/>
          <w:shd w:val="clear" w:color="auto" w:fill="FFFFFF"/>
        </w:rPr>
        <w:t>є неповажною, суд порушує питання про відповідальність прокурора, як</w:t>
      </w:r>
      <w:r>
        <w:rPr>
          <w:rFonts w:ascii="Times New Roman" w:hAnsi="Times New Roman"/>
          <w:sz w:val="28"/>
          <w:szCs w:val="28"/>
          <w:shd w:val="clear" w:color="auto" w:fill="FFFFFF"/>
        </w:rPr>
        <w:t>ий</w:t>
      </w:r>
      <w:r w:rsidRPr="007F09D6">
        <w:rPr>
          <w:rFonts w:ascii="Times New Roman" w:hAnsi="Times New Roman"/>
          <w:sz w:val="28"/>
          <w:szCs w:val="28"/>
          <w:shd w:val="clear" w:color="auto" w:fill="FFFFFF"/>
        </w:rPr>
        <w:t xml:space="preserve"> не прибу</w:t>
      </w:r>
      <w:r>
        <w:rPr>
          <w:rFonts w:ascii="Times New Roman" w:hAnsi="Times New Roman"/>
          <w:sz w:val="28"/>
          <w:szCs w:val="28"/>
          <w:shd w:val="clear" w:color="auto" w:fill="FFFFFF"/>
        </w:rPr>
        <w:t>в</w:t>
      </w:r>
      <w:r w:rsidRPr="007F09D6">
        <w:rPr>
          <w:rFonts w:ascii="Times New Roman" w:hAnsi="Times New Roman"/>
          <w:sz w:val="28"/>
          <w:szCs w:val="28"/>
          <w:shd w:val="clear" w:color="auto" w:fill="FFFFFF"/>
        </w:rPr>
        <w:t>, перед орган</w:t>
      </w:r>
      <w:r>
        <w:rPr>
          <w:rFonts w:ascii="Times New Roman" w:hAnsi="Times New Roman"/>
          <w:sz w:val="28"/>
          <w:szCs w:val="28"/>
          <w:shd w:val="clear" w:color="auto" w:fill="FFFFFF"/>
        </w:rPr>
        <w:t>ом</w:t>
      </w:r>
      <w:r w:rsidRPr="007F09D6">
        <w:rPr>
          <w:rFonts w:ascii="Times New Roman" w:hAnsi="Times New Roman"/>
          <w:sz w:val="28"/>
          <w:szCs w:val="28"/>
          <w:shd w:val="clear" w:color="auto" w:fill="FFFFFF"/>
        </w:rPr>
        <w:t>, що згідно із законом уповноважен</w:t>
      </w:r>
      <w:r>
        <w:rPr>
          <w:rFonts w:ascii="Times New Roman" w:hAnsi="Times New Roman"/>
          <w:sz w:val="28"/>
          <w:szCs w:val="28"/>
          <w:shd w:val="clear" w:color="auto" w:fill="FFFFFF"/>
        </w:rPr>
        <w:t>ий</w:t>
      </w:r>
      <w:r w:rsidRPr="007F09D6">
        <w:rPr>
          <w:rFonts w:ascii="Times New Roman" w:hAnsi="Times New Roman"/>
          <w:sz w:val="28"/>
          <w:szCs w:val="28"/>
          <w:shd w:val="clear" w:color="auto" w:fill="FFFFFF"/>
        </w:rPr>
        <w:t xml:space="preserve"> притягати </w:t>
      </w:r>
      <w:r>
        <w:rPr>
          <w:rFonts w:ascii="Times New Roman" w:hAnsi="Times New Roman"/>
          <w:sz w:val="28"/>
          <w:szCs w:val="28"/>
          <w:shd w:val="clear" w:color="auto" w:fill="FFFFFF"/>
        </w:rPr>
        <w:t>його</w:t>
      </w:r>
      <w:r w:rsidRPr="007F09D6">
        <w:rPr>
          <w:rFonts w:ascii="Times New Roman" w:hAnsi="Times New Roman"/>
          <w:sz w:val="28"/>
          <w:szCs w:val="28"/>
          <w:shd w:val="clear" w:color="auto" w:fill="FFFFFF"/>
        </w:rPr>
        <w:t xml:space="preserve"> до дисциплінарної відповідальності.</w:t>
      </w:r>
    </w:p>
    <w:p w14:paraId="718B6FA0" w14:textId="77777777" w:rsidR="00200B83" w:rsidRPr="007F09D6" w:rsidRDefault="00200B83" w:rsidP="00200B8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Разом з тим, скаржник не долучив до дисциплінарної скарги таких рішень суду і судом не порушувалось перед Комісією питання про відповідальність прокурора </w:t>
      </w:r>
      <w:proofErr w:type="spellStart"/>
      <w:r>
        <w:rPr>
          <w:rFonts w:ascii="Times New Roman" w:hAnsi="Times New Roman"/>
          <w:sz w:val="28"/>
          <w:szCs w:val="28"/>
          <w:shd w:val="clear" w:color="auto" w:fill="FFFFFF"/>
        </w:rPr>
        <w:t>Маруненка</w:t>
      </w:r>
      <w:proofErr w:type="spellEnd"/>
      <w:r>
        <w:rPr>
          <w:rFonts w:ascii="Times New Roman" w:hAnsi="Times New Roman"/>
          <w:sz w:val="28"/>
          <w:szCs w:val="28"/>
          <w:shd w:val="clear" w:color="auto" w:fill="FFFFFF"/>
        </w:rPr>
        <w:t xml:space="preserve"> О.А.</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728190EB"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proofErr w:type="spellStart"/>
      <w:r w:rsidR="00F16C01">
        <w:rPr>
          <w:rStyle w:val="ac"/>
          <w:rFonts w:ascii="Times New Roman" w:hAnsi="Times New Roman"/>
          <w:i w:val="0"/>
          <w:sz w:val="28"/>
          <w:szCs w:val="28"/>
          <w:shd w:val="clear" w:color="auto" w:fill="FFFFFF"/>
        </w:rPr>
        <w:t>Маруненком</w:t>
      </w:r>
      <w:proofErr w:type="spellEnd"/>
      <w:r w:rsidR="00F16C01">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 xml:space="preserve">службових обов’язків. </w:t>
      </w:r>
    </w:p>
    <w:p w14:paraId="5AB8B9D3" w14:textId="0FD51558"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скаржником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F16C01">
        <w:rPr>
          <w:rStyle w:val="ac"/>
          <w:rFonts w:ascii="Times New Roman" w:hAnsi="Times New Roman"/>
          <w:i w:val="0"/>
          <w:sz w:val="28"/>
          <w:szCs w:val="28"/>
          <w:shd w:val="clear" w:color="auto" w:fill="FFFFFF"/>
        </w:rPr>
        <w:t>Маруненком</w:t>
      </w:r>
      <w:proofErr w:type="spellEnd"/>
      <w:r w:rsidR="00F16C01">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7A85392E" w14:textId="546EB4C1"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F16C01">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щодо вчинення </w:t>
      </w:r>
      <w:proofErr w:type="spellStart"/>
      <w:r w:rsidR="00F16C01">
        <w:rPr>
          <w:rStyle w:val="ac"/>
          <w:rFonts w:ascii="Times New Roman" w:hAnsi="Times New Roman"/>
          <w:i w:val="0"/>
          <w:sz w:val="28"/>
          <w:szCs w:val="28"/>
          <w:shd w:val="clear" w:color="auto" w:fill="FFFFFF"/>
        </w:rPr>
        <w:t>Маруненком</w:t>
      </w:r>
      <w:proofErr w:type="spellEnd"/>
      <w:r w:rsidR="00F16C01">
        <w:rPr>
          <w:rStyle w:val="ac"/>
          <w:rFonts w:ascii="Times New Roman" w:hAnsi="Times New Roman"/>
          <w:i w:val="0"/>
          <w:sz w:val="28"/>
          <w:szCs w:val="28"/>
          <w:shd w:val="clear" w:color="auto" w:fill="FFFFFF"/>
        </w:rPr>
        <w:t xml:space="preserve"> О.А. </w:t>
      </w:r>
      <w:r w:rsidR="00CE517B" w:rsidRPr="00133000">
        <w:rPr>
          <w:rFonts w:ascii="Times New Roman" w:hAnsi="Times New Roman"/>
          <w:sz w:val="28"/>
          <w:szCs w:val="28"/>
        </w:rPr>
        <w:t xml:space="preserve">дисциплінарного проступку, передбаченого </w:t>
      </w:r>
      <w:r w:rsidR="00200B83">
        <w:rPr>
          <w:rFonts w:ascii="Times New Roman" w:hAnsi="Times New Roman"/>
          <w:sz w:val="28"/>
          <w:szCs w:val="28"/>
        </w:rPr>
        <w:t>пунктом</w:t>
      </w:r>
      <w:r>
        <w:rPr>
          <w:rFonts w:ascii="Times New Roman" w:hAnsi="Times New Roman"/>
          <w:sz w:val="28"/>
          <w:szCs w:val="28"/>
        </w:rPr>
        <w:t> </w:t>
      </w:r>
      <w:r w:rsidR="00B423B5">
        <w:rPr>
          <w:rFonts w:ascii="Times New Roman" w:hAnsi="Times New Roman"/>
          <w:sz w:val="28"/>
          <w:szCs w:val="28"/>
        </w:rPr>
        <w:t xml:space="preserve">6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w:t>
      </w:r>
      <w:r w:rsidR="00F16C01">
        <w:rPr>
          <w:rFonts w:ascii="Times New Roman" w:hAnsi="Times New Roman"/>
          <w:sz w:val="28"/>
          <w:szCs w:val="28"/>
        </w:rPr>
        <w:t>им</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sidR="00022C9C">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82BAA84"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F16C0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proofErr w:type="spellStart"/>
      <w:r w:rsidR="00F16C01">
        <w:rPr>
          <w:rStyle w:val="ac"/>
          <w:rFonts w:ascii="Times New Roman" w:hAnsi="Times New Roman"/>
          <w:i w:val="0"/>
          <w:sz w:val="28"/>
          <w:szCs w:val="28"/>
          <w:shd w:val="clear" w:color="auto" w:fill="FFFFFF"/>
        </w:rPr>
        <w:t>Маруненком</w:t>
      </w:r>
      <w:proofErr w:type="spellEnd"/>
      <w:r w:rsidR="00F16C01">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6F430ECD"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F07140">
        <w:rPr>
          <w:rFonts w:ascii="Times New Roman" w:hAnsi="Times New Roman"/>
          <w:sz w:val="28"/>
          <w:szCs w:val="28"/>
        </w:rPr>
        <w:t xml:space="preserve">ка </w:t>
      </w:r>
      <w:r w:rsidRPr="00133000">
        <w:rPr>
          <w:rFonts w:ascii="Times New Roman" w:hAnsi="Times New Roman"/>
          <w:sz w:val="28"/>
          <w:szCs w:val="28"/>
        </w:rPr>
        <w:t xml:space="preserve">зводяться до тлумачення норм </w:t>
      </w:r>
      <w:r w:rsidR="00F16C01">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1E32F3D3"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F16C0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proofErr w:type="spellStart"/>
      <w:r w:rsidR="00F16C01">
        <w:rPr>
          <w:rStyle w:val="ac"/>
          <w:rFonts w:ascii="Times New Roman" w:hAnsi="Times New Roman"/>
          <w:i w:val="0"/>
          <w:sz w:val="28"/>
          <w:szCs w:val="28"/>
          <w:shd w:val="clear" w:color="auto" w:fill="FFFFFF"/>
        </w:rPr>
        <w:t>Маруненка</w:t>
      </w:r>
      <w:proofErr w:type="spellEnd"/>
      <w:r w:rsidR="00F16C01">
        <w:rPr>
          <w:rStyle w:val="ac"/>
          <w:rFonts w:ascii="Times New Roman" w:hAnsi="Times New Roman"/>
          <w:i w:val="0"/>
          <w:sz w:val="28"/>
          <w:szCs w:val="28"/>
          <w:shd w:val="clear" w:color="auto" w:fill="FFFFFF"/>
        </w:rPr>
        <w:t> О.А.</w:t>
      </w:r>
    </w:p>
    <w:p w14:paraId="07A6A46D" w14:textId="7273C4CD"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proofErr w:type="spellStart"/>
      <w:r w:rsidR="00F16C01">
        <w:rPr>
          <w:rStyle w:val="ac"/>
          <w:rFonts w:ascii="Times New Roman" w:hAnsi="Times New Roman"/>
          <w:i w:val="0"/>
          <w:sz w:val="28"/>
          <w:szCs w:val="28"/>
          <w:shd w:val="clear" w:color="auto" w:fill="FFFFFF"/>
        </w:rPr>
        <w:t>Маруненком</w:t>
      </w:r>
      <w:proofErr w:type="spellEnd"/>
      <w:r w:rsidR="00F16C01">
        <w:rPr>
          <w:rStyle w:val="ac"/>
          <w:rFonts w:ascii="Times New Roman" w:hAnsi="Times New Roman"/>
          <w:i w:val="0"/>
          <w:sz w:val="28"/>
          <w:szCs w:val="28"/>
          <w:shd w:val="clear" w:color="auto" w:fill="FFFFFF"/>
        </w:rPr>
        <w:t> О.А.</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EF4DF3F"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7355DD">
        <w:rPr>
          <w:rStyle w:val="ac"/>
          <w:rFonts w:ascii="Times New Roman" w:hAnsi="Times New Roman"/>
          <w:i w:val="0"/>
          <w:sz w:val="28"/>
          <w:szCs w:val="28"/>
          <w:shd w:val="clear" w:color="auto" w:fill="FFFFFF"/>
        </w:rPr>
        <w:t xml:space="preserve">прокурора </w:t>
      </w:r>
      <w:r w:rsidR="00F16C01">
        <w:rPr>
          <w:rFonts w:ascii="Times New Roman" w:hAnsi="Times New Roman"/>
          <w:sz w:val="28"/>
          <w:szCs w:val="28"/>
        </w:rPr>
        <w:t>Солом’янської</w:t>
      </w:r>
      <w:r w:rsidR="0088352A">
        <w:rPr>
          <w:rFonts w:ascii="Times New Roman" w:hAnsi="Times New Roman"/>
          <w:sz w:val="28"/>
          <w:szCs w:val="28"/>
        </w:rPr>
        <w:t xml:space="preserve"> окружної </w:t>
      </w:r>
      <w:r w:rsidR="0088352A">
        <w:rPr>
          <w:rStyle w:val="ac"/>
          <w:rFonts w:ascii="Times New Roman" w:hAnsi="Times New Roman"/>
          <w:i w:val="0"/>
          <w:sz w:val="28"/>
          <w:szCs w:val="28"/>
          <w:shd w:val="clear" w:color="auto" w:fill="FFFFFF"/>
        </w:rPr>
        <w:t xml:space="preserve">прокуратури міста Києва </w:t>
      </w:r>
      <w:proofErr w:type="spellStart"/>
      <w:r w:rsidR="00F16C01">
        <w:rPr>
          <w:rStyle w:val="ac"/>
          <w:rFonts w:ascii="Times New Roman" w:hAnsi="Times New Roman"/>
          <w:i w:val="0"/>
          <w:sz w:val="28"/>
          <w:szCs w:val="28"/>
          <w:shd w:val="clear" w:color="auto" w:fill="FFFFFF"/>
        </w:rPr>
        <w:t>Маруненк</w:t>
      </w:r>
      <w:r w:rsidR="00A025F1">
        <w:rPr>
          <w:rStyle w:val="ac"/>
          <w:rFonts w:ascii="Times New Roman" w:hAnsi="Times New Roman"/>
          <w:i w:val="0"/>
          <w:sz w:val="28"/>
          <w:szCs w:val="28"/>
          <w:shd w:val="clear" w:color="auto" w:fill="FFFFFF"/>
        </w:rPr>
        <w:t>а</w:t>
      </w:r>
      <w:proofErr w:type="spellEnd"/>
      <w:r w:rsidR="00F16C01">
        <w:rPr>
          <w:rStyle w:val="ac"/>
          <w:rFonts w:ascii="Times New Roman" w:hAnsi="Times New Roman"/>
          <w:i w:val="0"/>
          <w:sz w:val="28"/>
          <w:szCs w:val="28"/>
          <w:shd w:val="clear" w:color="auto" w:fill="FFFFFF"/>
        </w:rPr>
        <w:t> О.А.</w:t>
      </w:r>
    </w:p>
    <w:p w14:paraId="27D0E792" w14:textId="4DE9B10A"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A025F1">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00B8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7A1DC" w14:textId="77777777" w:rsidR="0049610F" w:rsidRDefault="0049610F" w:rsidP="00E32F4B">
      <w:pPr>
        <w:spacing w:after="0" w:line="240" w:lineRule="auto"/>
      </w:pPr>
      <w:r>
        <w:separator/>
      </w:r>
    </w:p>
  </w:endnote>
  <w:endnote w:type="continuationSeparator" w:id="0">
    <w:p w14:paraId="39E587D4" w14:textId="77777777" w:rsidR="0049610F" w:rsidRDefault="0049610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1CD1" w14:textId="77777777" w:rsidR="0049610F" w:rsidRDefault="0049610F" w:rsidP="00E32F4B">
      <w:pPr>
        <w:spacing w:after="0" w:line="240" w:lineRule="auto"/>
      </w:pPr>
      <w:r>
        <w:separator/>
      </w:r>
    </w:p>
  </w:footnote>
  <w:footnote w:type="continuationSeparator" w:id="0">
    <w:p w14:paraId="516057D4" w14:textId="77777777" w:rsidR="0049610F" w:rsidRDefault="0049610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2F3ABF2A" w:rsidR="00E32F4B" w:rsidRDefault="00E32F4B">
        <w:pPr>
          <w:pStyle w:val="a8"/>
          <w:jc w:val="center"/>
        </w:pPr>
        <w:r>
          <w:fldChar w:fldCharType="begin"/>
        </w:r>
        <w:r>
          <w:instrText>PAGE   \* MERGEFORMAT</w:instrText>
        </w:r>
        <w:r>
          <w:fldChar w:fldCharType="separate"/>
        </w:r>
        <w:r w:rsidR="00F863A4" w:rsidRPr="00F863A4">
          <w:rPr>
            <w:noProof/>
            <w:lang w:val="ru-RU"/>
          </w:rPr>
          <w:t>2</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365"/>
    <w:rsid w:val="00087BA0"/>
    <w:rsid w:val="00091A08"/>
    <w:rsid w:val="00092270"/>
    <w:rsid w:val="00097D53"/>
    <w:rsid w:val="000A0401"/>
    <w:rsid w:val="000A10FB"/>
    <w:rsid w:val="000A4EF6"/>
    <w:rsid w:val="000B1C9A"/>
    <w:rsid w:val="000B23DC"/>
    <w:rsid w:val="000B276E"/>
    <w:rsid w:val="000B280D"/>
    <w:rsid w:val="000B5193"/>
    <w:rsid w:val="000B543B"/>
    <w:rsid w:val="000B60F5"/>
    <w:rsid w:val="000D4954"/>
    <w:rsid w:val="000E106C"/>
    <w:rsid w:val="000E2005"/>
    <w:rsid w:val="000E2970"/>
    <w:rsid w:val="000E4EB4"/>
    <w:rsid w:val="000E54AE"/>
    <w:rsid w:val="000F4963"/>
    <w:rsid w:val="000F4BA9"/>
    <w:rsid w:val="000F62E8"/>
    <w:rsid w:val="001033F0"/>
    <w:rsid w:val="001113A0"/>
    <w:rsid w:val="00112FFA"/>
    <w:rsid w:val="0011363B"/>
    <w:rsid w:val="0012038C"/>
    <w:rsid w:val="001210A5"/>
    <w:rsid w:val="001220DF"/>
    <w:rsid w:val="001320DF"/>
    <w:rsid w:val="00133000"/>
    <w:rsid w:val="00141E41"/>
    <w:rsid w:val="00143328"/>
    <w:rsid w:val="00146EBB"/>
    <w:rsid w:val="00147DE5"/>
    <w:rsid w:val="00152B89"/>
    <w:rsid w:val="00157A23"/>
    <w:rsid w:val="001629E0"/>
    <w:rsid w:val="001675C2"/>
    <w:rsid w:val="0017014F"/>
    <w:rsid w:val="001706F8"/>
    <w:rsid w:val="001720E4"/>
    <w:rsid w:val="00172F58"/>
    <w:rsid w:val="00175CDD"/>
    <w:rsid w:val="00180AD2"/>
    <w:rsid w:val="00186382"/>
    <w:rsid w:val="00193CC7"/>
    <w:rsid w:val="00194586"/>
    <w:rsid w:val="001A41AC"/>
    <w:rsid w:val="001A5AF6"/>
    <w:rsid w:val="001A6986"/>
    <w:rsid w:val="001B28DE"/>
    <w:rsid w:val="001B465B"/>
    <w:rsid w:val="001C41D0"/>
    <w:rsid w:val="001C72B5"/>
    <w:rsid w:val="001D1A77"/>
    <w:rsid w:val="001D6475"/>
    <w:rsid w:val="001D6A28"/>
    <w:rsid w:val="001D773C"/>
    <w:rsid w:val="001E1B8D"/>
    <w:rsid w:val="001E33FB"/>
    <w:rsid w:val="001E3DCC"/>
    <w:rsid w:val="001E629C"/>
    <w:rsid w:val="001F04AC"/>
    <w:rsid w:val="0020022D"/>
    <w:rsid w:val="00200B83"/>
    <w:rsid w:val="00203759"/>
    <w:rsid w:val="00207F6F"/>
    <w:rsid w:val="00222AE4"/>
    <w:rsid w:val="002233EF"/>
    <w:rsid w:val="00224B24"/>
    <w:rsid w:val="0022705D"/>
    <w:rsid w:val="002270B2"/>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2DC6"/>
    <w:rsid w:val="00366239"/>
    <w:rsid w:val="00371F7F"/>
    <w:rsid w:val="00374868"/>
    <w:rsid w:val="00375B14"/>
    <w:rsid w:val="0037674A"/>
    <w:rsid w:val="00377796"/>
    <w:rsid w:val="003824A7"/>
    <w:rsid w:val="00382634"/>
    <w:rsid w:val="0039412C"/>
    <w:rsid w:val="00396316"/>
    <w:rsid w:val="00396B50"/>
    <w:rsid w:val="003A435A"/>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5D42"/>
    <w:rsid w:val="003F6830"/>
    <w:rsid w:val="00405A09"/>
    <w:rsid w:val="0040775D"/>
    <w:rsid w:val="00412CF6"/>
    <w:rsid w:val="00412EDF"/>
    <w:rsid w:val="00414648"/>
    <w:rsid w:val="0041481F"/>
    <w:rsid w:val="00421AF0"/>
    <w:rsid w:val="00422DC1"/>
    <w:rsid w:val="00424D48"/>
    <w:rsid w:val="00425265"/>
    <w:rsid w:val="00426010"/>
    <w:rsid w:val="00426309"/>
    <w:rsid w:val="004266BC"/>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9610F"/>
    <w:rsid w:val="00497895"/>
    <w:rsid w:val="004A0112"/>
    <w:rsid w:val="004A0806"/>
    <w:rsid w:val="004A4F4C"/>
    <w:rsid w:val="004B6616"/>
    <w:rsid w:val="004B6D90"/>
    <w:rsid w:val="004C1319"/>
    <w:rsid w:val="004C73E4"/>
    <w:rsid w:val="004D3A71"/>
    <w:rsid w:val="004D6245"/>
    <w:rsid w:val="004E06E7"/>
    <w:rsid w:val="004E3137"/>
    <w:rsid w:val="004F31DC"/>
    <w:rsid w:val="004F6518"/>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195B"/>
    <w:rsid w:val="00542896"/>
    <w:rsid w:val="0054449B"/>
    <w:rsid w:val="00544B20"/>
    <w:rsid w:val="00545BE6"/>
    <w:rsid w:val="0055151A"/>
    <w:rsid w:val="00552370"/>
    <w:rsid w:val="00552DF4"/>
    <w:rsid w:val="00552FE6"/>
    <w:rsid w:val="005534AF"/>
    <w:rsid w:val="005540ED"/>
    <w:rsid w:val="00554386"/>
    <w:rsid w:val="00554B8E"/>
    <w:rsid w:val="005556A4"/>
    <w:rsid w:val="005614AF"/>
    <w:rsid w:val="00562559"/>
    <w:rsid w:val="00564427"/>
    <w:rsid w:val="00565926"/>
    <w:rsid w:val="00566335"/>
    <w:rsid w:val="005754DB"/>
    <w:rsid w:val="00577911"/>
    <w:rsid w:val="00585FB3"/>
    <w:rsid w:val="00590A5A"/>
    <w:rsid w:val="005929A4"/>
    <w:rsid w:val="0059672D"/>
    <w:rsid w:val="00597003"/>
    <w:rsid w:val="005A172B"/>
    <w:rsid w:val="005A4449"/>
    <w:rsid w:val="005A6199"/>
    <w:rsid w:val="005B0DD0"/>
    <w:rsid w:val="005B2885"/>
    <w:rsid w:val="005C052A"/>
    <w:rsid w:val="005C0631"/>
    <w:rsid w:val="005C0777"/>
    <w:rsid w:val="005C0E1D"/>
    <w:rsid w:val="005C121F"/>
    <w:rsid w:val="005C3193"/>
    <w:rsid w:val="005D2287"/>
    <w:rsid w:val="005D605E"/>
    <w:rsid w:val="005E2E0C"/>
    <w:rsid w:val="005E3067"/>
    <w:rsid w:val="005E344B"/>
    <w:rsid w:val="005E46AE"/>
    <w:rsid w:val="005E60A7"/>
    <w:rsid w:val="005E6434"/>
    <w:rsid w:val="005F152D"/>
    <w:rsid w:val="005F3C24"/>
    <w:rsid w:val="005F485A"/>
    <w:rsid w:val="005F4F2E"/>
    <w:rsid w:val="005F6453"/>
    <w:rsid w:val="005F7F5D"/>
    <w:rsid w:val="00600E87"/>
    <w:rsid w:val="00603104"/>
    <w:rsid w:val="0060636E"/>
    <w:rsid w:val="00614F6B"/>
    <w:rsid w:val="006171F9"/>
    <w:rsid w:val="0062022E"/>
    <w:rsid w:val="00624F6B"/>
    <w:rsid w:val="00630CFF"/>
    <w:rsid w:val="00633333"/>
    <w:rsid w:val="00633855"/>
    <w:rsid w:val="006378A1"/>
    <w:rsid w:val="006404C4"/>
    <w:rsid w:val="006432A5"/>
    <w:rsid w:val="00643B78"/>
    <w:rsid w:val="00645AF8"/>
    <w:rsid w:val="0064762B"/>
    <w:rsid w:val="00647AAC"/>
    <w:rsid w:val="006507D0"/>
    <w:rsid w:val="0065143B"/>
    <w:rsid w:val="0065303E"/>
    <w:rsid w:val="00656D81"/>
    <w:rsid w:val="006613EC"/>
    <w:rsid w:val="0066357F"/>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49D3"/>
    <w:rsid w:val="006D5AEE"/>
    <w:rsid w:val="006D7113"/>
    <w:rsid w:val="006D74D1"/>
    <w:rsid w:val="006E025E"/>
    <w:rsid w:val="006E5064"/>
    <w:rsid w:val="006E65DE"/>
    <w:rsid w:val="006E6F92"/>
    <w:rsid w:val="006F13FE"/>
    <w:rsid w:val="006F4348"/>
    <w:rsid w:val="006F49FF"/>
    <w:rsid w:val="006F535C"/>
    <w:rsid w:val="00700A4E"/>
    <w:rsid w:val="00701861"/>
    <w:rsid w:val="00701DEC"/>
    <w:rsid w:val="007079E9"/>
    <w:rsid w:val="00707BA4"/>
    <w:rsid w:val="00710E88"/>
    <w:rsid w:val="00714A37"/>
    <w:rsid w:val="00721BE0"/>
    <w:rsid w:val="0072598B"/>
    <w:rsid w:val="00725C65"/>
    <w:rsid w:val="0073072C"/>
    <w:rsid w:val="00730846"/>
    <w:rsid w:val="00730C95"/>
    <w:rsid w:val="00733C6D"/>
    <w:rsid w:val="007355DD"/>
    <w:rsid w:val="00737958"/>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4BDB"/>
    <w:rsid w:val="007B223C"/>
    <w:rsid w:val="007B6937"/>
    <w:rsid w:val="007C2784"/>
    <w:rsid w:val="007C6CCA"/>
    <w:rsid w:val="007C77C8"/>
    <w:rsid w:val="007D0A9F"/>
    <w:rsid w:val="007D23E8"/>
    <w:rsid w:val="007D3E81"/>
    <w:rsid w:val="007E3D94"/>
    <w:rsid w:val="007E57E7"/>
    <w:rsid w:val="007E59A4"/>
    <w:rsid w:val="007E6E8C"/>
    <w:rsid w:val="007E79BC"/>
    <w:rsid w:val="007F0C6F"/>
    <w:rsid w:val="008058DD"/>
    <w:rsid w:val="00806085"/>
    <w:rsid w:val="00810588"/>
    <w:rsid w:val="00812386"/>
    <w:rsid w:val="0081688A"/>
    <w:rsid w:val="008201E4"/>
    <w:rsid w:val="00823140"/>
    <w:rsid w:val="00825791"/>
    <w:rsid w:val="00830782"/>
    <w:rsid w:val="00831614"/>
    <w:rsid w:val="008317A2"/>
    <w:rsid w:val="00831C44"/>
    <w:rsid w:val="008351C3"/>
    <w:rsid w:val="008357D7"/>
    <w:rsid w:val="00836A6E"/>
    <w:rsid w:val="008408B7"/>
    <w:rsid w:val="00840EE3"/>
    <w:rsid w:val="00844680"/>
    <w:rsid w:val="00844C6D"/>
    <w:rsid w:val="008501DD"/>
    <w:rsid w:val="008610A7"/>
    <w:rsid w:val="008639EC"/>
    <w:rsid w:val="008642A5"/>
    <w:rsid w:val="00865EB8"/>
    <w:rsid w:val="00870CBC"/>
    <w:rsid w:val="008801A1"/>
    <w:rsid w:val="008801C2"/>
    <w:rsid w:val="00880C0A"/>
    <w:rsid w:val="0088188E"/>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04E4"/>
    <w:rsid w:val="008C2313"/>
    <w:rsid w:val="008C6535"/>
    <w:rsid w:val="008D0CA9"/>
    <w:rsid w:val="008D1132"/>
    <w:rsid w:val="008D1BB0"/>
    <w:rsid w:val="008D21F4"/>
    <w:rsid w:val="008D59A3"/>
    <w:rsid w:val="008E05ED"/>
    <w:rsid w:val="008E254A"/>
    <w:rsid w:val="008E5901"/>
    <w:rsid w:val="008F2492"/>
    <w:rsid w:val="008F7E57"/>
    <w:rsid w:val="009000E7"/>
    <w:rsid w:val="00905DC1"/>
    <w:rsid w:val="00907592"/>
    <w:rsid w:val="009224C9"/>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2F31"/>
    <w:rsid w:val="009630B5"/>
    <w:rsid w:val="00963D37"/>
    <w:rsid w:val="0097078D"/>
    <w:rsid w:val="00975351"/>
    <w:rsid w:val="009870AE"/>
    <w:rsid w:val="009929EF"/>
    <w:rsid w:val="009A1102"/>
    <w:rsid w:val="009A12AE"/>
    <w:rsid w:val="009A21E6"/>
    <w:rsid w:val="009A2A7F"/>
    <w:rsid w:val="009A478A"/>
    <w:rsid w:val="009A6041"/>
    <w:rsid w:val="009C1DCD"/>
    <w:rsid w:val="009C4C45"/>
    <w:rsid w:val="009C690A"/>
    <w:rsid w:val="009D0D33"/>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25F1"/>
    <w:rsid w:val="00A05EA5"/>
    <w:rsid w:val="00A068BC"/>
    <w:rsid w:val="00A10110"/>
    <w:rsid w:val="00A1314F"/>
    <w:rsid w:val="00A148F7"/>
    <w:rsid w:val="00A1495F"/>
    <w:rsid w:val="00A14A4E"/>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967BA"/>
    <w:rsid w:val="00AA02F7"/>
    <w:rsid w:val="00AA2082"/>
    <w:rsid w:val="00AA2FCF"/>
    <w:rsid w:val="00AA6206"/>
    <w:rsid w:val="00AB3F64"/>
    <w:rsid w:val="00AC0793"/>
    <w:rsid w:val="00AC2FB6"/>
    <w:rsid w:val="00AC3B8C"/>
    <w:rsid w:val="00AC51F2"/>
    <w:rsid w:val="00AD1A97"/>
    <w:rsid w:val="00AD2238"/>
    <w:rsid w:val="00AD289D"/>
    <w:rsid w:val="00AD6A7B"/>
    <w:rsid w:val="00AD7714"/>
    <w:rsid w:val="00AE0005"/>
    <w:rsid w:val="00AE0D9D"/>
    <w:rsid w:val="00AE1509"/>
    <w:rsid w:val="00AE3106"/>
    <w:rsid w:val="00AE49AF"/>
    <w:rsid w:val="00AE58C2"/>
    <w:rsid w:val="00AE5980"/>
    <w:rsid w:val="00AE7911"/>
    <w:rsid w:val="00B0551C"/>
    <w:rsid w:val="00B07215"/>
    <w:rsid w:val="00B07EFA"/>
    <w:rsid w:val="00B17552"/>
    <w:rsid w:val="00B2133D"/>
    <w:rsid w:val="00B2472A"/>
    <w:rsid w:val="00B32216"/>
    <w:rsid w:val="00B3290E"/>
    <w:rsid w:val="00B405B2"/>
    <w:rsid w:val="00B40A1B"/>
    <w:rsid w:val="00B41806"/>
    <w:rsid w:val="00B423B5"/>
    <w:rsid w:val="00B42506"/>
    <w:rsid w:val="00B42BCD"/>
    <w:rsid w:val="00B44F40"/>
    <w:rsid w:val="00B45F86"/>
    <w:rsid w:val="00B52B8F"/>
    <w:rsid w:val="00B55B70"/>
    <w:rsid w:val="00B57086"/>
    <w:rsid w:val="00B60F7A"/>
    <w:rsid w:val="00B66482"/>
    <w:rsid w:val="00B678F1"/>
    <w:rsid w:val="00B72E41"/>
    <w:rsid w:val="00B732B4"/>
    <w:rsid w:val="00B73747"/>
    <w:rsid w:val="00B73C8E"/>
    <w:rsid w:val="00B744C0"/>
    <w:rsid w:val="00B7642F"/>
    <w:rsid w:val="00B81900"/>
    <w:rsid w:val="00B86056"/>
    <w:rsid w:val="00B86B22"/>
    <w:rsid w:val="00B87770"/>
    <w:rsid w:val="00B942CB"/>
    <w:rsid w:val="00B95757"/>
    <w:rsid w:val="00BA0C0B"/>
    <w:rsid w:val="00BA3A23"/>
    <w:rsid w:val="00BA4AA8"/>
    <w:rsid w:val="00BA7DFA"/>
    <w:rsid w:val="00BB1A03"/>
    <w:rsid w:val="00BC18A2"/>
    <w:rsid w:val="00BC2198"/>
    <w:rsid w:val="00BC4266"/>
    <w:rsid w:val="00BC7B28"/>
    <w:rsid w:val="00BD24CB"/>
    <w:rsid w:val="00BD2605"/>
    <w:rsid w:val="00BD3686"/>
    <w:rsid w:val="00BD43B2"/>
    <w:rsid w:val="00BD5AB5"/>
    <w:rsid w:val="00BD6042"/>
    <w:rsid w:val="00BD636A"/>
    <w:rsid w:val="00BD754D"/>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2780E"/>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0086"/>
    <w:rsid w:val="00CA6DEB"/>
    <w:rsid w:val="00CA6E4C"/>
    <w:rsid w:val="00CB2CE6"/>
    <w:rsid w:val="00CC2EAF"/>
    <w:rsid w:val="00CC3021"/>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270D1"/>
    <w:rsid w:val="00D30E1B"/>
    <w:rsid w:val="00D352C5"/>
    <w:rsid w:val="00D464E1"/>
    <w:rsid w:val="00D47587"/>
    <w:rsid w:val="00D5250A"/>
    <w:rsid w:val="00D53DAF"/>
    <w:rsid w:val="00D61D68"/>
    <w:rsid w:val="00D61EB0"/>
    <w:rsid w:val="00D6239A"/>
    <w:rsid w:val="00D667E8"/>
    <w:rsid w:val="00D671C7"/>
    <w:rsid w:val="00D70CC8"/>
    <w:rsid w:val="00D70E4F"/>
    <w:rsid w:val="00D72C09"/>
    <w:rsid w:val="00D72CDF"/>
    <w:rsid w:val="00D76395"/>
    <w:rsid w:val="00D77108"/>
    <w:rsid w:val="00D903F9"/>
    <w:rsid w:val="00D96A49"/>
    <w:rsid w:val="00D97362"/>
    <w:rsid w:val="00DA0B22"/>
    <w:rsid w:val="00DA2409"/>
    <w:rsid w:val="00DA2A6F"/>
    <w:rsid w:val="00DA31DA"/>
    <w:rsid w:val="00DA485E"/>
    <w:rsid w:val="00DA7745"/>
    <w:rsid w:val="00DB6C4E"/>
    <w:rsid w:val="00DC1CE5"/>
    <w:rsid w:val="00DC4C0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2938"/>
    <w:rsid w:val="00E86E73"/>
    <w:rsid w:val="00E87BDD"/>
    <w:rsid w:val="00E90C83"/>
    <w:rsid w:val="00E97A24"/>
    <w:rsid w:val="00EA01A0"/>
    <w:rsid w:val="00EA28CA"/>
    <w:rsid w:val="00EA436D"/>
    <w:rsid w:val="00EA6F62"/>
    <w:rsid w:val="00EB0082"/>
    <w:rsid w:val="00EB0B3D"/>
    <w:rsid w:val="00EB2D1B"/>
    <w:rsid w:val="00EB5DAF"/>
    <w:rsid w:val="00EC4027"/>
    <w:rsid w:val="00EC4C14"/>
    <w:rsid w:val="00EC5EE2"/>
    <w:rsid w:val="00ED0923"/>
    <w:rsid w:val="00ED26D4"/>
    <w:rsid w:val="00EE4408"/>
    <w:rsid w:val="00EF2244"/>
    <w:rsid w:val="00EF619C"/>
    <w:rsid w:val="00F0030D"/>
    <w:rsid w:val="00F012E3"/>
    <w:rsid w:val="00F04168"/>
    <w:rsid w:val="00F07140"/>
    <w:rsid w:val="00F16C01"/>
    <w:rsid w:val="00F21090"/>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863A4"/>
    <w:rsid w:val="00F95869"/>
    <w:rsid w:val="00F95AAC"/>
    <w:rsid w:val="00FA019E"/>
    <w:rsid w:val="00FA111B"/>
    <w:rsid w:val="00FA1E94"/>
    <w:rsid w:val="00FA20EE"/>
    <w:rsid w:val="00FB179F"/>
    <w:rsid w:val="00FB3E3C"/>
    <w:rsid w:val="00FB4F9C"/>
    <w:rsid w:val="00FB76CE"/>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0F06-23CF-407C-AB7A-26FDAF17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8311</Words>
  <Characters>4738</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2024-12-10T09:18:00Z</cp:lastPrinted>
  <dcterms:created xsi:type="dcterms:W3CDTF">2025-09-02T12:12:00Z</dcterms:created>
  <dcterms:modified xsi:type="dcterms:W3CDTF">2025-09-03T07:45:00Z</dcterms:modified>
</cp:coreProperties>
</file>