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0C4E53" w:rsidTr="000B7595">
        <w:tc>
          <w:tcPr>
            <w:tcW w:w="3291" w:type="dxa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0C4E5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53">
              <w:rPr>
                <w:rFonts w:ascii="Times New Roman" w:hAnsi="Times New Roman"/>
                <w:noProof/>
                <w:sz w:val="19"/>
                <w:lang w:eastAsia="uk-UA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0B7595">
        <w:tc>
          <w:tcPr>
            <w:tcW w:w="9962" w:type="dxa"/>
            <w:gridSpan w:val="5"/>
            <w:shd w:val="clear" w:color="auto" w:fill="auto"/>
            <w:hideMark/>
          </w:tcPr>
          <w:p w:rsidR="00805DC3" w:rsidRPr="000C4E53" w:rsidRDefault="00805DC3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C4E53">
              <w:rPr>
                <w:rFonts w:ascii="Times New Roman" w:hAnsi="Times New Roman"/>
                <w:sz w:val="36"/>
                <w:szCs w:val="36"/>
              </w:rPr>
              <w:t>КВАЛІФІКАЦІЙНО-ДИСЦИПЛІНАРНА                     КОМІСІЯ ПРОКУРОРІВ</w:t>
            </w:r>
          </w:p>
          <w:p w:rsidR="0079489D" w:rsidRPr="000C4E5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0B7595">
        <w:tc>
          <w:tcPr>
            <w:tcW w:w="9962" w:type="dxa"/>
            <w:gridSpan w:val="5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0B7595">
        <w:tc>
          <w:tcPr>
            <w:tcW w:w="3400" w:type="dxa"/>
            <w:gridSpan w:val="2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0C4E5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 w:rsidRPr="000C4E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4E5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0B7595">
        <w:tc>
          <w:tcPr>
            <w:tcW w:w="3400" w:type="dxa"/>
            <w:gridSpan w:val="2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0C4E53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0C4E53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0836AA" w:rsidRDefault="000836AA" w:rsidP="000836AA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0836A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610975" w:rsidRPr="000836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836AA">
              <w:rPr>
                <w:rFonts w:ascii="Times New Roman" w:hAnsi="Times New Roman"/>
                <w:b/>
                <w:sz w:val="28"/>
                <w:szCs w:val="28"/>
              </w:rPr>
              <w:t>грудня</w:t>
            </w:r>
            <w:r w:rsidR="00180BED" w:rsidRPr="000836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0836A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65BDA" w:rsidRPr="000836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9489D" w:rsidRPr="000836AA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0836AA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6AA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0836AA" w:rsidRDefault="0079489D" w:rsidP="000836AA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836A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</w:t>
            </w:r>
            <w:r w:rsidR="000836AA" w:rsidRPr="000836AA">
              <w:rPr>
                <w:rFonts w:ascii="Times New Roman" w:hAnsi="Times New Roman"/>
                <w:b/>
                <w:sz w:val="28"/>
                <w:szCs w:val="28"/>
              </w:rPr>
              <w:t> 717 </w:t>
            </w:r>
            <w:r w:rsidRPr="000836AA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643A11" w:rsidRPr="000836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79489D" w:rsidRPr="000C4E53" w:rsidRDefault="0079489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79489D" w:rsidRPr="000C4E53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C4E53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79489D" w:rsidRPr="000C4E53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C4E53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:rsidR="0079489D" w:rsidRPr="000C4E53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color w:val="00B0F0"/>
          <w:sz w:val="28"/>
          <w:szCs w:val="28"/>
          <w:lang w:eastAsia="uk-UA"/>
        </w:rPr>
      </w:pPr>
    </w:p>
    <w:p w:rsidR="000425CF" w:rsidRPr="000836AA" w:rsidRDefault="00BC02A5" w:rsidP="00245982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4C4AA9" w:rsidRPr="000836AA">
        <w:rPr>
          <w:rFonts w:ascii="Times New Roman" w:hAnsi="Times New Roman"/>
          <w:sz w:val="28"/>
          <w:szCs w:val="28"/>
        </w:rPr>
        <w:t xml:space="preserve"> </w:t>
      </w:r>
      <w:r w:rsidR="000836AA" w:rsidRPr="000836AA">
        <w:rPr>
          <w:rFonts w:ascii="Times New Roman" w:hAnsi="Times New Roman"/>
          <w:sz w:val="28"/>
          <w:szCs w:val="28"/>
        </w:rPr>
        <w:t>Степанова Т.В.</w:t>
      </w:r>
      <w:r w:rsidR="004C4AA9" w:rsidRPr="000836AA">
        <w:rPr>
          <w:rFonts w:ascii="Times New Roman" w:hAnsi="Times New Roman"/>
          <w:sz w:val="28"/>
          <w:szCs w:val="28"/>
        </w:rPr>
        <w:t xml:space="preserve">, </w:t>
      </w:r>
      <w:r w:rsidR="0032608B" w:rsidRPr="000836AA">
        <w:rPr>
          <w:rFonts w:ascii="Times New Roman" w:hAnsi="Times New Roman"/>
          <w:sz w:val="28"/>
          <w:szCs w:val="28"/>
        </w:rPr>
        <w:t>р</w:t>
      </w:r>
      <w:r w:rsidR="00A21A8D" w:rsidRPr="000836AA">
        <w:rPr>
          <w:rFonts w:ascii="Times New Roman" w:hAnsi="Times New Roman"/>
          <w:sz w:val="28"/>
          <w:szCs w:val="28"/>
        </w:rPr>
        <w:t>озглянувши дисциплінарну скаргу</w:t>
      </w:r>
      <w:r w:rsidR="00D072F0" w:rsidRPr="000836AA">
        <w:rPr>
          <w:rFonts w:ascii="Times New Roman" w:hAnsi="Times New Roman"/>
          <w:sz w:val="28"/>
          <w:szCs w:val="28"/>
        </w:rPr>
        <w:t xml:space="preserve"> </w:t>
      </w:r>
      <w:r w:rsidR="00294FF0">
        <w:rPr>
          <w:rFonts w:ascii="Times New Roman" w:hAnsi="Times New Roman"/>
          <w:sz w:val="28"/>
          <w:szCs w:val="28"/>
        </w:rPr>
        <w:t>ОСОБА-1</w:t>
      </w:r>
      <w:r w:rsidR="00643A11" w:rsidRPr="000836AA">
        <w:rPr>
          <w:rFonts w:ascii="Times New Roman" w:hAnsi="Times New Roman"/>
          <w:sz w:val="28"/>
          <w:szCs w:val="28"/>
        </w:rPr>
        <w:t xml:space="preserve"> </w:t>
      </w:r>
      <w:r w:rsidR="00365BDA" w:rsidRPr="000836AA">
        <w:rPr>
          <w:rFonts w:ascii="Times New Roman" w:hAnsi="Times New Roman"/>
          <w:sz w:val="28"/>
          <w:szCs w:val="28"/>
        </w:rPr>
        <w:t xml:space="preserve">стосовно </w:t>
      </w:r>
      <w:r w:rsidR="00365BDA" w:rsidRPr="000836AA">
        <w:rPr>
          <w:rFonts w:ascii="Times New Roman" w:hAnsi="Times New Roman"/>
          <w:bCs/>
          <w:sz w:val="28"/>
          <w:szCs w:val="28"/>
        </w:rPr>
        <w:t xml:space="preserve">прокурора </w:t>
      </w:r>
      <w:r w:rsidR="00610975" w:rsidRPr="000836AA">
        <w:rPr>
          <w:rFonts w:ascii="Times New Roman" w:hAnsi="Times New Roman"/>
          <w:sz w:val="28"/>
          <w:szCs w:val="28"/>
        </w:rPr>
        <w:t xml:space="preserve">Дніпровської окружної прокуратури міста Запоріжжя Запорізької області </w:t>
      </w:r>
      <w:proofErr w:type="spellStart"/>
      <w:r w:rsidR="00610975" w:rsidRPr="000836AA">
        <w:rPr>
          <w:rFonts w:ascii="Times New Roman" w:hAnsi="Times New Roman"/>
          <w:sz w:val="28"/>
          <w:szCs w:val="28"/>
        </w:rPr>
        <w:t>Кочеткова</w:t>
      </w:r>
      <w:proofErr w:type="spellEnd"/>
      <w:r w:rsidR="000836AA" w:rsidRPr="000836AA">
        <w:rPr>
          <w:rFonts w:ascii="Times New Roman" w:hAnsi="Times New Roman"/>
          <w:sz w:val="28"/>
          <w:szCs w:val="28"/>
        </w:rPr>
        <w:t> </w:t>
      </w:r>
      <w:r w:rsidR="000928F9">
        <w:rPr>
          <w:rFonts w:ascii="Times New Roman" w:hAnsi="Times New Roman"/>
          <w:sz w:val="28"/>
          <w:szCs w:val="28"/>
        </w:rPr>
        <w:t>Олександра Олександровича</w:t>
      </w:r>
      <w:r w:rsidR="00365BDA" w:rsidRPr="000836AA">
        <w:rPr>
          <w:rFonts w:ascii="Times New Roman" w:hAnsi="Times New Roman"/>
          <w:bCs/>
          <w:sz w:val="28"/>
          <w:szCs w:val="28"/>
        </w:rPr>
        <w:t xml:space="preserve"> </w:t>
      </w:r>
      <w:r w:rsidR="00365BDA" w:rsidRPr="000836AA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610975" w:rsidRPr="000836AA">
        <w:rPr>
          <w:rFonts w:ascii="Times New Roman" w:hAnsi="Times New Roman"/>
          <w:sz w:val="28"/>
          <w:szCs w:val="28"/>
        </w:rPr>
        <w:t>Кочетков</w:t>
      </w:r>
      <w:proofErr w:type="spellEnd"/>
      <w:r w:rsidR="00610975" w:rsidRPr="000836AA">
        <w:rPr>
          <w:rFonts w:ascii="Times New Roman" w:hAnsi="Times New Roman"/>
          <w:sz w:val="28"/>
          <w:szCs w:val="28"/>
        </w:rPr>
        <w:t xml:space="preserve"> О.О.</w:t>
      </w:r>
      <w:r w:rsidR="00365BDA" w:rsidRPr="000836AA">
        <w:rPr>
          <w:rFonts w:ascii="Times New Roman" w:hAnsi="Times New Roman"/>
          <w:sz w:val="28"/>
          <w:szCs w:val="28"/>
        </w:rPr>
        <w:t>),</w:t>
      </w:r>
    </w:p>
    <w:p w:rsidR="0032608B" w:rsidRPr="000836AA" w:rsidRDefault="000836AA" w:rsidP="00245982">
      <w:pPr>
        <w:tabs>
          <w:tab w:val="left" w:pos="567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836AA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66426A" w:rsidRPr="000836AA">
        <w:rPr>
          <w:rFonts w:ascii="Times New Roman" w:hAnsi="Times New Roman"/>
          <w:b/>
          <w:noProof/>
          <w:sz w:val="28"/>
          <w:szCs w:val="28"/>
          <w:lang w:eastAsia="uk-UA"/>
        </w:rPr>
        <w:t>СТАНОВ</w:t>
      </w:r>
      <w:r w:rsidR="00180BED" w:rsidRPr="000836AA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66426A" w:rsidRPr="000836AA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="0032608B" w:rsidRPr="000836AA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:rsidR="0032608B" w:rsidRPr="000836AA" w:rsidRDefault="00163242" w:rsidP="0024598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 xml:space="preserve">До </w:t>
      </w:r>
      <w:r w:rsidR="002546A6" w:rsidRPr="000836AA">
        <w:rPr>
          <w:rFonts w:ascii="Times New Roman" w:hAnsi="Times New Roman"/>
          <w:sz w:val="28"/>
          <w:szCs w:val="28"/>
        </w:rPr>
        <w:t>К</w:t>
      </w:r>
      <w:r w:rsidRPr="000836AA">
        <w:rPr>
          <w:rFonts w:ascii="Times New Roman" w:hAnsi="Times New Roman"/>
          <w:sz w:val="28"/>
          <w:szCs w:val="28"/>
        </w:rPr>
        <w:t>валіфікаційно-дисциплінарної комі</w:t>
      </w:r>
      <w:r w:rsidR="0064600B" w:rsidRPr="000836AA">
        <w:rPr>
          <w:rFonts w:ascii="Times New Roman" w:hAnsi="Times New Roman"/>
          <w:sz w:val="28"/>
          <w:szCs w:val="28"/>
        </w:rPr>
        <w:t>с</w:t>
      </w:r>
      <w:r w:rsidR="00B001DE" w:rsidRPr="000836AA">
        <w:rPr>
          <w:rFonts w:ascii="Times New Roman" w:hAnsi="Times New Roman"/>
          <w:sz w:val="28"/>
          <w:szCs w:val="28"/>
        </w:rPr>
        <w:t>ії</w:t>
      </w:r>
      <w:r w:rsidR="00365BDA" w:rsidRPr="000836AA">
        <w:rPr>
          <w:rFonts w:ascii="Times New Roman" w:hAnsi="Times New Roman"/>
          <w:sz w:val="28"/>
          <w:szCs w:val="28"/>
        </w:rPr>
        <w:t xml:space="preserve"> прокурорів (далі – Комісія), </w:t>
      </w:r>
      <w:r w:rsidR="0032608B" w:rsidRPr="000836AA">
        <w:rPr>
          <w:rFonts w:ascii="Times New Roman" w:hAnsi="Times New Roman"/>
          <w:sz w:val="28"/>
          <w:szCs w:val="28"/>
        </w:rPr>
        <w:t>надійшл</w:t>
      </w:r>
      <w:r w:rsidR="00851EBB" w:rsidRPr="000836AA">
        <w:rPr>
          <w:rFonts w:ascii="Times New Roman" w:hAnsi="Times New Roman"/>
          <w:sz w:val="28"/>
          <w:szCs w:val="28"/>
        </w:rPr>
        <w:t>а</w:t>
      </w:r>
      <w:r w:rsidR="0032608B" w:rsidRPr="000836AA">
        <w:rPr>
          <w:rFonts w:ascii="Times New Roman" w:hAnsi="Times New Roman"/>
          <w:sz w:val="28"/>
          <w:szCs w:val="28"/>
        </w:rPr>
        <w:t xml:space="preserve"> дисциплінарн</w:t>
      </w:r>
      <w:r w:rsidR="00851EBB" w:rsidRPr="000836AA">
        <w:rPr>
          <w:rFonts w:ascii="Times New Roman" w:hAnsi="Times New Roman"/>
          <w:sz w:val="28"/>
          <w:szCs w:val="28"/>
        </w:rPr>
        <w:t>а</w:t>
      </w:r>
      <w:r w:rsidR="0032608B" w:rsidRPr="000836AA">
        <w:rPr>
          <w:rFonts w:ascii="Times New Roman" w:hAnsi="Times New Roman"/>
          <w:sz w:val="28"/>
          <w:szCs w:val="28"/>
        </w:rPr>
        <w:t xml:space="preserve"> скарг</w:t>
      </w:r>
      <w:r w:rsidR="00851EBB" w:rsidRPr="000836AA">
        <w:rPr>
          <w:rFonts w:ascii="Times New Roman" w:hAnsi="Times New Roman"/>
          <w:sz w:val="28"/>
          <w:szCs w:val="28"/>
        </w:rPr>
        <w:t>а</w:t>
      </w:r>
      <w:r w:rsidR="0032608B" w:rsidRPr="000836AA">
        <w:rPr>
          <w:rFonts w:ascii="Times New Roman" w:hAnsi="Times New Roman"/>
          <w:sz w:val="28"/>
          <w:szCs w:val="28"/>
        </w:rPr>
        <w:t xml:space="preserve"> </w:t>
      </w:r>
      <w:r w:rsidR="00294FF0">
        <w:rPr>
          <w:rFonts w:ascii="Times New Roman" w:hAnsi="Times New Roman"/>
          <w:sz w:val="28"/>
          <w:szCs w:val="28"/>
        </w:rPr>
        <w:t>ОСОБА-1</w:t>
      </w:r>
      <w:r w:rsidR="00643A11" w:rsidRPr="000836AA">
        <w:rPr>
          <w:rFonts w:ascii="Times New Roman" w:hAnsi="Times New Roman"/>
          <w:sz w:val="28"/>
          <w:szCs w:val="28"/>
        </w:rPr>
        <w:t xml:space="preserve"> </w:t>
      </w:r>
      <w:r w:rsidR="0024538F" w:rsidRPr="0024538F">
        <w:rPr>
          <w:rFonts w:ascii="Times New Roman" w:hAnsi="Times New Roman"/>
          <w:sz w:val="28"/>
          <w:szCs w:val="28"/>
        </w:rPr>
        <w:t>(</w:t>
      </w:r>
      <w:r w:rsidR="0024538F">
        <w:rPr>
          <w:rFonts w:ascii="Times New Roman" w:hAnsi="Times New Roman"/>
          <w:sz w:val="28"/>
          <w:szCs w:val="28"/>
        </w:rPr>
        <w:t xml:space="preserve">далі – скаржник) </w:t>
      </w:r>
      <w:r w:rsidR="0032608B" w:rsidRPr="000836AA">
        <w:rPr>
          <w:rFonts w:ascii="Times New Roman" w:hAnsi="Times New Roman"/>
          <w:sz w:val="28"/>
          <w:szCs w:val="28"/>
        </w:rPr>
        <w:t>про вчинення дисци</w:t>
      </w:r>
      <w:r w:rsidRPr="000836AA">
        <w:rPr>
          <w:rFonts w:ascii="Times New Roman" w:hAnsi="Times New Roman"/>
          <w:sz w:val="28"/>
          <w:szCs w:val="28"/>
        </w:rPr>
        <w:t xml:space="preserve">плінарного проступку прокурором </w:t>
      </w:r>
      <w:proofErr w:type="spellStart"/>
      <w:r w:rsidR="00610975" w:rsidRPr="000836AA">
        <w:rPr>
          <w:rFonts w:ascii="Times New Roman" w:hAnsi="Times New Roman"/>
          <w:sz w:val="28"/>
          <w:szCs w:val="28"/>
        </w:rPr>
        <w:t>Кочетковим</w:t>
      </w:r>
      <w:proofErr w:type="spellEnd"/>
      <w:r w:rsidR="00E107F5">
        <w:rPr>
          <w:rFonts w:ascii="Times New Roman" w:hAnsi="Times New Roman"/>
          <w:sz w:val="28"/>
          <w:szCs w:val="28"/>
        </w:rPr>
        <w:t> </w:t>
      </w:r>
      <w:r w:rsidR="00610975" w:rsidRPr="000836AA">
        <w:rPr>
          <w:rFonts w:ascii="Times New Roman" w:hAnsi="Times New Roman"/>
          <w:sz w:val="28"/>
          <w:szCs w:val="28"/>
        </w:rPr>
        <w:t>О.О.</w:t>
      </w:r>
    </w:p>
    <w:p w:rsidR="007E6406" w:rsidRPr="000836AA" w:rsidRDefault="007E6406" w:rsidP="002459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</w:t>
      </w:r>
      <w:r w:rsidR="00E107F5">
        <w:rPr>
          <w:rFonts w:ascii="Times New Roman" w:hAnsi="Times New Roman"/>
          <w:sz w:val="28"/>
          <w:szCs w:val="28"/>
        </w:rPr>
        <w:t>06.12.2024</w:t>
      </w:r>
      <w:r w:rsidRPr="000836AA">
        <w:rPr>
          <w:rFonts w:ascii="Times New Roman" w:hAnsi="Times New Roman"/>
          <w:sz w:val="28"/>
          <w:szCs w:val="28"/>
        </w:rPr>
        <w:t>.</w:t>
      </w:r>
    </w:p>
    <w:p w:rsidR="00787A6D" w:rsidRPr="000836AA" w:rsidRDefault="00C02F8D" w:rsidP="00245982">
      <w:pPr>
        <w:widowControl w:val="0"/>
        <w:tabs>
          <w:tab w:val="left" w:pos="567"/>
          <w:tab w:val="left" w:pos="851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>Зміст</w:t>
      </w:r>
      <w:r w:rsidR="00B405B2" w:rsidRPr="000836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836AA">
        <w:rPr>
          <w:rFonts w:ascii="Times New Roman" w:hAnsi="Times New Roman"/>
          <w:b/>
          <w:sz w:val="28"/>
          <w:szCs w:val="28"/>
        </w:rPr>
        <w:t>и</w:t>
      </w:r>
    </w:p>
    <w:p w:rsidR="00E73E1A" w:rsidRDefault="00E107F5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80D3D">
        <w:rPr>
          <w:rFonts w:ascii="Times New Roman" w:hAnsi="Times New Roman"/>
          <w:sz w:val="28"/>
          <w:szCs w:val="28"/>
        </w:rPr>
        <w:t>каржник</w:t>
      </w:r>
      <w:r w:rsidR="009A3FB1">
        <w:rPr>
          <w:rFonts w:ascii="Times New Roman" w:hAnsi="Times New Roman"/>
          <w:sz w:val="28"/>
          <w:szCs w:val="28"/>
        </w:rPr>
        <w:t>, як</w:t>
      </w:r>
      <w:r w:rsidR="007D13FA">
        <w:rPr>
          <w:rFonts w:ascii="Times New Roman" w:hAnsi="Times New Roman"/>
          <w:sz w:val="28"/>
          <w:szCs w:val="28"/>
        </w:rPr>
        <w:t>ий обвинувачується</w:t>
      </w:r>
      <w:r w:rsidR="009A3FB1">
        <w:rPr>
          <w:rFonts w:ascii="Times New Roman" w:hAnsi="Times New Roman"/>
          <w:sz w:val="28"/>
          <w:szCs w:val="28"/>
        </w:rPr>
        <w:t xml:space="preserve"> у вчиненні кримінального правопорушення,</w:t>
      </w:r>
      <w:r>
        <w:rPr>
          <w:rFonts w:ascii="Times New Roman" w:hAnsi="Times New Roman"/>
          <w:sz w:val="28"/>
          <w:szCs w:val="28"/>
        </w:rPr>
        <w:t xml:space="preserve"> вважає, що</w:t>
      </w:r>
      <w:r w:rsidRPr="00B80D3D">
        <w:rPr>
          <w:rFonts w:ascii="Times New Roman" w:hAnsi="Times New Roman"/>
          <w:sz w:val="28"/>
          <w:szCs w:val="28"/>
        </w:rPr>
        <w:t xml:space="preserve"> </w:t>
      </w:r>
      <w:r w:rsidR="009A3FB1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E73E1A" w:rsidRPr="000836AA">
        <w:rPr>
          <w:rFonts w:ascii="Times New Roman" w:hAnsi="Times New Roman"/>
          <w:sz w:val="28"/>
          <w:szCs w:val="28"/>
        </w:rPr>
        <w:t>Кочетков</w:t>
      </w:r>
      <w:proofErr w:type="spellEnd"/>
      <w:r w:rsidR="00E73E1A">
        <w:rPr>
          <w:rFonts w:ascii="Times New Roman" w:hAnsi="Times New Roman"/>
          <w:sz w:val="28"/>
          <w:szCs w:val="28"/>
        </w:rPr>
        <w:t> </w:t>
      </w:r>
      <w:r w:rsidR="00E73E1A" w:rsidRPr="000836AA">
        <w:rPr>
          <w:rFonts w:ascii="Times New Roman" w:hAnsi="Times New Roman"/>
          <w:sz w:val="28"/>
          <w:szCs w:val="28"/>
        </w:rPr>
        <w:t>О.О.</w:t>
      </w:r>
      <w:r w:rsidR="00E73E1A">
        <w:rPr>
          <w:rFonts w:ascii="Times New Roman" w:hAnsi="Times New Roman"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>вчини</w:t>
      </w:r>
      <w:r w:rsidR="00E73E1A">
        <w:rPr>
          <w:rFonts w:ascii="Times New Roman" w:hAnsi="Times New Roman"/>
          <w:sz w:val="28"/>
          <w:szCs w:val="28"/>
        </w:rPr>
        <w:t>в</w:t>
      </w:r>
      <w:r w:rsidRPr="00B80D3D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</w:t>
      </w:r>
      <w:r>
        <w:rPr>
          <w:rFonts w:ascii="Times New Roman" w:hAnsi="Times New Roman"/>
          <w:sz w:val="28"/>
          <w:szCs w:val="28"/>
        </w:rPr>
        <w:t>ункт</w:t>
      </w:r>
      <w:r w:rsidR="00E73E1A">
        <w:rPr>
          <w:rFonts w:ascii="Times New Roman" w:hAnsi="Times New Roman"/>
          <w:sz w:val="28"/>
          <w:szCs w:val="28"/>
        </w:rPr>
        <w:t>ами</w:t>
      </w:r>
      <w:r w:rsidRPr="00B80D3D">
        <w:rPr>
          <w:rFonts w:ascii="Times New Roman" w:hAnsi="Times New Roman"/>
          <w:sz w:val="28"/>
          <w:szCs w:val="28"/>
        </w:rPr>
        <w:t> </w:t>
      </w:r>
      <w:r w:rsidR="00E73E1A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5</w:t>
      </w:r>
      <w:r w:rsidR="00E73E1A">
        <w:rPr>
          <w:rFonts w:ascii="Times New Roman" w:hAnsi="Times New Roman"/>
          <w:sz w:val="28"/>
          <w:szCs w:val="28"/>
        </w:rPr>
        <w:t>, 9</w:t>
      </w:r>
      <w:r w:rsidRPr="00B80D3D">
        <w:rPr>
          <w:rFonts w:ascii="Times New Roman" w:hAnsi="Times New Roman"/>
          <w:sz w:val="28"/>
          <w:szCs w:val="28"/>
        </w:rPr>
        <w:t xml:space="preserve"> (</w:t>
      </w:r>
      <w:r w:rsidR="00E73E1A" w:rsidRPr="000836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r w:rsidR="00E73E1A">
        <w:rPr>
          <w:rFonts w:ascii="Times New Roman" w:hAnsi="Times New Roman"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E73E1A">
        <w:rPr>
          <w:rFonts w:ascii="Times New Roman" w:hAnsi="Times New Roman"/>
          <w:sz w:val="28"/>
          <w:szCs w:val="28"/>
        </w:rPr>
        <w:t xml:space="preserve">; </w:t>
      </w:r>
      <w:r w:rsidR="00E73E1A" w:rsidRPr="000836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Pr="00B80D3D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 (далі – Закон) за таких обставин.</w:t>
      </w:r>
    </w:p>
    <w:p w:rsidR="00643A11" w:rsidRPr="000836AA" w:rsidRDefault="00610975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836AA">
        <w:rPr>
          <w:rFonts w:ascii="Times New Roman" w:hAnsi="Times New Roman"/>
          <w:sz w:val="28"/>
          <w:szCs w:val="28"/>
        </w:rPr>
        <w:t>Кочетковим</w:t>
      </w:r>
      <w:proofErr w:type="spellEnd"/>
      <w:r w:rsidR="009A3FB1">
        <w:rPr>
          <w:rFonts w:ascii="Times New Roman" w:hAnsi="Times New Roman"/>
          <w:sz w:val="28"/>
          <w:szCs w:val="28"/>
        </w:rPr>
        <w:t> </w:t>
      </w:r>
      <w:r w:rsidRPr="000836AA">
        <w:rPr>
          <w:rFonts w:ascii="Times New Roman" w:hAnsi="Times New Roman"/>
          <w:sz w:val="28"/>
          <w:szCs w:val="28"/>
        </w:rPr>
        <w:t>О.О.</w:t>
      </w:r>
      <w:r w:rsidR="00643A11" w:rsidRPr="000836AA">
        <w:rPr>
          <w:rFonts w:ascii="Times New Roman" w:hAnsi="Times New Roman"/>
          <w:sz w:val="28"/>
          <w:szCs w:val="28"/>
        </w:rPr>
        <w:t xml:space="preserve"> 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неналежно виконано службові обов’язки під час </w:t>
      </w:r>
      <w:r w:rsidR="00D516FD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здійснення 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процесуального керівництва у кримінальному провадженні </w:t>
      </w:r>
      <w:r w:rsidR="0046393A" w:rsidRPr="000836AA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294FF0">
        <w:rPr>
          <w:rFonts w:ascii="Times New Roman" w:eastAsia="Times New Roman" w:hAnsi="Times New Roman"/>
          <w:sz w:val="28"/>
          <w:szCs w:val="28"/>
          <w:lang w:eastAsia="ru-RU"/>
        </w:rPr>
        <w:t>конфіденційна інформація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601F" w:rsidRPr="000836AA" w:rsidRDefault="00BD117B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Зокрема,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</w:t>
      </w:r>
      <w:r w:rsidR="00A53517" w:rsidRPr="000836A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недотримано вимог </w:t>
      </w:r>
      <w:r w:rsidR="00245982">
        <w:rPr>
          <w:rFonts w:ascii="Times New Roman" w:eastAsia="Times New Roman" w:hAnsi="Times New Roman"/>
          <w:sz w:val="28"/>
          <w:szCs w:val="28"/>
          <w:lang w:eastAsia="ru-RU"/>
        </w:rPr>
        <w:t>Кримінального процесуального кодексу України (далі – КПК У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>країни</w:t>
      </w:r>
      <w:r w:rsidR="002459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3A1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>на що вказує судове рішення від 28</w:t>
      </w:r>
      <w:r w:rsidR="009A3FB1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603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>у справі № 333/1925/24</w:t>
      </w:r>
      <w:r w:rsidR="0008601F" w:rsidRPr="000836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яким обвинувальний акт </w:t>
      </w:r>
      <w:r w:rsidR="00142782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у кримінальному провадженні 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повернуто прокурору. </w:t>
      </w:r>
    </w:p>
    <w:p w:rsidR="006B08D4" w:rsidRPr="000836AA" w:rsidRDefault="00744D88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У скарзі також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надається юридична оцінка діям та рішенням прийнятим 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слідчим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у провадженні,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>окрема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неправомірності складання підозри стосовно осіб, які померли на стадії досудового розслідування, 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його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бездіяльності, яка виразилася у 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>неприйнятт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 </w:t>
      </w:r>
      <w:r w:rsidR="009167C0" w:rsidRPr="000836A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 родичів</w:t>
      </w:r>
      <w:r w:rsidR="009167C0" w:rsidRPr="000836AA">
        <w:rPr>
          <w:rFonts w:ascii="Times New Roman" w:eastAsia="Times New Roman" w:hAnsi="Times New Roman"/>
          <w:sz w:val="28"/>
          <w:szCs w:val="28"/>
          <w:lang w:eastAsia="ru-RU"/>
        </w:rPr>
        <w:t>, які бажали реабілітації</w:t>
      </w:r>
      <w:r w:rsidR="0061097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осіб, які підозрювалися у вчиненні кримінал</w:t>
      </w:r>
      <w:r w:rsidR="009167C0" w:rsidRPr="000836AA">
        <w:rPr>
          <w:rFonts w:ascii="Times New Roman" w:eastAsia="Times New Roman" w:hAnsi="Times New Roman"/>
          <w:sz w:val="28"/>
          <w:szCs w:val="28"/>
          <w:lang w:eastAsia="ru-RU"/>
        </w:rPr>
        <w:t>ьного правопорушення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, рішень про залучення у кримінальному провадженні захисників 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реабілітації померлих осіб, 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бездіяльності слідчого при вирішенні клопотання сторони захисту про ознайомлення із матеріалами кримінального провадження, 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>а також рішен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>ням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245982">
        <w:rPr>
          <w:rFonts w:ascii="Times New Roman" w:eastAsia="Times New Roman" w:hAnsi="Times New Roman"/>
          <w:sz w:val="28"/>
          <w:szCs w:val="28"/>
          <w:lang w:eastAsia="ru-RU"/>
        </w:rPr>
        <w:t>курора при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погодженні та </w:t>
      </w:r>
      <w:r w:rsidR="007D13FA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направленні </w:t>
      </w:r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суду обвинувального </w:t>
      </w:r>
      <w:proofErr w:type="spellStart"/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7D13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6B08D4" w:rsidRPr="000836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184D" w:rsidRPr="000836AA" w:rsidRDefault="00F23862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8601F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каржником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також </w:t>
      </w:r>
      <w:r w:rsidR="00BD117B">
        <w:rPr>
          <w:rFonts w:ascii="Times New Roman" w:eastAsia="Times New Roman" w:hAnsi="Times New Roman"/>
          <w:sz w:val="28"/>
          <w:szCs w:val="28"/>
          <w:lang w:eastAsia="ru-RU"/>
        </w:rPr>
        <w:t>зазначено</w:t>
      </w:r>
      <w:r w:rsidR="0008601F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>незаконні</w:t>
      </w:r>
      <w:r w:rsidR="00BD117B">
        <w:rPr>
          <w:rFonts w:ascii="Times New Roman" w:eastAsia="Times New Roman" w:hAnsi="Times New Roman"/>
          <w:sz w:val="28"/>
          <w:szCs w:val="28"/>
          <w:lang w:eastAsia="ru-RU"/>
        </w:rPr>
        <w:t>, на його думку,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 досудового розслідування</w:t>
      </w:r>
      <w:r w:rsidR="00CA560F" w:rsidRPr="000836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01F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зухвалу поведінку уповноваженої особи органу досудового розслідування та прокурора </w:t>
      </w:r>
      <w:proofErr w:type="spellStart"/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>Кочеткова</w:t>
      </w:r>
      <w:proofErr w:type="spellEnd"/>
      <w:r w:rsidR="00BD117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D65F3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О.О. </w:t>
      </w:r>
      <w:r w:rsidR="0029184D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BD117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судовому </w:t>
      </w:r>
      <w:r w:rsidR="0029184D" w:rsidRPr="000836AA">
        <w:rPr>
          <w:rFonts w:ascii="Times New Roman" w:eastAsia="Times New Roman" w:hAnsi="Times New Roman"/>
          <w:sz w:val="28"/>
          <w:szCs w:val="28"/>
          <w:lang w:eastAsia="ru-RU"/>
        </w:rPr>
        <w:t>засіданні 04</w:t>
      </w:r>
      <w:r w:rsidR="00BD117B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29184D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2023 </w:t>
      </w:r>
      <w:r w:rsidR="00B56C51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під час розгляду клопотання про продовження строків досудового розслідування </w:t>
      </w:r>
      <w:r w:rsidR="0029184D" w:rsidRPr="000836AA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08601F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публічне висловлювання, що порушувало презумпцію невинуватості скаржн</w:t>
      </w:r>
      <w:r w:rsidR="0029184D" w:rsidRPr="000836AA">
        <w:rPr>
          <w:rFonts w:ascii="Times New Roman" w:eastAsia="Times New Roman" w:hAnsi="Times New Roman"/>
          <w:sz w:val="28"/>
          <w:szCs w:val="28"/>
          <w:lang w:eastAsia="ru-RU"/>
        </w:rPr>
        <w:t>ика.</w:t>
      </w:r>
    </w:p>
    <w:p w:rsidR="00D35513" w:rsidRPr="000836AA" w:rsidRDefault="00F23862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</w:t>
      </w:r>
      <w:r>
        <w:rPr>
          <w:rFonts w:ascii="Times New Roman" w:hAnsi="Times New Roman"/>
          <w:sz w:val="28"/>
          <w:szCs w:val="28"/>
        </w:rPr>
        <w:t>.</w:t>
      </w:r>
    </w:p>
    <w:p w:rsidR="00730846" w:rsidRPr="000836AA" w:rsidRDefault="00B405B2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0836AA">
        <w:rPr>
          <w:rFonts w:ascii="Times New Roman" w:hAnsi="Times New Roman"/>
          <w:b/>
          <w:sz w:val="28"/>
          <w:szCs w:val="28"/>
        </w:rPr>
        <w:t>фактичних даних</w:t>
      </w:r>
    </w:p>
    <w:p w:rsidR="006F4CDF" w:rsidRPr="000836AA" w:rsidRDefault="00543384" w:rsidP="0024598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36AA">
        <w:rPr>
          <w:rFonts w:ascii="Times New Roman" w:hAnsi="Times New Roman"/>
          <w:sz w:val="28"/>
          <w:szCs w:val="28"/>
          <w:shd w:val="clear" w:color="auto" w:fill="FFFFFF"/>
        </w:rPr>
        <w:t>До ди</w:t>
      </w:r>
      <w:r w:rsidR="001E27FC" w:rsidRPr="000836A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AC190F" w:rsidRPr="000836AA">
        <w:rPr>
          <w:rFonts w:ascii="Times New Roman" w:hAnsi="Times New Roman"/>
          <w:sz w:val="28"/>
          <w:szCs w:val="28"/>
          <w:shd w:val="clear" w:color="auto" w:fill="FFFFFF"/>
        </w:rPr>
        <w:t>циплінарн</w:t>
      </w:r>
      <w:r w:rsidR="004F0A4B" w:rsidRPr="000836AA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="006D7139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скарг</w:t>
      </w:r>
      <w:r w:rsidR="004F0A4B" w:rsidRPr="000836A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D7139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додано копії</w:t>
      </w:r>
      <w:r w:rsidR="001E27FC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F4CDF" w:rsidRPr="000836AA">
        <w:rPr>
          <w:rFonts w:ascii="Times New Roman" w:hAnsi="Times New Roman"/>
          <w:sz w:val="28"/>
          <w:szCs w:val="28"/>
          <w:shd w:val="clear" w:color="auto" w:fill="FFFFFF"/>
        </w:rPr>
        <w:t>документів,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що посвідчують особу скаржника</w:t>
      </w:r>
      <w:r w:rsidR="00BB1000" w:rsidRPr="000836AA">
        <w:rPr>
          <w:rFonts w:ascii="Times New Roman" w:hAnsi="Times New Roman"/>
          <w:sz w:val="28"/>
          <w:szCs w:val="28"/>
          <w:shd w:val="clear" w:color="auto" w:fill="FFFFFF"/>
        </w:rPr>
        <w:t>; свідоцтва про народження дитини;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медичного документу виданого на ім’я</w:t>
      </w:r>
      <w:r w:rsidR="00BB1000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4FF0">
        <w:rPr>
          <w:rFonts w:ascii="Times New Roman" w:hAnsi="Times New Roman"/>
          <w:sz w:val="28"/>
          <w:szCs w:val="28"/>
          <w:shd w:val="clear" w:color="auto" w:fill="FFFFFF"/>
        </w:rPr>
        <w:t>ОСОБА-2</w:t>
      </w:r>
      <w:bookmarkStart w:id="0" w:name="_GoBack"/>
      <w:bookmarkEnd w:id="0"/>
      <w:r w:rsidR="00BB1000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1000" w:rsidRPr="000836AA">
        <w:rPr>
          <w:rFonts w:ascii="Times New Roman" w:hAnsi="Times New Roman"/>
          <w:sz w:val="28"/>
          <w:szCs w:val="28"/>
          <w:shd w:val="clear" w:color="auto" w:fill="FFFFFF"/>
        </w:rPr>
        <w:t>свідоцтва про її смерть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6F4CDF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ухвал Ленінського районного суду міста Запоріжжя від 24</w:t>
      </w:r>
      <w:r w:rsidR="00F23862">
        <w:rPr>
          <w:rFonts w:ascii="Times New Roman" w:hAnsi="Times New Roman"/>
          <w:sz w:val="28"/>
          <w:szCs w:val="28"/>
          <w:shd w:val="clear" w:color="auto" w:fill="FFFFFF"/>
        </w:rPr>
        <w:t>.01.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2024 у справі №</w:t>
      </w:r>
      <w:r w:rsidR="004B4B4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334/7177/23, </w:t>
      </w:r>
      <w:proofErr w:type="spellStart"/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Комунарського</w:t>
      </w:r>
      <w:proofErr w:type="spellEnd"/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районного суду міста Запоріжжя від 28</w:t>
      </w:r>
      <w:r w:rsidR="00F23862">
        <w:rPr>
          <w:rFonts w:ascii="Times New Roman" w:hAnsi="Times New Roman"/>
          <w:sz w:val="28"/>
          <w:szCs w:val="28"/>
          <w:shd w:val="clear" w:color="auto" w:fill="FFFFFF"/>
        </w:rPr>
        <w:t>.05.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2024 у справі №</w:t>
      </w:r>
      <w:r w:rsidR="004B4B4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333/1925/24</w:t>
      </w:r>
      <w:r w:rsidR="00F2386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1654" w:rsidRPr="000836AA">
        <w:rPr>
          <w:rFonts w:ascii="Times New Roman" w:hAnsi="Times New Roman"/>
          <w:sz w:val="28"/>
          <w:szCs w:val="28"/>
          <w:shd w:val="clear" w:color="auto" w:fill="FFFFFF"/>
        </w:rPr>
        <w:t>Дні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>провського апеляційного суду від 22</w:t>
      </w:r>
      <w:r w:rsidR="00F23862">
        <w:rPr>
          <w:rFonts w:ascii="Times New Roman" w:hAnsi="Times New Roman"/>
          <w:sz w:val="28"/>
          <w:szCs w:val="28"/>
          <w:shd w:val="clear" w:color="auto" w:fill="FFFFFF"/>
        </w:rPr>
        <w:t>.07.</w:t>
      </w:r>
      <w:r w:rsidR="00F11654" w:rsidRPr="000836AA">
        <w:rPr>
          <w:rFonts w:ascii="Times New Roman" w:hAnsi="Times New Roman"/>
          <w:sz w:val="28"/>
          <w:szCs w:val="28"/>
          <w:shd w:val="clear" w:color="auto" w:fill="FFFFFF"/>
        </w:rPr>
        <w:t>2024 у цій самій справі.</w:t>
      </w:r>
      <w:r w:rsidR="00B8198D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B56C51" w:rsidRPr="000836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C1DCD" w:rsidRPr="000836AA" w:rsidRDefault="00B405B2" w:rsidP="0024598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836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:rsidR="004362DE" w:rsidRPr="000836AA" w:rsidRDefault="004362DE" w:rsidP="0024598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Статтею</w:t>
      </w:r>
      <w:r w:rsidR="00F23862">
        <w:rPr>
          <w:rFonts w:ascii="Times New Roman" w:hAnsi="Times New Roman"/>
          <w:sz w:val="28"/>
          <w:szCs w:val="28"/>
        </w:rPr>
        <w:t> </w:t>
      </w:r>
      <w:r w:rsidRPr="000836AA">
        <w:rPr>
          <w:rFonts w:ascii="Times New Roman" w:hAnsi="Times New Roman"/>
          <w:sz w:val="28"/>
          <w:szCs w:val="28"/>
        </w:rPr>
        <w:t xml:space="preserve">19 Конституції України визначено, що </w:t>
      </w:r>
      <w:r w:rsidR="003706A0" w:rsidRPr="000836AA">
        <w:rPr>
          <w:rFonts w:ascii="Times New Roman" w:hAnsi="Times New Roman"/>
          <w:sz w:val="28"/>
          <w:szCs w:val="28"/>
        </w:rPr>
        <w:t xml:space="preserve">органи державної влади та органи місцевого самоврядування, їх посадові особи </w:t>
      </w:r>
      <w:r w:rsidR="006F4CDF" w:rsidRPr="000836AA">
        <w:rPr>
          <w:rFonts w:ascii="Times New Roman" w:hAnsi="Times New Roman"/>
          <w:sz w:val="28"/>
          <w:szCs w:val="28"/>
        </w:rPr>
        <w:t>зобов’язані</w:t>
      </w:r>
      <w:r w:rsidR="003706A0" w:rsidRPr="000836AA">
        <w:rPr>
          <w:rFonts w:ascii="Times New Roman" w:hAnsi="Times New Roman"/>
          <w:sz w:val="28"/>
          <w:szCs w:val="28"/>
        </w:rPr>
        <w:t xml:space="preserve"> діяти лише на підставі, в межах повноважень та у спосіб, що передбачені Конституцією та законами України.</w:t>
      </w:r>
    </w:p>
    <w:p w:rsidR="00CC1574" w:rsidRPr="000836AA" w:rsidRDefault="004A5EE6" w:rsidP="0024598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6AA">
        <w:rPr>
          <w:rFonts w:ascii="Times New Roman" w:hAnsi="Times New Roman"/>
          <w:bCs/>
          <w:sz w:val="28"/>
          <w:szCs w:val="28"/>
        </w:rPr>
        <w:t>Статтею</w:t>
      </w:r>
      <w:r w:rsidR="00F23862">
        <w:rPr>
          <w:rFonts w:ascii="Times New Roman" w:hAnsi="Times New Roman"/>
          <w:bCs/>
          <w:sz w:val="28"/>
          <w:szCs w:val="28"/>
        </w:rPr>
        <w:t> </w:t>
      </w:r>
      <w:r w:rsidRPr="000836AA">
        <w:rPr>
          <w:rFonts w:ascii="Times New Roman" w:hAnsi="Times New Roman"/>
          <w:bCs/>
          <w:sz w:val="28"/>
          <w:szCs w:val="28"/>
        </w:rPr>
        <w:t>124 Конституції України визначено, що правосуддя в Україні здійснюють виключно суди.</w:t>
      </w:r>
      <w:r w:rsidRPr="000836AA">
        <w:rPr>
          <w:rFonts w:ascii="Times New Roman" w:hAnsi="Times New Roman"/>
          <w:sz w:val="28"/>
          <w:szCs w:val="28"/>
        </w:rPr>
        <w:t xml:space="preserve"> </w:t>
      </w:r>
      <w:r w:rsidRPr="000836AA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:rsidR="006318BC" w:rsidRPr="000836AA" w:rsidRDefault="006318BC" w:rsidP="00245982">
      <w:pPr>
        <w:keepNext/>
        <w:keepLines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6AA">
        <w:rPr>
          <w:rFonts w:ascii="Times New Roman" w:eastAsiaTheme="minorHAnsi" w:hAnsi="Times New Roman"/>
          <w:bCs/>
          <w:sz w:val="28"/>
          <w:szCs w:val="28"/>
        </w:rPr>
        <w:t>Пунктами 1, 2 частини першої статті 131</w:t>
      </w:r>
      <w:r w:rsidRPr="000836AA">
        <w:rPr>
          <w:rFonts w:ascii="Times New Roman" w:eastAsiaTheme="minorHAnsi" w:hAnsi="Times New Roman"/>
          <w:bCs/>
          <w:sz w:val="28"/>
          <w:szCs w:val="28"/>
          <w:vertAlign w:val="superscript"/>
        </w:rPr>
        <w:t>1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:rsidR="00F23862" w:rsidRDefault="00460F82" w:rsidP="0024598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 3 Закону, є незалежність прокурорів. </w:t>
      </w:r>
    </w:p>
    <w:p w:rsidR="0068684B" w:rsidRPr="000836AA" w:rsidRDefault="00460F82" w:rsidP="0024598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Зі змісту частини другої статті</w:t>
      </w:r>
      <w:r w:rsidR="00F23862">
        <w:rPr>
          <w:rFonts w:ascii="Times New Roman" w:hAnsi="Times New Roman"/>
          <w:sz w:val="28"/>
          <w:szCs w:val="28"/>
        </w:rPr>
        <w:t> </w:t>
      </w:r>
      <w:r w:rsidRPr="000836AA">
        <w:rPr>
          <w:rFonts w:ascii="Times New Roman" w:hAnsi="Times New Roman"/>
          <w:sz w:val="28"/>
          <w:szCs w:val="28"/>
        </w:rPr>
        <w:t xml:space="preserve">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</w:t>
      </w:r>
      <w:r w:rsidRPr="000836AA">
        <w:rPr>
          <w:rFonts w:ascii="Times New Roman" w:hAnsi="Times New Roman"/>
          <w:sz w:val="28"/>
          <w:szCs w:val="28"/>
        </w:rPr>
        <w:lastRenderedPageBreak/>
        <w:t>законами України.</w:t>
      </w:r>
    </w:p>
    <w:p w:rsidR="006318BC" w:rsidRPr="000836AA" w:rsidRDefault="006318BC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За загальним правилом, наведеним у частині першій статті</w:t>
      </w:r>
      <w:r w:rsidR="000820A7">
        <w:rPr>
          <w:rFonts w:ascii="Times New Roman" w:eastAsiaTheme="minorHAnsi" w:hAnsi="Times New Roman"/>
          <w:sz w:val="28"/>
          <w:szCs w:val="28"/>
        </w:rPr>
        <w:t> </w:t>
      </w:r>
      <w:r w:rsidRPr="000836AA">
        <w:rPr>
          <w:rFonts w:ascii="Times New Roman" w:eastAsiaTheme="minorHAnsi" w:hAnsi="Times New Roman"/>
          <w:sz w:val="28"/>
          <w:szCs w:val="28"/>
        </w:rPr>
        <w:t>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:rsidR="00690F0A" w:rsidRPr="000836AA" w:rsidRDefault="00690F0A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836AA">
        <w:rPr>
          <w:rFonts w:ascii="Times New Roman" w:eastAsiaTheme="minorHAnsi" w:hAnsi="Times New Roman"/>
          <w:bCs/>
          <w:sz w:val="28"/>
          <w:szCs w:val="28"/>
        </w:rPr>
        <w:t>Положеннями абзацу 2 частини першої статті</w:t>
      </w:r>
      <w:r w:rsidR="000820A7">
        <w:rPr>
          <w:rFonts w:ascii="Times New Roman" w:eastAsiaTheme="minorHAnsi" w:hAnsi="Times New Roman"/>
          <w:bCs/>
          <w:sz w:val="28"/>
          <w:szCs w:val="28"/>
        </w:rPr>
        <w:t> 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>45 Закону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6E25D7" w:rsidRPr="000836AA" w:rsidRDefault="006E25D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836AA">
        <w:rPr>
          <w:rFonts w:ascii="Times New Roman" w:eastAsiaTheme="minorHAnsi" w:hAnsi="Times New Roman"/>
          <w:bCs/>
          <w:sz w:val="28"/>
          <w:szCs w:val="28"/>
        </w:rPr>
        <w:t>Частиною першою статті</w:t>
      </w:r>
      <w:r w:rsidR="000820A7">
        <w:rPr>
          <w:rFonts w:ascii="Times New Roman" w:eastAsiaTheme="minorHAnsi" w:hAnsi="Times New Roman"/>
          <w:bCs/>
          <w:sz w:val="28"/>
          <w:szCs w:val="28"/>
        </w:rPr>
        <w:t> </w:t>
      </w:r>
      <w:r w:rsidR="008017BD">
        <w:rPr>
          <w:rFonts w:ascii="Times New Roman" w:eastAsiaTheme="minorHAnsi" w:hAnsi="Times New Roman"/>
          <w:bCs/>
          <w:sz w:val="28"/>
          <w:szCs w:val="28"/>
        </w:rPr>
        <w:t xml:space="preserve">1 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КПК України визначено, що </w:t>
      </w:r>
      <w:r w:rsidR="008017BD">
        <w:rPr>
          <w:rFonts w:ascii="Times New Roman" w:eastAsiaTheme="minorHAnsi" w:hAnsi="Times New Roman"/>
          <w:bCs/>
          <w:sz w:val="28"/>
          <w:szCs w:val="28"/>
        </w:rPr>
        <w:t>п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>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1" w:name="n386"/>
      <w:bookmarkEnd w:id="1"/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300E67" w:rsidRPr="000836AA" w:rsidRDefault="00300E6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836AA">
        <w:rPr>
          <w:rFonts w:ascii="Times New Roman" w:eastAsiaTheme="minorHAnsi" w:hAnsi="Times New Roman"/>
          <w:bCs/>
          <w:sz w:val="28"/>
          <w:szCs w:val="28"/>
        </w:rPr>
        <w:t>Статт</w:t>
      </w:r>
      <w:r w:rsidR="008017BD">
        <w:rPr>
          <w:rFonts w:ascii="Times New Roman" w:eastAsiaTheme="minorHAnsi" w:hAnsi="Times New Roman"/>
          <w:bCs/>
          <w:sz w:val="28"/>
          <w:szCs w:val="28"/>
        </w:rPr>
        <w:t>ею</w:t>
      </w:r>
      <w:r w:rsidR="000820A7">
        <w:rPr>
          <w:rFonts w:ascii="Times New Roman" w:eastAsiaTheme="minorHAnsi" w:hAnsi="Times New Roman"/>
          <w:bCs/>
          <w:sz w:val="28"/>
          <w:szCs w:val="28"/>
        </w:rPr>
        <w:t> 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7 КПК України визначено загальні засади кримінального провадження, </w:t>
      </w:r>
      <w:r w:rsidR="00B65175">
        <w:rPr>
          <w:rFonts w:ascii="Times New Roman" w:eastAsiaTheme="minorHAnsi" w:hAnsi="Times New Roman"/>
          <w:bCs/>
          <w:sz w:val="28"/>
          <w:szCs w:val="28"/>
        </w:rPr>
        <w:t xml:space="preserve">зокрема, – змагальність 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>сторін та свобода в поданні ними суду своїх доказів і у доведенні перед судом їх переконливості</w:t>
      </w:r>
      <w:r w:rsidR="00B65175">
        <w:rPr>
          <w:rFonts w:ascii="Times New Roman" w:eastAsiaTheme="minorHAnsi" w:hAnsi="Times New Roman"/>
          <w:bCs/>
          <w:sz w:val="28"/>
          <w:szCs w:val="28"/>
        </w:rPr>
        <w:t xml:space="preserve">, забезпечення права на оскарження процесуальних рішень, дій чи бездіяльності та </w:t>
      </w:r>
      <w:proofErr w:type="spellStart"/>
      <w:r w:rsidR="00B65175">
        <w:rPr>
          <w:rFonts w:ascii="Times New Roman" w:eastAsiaTheme="minorHAnsi" w:hAnsi="Times New Roman"/>
          <w:bCs/>
          <w:sz w:val="28"/>
          <w:szCs w:val="28"/>
        </w:rPr>
        <w:t>диспозитивність</w:t>
      </w:r>
      <w:proofErr w:type="spellEnd"/>
      <w:r w:rsidRPr="000836AA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1D2E94" w:rsidRPr="000836AA" w:rsidRDefault="00B65175" w:rsidP="00E83A2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Тобто законодавцем гарантується </w:t>
      </w:r>
      <w:r w:rsidRPr="000836AA">
        <w:rPr>
          <w:rFonts w:ascii="Times New Roman" w:hAnsi="Times New Roman"/>
          <w:sz w:val="28"/>
          <w:szCs w:val="28"/>
        </w:rPr>
        <w:t xml:space="preserve">право на оскарження процесуальних рішень, дій чи бездіяльності суду, слідчого судді, прокурора, слідчого в порядку, передбаченому </w:t>
      </w:r>
      <w:r w:rsidR="00E83A2C">
        <w:rPr>
          <w:rFonts w:ascii="Times New Roman" w:hAnsi="Times New Roman"/>
          <w:sz w:val="28"/>
          <w:szCs w:val="28"/>
        </w:rPr>
        <w:t xml:space="preserve">цим Кодексом (ч. 1 ст. </w:t>
      </w:r>
      <w:r w:rsidR="00D00833" w:rsidRPr="000836AA">
        <w:rPr>
          <w:rFonts w:ascii="Times New Roman" w:hAnsi="Times New Roman"/>
          <w:sz w:val="28"/>
          <w:szCs w:val="28"/>
        </w:rPr>
        <w:t>24 КПК України</w:t>
      </w:r>
      <w:r w:rsidR="00E83A2C">
        <w:rPr>
          <w:rFonts w:ascii="Times New Roman" w:hAnsi="Times New Roman"/>
          <w:sz w:val="28"/>
          <w:szCs w:val="28"/>
        </w:rPr>
        <w:t xml:space="preserve">), а також на свободу </w:t>
      </w:r>
      <w:r w:rsidR="00E83A2C" w:rsidRPr="000836AA">
        <w:rPr>
          <w:rFonts w:ascii="Times New Roman" w:hAnsi="Times New Roman"/>
          <w:sz w:val="28"/>
          <w:szCs w:val="28"/>
        </w:rPr>
        <w:t xml:space="preserve">у використанні своїх прав </w:t>
      </w:r>
      <w:r w:rsidR="00E83A2C">
        <w:rPr>
          <w:rFonts w:ascii="Times New Roman" w:hAnsi="Times New Roman"/>
          <w:sz w:val="28"/>
          <w:szCs w:val="28"/>
        </w:rPr>
        <w:t xml:space="preserve">сторонами кримінального провадження </w:t>
      </w:r>
      <w:r w:rsidR="00E83A2C" w:rsidRPr="000836AA">
        <w:rPr>
          <w:rFonts w:ascii="Times New Roman" w:hAnsi="Times New Roman"/>
          <w:sz w:val="28"/>
          <w:szCs w:val="28"/>
        </w:rPr>
        <w:t>у межах та у спосіб, передбачених цим Кодексом</w:t>
      </w:r>
      <w:r w:rsidR="00E83A2C">
        <w:rPr>
          <w:rFonts w:ascii="Times New Roman" w:hAnsi="Times New Roman"/>
          <w:sz w:val="28"/>
          <w:szCs w:val="28"/>
        </w:rPr>
        <w:t xml:space="preserve"> (ч. 1 ст.</w:t>
      </w:r>
      <w:r w:rsidR="000820A7">
        <w:rPr>
          <w:rFonts w:ascii="Times New Roman" w:hAnsi="Times New Roman"/>
          <w:sz w:val="28"/>
          <w:szCs w:val="28"/>
        </w:rPr>
        <w:t> </w:t>
      </w:r>
      <w:r w:rsidR="001D2E94" w:rsidRPr="000836AA">
        <w:rPr>
          <w:rFonts w:ascii="Times New Roman" w:hAnsi="Times New Roman"/>
          <w:sz w:val="28"/>
          <w:szCs w:val="28"/>
        </w:rPr>
        <w:t>26 КПК України</w:t>
      </w:r>
      <w:r w:rsidR="00E83A2C">
        <w:rPr>
          <w:rFonts w:ascii="Times New Roman" w:hAnsi="Times New Roman"/>
          <w:sz w:val="28"/>
          <w:szCs w:val="28"/>
        </w:rPr>
        <w:t>).</w:t>
      </w:r>
    </w:p>
    <w:p w:rsidR="00690F0A" w:rsidRPr="000836AA" w:rsidRDefault="00E83A2C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Зокрема, р</w:t>
      </w:r>
      <w:r w:rsidR="00690F0A" w:rsidRPr="000836AA">
        <w:rPr>
          <w:rFonts w:ascii="Times New Roman" w:eastAsiaTheme="minorHAnsi" w:hAnsi="Times New Roman"/>
          <w:bCs/>
          <w:sz w:val="28"/>
          <w:szCs w:val="28"/>
        </w:rPr>
        <w:t>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:rsidR="00690F0A" w:rsidRDefault="000820A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</w:t>
      </w:r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 xml:space="preserve">ідповідно до  вимог частини другої статті 303 КПК України, </w:t>
      </w:r>
      <w:r w:rsidR="00690F0A" w:rsidRPr="000836AA">
        <w:rPr>
          <w:rFonts w:ascii="Times New Roman" w:eastAsiaTheme="minorHAnsi" w:hAnsi="Times New Roman"/>
          <w:bCs/>
          <w:sz w:val="28"/>
          <w:szCs w:val="28"/>
        </w:rPr>
        <w:t>скарги на інші рішення, дії чи бездіяльність сл</w:t>
      </w:r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 xml:space="preserve">ідчого, </w:t>
      </w:r>
      <w:proofErr w:type="spellStart"/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>дізнавача</w:t>
      </w:r>
      <w:proofErr w:type="spellEnd"/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 xml:space="preserve"> або прокурора, які </w:t>
      </w:r>
      <w:r w:rsidR="00690F0A" w:rsidRPr="000836AA">
        <w:rPr>
          <w:rFonts w:ascii="Times New Roman" w:eastAsiaTheme="minorHAnsi" w:hAnsi="Times New Roman"/>
          <w:bCs/>
          <w:sz w:val="28"/>
          <w:szCs w:val="28"/>
        </w:rPr>
        <w:t>не розглядаються під час досудового розслідування</w:t>
      </w:r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>,</w:t>
      </w:r>
      <w:r w:rsidR="00690F0A" w:rsidRPr="000836AA">
        <w:rPr>
          <w:rFonts w:ascii="Times New Roman" w:eastAsiaTheme="minorHAnsi" w:hAnsi="Times New Roman"/>
          <w:bCs/>
          <w:sz w:val="28"/>
          <w:szCs w:val="28"/>
        </w:rPr>
        <w:t xml:space="preserve"> можуть бути предметом розгляду під час підготовчого провадження у суді згідно з правилами </w:t>
      </w:r>
      <w:hyperlink r:id="rId9" w:anchor="n2769" w:history="1">
        <w:r w:rsidR="00690F0A" w:rsidRPr="000836AA">
          <w:rPr>
            <w:rStyle w:val="a5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статей </w:t>
        </w:r>
        <w:r w:rsidR="00E83A2C">
          <w:rPr>
            <w:rStyle w:val="a5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                  </w:t>
        </w:r>
        <w:r w:rsidR="00690F0A" w:rsidRPr="000836AA">
          <w:rPr>
            <w:rStyle w:val="a5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314</w:t>
        </w:r>
        <w:r w:rsidR="00E83A2C">
          <w:rPr>
            <w:rStyle w:val="a5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 – 316 </w:t>
        </w:r>
      </w:hyperlink>
      <w:r w:rsidR="00690F0A" w:rsidRPr="000836AA">
        <w:rPr>
          <w:rFonts w:ascii="Times New Roman" w:eastAsiaTheme="minorHAnsi" w:hAnsi="Times New Roman"/>
          <w:bCs/>
          <w:sz w:val="28"/>
          <w:szCs w:val="28"/>
        </w:rPr>
        <w:t>цього Кодексу</w:t>
      </w:r>
      <w:r w:rsidR="00124CCA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124CCA" w:rsidRDefault="00124CCA" w:rsidP="00124CC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6AA">
        <w:rPr>
          <w:rFonts w:ascii="Times New Roman" w:hAnsi="Times New Roman"/>
          <w:bCs/>
          <w:sz w:val="28"/>
          <w:szCs w:val="28"/>
        </w:rPr>
        <w:t xml:space="preserve">Згідно з пунктом 3 частини третьої статті 314 КПК України у підготовчому судовому засіданні суд має право повернути обвинувальний акт, клопотання про застосування примусових заходів медичного або виховного характеру прокурору, якщо вони не відповідають вимогам цього Кодексу. </w:t>
      </w:r>
    </w:p>
    <w:p w:rsidR="000B043B" w:rsidRPr="000836AA" w:rsidRDefault="00690F0A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Отже, </w:t>
      </w:r>
      <w:r w:rsidR="000820A7">
        <w:rPr>
          <w:rFonts w:ascii="Times New Roman" w:eastAsiaTheme="minorHAnsi" w:hAnsi="Times New Roman"/>
          <w:bCs/>
          <w:sz w:val="28"/>
          <w:szCs w:val="28"/>
        </w:rPr>
        <w:t>зазначеними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 нормами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</w:t>
      </w:r>
      <w:r w:rsidR="00E83A2C">
        <w:rPr>
          <w:rFonts w:ascii="Times New Roman" w:eastAsiaTheme="minorHAnsi" w:hAnsi="Times New Roman"/>
          <w:bCs/>
          <w:sz w:val="28"/>
          <w:szCs w:val="28"/>
        </w:rPr>
        <w:t xml:space="preserve">                          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>КПК України, що є гарантією самостійності прокурорів у своїй процесуальній діяльності та невтручання інших осіб</w:t>
      </w:r>
      <w:r w:rsidR="000B043B" w:rsidRPr="000836AA">
        <w:rPr>
          <w:rFonts w:ascii="Times New Roman" w:eastAsiaTheme="minorHAnsi" w:hAnsi="Times New Roman"/>
          <w:bCs/>
          <w:sz w:val="28"/>
          <w:szCs w:val="28"/>
        </w:rPr>
        <w:t xml:space="preserve"> без законних на те повноважень.</w:t>
      </w:r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836AA">
        <w:rPr>
          <w:rFonts w:ascii="Times New Roman" w:hAnsi="Times New Roman"/>
          <w:sz w:val="28"/>
          <w:szCs w:val="28"/>
        </w:rPr>
        <w:t>у частині пе</w:t>
      </w:r>
      <w:r w:rsidR="00460F82" w:rsidRPr="000836AA">
        <w:rPr>
          <w:rFonts w:ascii="Times New Roman" w:hAnsi="Times New Roman"/>
          <w:sz w:val="28"/>
          <w:szCs w:val="28"/>
        </w:rPr>
        <w:t>ршій статті 45 Закону</w:t>
      </w:r>
      <w:r w:rsidR="000820A7">
        <w:rPr>
          <w:rFonts w:ascii="Times New Roman" w:hAnsi="Times New Roman"/>
          <w:sz w:val="28"/>
          <w:szCs w:val="28"/>
        </w:rPr>
        <w:t xml:space="preserve"> </w:t>
      </w:r>
      <w:r w:rsidR="001675C2" w:rsidRPr="000836AA">
        <w:rPr>
          <w:rFonts w:ascii="Times New Roman" w:hAnsi="Times New Roman"/>
          <w:sz w:val="28"/>
          <w:szCs w:val="28"/>
        </w:rPr>
        <w:t xml:space="preserve">– </w:t>
      </w:r>
      <w:r w:rsidRPr="000836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</w:t>
      </w:r>
      <w:r w:rsidRPr="000836AA">
        <w:rPr>
          <w:rFonts w:ascii="Times New Roman" w:hAnsi="Times New Roman"/>
          <w:sz w:val="28"/>
          <w:szCs w:val="28"/>
        </w:rPr>
        <w:lastRenderedPageBreak/>
        <w:t xml:space="preserve">містяться відомості про вчинення прокурором дисциплінарного проступку. </w:t>
      </w:r>
    </w:p>
    <w:p w:rsidR="000928F9" w:rsidRDefault="006C5D13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836AA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2" w:name="n417"/>
      <w:bookmarkEnd w:id="2"/>
      <w:r w:rsidRPr="000836AA">
        <w:rPr>
          <w:rFonts w:ascii="Times New Roman" w:hAnsi="Times New Roman"/>
          <w:sz w:val="28"/>
          <w:szCs w:val="28"/>
        </w:rPr>
        <w:t>п</w:t>
      </w:r>
      <w:r w:rsidR="000312E1" w:rsidRPr="000836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3" w:name="n418"/>
      <w:bookmarkEnd w:id="3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4" w:name="n419"/>
      <w:bookmarkEnd w:id="4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5" w:name="n420"/>
      <w:bookmarkEnd w:id="5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6" w:name="n421"/>
      <w:bookmarkEnd w:id="6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Start w:id="8" w:name="n422"/>
      <w:bookmarkEnd w:id="7"/>
      <w:bookmarkEnd w:id="8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9" w:name="n423"/>
      <w:bookmarkEnd w:id="9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bookmarkStart w:id="10" w:name="n424"/>
      <w:bookmarkEnd w:id="10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11" w:name="n425"/>
      <w:bookmarkEnd w:id="11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2" w:name="n426"/>
      <w:bookmarkEnd w:id="12"/>
    </w:p>
    <w:p w:rsidR="000B043B" w:rsidRPr="000836AA" w:rsidRDefault="000312E1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:rsidR="000B043B" w:rsidRPr="000836AA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Конструкція статті</w:t>
      </w:r>
      <w:r w:rsidR="000820A7">
        <w:rPr>
          <w:rFonts w:ascii="Times New Roman" w:hAnsi="Times New Roman"/>
          <w:sz w:val="28"/>
          <w:szCs w:val="28"/>
        </w:rPr>
        <w:t> </w:t>
      </w:r>
      <w:r w:rsidRPr="000836AA">
        <w:rPr>
          <w:rFonts w:ascii="Times New Roman" w:hAnsi="Times New Roman"/>
          <w:sz w:val="28"/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836AA">
        <w:rPr>
          <w:rFonts w:ascii="Times New Roman" w:hAnsi="Times New Roman"/>
          <w:sz w:val="28"/>
          <w:szCs w:val="28"/>
        </w:rPr>
        <w:t>:</w:t>
      </w:r>
    </w:p>
    <w:p w:rsidR="000B043B" w:rsidRPr="000836AA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3" w:name="n441"/>
      <w:bookmarkEnd w:id="13"/>
    </w:p>
    <w:p w:rsidR="000B043B" w:rsidRPr="000836AA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4" w:name="n442"/>
      <w:bookmarkEnd w:id="14"/>
    </w:p>
    <w:p w:rsidR="000B043B" w:rsidRPr="000836AA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0836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836AA">
        <w:rPr>
          <w:rFonts w:ascii="Times New Roman" w:hAnsi="Times New Roman"/>
          <w:sz w:val="28"/>
          <w:szCs w:val="28"/>
        </w:rPr>
        <w:t> цього Закону;</w:t>
      </w:r>
      <w:bookmarkStart w:id="15" w:name="n443"/>
      <w:bookmarkEnd w:id="15"/>
    </w:p>
    <w:p w:rsidR="000B043B" w:rsidRPr="000836AA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0836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836AA">
        <w:rPr>
          <w:rFonts w:ascii="Times New Roman" w:hAnsi="Times New Roman"/>
          <w:sz w:val="28"/>
          <w:szCs w:val="28"/>
        </w:rPr>
        <w:t> цього Закону;</w:t>
      </w:r>
      <w:bookmarkStart w:id="16" w:name="n1893"/>
      <w:bookmarkStart w:id="17" w:name="n444"/>
      <w:bookmarkEnd w:id="16"/>
      <w:bookmarkEnd w:id="17"/>
    </w:p>
    <w:p w:rsidR="000B043B" w:rsidRDefault="00FD23B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8" w:name="n2545"/>
      <w:bookmarkEnd w:id="18"/>
    </w:p>
    <w:p w:rsidR="000B043B" w:rsidRPr="00124CCA" w:rsidRDefault="00AD28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4CC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215BE6" w:rsidRPr="000836AA" w:rsidRDefault="00215BE6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6AA">
        <w:rPr>
          <w:rFonts w:ascii="Times New Roman" w:hAnsi="Times New Roman"/>
          <w:bCs/>
          <w:sz w:val="28"/>
          <w:szCs w:val="28"/>
        </w:rPr>
        <w:t xml:space="preserve"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</w:t>
      </w:r>
      <w:r w:rsidRPr="000836AA">
        <w:rPr>
          <w:rFonts w:ascii="Times New Roman" w:hAnsi="Times New Roman"/>
          <w:bCs/>
          <w:sz w:val="28"/>
          <w:szCs w:val="28"/>
        </w:rPr>
        <w:lastRenderedPageBreak/>
        <w:t>неякісне, із порушенням норм законодавства та правил професійної етики, виконання прокурором посадових обов’язків.</w:t>
      </w:r>
    </w:p>
    <w:p w:rsidR="00D60C9B" w:rsidRPr="000836AA" w:rsidRDefault="003A5F19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6AA">
        <w:rPr>
          <w:rFonts w:ascii="Times New Roman" w:hAnsi="Times New Roman"/>
          <w:bCs/>
          <w:sz w:val="28"/>
          <w:szCs w:val="28"/>
        </w:rPr>
        <w:t>Пунктом</w:t>
      </w:r>
      <w:r w:rsidR="009F7F85">
        <w:rPr>
          <w:rFonts w:ascii="Times New Roman" w:hAnsi="Times New Roman"/>
          <w:bCs/>
          <w:sz w:val="28"/>
          <w:szCs w:val="28"/>
        </w:rPr>
        <w:t> </w:t>
      </w:r>
      <w:r w:rsidRPr="000836AA">
        <w:rPr>
          <w:rFonts w:ascii="Times New Roman" w:hAnsi="Times New Roman"/>
          <w:bCs/>
          <w:sz w:val="28"/>
          <w:szCs w:val="28"/>
        </w:rPr>
        <w:t>62 Положення про порядок роботи відповідного органу, що здійснює дисциплінарне провадження (далі – Положення), Комісія не може прийняти рішення на підставі припущень, неперевіреної чи недостовірної інформації.</w:t>
      </w:r>
    </w:p>
    <w:p w:rsidR="00215BE6" w:rsidRPr="000836AA" w:rsidRDefault="00215BE6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24CCA">
        <w:rPr>
          <w:rFonts w:ascii="Times New Roman" w:hAnsi="Times New Roman"/>
          <w:bCs/>
          <w:sz w:val="28"/>
          <w:szCs w:val="28"/>
        </w:rPr>
        <w:t>Статтею 214 КПК України визначено початок здійснення досудового розслідування, зокрема підстави для внесення до Єдиного реєстру досудових розслідувань (далі – Реєстр) відомостей про кримінальні правопорушення, суб’єкти, які уповноважені на внесення до Реєстру відповідних відомостей, перелік інформації яка вноситься до цього Реєстру, статтею 216 цього Кодексу –підслідність кримінальних правопорушень (проступків) різних категорій.</w:t>
      </w:r>
    </w:p>
    <w:p w:rsidR="00245982" w:rsidRDefault="00F675EC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836AA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245982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124CCA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EC7427" w:rsidRPr="000836AA" w:rsidRDefault="00EC742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Дисциплінарна скарга стосується рішень, дій та бездіяльності прокурора, вчинених в межах кримінального процесу</w:t>
      </w:r>
      <w:r w:rsidR="009C5075" w:rsidRPr="000836AA">
        <w:rPr>
          <w:rFonts w:ascii="Times New Roman" w:eastAsiaTheme="minorHAnsi" w:hAnsi="Times New Roman"/>
          <w:sz w:val="28"/>
          <w:szCs w:val="28"/>
        </w:rPr>
        <w:t>, а також можливого вчинення кримінального правопорушення</w:t>
      </w:r>
      <w:r w:rsidRPr="000836AA">
        <w:rPr>
          <w:rFonts w:ascii="Times New Roman" w:eastAsiaTheme="minorHAnsi" w:hAnsi="Times New Roman"/>
          <w:sz w:val="28"/>
          <w:szCs w:val="28"/>
        </w:rPr>
        <w:t>.</w:t>
      </w:r>
    </w:p>
    <w:p w:rsidR="00245982" w:rsidRDefault="00EC742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0836AA">
        <w:rPr>
          <w:rFonts w:ascii="Times New Roman" w:eastAsiaTheme="minorHAnsi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245982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r w:rsidR="000928F9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0928F9">
        <w:rPr>
          <w:rFonts w:ascii="Times New Roman" w:hAnsi="Times New Roman"/>
          <w:sz w:val="28"/>
          <w:szCs w:val="28"/>
        </w:rPr>
        <w:t>Кочетковим</w:t>
      </w:r>
      <w:proofErr w:type="spellEnd"/>
      <w:r w:rsidR="000928F9">
        <w:rPr>
          <w:rFonts w:ascii="Times New Roman" w:hAnsi="Times New Roman"/>
          <w:sz w:val="28"/>
          <w:szCs w:val="28"/>
        </w:rPr>
        <w:t xml:space="preserve"> О.О.</w:t>
      </w:r>
      <w:r w:rsidRPr="007A396C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його дій,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провадження. 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124CCA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колегії </w:t>
      </w:r>
      <w:r w:rsidRPr="007A396C">
        <w:rPr>
          <w:rFonts w:ascii="Times New Roman" w:hAnsi="Times New Roman"/>
          <w:sz w:val="28"/>
          <w:szCs w:val="28"/>
          <w:lang w:eastAsia="uk-UA"/>
        </w:rPr>
        <w:t>Касаційного адміністративного суду від 12.07.2018</w:t>
      </w:r>
      <w:r w:rsidR="00124CCA">
        <w:rPr>
          <w:rFonts w:ascii="Times New Roman" w:hAnsi="Times New Roman"/>
          <w:sz w:val="28"/>
          <w:szCs w:val="28"/>
          <w:lang w:eastAsia="uk-UA"/>
        </w:rPr>
        <w:t xml:space="preserve"> 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 № 9901/565/18).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124CCA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колегії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2E349D" w:rsidRPr="007A396C" w:rsidRDefault="002E349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</w:t>
      </w:r>
      <w:r w:rsidR="00376B2E">
        <w:rPr>
          <w:rFonts w:ascii="Times New Roman" w:hAnsi="Times New Roman"/>
          <w:sz w:val="28"/>
          <w:szCs w:val="28"/>
          <w:shd w:val="clear" w:color="auto" w:fill="FFFFFF"/>
        </w:rPr>
        <w:t xml:space="preserve"> при здійсненні процесуального керівництва у кримінальному провадженні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:rsidR="0061675C" w:rsidRPr="000836AA" w:rsidRDefault="0061675C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Інакше це може бути </w:t>
      </w:r>
      <w:proofErr w:type="spellStart"/>
      <w:r w:rsidRPr="000836AA">
        <w:rPr>
          <w:rFonts w:ascii="Times New Roman" w:eastAsiaTheme="minorHAnsi" w:hAnsi="Times New Roman"/>
          <w:sz w:val="28"/>
          <w:szCs w:val="28"/>
        </w:rPr>
        <w:t>розцінено</w:t>
      </w:r>
      <w:proofErr w:type="spellEnd"/>
      <w:r w:rsidRPr="000836AA">
        <w:rPr>
          <w:rFonts w:ascii="Times New Roman" w:eastAsiaTheme="minorHAnsi" w:hAnsi="Times New Roman"/>
          <w:sz w:val="28"/>
          <w:szCs w:val="28"/>
        </w:rPr>
        <w:t>, як втручання у процесуальну діяльність прокурора.</w:t>
      </w:r>
    </w:p>
    <w:p w:rsidR="00AF44FB" w:rsidRPr="000836AA" w:rsidRDefault="00AF44FB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Проте, скаржником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 xml:space="preserve"> не надано відповідних рішень суду, якими </w:t>
      </w:r>
      <w:r w:rsidR="009F7F85">
        <w:rPr>
          <w:rFonts w:ascii="Times New Roman" w:eastAsiaTheme="minorHAnsi" w:hAnsi="Times New Roman"/>
          <w:sz w:val="28"/>
          <w:szCs w:val="28"/>
        </w:rPr>
        <w:t>встановлено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 xml:space="preserve"> факти порушення прав осіб або вимог закону 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чітко визначеним 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>прокурором</w:t>
      </w:r>
      <w:r w:rsidR="006759B5">
        <w:rPr>
          <w:rFonts w:ascii="Times New Roman" w:eastAsiaTheme="minorHAnsi" w:hAnsi="Times New Roman"/>
          <w:sz w:val="28"/>
          <w:szCs w:val="28"/>
        </w:rPr>
        <w:t>.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="006759B5">
        <w:rPr>
          <w:rFonts w:ascii="Times New Roman" w:eastAsiaTheme="minorHAnsi" w:hAnsi="Times New Roman"/>
          <w:sz w:val="28"/>
          <w:szCs w:val="28"/>
        </w:rPr>
        <w:t>Д</w:t>
      </w:r>
      <w:r w:rsidR="00ED2B8C" w:rsidRPr="000836AA">
        <w:rPr>
          <w:rFonts w:ascii="Times New Roman" w:eastAsiaTheme="minorHAnsi" w:hAnsi="Times New Roman"/>
          <w:sz w:val="28"/>
          <w:szCs w:val="28"/>
        </w:rPr>
        <w:t xml:space="preserve">оводи дисциплінарної скарги та долучені 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до </w:t>
      </w:r>
      <w:r w:rsidR="009F7F85">
        <w:rPr>
          <w:rFonts w:ascii="Times New Roman" w:eastAsiaTheme="minorHAnsi" w:hAnsi="Times New Roman"/>
          <w:sz w:val="28"/>
          <w:szCs w:val="28"/>
        </w:rPr>
        <w:t>неї матеріали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 не містять </w:t>
      </w:r>
      <w:r w:rsidR="009F7F85">
        <w:rPr>
          <w:rFonts w:ascii="Times New Roman" w:eastAsiaTheme="minorHAnsi" w:hAnsi="Times New Roman"/>
          <w:sz w:val="28"/>
          <w:szCs w:val="28"/>
        </w:rPr>
        <w:t xml:space="preserve">відомостей 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про визнання дій, рішень, бездіяльності прокурора незаконними, 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>що</w:t>
      </w:r>
      <w:r w:rsidR="00126249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>унеможл</w:t>
      </w:r>
      <w:r w:rsidR="00173AB9" w:rsidRPr="000836AA">
        <w:rPr>
          <w:rFonts w:ascii="Times New Roman" w:eastAsiaTheme="minorHAnsi" w:hAnsi="Times New Roman"/>
          <w:sz w:val="28"/>
          <w:szCs w:val="28"/>
        </w:rPr>
        <w:t xml:space="preserve">ивлює відкриття дисциплінарного </w:t>
      </w:r>
      <w:r w:rsidR="00EC7427" w:rsidRPr="000836AA">
        <w:rPr>
          <w:rFonts w:ascii="Times New Roman" w:eastAsiaTheme="minorHAnsi" w:hAnsi="Times New Roman"/>
          <w:sz w:val="28"/>
          <w:szCs w:val="28"/>
        </w:rPr>
        <w:t>провадження стосовно нього.</w:t>
      </w:r>
    </w:p>
    <w:p w:rsidR="004B4B46" w:rsidRDefault="00ED2B8C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Комісія також не може надавати оцінку діям прокурора в межах кримінального процесу без відповідного рішення суду, яким встановлено порушення прокурором прав осіб чи вимог закону.</w:t>
      </w:r>
    </w:p>
    <w:p w:rsidR="00126249" w:rsidRPr="000836AA" w:rsidRDefault="006D3EF9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Разом із цим, вважаю за необхідне зазначити про таке. </w:t>
      </w:r>
    </w:p>
    <w:p w:rsidR="00126249" w:rsidRPr="000836AA" w:rsidRDefault="000D612F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Скаржником долучено копії ухвал судів першої та апеляційної інстанції від </w:t>
      </w:r>
      <w:r w:rsidR="004B4B46" w:rsidRPr="000836AA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="004B4B46">
        <w:rPr>
          <w:rFonts w:ascii="Times New Roman" w:hAnsi="Times New Roman"/>
          <w:sz w:val="28"/>
          <w:szCs w:val="28"/>
          <w:shd w:val="clear" w:color="auto" w:fill="FFFFFF"/>
        </w:rPr>
        <w:t>.05.</w:t>
      </w:r>
      <w:r w:rsidR="004B4B46" w:rsidRPr="000836AA"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="004B4B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та </w:t>
      </w:r>
      <w:r w:rsidR="004B4B46" w:rsidRPr="000836A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B4B46">
        <w:rPr>
          <w:rFonts w:ascii="Times New Roman" w:hAnsi="Times New Roman"/>
          <w:sz w:val="28"/>
          <w:szCs w:val="28"/>
          <w:shd w:val="clear" w:color="auto" w:fill="FFFFFF"/>
        </w:rPr>
        <w:t>2.07.</w:t>
      </w:r>
      <w:r w:rsidR="004B4B46" w:rsidRPr="000836AA"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Pr="000836AA">
        <w:rPr>
          <w:rFonts w:ascii="Times New Roman" w:eastAsiaTheme="minorHAnsi" w:hAnsi="Times New Roman"/>
          <w:sz w:val="28"/>
          <w:szCs w:val="28"/>
        </w:rPr>
        <w:t>, якими обвинувальний акт повернуто прокурору</w:t>
      </w:r>
      <w:r w:rsidR="006759B5">
        <w:rPr>
          <w:rFonts w:ascii="Times New Roman" w:eastAsiaTheme="minorHAnsi" w:hAnsi="Times New Roman"/>
          <w:sz w:val="28"/>
          <w:szCs w:val="28"/>
        </w:rPr>
        <w:t xml:space="preserve"> (рішення набрало законної сили)</w:t>
      </w:r>
      <w:r w:rsidRPr="000836AA">
        <w:rPr>
          <w:rFonts w:ascii="Times New Roman" w:eastAsiaTheme="minorHAnsi" w:hAnsi="Times New Roman"/>
          <w:sz w:val="28"/>
          <w:szCs w:val="28"/>
        </w:rPr>
        <w:t>.</w:t>
      </w:r>
    </w:p>
    <w:p w:rsidR="00B312F5" w:rsidRPr="000836AA" w:rsidRDefault="006759B5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цьому </w:t>
      </w:r>
      <w:r w:rsidR="00B312F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КПК України передбачає можливість повернення обвинувального </w:t>
      </w:r>
      <w:proofErr w:type="spellStart"/>
      <w:r w:rsidR="00B312F5" w:rsidRPr="000836AA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proofErr w:type="spellEnd"/>
      <w:r w:rsidR="00B312F5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прокурору з підстав його невідповідності вимогам статті 291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цього Кодексу</w:t>
      </w:r>
      <w:r w:rsidR="00B312F5" w:rsidRPr="000836AA">
        <w:rPr>
          <w:rFonts w:ascii="Times New Roman" w:eastAsia="Times New Roman" w:hAnsi="Times New Roman"/>
          <w:sz w:val="28"/>
          <w:szCs w:val="28"/>
          <w:lang w:eastAsia="ru-RU"/>
        </w:rPr>
        <w:t>, що спонукає прокурора до приведення цього процесуального рішення у відповідність до вимог законодавства.</w:t>
      </w:r>
    </w:p>
    <w:p w:rsidR="000D1A83" w:rsidRPr="000836AA" w:rsidRDefault="00B312F5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Отже</w:t>
      </w:r>
      <w:r w:rsidR="006759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453D37" w:rsidRPr="000836AA">
        <w:rPr>
          <w:rFonts w:ascii="Times New Roman" w:eastAsia="Times New Roman" w:hAnsi="Times New Roman"/>
          <w:sz w:val="28"/>
          <w:szCs w:val="28"/>
          <w:lang w:eastAsia="ru-RU"/>
        </w:rPr>
        <w:t>инним КПК України визначено</w:t>
      </w:r>
      <w:r w:rsidR="00A53517" w:rsidRPr="000836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53D37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що порядок кримінального провадження на території України визначається лише кримінальним процесуальним законодавством України.</w:t>
      </w:r>
      <w:r w:rsidR="000D1A83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4FB" w:rsidRPr="000836AA" w:rsidRDefault="00453D3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Під час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</w:t>
      </w:r>
      <w:r w:rsidR="0087281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процесуального керівництва 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 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>користується імунітетом процесуальної самостійності, що автоматично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належної оцінки його дій уповноважен</w:t>
      </w:r>
      <w:r w:rsidRPr="000836AA">
        <w:rPr>
          <w:rFonts w:ascii="Times New Roman" w:eastAsia="Times New Roman" w:hAnsi="Times New Roman"/>
          <w:sz w:val="28"/>
          <w:szCs w:val="28"/>
          <w:lang w:eastAsia="ru-RU"/>
        </w:rPr>
        <w:t>ою на те особою,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забороняє втручатися у </w:t>
      </w:r>
      <w:r w:rsidR="0087281E">
        <w:rPr>
          <w:rFonts w:ascii="Times New Roman" w:eastAsia="Times New Roman" w:hAnsi="Times New Roman"/>
          <w:sz w:val="28"/>
          <w:szCs w:val="28"/>
          <w:lang w:eastAsia="ru-RU"/>
        </w:rPr>
        <w:t xml:space="preserve">його 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>процесуальну діяльність.</w:t>
      </w:r>
    </w:p>
    <w:p w:rsidR="00AF44FB" w:rsidRPr="000836AA" w:rsidRDefault="00376B2E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Крім того, </w:t>
      </w:r>
      <w:r w:rsidR="00AF44FB" w:rsidRPr="000836AA">
        <w:rPr>
          <w:rFonts w:ascii="Times New Roman" w:eastAsia="Times New Roman" w:hAnsi="Times New Roman"/>
          <w:sz w:val="28"/>
          <w:szCs w:val="28"/>
          <w:lang w:eastAsia="ru-RU"/>
        </w:rPr>
        <w:t>КПК України передбачено, що к</w:t>
      </w:r>
      <w:r w:rsidR="00AF44FB" w:rsidRPr="000836AA">
        <w:rPr>
          <w:rFonts w:ascii="Times New Roman" w:eastAsiaTheme="minorHAnsi" w:hAnsi="Times New Roman"/>
          <w:sz w:val="28"/>
          <w:szCs w:val="28"/>
        </w:rPr>
        <w:t xml:space="preserve">римінальне провадження здійснюється на основі змагальності, що передбачає самостійне  обстоювання стороною обвинувачення і стороною захисту їхніх правових позицій, прав, </w:t>
      </w:r>
      <w:r w:rsidR="00AF44FB" w:rsidRPr="000836AA">
        <w:rPr>
          <w:rFonts w:ascii="Times New Roman" w:eastAsiaTheme="minorHAnsi" w:hAnsi="Times New Roman"/>
          <w:sz w:val="28"/>
          <w:szCs w:val="28"/>
        </w:rPr>
        <w:lastRenderedPageBreak/>
        <w:t>свобод і законних інтересів засобами, передбаченими цим Кодексом.</w:t>
      </w:r>
      <w:bookmarkStart w:id="19" w:name="n517"/>
      <w:bookmarkEnd w:id="19"/>
      <w:r w:rsidR="00401F42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401F42" w:rsidRPr="000836AA">
        <w:rPr>
          <w:rFonts w:ascii="Times New Roman" w:eastAsiaTheme="minorHAnsi" w:hAnsi="Times New Roman"/>
          <w:sz w:val="28"/>
          <w:szCs w:val="28"/>
          <w:lang w:val="ru-RU"/>
        </w:rPr>
        <w:t>С</w:t>
      </w:r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торони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кримінального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провадження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мають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рівні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права на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збирання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та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подання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gram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до суду</w:t>
      </w:r>
      <w:proofErr w:type="gram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речей,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документів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інших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доказів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клопотань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скарг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, а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також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на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реалізацію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інших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процесуальних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прав,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передбачених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>цим</w:t>
      </w:r>
      <w:proofErr w:type="spellEnd"/>
      <w:r w:rsidR="00AF44FB" w:rsidRPr="000836AA">
        <w:rPr>
          <w:rFonts w:ascii="Times New Roman" w:eastAsiaTheme="minorHAnsi" w:hAnsi="Times New Roman"/>
          <w:sz w:val="28"/>
          <w:szCs w:val="28"/>
          <w:lang w:val="ru-RU"/>
        </w:rPr>
        <w:t xml:space="preserve"> Кодексом.</w:t>
      </w:r>
    </w:p>
    <w:p w:rsidR="00401F42" w:rsidRPr="000836AA" w:rsidRDefault="00401F42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836AA">
        <w:rPr>
          <w:rFonts w:ascii="Times New Roman" w:eastAsiaTheme="minorHAnsi" w:hAnsi="Times New Roman"/>
          <w:sz w:val="28"/>
          <w:szCs w:val="28"/>
          <w:lang w:val="ru-RU"/>
        </w:rPr>
        <w:t>Одночасно</w:t>
      </w:r>
      <w:proofErr w:type="spellEnd"/>
      <w:r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="004C304C" w:rsidRPr="000836AA">
        <w:rPr>
          <w:rFonts w:ascii="Times New Roman" w:eastAsiaTheme="minorHAnsi" w:hAnsi="Times New Roman"/>
          <w:sz w:val="28"/>
          <w:szCs w:val="28"/>
        </w:rPr>
        <w:t xml:space="preserve">кожному гарантується право на оскарження процесуальних рішень, дій чи бездіяльності суду, слідчого судді, прокурора, слідчого </w:t>
      </w:r>
      <w:proofErr w:type="gramStart"/>
      <w:r w:rsidR="004C304C" w:rsidRPr="000836AA">
        <w:rPr>
          <w:rFonts w:ascii="Times New Roman" w:eastAsiaTheme="minorHAnsi" w:hAnsi="Times New Roman"/>
          <w:sz w:val="28"/>
          <w:szCs w:val="28"/>
        </w:rPr>
        <w:t>в порядку</w:t>
      </w:r>
      <w:proofErr w:type="gramEnd"/>
      <w:r w:rsidR="004C304C" w:rsidRPr="000836AA">
        <w:rPr>
          <w:rFonts w:ascii="Times New Roman" w:eastAsiaTheme="minorHAnsi" w:hAnsi="Times New Roman"/>
          <w:sz w:val="28"/>
          <w:szCs w:val="28"/>
        </w:rPr>
        <w:t xml:space="preserve">, передбаченому </w:t>
      </w:r>
      <w:r w:rsidR="00376B2E">
        <w:rPr>
          <w:rFonts w:ascii="Times New Roman" w:eastAsiaTheme="minorHAnsi" w:hAnsi="Times New Roman"/>
          <w:sz w:val="28"/>
          <w:szCs w:val="28"/>
        </w:rPr>
        <w:t>КПК України</w:t>
      </w:r>
      <w:r w:rsidR="004C304C" w:rsidRPr="000836AA">
        <w:rPr>
          <w:rFonts w:ascii="Times New Roman" w:eastAsiaTheme="minorHAnsi" w:hAnsi="Times New Roman"/>
          <w:sz w:val="28"/>
          <w:szCs w:val="28"/>
        </w:rPr>
        <w:t>.</w:t>
      </w:r>
      <w:r w:rsidR="000D612F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="004C304C" w:rsidRPr="000836AA">
        <w:rPr>
          <w:rFonts w:ascii="Times New Roman" w:eastAsiaTheme="minorHAnsi" w:hAnsi="Times New Roman"/>
          <w:sz w:val="28"/>
          <w:szCs w:val="28"/>
        </w:rPr>
        <w:t>С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карги на рішення, дії чи бездіяльність слідчого, </w:t>
      </w:r>
      <w:proofErr w:type="spellStart"/>
      <w:r w:rsidRPr="000836AA">
        <w:rPr>
          <w:rFonts w:ascii="Times New Roman" w:eastAsiaTheme="minorHAnsi" w:hAnsi="Times New Roman"/>
          <w:sz w:val="28"/>
          <w:szCs w:val="28"/>
        </w:rPr>
        <w:t>дізнавача</w:t>
      </w:r>
      <w:proofErr w:type="spellEnd"/>
      <w:r w:rsidRPr="000836AA">
        <w:rPr>
          <w:rFonts w:ascii="Times New Roman" w:eastAsiaTheme="minorHAnsi" w:hAnsi="Times New Roman"/>
          <w:sz w:val="28"/>
          <w:szCs w:val="28"/>
        </w:rPr>
        <w:t xml:space="preserve"> або прокурора, які не розглядаються під час досудового розслідування можуть бути предметом розгляду під час підготовчого провадження у суді згідно з правилами окремих статей </w:t>
      </w:r>
      <w:r w:rsidR="000D612F" w:rsidRPr="000836AA">
        <w:rPr>
          <w:rFonts w:ascii="Times New Roman" w:eastAsiaTheme="minorHAnsi" w:hAnsi="Times New Roman"/>
          <w:sz w:val="28"/>
          <w:szCs w:val="28"/>
        </w:rPr>
        <w:t>КПК України</w:t>
      </w:r>
      <w:r w:rsidRPr="000836AA">
        <w:rPr>
          <w:rFonts w:ascii="Times New Roman" w:eastAsiaTheme="minorHAnsi" w:hAnsi="Times New Roman"/>
          <w:sz w:val="28"/>
          <w:szCs w:val="28"/>
        </w:rPr>
        <w:t>.</w:t>
      </w:r>
    </w:p>
    <w:p w:rsidR="008D2642" w:rsidRPr="000836AA" w:rsidRDefault="006B45F0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Таким чином</w:t>
      </w:r>
      <w:r w:rsidR="0087281E">
        <w:rPr>
          <w:rFonts w:ascii="Times New Roman" w:eastAsiaTheme="minorHAnsi" w:hAnsi="Times New Roman"/>
          <w:sz w:val="28"/>
          <w:szCs w:val="28"/>
        </w:rPr>
        <w:t>,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 у підготовчому засіданні</w:t>
      </w:r>
      <w:r w:rsidR="00605774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36AA">
        <w:rPr>
          <w:rFonts w:ascii="Times New Roman" w:eastAsiaTheme="minorHAnsi" w:hAnsi="Times New Roman"/>
          <w:sz w:val="28"/>
          <w:szCs w:val="28"/>
        </w:rPr>
        <w:t>с</w:t>
      </w:r>
      <w:r w:rsidR="00453D37" w:rsidRPr="000836AA">
        <w:rPr>
          <w:rFonts w:ascii="Times New Roman" w:eastAsiaTheme="minorHAnsi" w:hAnsi="Times New Roman"/>
          <w:sz w:val="28"/>
          <w:szCs w:val="28"/>
        </w:rPr>
        <w:t>торона захисту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 не позбавлена можливості подавати до суду скарги на дії, рішення чи бездіяльність сторони обвинувачення прийняті/допущені під час досудового розслідування, звертати увагу уповноваженого суду на повноту, достатність, достовірність та допустимість доказів зібраних під час досудового розслідування.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 xml:space="preserve"> Одночасно </w:t>
      </w:r>
      <w:r w:rsidR="00605774" w:rsidRPr="000836AA">
        <w:rPr>
          <w:rFonts w:ascii="Times New Roman" w:eastAsiaTheme="minorHAnsi" w:hAnsi="Times New Roman"/>
          <w:sz w:val="28"/>
          <w:szCs w:val="28"/>
        </w:rPr>
        <w:t>у підготовчому засіданні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 xml:space="preserve"> не вирішується питання </w:t>
      </w:r>
      <w:r w:rsidR="00453D37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>щодо допустимості чи недопустимості доказі</w:t>
      </w:r>
      <w:r w:rsidR="00376B2E">
        <w:rPr>
          <w:rFonts w:ascii="Times New Roman" w:eastAsiaTheme="minorHAnsi" w:hAnsi="Times New Roman"/>
          <w:sz w:val="28"/>
          <w:szCs w:val="28"/>
        </w:rPr>
        <w:t>в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5713DF">
        <w:rPr>
          <w:rFonts w:ascii="Times New Roman" w:eastAsiaTheme="minorHAnsi" w:hAnsi="Times New Roman"/>
          <w:sz w:val="28"/>
          <w:szCs w:val="28"/>
        </w:rPr>
        <w:t>Н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>езазначення</w:t>
      </w:r>
      <w:proofErr w:type="spellEnd"/>
      <w:r w:rsidR="008D2642" w:rsidRPr="000836AA">
        <w:rPr>
          <w:rFonts w:ascii="Times New Roman" w:eastAsiaTheme="minorHAnsi" w:hAnsi="Times New Roman"/>
          <w:sz w:val="28"/>
          <w:szCs w:val="28"/>
        </w:rPr>
        <w:t xml:space="preserve"> в реєстрі матеріалів кримінального провадження відомостей про статус родичів померлих осіб, які бажали реабілітації близьких осіб чи рішення про статус захисників таких осіб</w:t>
      </w:r>
      <w:r w:rsidR="0087281E">
        <w:rPr>
          <w:rFonts w:ascii="Times New Roman" w:eastAsiaTheme="minorHAnsi" w:hAnsi="Times New Roman"/>
          <w:sz w:val="28"/>
          <w:szCs w:val="28"/>
        </w:rPr>
        <w:t>,</w:t>
      </w:r>
      <w:r w:rsidR="008D2642" w:rsidRPr="000836AA">
        <w:rPr>
          <w:rFonts w:ascii="Times New Roman" w:eastAsiaTheme="minorHAnsi" w:hAnsi="Times New Roman"/>
          <w:sz w:val="28"/>
          <w:szCs w:val="28"/>
        </w:rPr>
        <w:t xml:space="preserve"> не може свідчити про те, що такі рішення не приймалися під час досудового розслідування. </w:t>
      </w:r>
    </w:p>
    <w:p w:rsidR="00037DE7" w:rsidRDefault="00605774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Моніторингом Єдиного державного реєстру судових рішень </w:t>
      </w:r>
      <w:r w:rsidR="00D50089" w:rsidRPr="000836AA">
        <w:rPr>
          <w:rFonts w:ascii="Times New Roman" w:eastAsiaTheme="minorHAnsi" w:hAnsi="Times New Roman"/>
          <w:sz w:val="28"/>
          <w:szCs w:val="28"/>
        </w:rPr>
        <w:t xml:space="preserve">(далі – ЄДРСР) 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встановлено, що ухвалою </w:t>
      </w:r>
      <w:proofErr w:type="spellStart"/>
      <w:r w:rsidRPr="000836AA">
        <w:rPr>
          <w:rFonts w:ascii="Times New Roman" w:eastAsiaTheme="minorHAnsi" w:hAnsi="Times New Roman"/>
          <w:sz w:val="28"/>
          <w:szCs w:val="28"/>
        </w:rPr>
        <w:t>Комунарського</w:t>
      </w:r>
      <w:proofErr w:type="spellEnd"/>
      <w:r w:rsidRPr="000836AA">
        <w:rPr>
          <w:rFonts w:ascii="Times New Roman" w:eastAsiaTheme="minorHAnsi" w:hAnsi="Times New Roman"/>
          <w:sz w:val="28"/>
          <w:szCs w:val="28"/>
        </w:rPr>
        <w:t xml:space="preserve"> районного суду міста Запоріжжя від 18</w:t>
      </w:r>
      <w:r w:rsidR="00C97F0A">
        <w:rPr>
          <w:rFonts w:ascii="Times New Roman" w:eastAsiaTheme="minorHAnsi" w:hAnsi="Times New Roman"/>
          <w:sz w:val="28"/>
          <w:szCs w:val="28"/>
        </w:rPr>
        <w:t>.09.</w:t>
      </w:r>
      <w:r w:rsidRPr="000836AA">
        <w:rPr>
          <w:rFonts w:ascii="Times New Roman" w:eastAsiaTheme="minorHAnsi" w:hAnsi="Times New Roman"/>
          <w:sz w:val="28"/>
          <w:szCs w:val="28"/>
        </w:rPr>
        <w:t>2024 у справі №</w:t>
      </w:r>
      <w:r w:rsidR="00C97F0A">
        <w:rPr>
          <w:rFonts w:ascii="Times New Roman" w:eastAsiaTheme="minorHAnsi" w:hAnsi="Times New Roman"/>
          <w:sz w:val="28"/>
          <w:szCs w:val="28"/>
        </w:rPr>
        <w:t> </w:t>
      </w:r>
      <w:r w:rsidRPr="000836AA">
        <w:rPr>
          <w:rFonts w:ascii="Times New Roman" w:eastAsiaTheme="minorHAnsi" w:hAnsi="Times New Roman"/>
          <w:sz w:val="28"/>
          <w:szCs w:val="28"/>
        </w:rPr>
        <w:t>3</w:t>
      </w:r>
      <w:r w:rsidR="009E6BD1">
        <w:rPr>
          <w:rFonts w:ascii="Times New Roman" w:eastAsiaTheme="minorHAnsi" w:hAnsi="Times New Roman"/>
          <w:sz w:val="28"/>
          <w:szCs w:val="28"/>
        </w:rPr>
        <w:t>3</w:t>
      </w:r>
      <w:r w:rsidRPr="000836AA">
        <w:rPr>
          <w:rFonts w:ascii="Times New Roman" w:eastAsiaTheme="minorHAnsi" w:hAnsi="Times New Roman"/>
          <w:sz w:val="28"/>
          <w:szCs w:val="28"/>
        </w:rPr>
        <w:t>3/8160/24 (кримінальне провадження № 120022082050001547) призначено підготовче засідання</w:t>
      </w:r>
      <w:r w:rsidR="005713DF">
        <w:rPr>
          <w:rFonts w:ascii="Times New Roman" w:eastAsiaTheme="minorHAnsi" w:hAnsi="Times New Roman"/>
          <w:sz w:val="28"/>
          <w:szCs w:val="28"/>
        </w:rPr>
        <w:t>,</w:t>
      </w:r>
      <w:r w:rsidR="002326F3" w:rsidRPr="000836AA">
        <w:rPr>
          <w:rFonts w:ascii="Times New Roman" w:eastAsiaTheme="minorHAnsi" w:hAnsi="Times New Roman"/>
          <w:sz w:val="28"/>
          <w:szCs w:val="28"/>
        </w:rPr>
        <w:t xml:space="preserve"> у якому сторона захисту може реалізувати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 права, передбачені КПК України</w:t>
      </w:r>
      <w:r w:rsidRPr="000836AA">
        <w:rPr>
          <w:rFonts w:ascii="Times New Roman" w:eastAsiaTheme="minorHAnsi" w:hAnsi="Times New Roman"/>
          <w:sz w:val="28"/>
          <w:szCs w:val="28"/>
        </w:rPr>
        <w:t>.</w:t>
      </w:r>
    </w:p>
    <w:p w:rsidR="00E00B2A" w:rsidRDefault="00C97F0A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Щодо доводів </w:t>
      </w:r>
      <w:r w:rsidR="00E00B2A">
        <w:rPr>
          <w:rFonts w:ascii="Times New Roman" w:eastAsiaTheme="minorHAnsi" w:hAnsi="Times New Roman"/>
          <w:sz w:val="28"/>
          <w:szCs w:val="28"/>
        </w:rPr>
        <w:t xml:space="preserve">скарги </w:t>
      </w:r>
      <w:r>
        <w:rPr>
          <w:rFonts w:ascii="Times New Roman" w:eastAsiaTheme="minorHAnsi" w:hAnsi="Times New Roman"/>
          <w:sz w:val="28"/>
          <w:szCs w:val="28"/>
        </w:rPr>
        <w:t>про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 зухвал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 поведінк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 прокурора </w:t>
      </w:r>
      <w:proofErr w:type="spellStart"/>
      <w:r w:rsidR="00037DE7" w:rsidRPr="000836AA">
        <w:rPr>
          <w:rFonts w:ascii="Times New Roman" w:eastAsiaTheme="minorHAnsi" w:hAnsi="Times New Roman"/>
          <w:sz w:val="28"/>
          <w:szCs w:val="28"/>
        </w:rPr>
        <w:t>Кочеткова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 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О.О. у </w:t>
      </w:r>
      <w:r>
        <w:rPr>
          <w:rFonts w:ascii="Times New Roman" w:eastAsiaTheme="minorHAnsi" w:hAnsi="Times New Roman"/>
          <w:sz w:val="28"/>
          <w:szCs w:val="28"/>
        </w:rPr>
        <w:t xml:space="preserve">судовому 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>засіданні 04</w:t>
      </w:r>
      <w:r>
        <w:rPr>
          <w:rFonts w:ascii="Times New Roman" w:eastAsiaTheme="minorHAnsi" w:hAnsi="Times New Roman"/>
          <w:sz w:val="28"/>
          <w:szCs w:val="28"/>
        </w:rPr>
        <w:t>.12.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2023 слід </w:t>
      </w:r>
      <w:r>
        <w:rPr>
          <w:rFonts w:ascii="Times New Roman" w:eastAsiaTheme="minorHAnsi" w:hAnsi="Times New Roman"/>
          <w:sz w:val="28"/>
          <w:szCs w:val="28"/>
        </w:rPr>
        <w:t>зазначити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що 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окрім згадки про це у дисциплінарній скарзі, взагалі відсутні будь-які відомості про </w:t>
      </w:r>
      <w:r w:rsidR="00525273">
        <w:rPr>
          <w:rFonts w:ascii="Times New Roman" w:eastAsiaTheme="minorHAnsi" w:hAnsi="Times New Roman"/>
          <w:sz w:val="28"/>
          <w:szCs w:val="28"/>
        </w:rPr>
        <w:t xml:space="preserve">вчинене 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прокурором </w:t>
      </w:r>
      <w:proofErr w:type="spellStart"/>
      <w:r w:rsidR="00037DE7" w:rsidRPr="000836AA">
        <w:rPr>
          <w:rFonts w:ascii="Times New Roman" w:eastAsiaTheme="minorHAnsi" w:hAnsi="Times New Roman"/>
          <w:sz w:val="28"/>
          <w:szCs w:val="28"/>
        </w:rPr>
        <w:t>Кочетковим</w:t>
      </w:r>
      <w:proofErr w:type="spellEnd"/>
      <w:r w:rsidR="00525273">
        <w:rPr>
          <w:rFonts w:ascii="Times New Roman" w:eastAsiaTheme="minorHAnsi" w:hAnsi="Times New Roman"/>
          <w:sz w:val="28"/>
          <w:szCs w:val="28"/>
        </w:rPr>
        <w:t> 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 xml:space="preserve">О.О. у судовому засіданні </w:t>
      </w:r>
      <w:r w:rsidR="00525273">
        <w:rPr>
          <w:rFonts w:ascii="Times New Roman" w:eastAsiaTheme="minorHAnsi" w:hAnsi="Times New Roman"/>
          <w:sz w:val="28"/>
          <w:szCs w:val="28"/>
        </w:rPr>
        <w:t>порушення</w:t>
      </w:r>
      <w:r w:rsidR="00037DE7" w:rsidRPr="000836AA">
        <w:rPr>
          <w:rFonts w:ascii="Times New Roman" w:eastAsiaTheme="minorHAnsi" w:hAnsi="Times New Roman"/>
          <w:sz w:val="28"/>
          <w:szCs w:val="28"/>
        </w:rPr>
        <w:t>.</w:t>
      </w:r>
      <w:r w:rsidR="00AD7061" w:rsidRPr="000836A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382F44" w:rsidRPr="000836AA" w:rsidRDefault="00037DE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Те саме стосується і доводів скаржника щодо </w:t>
      </w:r>
      <w:r w:rsidR="00525273">
        <w:rPr>
          <w:rFonts w:ascii="Times New Roman" w:eastAsiaTheme="minorHAnsi" w:hAnsi="Times New Roman"/>
          <w:sz w:val="28"/>
          <w:szCs w:val="28"/>
        </w:rPr>
        <w:t xml:space="preserve">нібито </w:t>
      </w:r>
      <w:r w:rsidRPr="000836AA">
        <w:rPr>
          <w:rFonts w:ascii="Times New Roman" w:eastAsiaTheme="minorHAnsi" w:hAnsi="Times New Roman"/>
          <w:sz w:val="28"/>
          <w:szCs w:val="28"/>
        </w:rPr>
        <w:t>публічного висловлювання</w:t>
      </w:r>
      <w:r w:rsidR="00525273">
        <w:rPr>
          <w:rFonts w:ascii="Times New Roman" w:eastAsiaTheme="minorHAnsi" w:hAnsi="Times New Roman"/>
          <w:sz w:val="28"/>
          <w:szCs w:val="28"/>
        </w:rPr>
        <w:t xml:space="preserve"> прокурора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, що порушувало б презумпцію невинуватості скаржника. </w:t>
      </w:r>
    </w:p>
    <w:p w:rsidR="00382F44" w:rsidRDefault="00386DF0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Зокрема, к</w:t>
      </w:r>
      <w:r w:rsidR="008B2ACE" w:rsidRPr="000836AA">
        <w:rPr>
          <w:rFonts w:ascii="Times New Roman" w:eastAsiaTheme="minorHAnsi" w:hAnsi="Times New Roman"/>
          <w:sz w:val="28"/>
          <w:szCs w:val="28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:rsidR="007A7C83" w:rsidRPr="000836AA" w:rsidRDefault="007A7C83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Крім того, статтями 7, 27 КПК України гарантується гласність і відкритість судового провадження, що передбачає відкрите здійснення кримінального провадження в судах усіх інстанцій</w:t>
      </w:r>
      <w:r w:rsidR="00361FB7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82334" w:rsidRPr="000836AA" w:rsidRDefault="00037DE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Так, прокурор у конкретному кримінальному провадженні під час виконання своїх процесуальних обов’язків реалізує права передбачені </w:t>
      </w:r>
      <w:r w:rsidR="00386DF0">
        <w:rPr>
          <w:rFonts w:ascii="Times New Roman" w:eastAsiaTheme="minorHAnsi" w:hAnsi="Times New Roman"/>
          <w:sz w:val="28"/>
          <w:szCs w:val="28"/>
        </w:rPr>
        <w:t xml:space="preserve">                          </w:t>
      </w:r>
      <w:r w:rsidRPr="000836AA">
        <w:rPr>
          <w:rFonts w:ascii="Times New Roman" w:eastAsiaTheme="minorHAnsi" w:hAnsi="Times New Roman"/>
          <w:sz w:val="28"/>
          <w:szCs w:val="28"/>
        </w:rPr>
        <w:t>КПК України. Це, зокрема, стосується</w:t>
      </w:r>
      <w:r w:rsidR="00382F44" w:rsidRPr="000836AA">
        <w:rPr>
          <w:rFonts w:ascii="Times New Roman" w:eastAsiaTheme="minorHAnsi" w:hAnsi="Times New Roman"/>
          <w:sz w:val="28"/>
          <w:szCs w:val="28"/>
        </w:rPr>
        <w:t xml:space="preserve"> підтримання клопотання слідчого про продовження строків досудового розслідування із аргументуванням доводів, </w:t>
      </w:r>
      <w:r w:rsidR="00382F44" w:rsidRPr="000836AA">
        <w:rPr>
          <w:rFonts w:ascii="Times New Roman" w:eastAsiaTheme="minorHAnsi" w:hAnsi="Times New Roman"/>
          <w:sz w:val="28"/>
          <w:szCs w:val="28"/>
        </w:rPr>
        <w:lastRenderedPageBreak/>
        <w:t xml:space="preserve">викладених у поданому клопотанні. 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 xml:space="preserve">Під час розгляду такого клопотання суд окрім іншого досліджує питання наявності підстав вважати, що сталася подія кримінального правопорушення, яка дала підстави для повідомлення про підозру, та/або підозрюваний причетний до цієї події кримінального правопорушення. </w:t>
      </w:r>
      <w:r w:rsidR="00382F44" w:rsidRPr="000836AA">
        <w:rPr>
          <w:rFonts w:ascii="Times New Roman" w:eastAsiaTheme="minorHAnsi" w:hAnsi="Times New Roman"/>
          <w:sz w:val="28"/>
          <w:szCs w:val="28"/>
        </w:rPr>
        <w:t xml:space="preserve">Тому 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>у такому процесі публічні пояснення (</w:t>
      </w:r>
      <w:r w:rsidR="00382F44" w:rsidRPr="000836AA">
        <w:rPr>
          <w:rFonts w:ascii="Times New Roman" w:eastAsiaTheme="minorHAnsi" w:hAnsi="Times New Roman"/>
          <w:sz w:val="28"/>
          <w:szCs w:val="28"/>
        </w:rPr>
        <w:t>аргументація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>)</w:t>
      </w:r>
      <w:r w:rsidR="00382F44" w:rsidRPr="000836AA">
        <w:rPr>
          <w:rFonts w:ascii="Times New Roman" w:eastAsiaTheme="minorHAnsi" w:hAnsi="Times New Roman"/>
          <w:sz w:val="28"/>
          <w:szCs w:val="28"/>
        </w:rPr>
        <w:t xml:space="preserve"> прокурора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 xml:space="preserve"> по суті повідомленої особі підозри не може бути </w:t>
      </w:r>
      <w:proofErr w:type="spellStart"/>
      <w:r w:rsidR="00082334" w:rsidRPr="000836AA">
        <w:rPr>
          <w:rFonts w:ascii="Times New Roman" w:eastAsiaTheme="minorHAnsi" w:hAnsi="Times New Roman"/>
          <w:sz w:val="28"/>
          <w:szCs w:val="28"/>
        </w:rPr>
        <w:t>розцінено</w:t>
      </w:r>
      <w:proofErr w:type="spellEnd"/>
      <w:r w:rsidR="00082334" w:rsidRPr="000836AA">
        <w:rPr>
          <w:rFonts w:ascii="Times New Roman" w:eastAsiaTheme="minorHAnsi" w:hAnsi="Times New Roman"/>
          <w:sz w:val="28"/>
          <w:szCs w:val="28"/>
        </w:rPr>
        <w:t xml:space="preserve"> порушенням презумпції невинуватості особи.</w:t>
      </w:r>
    </w:p>
    <w:p w:rsidR="007E26F3" w:rsidRPr="000836AA" w:rsidRDefault="007258C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>ормами чинного КПК України визначено спеціальний порядок внесення відомостей про вчинене кримінальне правопорушення до Єдиного реєстру досудових розслідувань, а також компетентних осіб на вчинення таких дій</w:t>
      </w:r>
      <w:r w:rsidR="00577851" w:rsidRPr="000836AA">
        <w:rPr>
          <w:rFonts w:ascii="Times New Roman" w:eastAsiaTheme="minorHAnsi" w:hAnsi="Times New Roman"/>
          <w:sz w:val="28"/>
          <w:szCs w:val="28"/>
        </w:rPr>
        <w:t>.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37DE7" w:rsidRPr="000836AA" w:rsidRDefault="007258C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</w:t>
      </w:r>
      <w:r w:rsidR="00082334" w:rsidRPr="000836AA">
        <w:rPr>
          <w:rFonts w:ascii="Times New Roman" w:eastAsiaTheme="minorHAnsi" w:hAnsi="Times New Roman"/>
          <w:sz w:val="28"/>
          <w:szCs w:val="28"/>
        </w:rPr>
        <w:t xml:space="preserve"> разі достатніх</w:t>
      </w:r>
      <w:r w:rsidR="00577851" w:rsidRPr="000836AA">
        <w:rPr>
          <w:rFonts w:ascii="Times New Roman" w:eastAsiaTheme="minorHAnsi" w:hAnsi="Times New Roman"/>
          <w:sz w:val="28"/>
          <w:szCs w:val="28"/>
        </w:rPr>
        <w:t xml:space="preserve"> даних вважати, що досудов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>е</w:t>
      </w:r>
      <w:r w:rsidR="00577851" w:rsidRPr="000836AA">
        <w:rPr>
          <w:rFonts w:ascii="Times New Roman" w:eastAsiaTheme="minorHAnsi" w:hAnsi="Times New Roman"/>
          <w:sz w:val="28"/>
          <w:szCs w:val="28"/>
        </w:rPr>
        <w:t xml:space="preserve"> розслідування у кримінальному провадженні здійснено 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>незаконними методами</w:t>
      </w:r>
      <w:r w:rsidR="00361FB7">
        <w:rPr>
          <w:rFonts w:ascii="Times New Roman" w:eastAsiaTheme="minorHAnsi" w:hAnsi="Times New Roman"/>
          <w:sz w:val="28"/>
          <w:szCs w:val="28"/>
        </w:rPr>
        <w:t>,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 xml:space="preserve"> до вчинення яких причетний прокурор </w:t>
      </w:r>
      <w:proofErr w:type="spellStart"/>
      <w:r w:rsidR="007E26F3" w:rsidRPr="000836AA">
        <w:rPr>
          <w:rFonts w:ascii="Times New Roman" w:eastAsiaTheme="minorHAnsi" w:hAnsi="Times New Roman"/>
          <w:sz w:val="28"/>
          <w:szCs w:val="28"/>
        </w:rPr>
        <w:t>Кочетков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 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>О.О., то питання із внесення до ЄРДР відомостей про</w:t>
      </w:r>
      <w:r>
        <w:rPr>
          <w:rFonts w:ascii="Times New Roman" w:eastAsiaTheme="minorHAnsi" w:hAnsi="Times New Roman"/>
          <w:sz w:val="28"/>
          <w:szCs w:val="28"/>
        </w:rPr>
        <w:t xml:space="preserve"> можливе кримінальне правопорушення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 xml:space="preserve">, його розслідування не віднесено до повноважень Комісії.  </w:t>
      </w:r>
    </w:p>
    <w:p w:rsidR="00A16C4D" w:rsidRPr="000836AA" w:rsidRDefault="00037DE7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 xml:space="preserve">Щодо </w:t>
      </w:r>
      <w:r w:rsidR="007258CD">
        <w:rPr>
          <w:rFonts w:ascii="Times New Roman" w:eastAsiaTheme="minorHAnsi" w:hAnsi="Times New Roman"/>
          <w:sz w:val="28"/>
          <w:szCs w:val="28"/>
        </w:rPr>
        <w:t xml:space="preserve">доводів дисциплінарної скарги про </w:t>
      </w:r>
      <w:r w:rsidRPr="000836AA">
        <w:rPr>
          <w:rFonts w:ascii="Times New Roman" w:eastAsiaTheme="minorHAnsi" w:hAnsi="Times New Roman"/>
          <w:sz w:val="28"/>
          <w:szCs w:val="28"/>
        </w:rPr>
        <w:t>вчинення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E26F3" w:rsidRPr="000836AA">
        <w:rPr>
          <w:rFonts w:ascii="Times New Roman" w:eastAsiaTheme="minorHAnsi" w:hAnsi="Times New Roman"/>
          <w:sz w:val="28"/>
          <w:szCs w:val="28"/>
        </w:rPr>
        <w:t>Кочетковим</w:t>
      </w:r>
      <w:proofErr w:type="spellEnd"/>
      <w:r w:rsidR="007258CD">
        <w:rPr>
          <w:rFonts w:ascii="Times New Roman" w:eastAsiaTheme="minorHAnsi" w:hAnsi="Times New Roman"/>
          <w:sz w:val="28"/>
          <w:szCs w:val="28"/>
        </w:rPr>
        <w:t> </w:t>
      </w:r>
      <w:r w:rsidR="00A16C4D" w:rsidRPr="000836AA">
        <w:rPr>
          <w:rFonts w:ascii="Times New Roman" w:eastAsiaTheme="minorHAnsi" w:hAnsi="Times New Roman"/>
          <w:sz w:val="28"/>
          <w:szCs w:val="28"/>
        </w:rPr>
        <w:t xml:space="preserve">О.О. </w:t>
      </w:r>
      <w:r w:rsidR="007E26F3" w:rsidRPr="000836AA">
        <w:rPr>
          <w:rFonts w:ascii="Times New Roman" w:eastAsiaTheme="minorHAnsi" w:hAnsi="Times New Roman"/>
          <w:sz w:val="28"/>
          <w:szCs w:val="28"/>
        </w:rPr>
        <w:t xml:space="preserve">дій, що </w:t>
      </w:r>
      <w:r w:rsidR="00A16C4D" w:rsidRPr="000836AA">
        <w:rPr>
          <w:rFonts w:ascii="Times New Roman" w:eastAsiaTheme="minorHAnsi" w:hAnsi="Times New Roman"/>
          <w:sz w:val="28"/>
          <w:szCs w:val="28"/>
        </w:rPr>
        <w:t xml:space="preserve">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  <w:r w:rsidR="007258CD">
        <w:rPr>
          <w:rFonts w:ascii="Times New Roman" w:eastAsiaTheme="minorHAnsi" w:hAnsi="Times New Roman"/>
          <w:sz w:val="28"/>
          <w:szCs w:val="28"/>
        </w:rPr>
        <w:t>слід зазначити</w:t>
      </w:r>
      <w:r w:rsidR="00A16C4D" w:rsidRPr="000836AA">
        <w:rPr>
          <w:rFonts w:ascii="Times New Roman" w:eastAsiaTheme="minorHAnsi" w:hAnsi="Times New Roman"/>
          <w:sz w:val="28"/>
          <w:szCs w:val="28"/>
        </w:rPr>
        <w:t xml:space="preserve"> про таке.</w:t>
      </w:r>
    </w:p>
    <w:p w:rsidR="00A16C4D" w:rsidRPr="000836AA" w:rsidRDefault="00A16C4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За</w:t>
      </w:r>
      <w:r w:rsidRPr="000836AA">
        <w:rPr>
          <w:rFonts w:ascii="Times New Roman" w:eastAsiaTheme="minorHAnsi" w:hAnsi="Times New Roman"/>
          <w:bCs/>
          <w:sz w:val="28"/>
          <w:szCs w:val="28"/>
        </w:rPr>
        <w:t xml:space="preserve"> сталої практики Комісії до таких дій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 віднесено: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</w:t>
      </w:r>
      <w:r w:rsidR="00361FB7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Pr="000836AA">
        <w:rPr>
          <w:rFonts w:ascii="Times New Roman" w:eastAsiaTheme="minorHAnsi" w:hAnsi="Times New Roman"/>
          <w:sz w:val="28"/>
          <w:szCs w:val="28"/>
        </w:rPr>
        <w:t>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:rsidR="007E26F3" w:rsidRDefault="00A16C4D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36AA">
        <w:rPr>
          <w:rFonts w:ascii="Times New Roman" w:eastAsiaTheme="minorHAnsi" w:hAnsi="Times New Roman"/>
          <w:sz w:val="28"/>
          <w:szCs w:val="28"/>
        </w:rPr>
        <w:t>Проте із доводів дисциплінарної скарги не вбачається, що прокурором</w:t>
      </w:r>
      <w:r w:rsidR="00361FB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361FB7">
        <w:rPr>
          <w:rFonts w:ascii="Times New Roman" w:eastAsiaTheme="minorHAnsi" w:hAnsi="Times New Roman"/>
          <w:sz w:val="28"/>
          <w:szCs w:val="28"/>
        </w:rPr>
        <w:t>Кочетковим</w:t>
      </w:r>
      <w:proofErr w:type="spellEnd"/>
      <w:r w:rsidR="00361FB7">
        <w:rPr>
          <w:rFonts w:ascii="Times New Roman" w:eastAsiaTheme="minorHAnsi" w:hAnsi="Times New Roman"/>
          <w:sz w:val="28"/>
          <w:szCs w:val="28"/>
        </w:rPr>
        <w:t xml:space="preserve"> О.О.</w:t>
      </w:r>
      <w:r w:rsidR="00245982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36AA">
        <w:rPr>
          <w:rFonts w:ascii="Times New Roman" w:eastAsiaTheme="minorHAnsi" w:hAnsi="Times New Roman"/>
          <w:sz w:val="28"/>
          <w:szCs w:val="28"/>
        </w:rPr>
        <w:t xml:space="preserve">вчинено одну із </w:t>
      </w:r>
      <w:r w:rsidR="00386DF0">
        <w:rPr>
          <w:rFonts w:ascii="Times New Roman" w:eastAsiaTheme="minorHAnsi" w:hAnsi="Times New Roman"/>
          <w:sz w:val="28"/>
          <w:szCs w:val="28"/>
        </w:rPr>
        <w:t xml:space="preserve">вищевказаних </w:t>
      </w:r>
      <w:r w:rsidRPr="000836AA">
        <w:rPr>
          <w:rFonts w:ascii="Times New Roman" w:eastAsiaTheme="minorHAnsi" w:hAnsi="Times New Roman"/>
          <w:sz w:val="28"/>
          <w:szCs w:val="28"/>
        </w:rPr>
        <w:t>дій.</w:t>
      </w:r>
    </w:p>
    <w:p w:rsidR="00931A7B" w:rsidRDefault="00931A7B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:rsidR="00931A7B" w:rsidRDefault="00931A7B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Pr="000836AA">
        <w:rPr>
          <w:rFonts w:ascii="Times New Roman" w:eastAsiaTheme="minorHAnsi" w:hAnsi="Times New Roman"/>
          <w:sz w:val="28"/>
          <w:szCs w:val="28"/>
        </w:rPr>
        <w:t>Кочетков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 </w:t>
      </w:r>
      <w:r w:rsidRPr="000836AA">
        <w:rPr>
          <w:rFonts w:ascii="Times New Roman" w:eastAsiaTheme="minorHAnsi" w:hAnsi="Times New Roman"/>
          <w:sz w:val="28"/>
          <w:szCs w:val="28"/>
        </w:rPr>
        <w:t>О.О.</w:t>
      </w:r>
    </w:p>
    <w:p w:rsidR="00931A7B" w:rsidRDefault="00386DF0" w:rsidP="002459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</w:t>
      </w:r>
      <w:r w:rsidR="00931A7B" w:rsidRPr="00F1607C">
        <w:rPr>
          <w:rFonts w:ascii="Times New Roman" w:hAnsi="Times New Roman"/>
          <w:sz w:val="28"/>
          <w:szCs w:val="28"/>
        </w:rPr>
        <w:t xml:space="preserve"> приходжу до висновку, що дисциплінарна скарга не містить конкретних відомостей про наявність ознак дисциплінарного проступку, </w:t>
      </w:r>
      <w:r w:rsidR="00931A7B" w:rsidRPr="00F1607C">
        <w:rPr>
          <w:rFonts w:ascii="Times New Roman" w:hAnsi="Times New Roman"/>
          <w:sz w:val="28"/>
          <w:szCs w:val="28"/>
        </w:rPr>
        <w:lastRenderedPageBreak/>
        <w:t xml:space="preserve">вчиненого прокурором </w:t>
      </w:r>
      <w:proofErr w:type="spellStart"/>
      <w:r w:rsidR="00931A7B" w:rsidRPr="000836AA">
        <w:rPr>
          <w:rFonts w:ascii="Times New Roman" w:eastAsiaTheme="minorHAnsi" w:hAnsi="Times New Roman"/>
          <w:sz w:val="28"/>
          <w:szCs w:val="28"/>
        </w:rPr>
        <w:t>Кочетков</w:t>
      </w:r>
      <w:r w:rsidR="00931A7B">
        <w:rPr>
          <w:rFonts w:ascii="Times New Roman" w:eastAsiaTheme="minorHAnsi" w:hAnsi="Times New Roman"/>
          <w:sz w:val="28"/>
          <w:szCs w:val="28"/>
        </w:rPr>
        <w:t>им</w:t>
      </w:r>
      <w:proofErr w:type="spellEnd"/>
      <w:r w:rsidR="00931A7B">
        <w:rPr>
          <w:rFonts w:ascii="Times New Roman" w:eastAsiaTheme="minorHAnsi" w:hAnsi="Times New Roman"/>
          <w:sz w:val="28"/>
          <w:szCs w:val="28"/>
        </w:rPr>
        <w:t> </w:t>
      </w:r>
      <w:r w:rsidR="00931A7B" w:rsidRPr="000836AA">
        <w:rPr>
          <w:rFonts w:ascii="Times New Roman" w:eastAsiaTheme="minorHAnsi" w:hAnsi="Times New Roman"/>
          <w:sz w:val="28"/>
          <w:szCs w:val="28"/>
        </w:rPr>
        <w:t>О.О.</w:t>
      </w:r>
    </w:p>
    <w:p w:rsidR="009C7718" w:rsidRPr="009C7718" w:rsidRDefault="00DE49BE" w:rsidP="009C7718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На підставі викладеного</w:t>
      </w:r>
      <w:r w:rsidR="00371D8D" w:rsidRPr="000836AA">
        <w:rPr>
          <w:rFonts w:ascii="Times New Roman" w:hAnsi="Times New Roman"/>
          <w:sz w:val="28"/>
          <w:szCs w:val="28"/>
        </w:rPr>
        <w:t>, к</w:t>
      </w:r>
      <w:r w:rsidR="00914691" w:rsidRPr="000836AA">
        <w:rPr>
          <w:rFonts w:ascii="Times New Roman" w:hAnsi="Times New Roman"/>
          <w:sz w:val="28"/>
          <w:szCs w:val="28"/>
        </w:rPr>
        <w:t xml:space="preserve">еруючись статтями 44 – </w:t>
      </w:r>
      <w:r w:rsidR="00914691" w:rsidRPr="009C7718">
        <w:rPr>
          <w:rFonts w:ascii="Times New Roman" w:hAnsi="Times New Roman"/>
          <w:sz w:val="28"/>
          <w:szCs w:val="28"/>
        </w:rPr>
        <w:t xml:space="preserve">46 </w:t>
      </w:r>
      <w:r w:rsidR="009C7718" w:rsidRPr="009C7718">
        <w:rPr>
          <w:rFonts w:ascii="Times New Roman" w:hAnsi="Times New Roman"/>
          <w:sz w:val="28"/>
          <w:szCs w:val="28"/>
        </w:rPr>
        <w:t>Закону України «Про прокуратуру», пунктами 28, 98 Положення про порядок роботи відповідного органу, що здійснює дисциплінарне провадження,</w:t>
      </w:r>
    </w:p>
    <w:p w:rsidR="009C7718" w:rsidRDefault="009C7718" w:rsidP="009C771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44FD" w:rsidRPr="000836AA" w:rsidRDefault="006557AF" w:rsidP="009C771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>В И Р І Ш И Л А</w:t>
      </w:r>
      <w:r w:rsidR="00DE49BE" w:rsidRPr="000836AA">
        <w:rPr>
          <w:rFonts w:ascii="Times New Roman" w:hAnsi="Times New Roman"/>
          <w:b/>
          <w:sz w:val="28"/>
          <w:szCs w:val="28"/>
        </w:rPr>
        <w:t>:</w:t>
      </w:r>
    </w:p>
    <w:p w:rsidR="00E73E26" w:rsidRPr="000836AA" w:rsidRDefault="00A1314F" w:rsidP="00245982">
      <w:pPr>
        <w:widowControl w:val="0"/>
        <w:pBdr>
          <w:bottom w:val="single" w:sz="12" w:space="31" w:color="FFFFFF"/>
        </w:pBd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>Відмовити у</w:t>
      </w:r>
      <w:r w:rsidR="00EF2244" w:rsidRPr="000836AA">
        <w:rPr>
          <w:rFonts w:ascii="Times New Roman" w:hAnsi="Times New Roman"/>
          <w:sz w:val="28"/>
          <w:szCs w:val="28"/>
        </w:rPr>
        <w:t xml:space="preserve"> </w:t>
      </w:r>
      <w:r w:rsidR="00DE49BE" w:rsidRPr="000836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32EEE" w:rsidRPr="000836AA">
        <w:rPr>
          <w:rFonts w:ascii="Times New Roman" w:hAnsi="Times New Roman"/>
          <w:sz w:val="28"/>
          <w:szCs w:val="28"/>
        </w:rPr>
        <w:t xml:space="preserve"> </w:t>
      </w:r>
      <w:r w:rsidR="00BD6645" w:rsidRPr="000836AA">
        <w:rPr>
          <w:rFonts w:ascii="Times New Roman" w:hAnsi="Times New Roman"/>
          <w:bCs/>
          <w:sz w:val="28"/>
          <w:szCs w:val="28"/>
        </w:rPr>
        <w:t>прокурора</w:t>
      </w:r>
      <w:r w:rsidR="0068407D" w:rsidRPr="000836AA">
        <w:rPr>
          <w:rFonts w:ascii="Times New Roman" w:hAnsi="Times New Roman"/>
          <w:sz w:val="28"/>
          <w:szCs w:val="28"/>
        </w:rPr>
        <w:t xml:space="preserve"> </w:t>
      </w:r>
      <w:r w:rsidR="00E4022F" w:rsidRPr="000836AA">
        <w:rPr>
          <w:rFonts w:ascii="Times New Roman" w:hAnsi="Times New Roman"/>
          <w:sz w:val="28"/>
          <w:szCs w:val="28"/>
        </w:rPr>
        <w:t xml:space="preserve">Дніпровської окружної прокуратури міста Запоріжжя Запорізької області </w:t>
      </w:r>
      <w:proofErr w:type="spellStart"/>
      <w:r w:rsidR="00E4022F" w:rsidRPr="000836AA">
        <w:rPr>
          <w:rFonts w:ascii="Times New Roman" w:hAnsi="Times New Roman"/>
          <w:sz w:val="28"/>
          <w:szCs w:val="28"/>
        </w:rPr>
        <w:t>Кочеткова</w:t>
      </w:r>
      <w:proofErr w:type="spellEnd"/>
      <w:r w:rsidR="00001F6E">
        <w:rPr>
          <w:rFonts w:ascii="Times New Roman" w:hAnsi="Times New Roman"/>
          <w:sz w:val="28"/>
          <w:szCs w:val="28"/>
        </w:rPr>
        <w:t> О.О.</w:t>
      </w:r>
    </w:p>
    <w:p w:rsidR="002C3C9A" w:rsidRPr="000836AA" w:rsidRDefault="00BD6645" w:rsidP="00245982">
      <w:pPr>
        <w:widowControl w:val="0"/>
        <w:pBdr>
          <w:bottom w:val="single" w:sz="12" w:space="31" w:color="FFFFFF"/>
        </w:pBd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6AA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68407D" w:rsidRPr="000836AA">
        <w:rPr>
          <w:rFonts w:ascii="Times New Roman" w:hAnsi="Times New Roman"/>
          <w:sz w:val="28"/>
          <w:szCs w:val="28"/>
        </w:rPr>
        <w:t>скаржнику</w:t>
      </w:r>
      <w:r w:rsidR="00BC4266" w:rsidRPr="000836AA">
        <w:rPr>
          <w:rFonts w:ascii="Times New Roman" w:hAnsi="Times New Roman"/>
          <w:sz w:val="28"/>
          <w:szCs w:val="28"/>
        </w:rPr>
        <w:t xml:space="preserve"> </w:t>
      </w:r>
      <w:r w:rsidR="00E4022F" w:rsidRPr="000836AA">
        <w:rPr>
          <w:rFonts w:ascii="Times New Roman" w:hAnsi="Times New Roman"/>
          <w:sz w:val="28"/>
          <w:szCs w:val="28"/>
        </w:rPr>
        <w:t>та прокурору</w:t>
      </w:r>
      <w:r w:rsidR="007C397E" w:rsidRPr="000836AA">
        <w:rPr>
          <w:rFonts w:ascii="Times New Roman" w:hAnsi="Times New Roman"/>
          <w:sz w:val="28"/>
          <w:szCs w:val="28"/>
        </w:rPr>
        <w:t>.</w:t>
      </w:r>
    </w:p>
    <w:p w:rsidR="00001F6E" w:rsidRDefault="00001F6E" w:rsidP="000836AA">
      <w:pPr>
        <w:widowControl w:val="0"/>
        <w:pBdr>
          <w:bottom w:val="single" w:sz="12" w:space="31" w:color="FFFFFF"/>
        </w:pBd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01F6E" w:rsidRDefault="00001F6E" w:rsidP="000836AA">
      <w:pPr>
        <w:widowControl w:val="0"/>
        <w:pBdr>
          <w:bottom w:val="single" w:sz="12" w:space="31" w:color="FFFFFF"/>
        </w:pBd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177F4" w:rsidRPr="000C4E53" w:rsidRDefault="00EB2C68" w:rsidP="000836AA">
      <w:pPr>
        <w:widowControl w:val="0"/>
        <w:pBdr>
          <w:bottom w:val="single" w:sz="12" w:space="31" w:color="FFFFFF"/>
        </w:pBd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36AA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="00EF2244" w:rsidRPr="000836AA">
        <w:rPr>
          <w:rFonts w:ascii="Times New Roman" w:hAnsi="Times New Roman"/>
          <w:b/>
          <w:sz w:val="28"/>
          <w:szCs w:val="28"/>
        </w:rPr>
        <w:tab/>
      </w:r>
      <w:r w:rsidR="00EF2244" w:rsidRPr="000836AA">
        <w:rPr>
          <w:rFonts w:ascii="Times New Roman" w:hAnsi="Times New Roman"/>
          <w:b/>
          <w:sz w:val="28"/>
          <w:szCs w:val="28"/>
        </w:rPr>
        <w:tab/>
      </w:r>
      <w:r w:rsidR="00037CFC" w:rsidRPr="000836AA">
        <w:rPr>
          <w:rFonts w:ascii="Times New Roman" w:hAnsi="Times New Roman"/>
          <w:b/>
          <w:sz w:val="28"/>
          <w:szCs w:val="28"/>
        </w:rPr>
        <w:t xml:space="preserve"> </w:t>
      </w:r>
      <w:r w:rsidR="00A85013" w:rsidRPr="000836AA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0836AA">
        <w:rPr>
          <w:rFonts w:ascii="Times New Roman" w:hAnsi="Times New Roman"/>
          <w:b/>
          <w:sz w:val="28"/>
          <w:szCs w:val="28"/>
        </w:rPr>
        <w:tab/>
      </w:r>
      <w:r w:rsidR="00431EA2" w:rsidRPr="000836AA">
        <w:rPr>
          <w:rFonts w:ascii="Times New Roman" w:hAnsi="Times New Roman"/>
          <w:b/>
          <w:sz w:val="28"/>
          <w:szCs w:val="28"/>
        </w:rPr>
        <w:t xml:space="preserve">         </w:t>
      </w:r>
      <w:r w:rsidR="00193CC7" w:rsidRPr="000836AA">
        <w:rPr>
          <w:rFonts w:ascii="Times New Roman" w:hAnsi="Times New Roman"/>
          <w:b/>
          <w:sz w:val="28"/>
          <w:szCs w:val="28"/>
        </w:rPr>
        <w:t xml:space="preserve">      </w:t>
      </w:r>
      <w:r w:rsidR="00E107F5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177F4" w:rsidRPr="000C4E53" w:rsidSect="002459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32" w:rsidRDefault="00F10B32" w:rsidP="00E32F4B">
      <w:pPr>
        <w:spacing w:after="0" w:line="240" w:lineRule="auto"/>
      </w:pPr>
      <w:r>
        <w:separator/>
      </w:r>
    </w:p>
  </w:endnote>
  <w:endnote w:type="continuationSeparator" w:id="0">
    <w:p w:rsidR="00F10B32" w:rsidRDefault="00F10B3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32" w:rsidRDefault="00F10B32" w:rsidP="00E32F4B">
      <w:pPr>
        <w:spacing w:after="0" w:line="240" w:lineRule="auto"/>
      </w:pPr>
      <w:r>
        <w:separator/>
      </w:r>
    </w:p>
  </w:footnote>
  <w:footnote w:type="continuationSeparator" w:id="0">
    <w:p w:rsidR="00F10B32" w:rsidRDefault="00F10B3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55195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FF0" w:rsidRPr="00294FF0">
          <w:rPr>
            <w:noProof/>
            <w:lang w:val="ru-RU"/>
          </w:rPr>
          <w:t>9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1F6E"/>
    <w:rsid w:val="00002414"/>
    <w:rsid w:val="00003D80"/>
    <w:rsid w:val="00004194"/>
    <w:rsid w:val="00005BE3"/>
    <w:rsid w:val="00005F79"/>
    <w:rsid w:val="000075DC"/>
    <w:rsid w:val="000111DE"/>
    <w:rsid w:val="000206A9"/>
    <w:rsid w:val="000218D0"/>
    <w:rsid w:val="00024443"/>
    <w:rsid w:val="000244D1"/>
    <w:rsid w:val="000312E1"/>
    <w:rsid w:val="00032898"/>
    <w:rsid w:val="0003477D"/>
    <w:rsid w:val="00035170"/>
    <w:rsid w:val="00037CFC"/>
    <w:rsid w:val="00037DE7"/>
    <w:rsid w:val="0004098F"/>
    <w:rsid w:val="00040CE9"/>
    <w:rsid w:val="000425CF"/>
    <w:rsid w:val="00043611"/>
    <w:rsid w:val="00045D66"/>
    <w:rsid w:val="00051456"/>
    <w:rsid w:val="000514ED"/>
    <w:rsid w:val="000518FD"/>
    <w:rsid w:val="00055750"/>
    <w:rsid w:val="000566B3"/>
    <w:rsid w:val="00060180"/>
    <w:rsid w:val="00061E56"/>
    <w:rsid w:val="000623D1"/>
    <w:rsid w:val="0006440C"/>
    <w:rsid w:val="00064DF5"/>
    <w:rsid w:val="00066EE3"/>
    <w:rsid w:val="00072463"/>
    <w:rsid w:val="000730F8"/>
    <w:rsid w:val="00073FED"/>
    <w:rsid w:val="00074F00"/>
    <w:rsid w:val="0008090B"/>
    <w:rsid w:val="000820A7"/>
    <w:rsid w:val="00082334"/>
    <w:rsid w:val="000836AA"/>
    <w:rsid w:val="0008601F"/>
    <w:rsid w:val="00087365"/>
    <w:rsid w:val="00092270"/>
    <w:rsid w:val="000928F9"/>
    <w:rsid w:val="00094FA7"/>
    <w:rsid w:val="000A0401"/>
    <w:rsid w:val="000A0FCE"/>
    <w:rsid w:val="000A4EF6"/>
    <w:rsid w:val="000A6F67"/>
    <w:rsid w:val="000B043B"/>
    <w:rsid w:val="000B1C9A"/>
    <w:rsid w:val="000B276E"/>
    <w:rsid w:val="000B3663"/>
    <w:rsid w:val="000B6932"/>
    <w:rsid w:val="000C26AF"/>
    <w:rsid w:val="000C4E53"/>
    <w:rsid w:val="000C65D9"/>
    <w:rsid w:val="000D16C4"/>
    <w:rsid w:val="000D1A83"/>
    <w:rsid w:val="000D399F"/>
    <w:rsid w:val="000D612F"/>
    <w:rsid w:val="000D6EF2"/>
    <w:rsid w:val="000E0B8A"/>
    <w:rsid w:val="000E2970"/>
    <w:rsid w:val="000E4EB4"/>
    <w:rsid w:val="000E526B"/>
    <w:rsid w:val="000E54AE"/>
    <w:rsid w:val="000F2493"/>
    <w:rsid w:val="000F340D"/>
    <w:rsid w:val="000F47FB"/>
    <w:rsid w:val="000F4963"/>
    <w:rsid w:val="000F5720"/>
    <w:rsid w:val="000F5E77"/>
    <w:rsid w:val="0010257C"/>
    <w:rsid w:val="001033F0"/>
    <w:rsid w:val="001102E9"/>
    <w:rsid w:val="00111C37"/>
    <w:rsid w:val="00112D1A"/>
    <w:rsid w:val="00112FFA"/>
    <w:rsid w:val="0011363B"/>
    <w:rsid w:val="0011440B"/>
    <w:rsid w:val="0012038C"/>
    <w:rsid w:val="001210A5"/>
    <w:rsid w:val="001220DF"/>
    <w:rsid w:val="00124190"/>
    <w:rsid w:val="00124CCA"/>
    <w:rsid w:val="00126249"/>
    <w:rsid w:val="001320DF"/>
    <w:rsid w:val="0013266A"/>
    <w:rsid w:val="001328EA"/>
    <w:rsid w:val="00133355"/>
    <w:rsid w:val="00133A33"/>
    <w:rsid w:val="00137EBD"/>
    <w:rsid w:val="00142782"/>
    <w:rsid w:val="00143328"/>
    <w:rsid w:val="00144B97"/>
    <w:rsid w:val="00146EBB"/>
    <w:rsid w:val="00147DE5"/>
    <w:rsid w:val="00150BC0"/>
    <w:rsid w:val="00152165"/>
    <w:rsid w:val="00152B89"/>
    <w:rsid w:val="00154CFA"/>
    <w:rsid w:val="00160844"/>
    <w:rsid w:val="00161C2B"/>
    <w:rsid w:val="00162283"/>
    <w:rsid w:val="001629E0"/>
    <w:rsid w:val="00163242"/>
    <w:rsid w:val="00163B6E"/>
    <w:rsid w:val="001675C2"/>
    <w:rsid w:val="0017014F"/>
    <w:rsid w:val="001706F8"/>
    <w:rsid w:val="00172F58"/>
    <w:rsid w:val="00173AB9"/>
    <w:rsid w:val="001768DB"/>
    <w:rsid w:val="001804E9"/>
    <w:rsid w:val="00180BED"/>
    <w:rsid w:val="0018273C"/>
    <w:rsid w:val="00183376"/>
    <w:rsid w:val="001837BD"/>
    <w:rsid w:val="00190ADA"/>
    <w:rsid w:val="00192396"/>
    <w:rsid w:val="00193CC7"/>
    <w:rsid w:val="00195538"/>
    <w:rsid w:val="001A2566"/>
    <w:rsid w:val="001A41AC"/>
    <w:rsid w:val="001A5B51"/>
    <w:rsid w:val="001A6986"/>
    <w:rsid w:val="001A7561"/>
    <w:rsid w:val="001B1CFB"/>
    <w:rsid w:val="001B2770"/>
    <w:rsid w:val="001B2880"/>
    <w:rsid w:val="001B28DE"/>
    <w:rsid w:val="001B2CF6"/>
    <w:rsid w:val="001B56E9"/>
    <w:rsid w:val="001C1263"/>
    <w:rsid w:val="001C4B1C"/>
    <w:rsid w:val="001C66B5"/>
    <w:rsid w:val="001D2E94"/>
    <w:rsid w:val="001D622B"/>
    <w:rsid w:val="001D6475"/>
    <w:rsid w:val="001D7667"/>
    <w:rsid w:val="001E27FC"/>
    <w:rsid w:val="001E33FB"/>
    <w:rsid w:val="001E3DCC"/>
    <w:rsid w:val="001E5947"/>
    <w:rsid w:val="001E5CC0"/>
    <w:rsid w:val="001E629C"/>
    <w:rsid w:val="001F7839"/>
    <w:rsid w:val="0020022D"/>
    <w:rsid w:val="002036EF"/>
    <w:rsid w:val="00203759"/>
    <w:rsid w:val="002152AB"/>
    <w:rsid w:val="00215BE6"/>
    <w:rsid w:val="00222AE4"/>
    <w:rsid w:val="002263B7"/>
    <w:rsid w:val="002263C7"/>
    <w:rsid w:val="0022705D"/>
    <w:rsid w:val="00230DFB"/>
    <w:rsid w:val="002326F3"/>
    <w:rsid w:val="0024273A"/>
    <w:rsid w:val="0024287B"/>
    <w:rsid w:val="00242BFC"/>
    <w:rsid w:val="00243DCD"/>
    <w:rsid w:val="002448F4"/>
    <w:rsid w:val="00244F27"/>
    <w:rsid w:val="0024538F"/>
    <w:rsid w:val="00245982"/>
    <w:rsid w:val="00251E60"/>
    <w:rsid w:val="002546A6"/>
    <w:rsid w:val="002559A5"/>
    <w:rsid w:val="0025659C"/>
    <w:rsid w:val="002669D5"/>
    <w:rsid w:val="00266FCE"/>
    <w:rsid w:val="00283287"/>
    <w:rsid w:val="00283C2B"/>
    <w:rsid w:val="00284FB4"/>
    <w:rsid w:val="0028534E"/>
    <w:rsid w:val="00287C24"/>
    <w:rsid w:val="0029184D"/>
    <w:rsid w:val="002923C2"/>
    <w:rsid w:val="00293B44"/>
    <w:rsid w:val="00294FF0"/>
    <w:rsid w:val="00295BAD"/>
    <w:rsid w:val="002960C4"/>
    <w:rsid w:val="00297F93"/>
    <w:rsid w:val="002A085C"/>
    <w:rsid w:val="002A3E0C"/>
    <w:rsid w:val="002A3F5C"/>
    <w:rsid w:val="002A57AE"/>
    <w:rsid w:val="002A7D7C"/>
    <w:rsid w:val="002A7EF7"/>
    <w:rsid w:val="002B1093"/>
    <w:rsid w:val="002B1589"/>
    <w:rsid w:val="002B2BE1"/>
    <w:rsid w:val="002B38FF"/>
    <w:rsid w:val="002B6879"/>
    <w:rsid w:val="002B6BB8"/>
    <w:rsid w:val="002B7B7F"/>
    <w:rsid w:val="002C3C9A"/>
    <w:rsid w:val="002C598B"/>
    <w:rsid w:val="002E349D"/>
    <w:rsid w:val="002E605A"/>
    <w:rsid w:val="002E6305"/>
    <w:rsid w:val="002F0578"/>
    <w:rsid w:val="002F1921"/>
    <w:rsid w:val="002F41E3"/>
    <w:rsid w:val="002F4314"/>
    <w:rsid w:val="002F43BB"/>
    <w:rsid w:val="002F6CEB"/>
    <w:rsid w:val="002F78D6"/>
    <w:rsid w:val="00300801"/>
    <w:rsid w:val="00300E67"/>
    <w:rsid w:val="00305D49"/>
    <w:rsid w:val="00320B06"/>
    <w:rsid w:val="0032304C"/>
    <w:rsid w:val="00323FC2"/>
    <w:rsid w:val="0032608B"/>
    <w:rsid w:val="003309EE"/>
    <w:rsid w:val="003343E6"/>
    <w:rsid w:val="003348D9"/>
    <w:rsid w:val="003408A2"/>
    <w:rsid w:val="00341B9C"/>
    <w:rsid w:val="00341FE8"/>
    <w:rsid w:val="0034202F"/>
    <w:rsid w:val="00344804"/>
    <w:rsid w:val="00344956"/>
    <w:rsid w:val="00345AF9"/>
    <w:rsid w:val="00350773"/>
    <w:rsid w:val="003507D8"/>
    <w:rsid w:val="00355D58"/>
    <w:rsid w:val="00355E2E"/>
    <w:rsid w:val="003566C3"/>
    <w:rsid w:val="00356B33"/>
    <w:rsid w:val="0035712F"/>
    <w:rsid w:val="003614D2"/>
    <w:rsid w:val="00361FB7"/>
    <w:rsid w:val="0036254D"/>
    <w:rsid w:val="00365BDA"/>
    <w:rsid w:val="003706A0"/>
    <w:rsid w:val="00371D8D"/>
    <w:rsid w:val="00374678"/>
    <w:rsid w:val="003766A6"/>
    <w:rsid w:val="0037674A"/>
    <w:rsid w:val="00376B2E"/>
    <w:rsid w:val="00377796"/>
    <w:rsid w:val="003824A7"/>
    <w:rsid w:val="00382E3B"/>
    <w:rsid w:val="00382F44"/>
    <w:rsid w:val="003841A2"/>
    <w:rsid w:val="0038531B"/>
    <w:rsid w:val="00386DF0"/>
    <w:rsid w:val="00396316"/>
    <w:rsid w:val="003964A6"/>
    <w:rsid w:val="003A5F19"/>
    <w:rsid w:val="003A6479"/>
    <w:rsid w:val="003A6ED7"/>
    <w:rsid w:val="003A7932"/>
    <w:rsid w:val="003B23F6"/>
    <w:rsid w:val="003B4A06"/>
    <w:rsid w:val="003B59AE"/>
    <w:rsid w:val="003B6D87"/>
    <w:rsid w:val="003C28C1"/>
    <w:rsid w:val="003C4D52"/>
    <w:rsid w:val="003D036A"/>
    <w:rsid w:val="003D43B7"/>
    <w:rsid w:val="003D70E9"/>
    <w:rsid w:val="003D7838"/>
    <w:rsid w:val="003E3642"/>
    <w:rsid w:val="003E3890"/>
    <w:rsid w:val="003E573E"/>
    <w:rsid w:val="003F0337"/>
    <w:rsid w:val="003F3682"/>
    <w:rsid w:val="003F45F2"/>
    <w:rsid w:val="003F5D14"/>
    <w:rsid w:val="003F6830"/>
    <w:rsid w:val="00401F42"/>
    <w:rsid w:val="0040775D"/>
    <w:rsid w:val="00412EDF"/>
    <w:rsid w:val="00414648"/>
    <w:rsid w:val="004170BC"/>
    <w:rsid w:val="004177F4"/>
    <w:rsid w:val="00421AF0"/>
    <w:rsid w:val="00422E9E"/>
    <w:rsid w:val="00424D48"/>
    <w:rsid w:val="004263CB"/>
    <w:rsid w:val="00426B53"/>
    <w:rsid w:val="00431EA2"/>
    <w:rsid w:val="004362DE"/>
    <w:rsid w:val="00437A3E"/>
    <w:rsid w:val="0044310B"/>
    <w:rsid w:val="004434EE"/>
    <w:rsid w:val="00443F4B"/>
    <w:rsid w:val="00446608"/>
    <w:rsid w:val="004476AC"/>
    <w:rsid w:val="00451988"/>
    <w:rsid w:val="00453D37"/>
    <w:rsid w:val="00456D29"/>
    <w:rsid w:val="00460F82"/>
    <w:rsid w:val="0046192D"/>
    <w:rsid w:val="00461A25"/>
    <w:rsid w:val="004630DF"/>
    <w:rsid w:val="0046393A"/>
    <w:rsid w:val="00467676"/>
    <w:rsid w:val="00467B39"/>
    <w:rsid w:val="00471054"/>
    <w:rsid w:val="0047469F"/>
    <w:rsid w:val="0047486A"/>
    <w:rsid w:val="00475B93"/>
    <w:rsid w:val="00476A6D"/>
    <w:rsid w:val="00482A79"/>
    <w:rsid w:val="00484C6C"/>
    <w:rsid w:val="00487FD5"/>
    <w:rsid w:val="00493490"/>
    <w:rsid w:val="004938D9"/>
    <w:rsid w:val="0049601A"/>
    <w:rsid w:val="004A0112"/>
    <w:rsid w:val="004A19D2"/>
    <w:rsid w:val="004A2970"/>
    <w:rsid w:val="004A3BBF"/>
    <w:rsid w:val="004A5374"/>
    <w:rsid w:val="004A5EE6"/>
    <w:rsid w:val="004A6BF8"/>
    <w:rsid w:val="004B3673"/>
    <w:rsid w:val="004B3939"/>
    <w:rsid w:val="004B4B46"/>
    <w:rsid w:val="004C1319"/>
    <w:rsid w:val="004C304C"/>
    <w:rsid w:val="004C30A4"/>
    <w:rsid w:val="004C3932"/>
    <w:rsid w:val="004C4AA9"/>
    <w:rsid w:val="004C7567"/>
    <w:rsid w:val="004C796E"/>
    <w:rsid w:val="004D3A71"/>
    <w:rsid w:val="004D5619"/>
    <w:rsid w:val="004E06E7"/>
    <w:rsid w:val="004E3137"/>
    <w:rsid w:val="004F0A4B"/>
    <w:rsid w:val="004F2409"/>
    <w:rsid w:val="004F284E"/>
    <w:rsid w:val="004F3E1A"/>
    <w:rsid w:val="004F5340"/>
    <w:rsid w:val="004F722E"/>
    <w:rsid w:val="00500020"/>
    <w:rsid w:val="0050577C"/>
    <w:rsid w:val="00505A61"/>
    <w:rsid w:val="005060A7"/>
    <w:rsid w:val="005070F9"/>
    <w:rsid w:val="00515715"/>
    <w:rsid w:val="00517F0A"/>
    <w:rsid w:val="00521C0A"/>
    <w:rsid w:val="0052228F"/>
    <w:rsid w:val="0052350F"/>
    <w:rsid w:val="005236C0"/>
    <w:rsid w:val="00523D6E"/>
    <w:rsid w:val="00525273"/>
    <w:rsid w:val="00526129"/>
    <w:rsid w:val="0052667E"/>
    <w:rsid w:val="0052788D"/>
    <w:rsid w:val="00530031"/>
    <w:rsid w:val="00531FB3"/>
    <w:rsid w:val="00532EEE"/>
    <w:rsid w:val="00533389"/>
    <w:rsid w:val="00534064"/>
    <w:rsid w:val="00535E75"/>
    <w:rsid w:val="00540850"/>
    <w:rsid w:val="005414A9"/>
    <w:rsid w:val="005414B9"/>
    <w:rsid w:val="00543384"/>
    <w:rsid w:val="00544B20"/>
    <w:rsid w:val="0054510A"/>
    <w:rsid w:val="00545BE6"/>
    <w:rsid w:val="00551F07"/>
    <w:rsid w:val="00552370"/>
    <w:rsid w:val="00552DF4"/>
    <w:rsid w:val="00553914"/>
    <w:rsid w:val="005540ED"/>
    <w:rsid w:val="005556A4"/>
    <w:rsid w:val="00557D14"/>
    <w:rsid w:val="00562FE9"/>
    <w:rsid w:val="00563451"/>
    <w:rsid w:val="00564491"/>
    <w:rsid w:val="00565926"/>
    <w:rsid w:val="00566335"/>
    <w:rsid w:val="005713DF"/>
    <w:rsid w:val="00576FDF"/>
    <w:rsid w:val="00577851"/>
    <w:rsid w:val="005829DA"/>
    <w:rsid w:val="00585FB3"/>
    <w:rsid w:val="005911C7"/>
    <w:rsid w:val="005929A4"/>
    <w:rsid w:val="0059672D"/>
    <w:rsid w:val="00597003"/>
    <w:rsid w:val="00597785"/>
    <w:rsid w:val="005A0BFA"/>
    <w:rsid w:val="005A4449"/>
    <w:rsid w:val="005A5353"/>
    <w:rsid w:val="005A7F85"/>
    <w:rsid w:val="005B5338"/>
    <w:rsid w:val="005B7FE0"/>
    <w:rsid w:val="005C052A"/>
    <w:rsid w:val="005C1D41"/>
    <w:rsid w:val="005C456C"/>
    <w:rsid w:val="005D2A4D"/>
    <w:rsid w:val="005D6A62"/>
    <w:rsid w:val="005E071D"/>
    <w:rsid w:val="005E0D6B"/>
    <w:rsid w:val="005E2E0C"/>
    <w:rsid w:val="005E60A7"/>
    <w:rsid w:val="005E72B5"/>
    <w:rsid w:val="005E7749"/>
    <w:rsid w:val="005F4379"/>
    <w:rsid w:val="005F65FE"/>
    <w:rsid w:val="005F7F5D"/>
    <w:rsid w:val="00603713"/>
    <w:rsid w:val="00603AB5"/>
    <w:rsid w:val="00604958"/>
    <w:rsid w:val="00604FF2"/>
    <w:rsid w:val="00605774"/>
    <w:rsid w:val="006062CD"/>
    <w:rsid w:val="0060698A"/>
    <w:rsid w:val="00607704"/>
    <w:rsid w:val="00610975"/>
    <w:rsid w:val="00614E61"/>
    <w:rsid w:val="006162ED"/>
    <w:rsid w:val="0061675C"/>
    <w:rsid w:val="006318BC"/>
    <w:rsid w:val="0063323C"/>
    <w:rsid w:val="00633F66"/>
    <w:rsid w:val="006432C5"/>
    <w:rsid w:val="00643A11"/>
    <w:rsid w:val="00644C5D"/>
    <w:rsid w:val="00645AF8"/>
    <w:rsid w:val="0064600B"/>
    <w:rsid w:val="00647AAC"/>
    <w:rsid w:val="006507D0"/>
    <w:rsid w:val="0065143B"/>
    <w:rsid w:val="006524C9"/>
    <w:rsid w:val="0065303E"/>
    <w:rsid w:val="006557AF"/>
    <w:rsid w:val="0065694A"/>
    <w:rsid w:val="00656D81"/>
    <w:rsid w:val="00656FDC"/>
    <w:rsid w:val="00657887"/>
    <w:rsid w:val="006638D7"/>
    <w:rsid w:val="0066426A"/>
    <w:rsid w:val="00673338"/>
    <w:rsid w:val="006759B5"/>
    <w:rsid w:val="006829C2"/>
    <w:rsid w:val="0068407D"/>
    <w:rsid w:val="0068684B"/>
    <w:rsid w:val="00690F0A"/>
    <w:rsid w:val="00694836"/>
    <w:rsid w:val="006958F2"/>
    <w:rsid w:val="00697542"/>
    <w:rsid w:val="006A1904"/>
    <w:rsid w:val="006A6F65"/>
    <w:rsid w:val="006B01B5"/>
    <w:rsid w:val="006B08D4"/>
    <w:rsid w:val="006B2630"/>
    <w:rsid w:val="006B2A0B"/>
    <w:rsid w:val="006B3DF8"/>
    <w:rsid w:val="006B45F0"/>
    <w:rsid w:val="006C0601"/>
    <w:rsid w:val="006C226C"/>
    <w:rsid w:val="006C23CE"/>
    <w:rsid w:val="006C5D13"/>
    <w:rsid w:val="006C6694"/>
    <w:rsid w:val="006D2563"/>
    <w:rsid w:val="006D3EF9"/>
    <w:rsid w:val="006D49D3"/>
    <w:rsid w:val="006D5AEE"/>
    <w:rsid w:val="006D7113"/>
    <w:rsid w:val="006D7139"/>
    <w:rsid w:val="006D74D1"/>
    <w:rsid w:val="006E025E"/>
    <w:rsid w:val="006E09F4"/>
    <w:rsid w:val="006E1C54"/>
    <w:rsid w:val="006E25D7"/>
    <w:rsid w:val="006E332E"/>
    <w:rsid w:val="006E6F92"/>
    <w:rsid w:val="006F249C"/>
    <w:rsid w:val="006F4369"/>
    <w:rsid w:val="006F49FF"/>
    <w:rsid w:val="006F4CDF"/>
    <w:rsid w:val="006F4FD9"/>
    <w:rsid w:val="006F64FF"/>
    <w:rsid w:val="006F677E"/>
    <w:rsid w:val="00700A4E"/>
    <w:rsid w:val="00701725"/>
    <w:rsid w:val="00706948"/>
    <w:rsid w:val="007079E9"/>
    <w:rsid w:val="00707BA4"/>
    <w:rsid w:val="0071113D"/>
    <w:rsid w:val="00723BBE"/>
    <w:rsid w:val="007258CD"/>
    <w:rsid w:val="0072598B"/>
    <w:rsid w:val="007279FB"/>
    <w:rsid w:val="0073072C"/>
    <w:rsid w:val="00730846"/>
    <w:rsid w:val="007311EE"/>
    <w:rsid w:val="007318B6"/>
    <w:rsid w:val="00740962"/>
    <w:rsid w:val="007424AB"/>
    <w:rsid w:val="00744D88"/>
    <w:rsid w:val="007453F4"/>
    <w:rsid w:val="00746AD3"/>
    <w:rsid w:val="00750F51"/>
    <w:rsid w:val="007511AA"/>
    <w:rsid w:val="007541A0"/>
    <w:rsid w:val="007547B2"/>
    <w:rsid w:val="00754AF0"/>
    <w:rsid w:val="00762E2D"/>
    <w:rsid w:val="00762F4E"/>
    <w:rsid w:val="0076602C"/>
    <w:rsid w:val="0077165D"/>
    <w:rsid w:val="007739DD"/>
    <w:rsid w:val="00773BB6"/>
    <w:rsid w:val="00774FB8"/>
    <w:rsid w:val="0077650C"/>
    <w:rsid w:val="00776DA3"/>
    <w:rsid w:val="00783610"/>
    <w:rsid w:val="00784EE1"/>
    <w:rsid w:val="00785886"/>
    <w:rsid w:val="00787A6D"/>
    <w:rsid w:val="007941A2"/>
    <w:rsid w:val="0079489D"/>
    <w:rsid w:val="007A04D7"/>
    <w:rsid w:val="007A4BDB"/>
    <w:rsid w:val="007A6DBE"/>
    <w:rsid w:val="007A7C83"/>
    <w:rsid w:val="007B076B"/>
    <w:rsid w:val="007B0D56"/>
    <w:rsid w:val="007B223C"/>
    <w:rsid w:val="007B4308"/>
    <w:rsid w:val="007B5703"/>
    <w:rsid w:val="007C2784"/>
    <w:rsid w:val="007C397E"/>
    <w:rsid w:val="007D13FA"/>
    <w:rsid w:val="007D3744"/>
    <w:rsid w:val="007D3E81"/>
    <w:rsid w:val="007D7B75"/>
    <w:rsid w:val="007D7F66"/>
    <w:rsid w:val="007E26F3"/>
    <w:rsid w:val="007E307A"/>
    <w:rsid w:val="007E3D94"/>
    <w:rsid w:val="007E6406"/>
    <w:rsid w:val="007E79BC"/>
    <w:rsid w:val="007F393A"/>
    <w:rsid w:val="007F4CD9"/>
    <w:rsid w:val="008017BD"/>
    <w:rsid w:val="0080286F"/>
    <w:rsid w:val="008046C4"/>
    <w:rsid w:val="008058DD"/>
    <w:rsid w:val="00805DC3"/>
    <w:rsid w:val="00806085"/>
    <w:rsid w:val="0081688A"/>
    <w:rsid w:val="008169CA"/>
    <w:rsid w:val="00816B8E"/>
    <w:rsid w:val="00817969"/>
    <w:rsid w:val="008201E4"/>
    <w:rsid w:val="00821C73"/>
    <w:rsid w:val="00824688"/>
    <w:rsid w:val="00825791"/>
    <w:rsid w:val="008264DF"/>
    <w:rsid w:val="00830085"/>
    <w:rsid w:val="00830782"/>
    <w:rsid w:val="008344C3"/>
    <w:rsid w:val="008357D7"/>
    <w:rsid w:val="00836A6E"/>
    <w:rsid w:val="008408B7"/>
    <w:rsid w:val="00840EE3"/>
    <w:rsid w:val="00841E39"/>
    <w:rsid w:val="00842D30"/>
    <w:rsid w:val="00843A6F"/>
    <w:rsid w:val="008500AE"/>
    <w:rsid w:val="00851EBB"/>
    <w:rsid w:val="00853DA3"/>
    <w:rsid w:val="00857191"/>
    <w:rsid w:val="0085757E"/>
    <w:rsid w:val="008642A5"/>
    <w:rsid w:val="00865EB8"/>
    <w:rsid w:val="0086745C"/>
    <w:rsid w:val="00867DA0"/>
    <w:rsid w:val="008705AF"/>
    <w:rsid w:val="00871D7A"/>
    <w:rsid w:val="0087281E"/>
    <w:rsid w:val="00875C62"/>
    <w:rsid w:val="00876DE2"/>
    <w:rsid w:val="008770C4"/>
    <w:rsid w:val="008801C2"/>
    <w:rsid w:val="0088043F"/>
    <w:rsid w:val="00880E28"/>
    <w:rsid w:val="00885E08"/>
    <w:rsid w:val="00886BAA"/>
    <w:rsid w:val="00886FBE"/>
    <w:rsid w:val="00891272"/>
    <w:rsid w:val="0089757A"/>
    <w:rsid w:val="008978D7"/>
    <w:rsid w:val="008A05DF"/>
    <w:rsid w:val="008A08F8"/>
    <w:rsid w:val="008A2D4E"/>
    <w:rsid w:val="008A3056"/>
    <w:rsid w:val="008A3E95"/>
    <w:rsid w:val="008A4FAE"/>
    <w:rsid w:val="008A5A4E"/>
    <w:rsid w:val="008B2ACE"/>
    <w:rsid w:val="008C2313"/>
    <w:rsid w:val="008C6535"/>
    <w:rsid w:val="008D0CA9"/>
    <w:rsid w:val="008D2642"/>
    <w:rsid w:val="008D59A3"/>
    <w:rsid w:val="008D79C0"/>
    <w:rsid w:val="008E12DB"/>
    <w:rsid w:val="008E254A"/>
    <w:rsid w:val="008E5726"/>
    <w:rsid w:val="008E6304"/>
    <w:rsid w:val="008E7CA8"/>
    <w:rsid w:val="008F3CC7"/>
    <w:rsid w:val="008F675A"/>
    <w:rsid w:val="009000E7"/>
    <w:rsid w:val="00905DC1"/>
    <w:rsid w:val="00911575"/>
    <w:rsid w:val="00913CEE"/>
    <w:rsid w:val="00914691"/>
    <w:rsid w:val="009167C0"/>
    <w:rsid w:val="009203EE"/>
    <w:rsid w:val="009215B1"/>
    <w:rsid w:val="0092180A"/>
    <w:rsid w:val="00926B77"/>
    <w:rsid w:val="00926CF0"/>
    <w:rsid w:val="00927F35"/>
    <w:rsid w:val="00930DF6"/>
    <w:rsid w:val="00931A7B"/>
    <w:rsid w:val="009377ED"/>
    <w:rsid w:val="00937EE2"/>
    <w:rsid w:val="00940F6C"/>
    <w:rsid w:val="00941AC4"/>
    <w:rsid w:val="00943C5B"/>
    <w:rsid w:val="00944005"/>
    <w:rsid w:val="009470D2"/>
    <w:rsid w:val="00953052"/>
    <w:rsid w:val="00962B9C"/>
    <w:rsid w:val="00962E8F"/>
    <w:rsid w:val="00967305"/>
    <w:rsid w:val="00975351"/>
    <w:rsid w:val="0097736C"/>
    <w:rsid w:val="00977554"/>
    <w:rsid w:val="00984126"/>
    <w:rsid w:val="00985452"/>
    <w:rsid w:val="00986C94"/>
    <w:rsid w:val="009929EF"/>
    <w:rsid w:val="009A0864"/>
    <w:rsid w:val="009A0F78"/>
    <w:rsid w:val="009A21E6"/>
    <w:rsid w:val="009A3FB1"/>
    <w:rsid w:val="009A478A"/>
    <w:rsid w:val="009B0C8D"/>
    <w:rsid w:val="009B3B16"/>
    <w:rsid w:val="009B48D2"/>
    <w:rsid w:val="009C1DCD"/>
    <w:rsid w:val="009C5075"/>
    <w:rsid w:val="009C690A"/>
    <w:rsid w:val="009C7718"/>
    <w:rsid w:val="009D6AD4"/>
    <w:rsid w:val="009D6FEF"/>
    <w:rsid w:val="009D7092"/>
    <w:rsid w:val="009D779B"/>
    <w:rsid w:val="009E26A9"/>
    <w:rsid w:val="009E2C21"/>
    <w:rsid w:val="009E4144"/>
    <w:rsid w:val="009E6189"/>
    <w:rsid w:val="009E6AC5"/>
    <w:rsid w:val="009E6BD1"/>
    <w:rsid w:val="009F0C2F"/>
    <w:rsid w:val="009F27D8"/>
    <w:rsid w:val="009F3F6E"/>
    <w:rsid w:val="009F4421"/>
    <w:rsid w:val="009F4CAE"/>
    <w:rsid w:val="009F776B"/>
    <w:rsid w:val="009F7F85"/>
    <w:rsid w:val="00A00160"/>
    <w:rsid w:val="00A02442"/>
    <w:rsid w:val="00A06519"/>
    <w:rsid w:val="00A068BC"/>
    <w:rsid w:val="00A10110"/>
    <w:rsid w:val="00A10F9B"/>
    <w:rsid w:val="00A1314F"/>
    <w:rsid w:val="00A13286"/>
    <w:rsid w:val="00A153BD"/>
    <w:rsid w:val="00A16C4D"/>
    <w:rsid w:val="00A2045C"/>
    <w:rsid w:val="00A21A8D"/>
    <w:rsid w:val="00A2514D"/>
    <w:rsid w:val="00A263C7"/>
    <w:rsid w:val="00A26AB7"/>
    <w:rsid w:val="00A30167"/>
    <w:rsid w:val="00A320D7"/>
    <w:rsid w:val="00A32446"/>
    <w:rsid w:val="00A336CB"/>
    <w:rsid w:val="00A400A9"/>
    <w:rsid w:val="00A4065C"/>
    <w:rsid w:val="00A4214A"/>
    <w:rsid w:val="00A45150"/>
    <w:rsid w:val="00A4546B"/>
    <w:rsid w:val="00A46293"/>
    <w:rsid w:val="00A47D6E"/>
    <w:rsid w:val="00A53517"/>
    <w:rsid w:val="00A57ED1"/>
    <w:rsid w:val="00A64130"/>
    <w:rsid w:val="00A65F38"/>
    <w:rsid w:val="00A66040"/>
    <w:rsid w:val="00A750A1"/>
    <w:rsid w:val="00A802C0"/>
    <w:rsid w:val="00A82284"/>
    <w:rsid w:val="00A82A3A"/>
    <w:rsid w:val="00A85013"/>
    <w:rsid w:val="00A86F5B"/>
    <w:rsid w:val="00A91888"/>
    <w:rsid w:val="00A9188C"/>
    <w:rsid w:val="00A91DF2"/>
    <w:rsid w:val="00A92C14"/>
    <w:rsid w:val="00A93567"/>
    <w:rsid w:val="00A93D8C"/>
    <w:rsid w:val="00A95EDB"/>
    <w:rsid w:val="00A96511"/>
    <w:rsid w:val="00AB2E35"/>
    <w:rsid w:val="00AB3326"/>
    <w:rsid w:val="00AB3C7A"/>
    <w:rsid w:val="00AC190F"/>
    <w:rsid w:val="00AC3B8C"/>
    <w:rsid w:val="00AC460C"/>
    <w:rsid w:val="00AC51F2"/>
    <w:rsid w:val="00AD0797"/>
    <w:rsid w:val="00AD18BE"/>
    <w:rsid w:val="00AD2238"/>
    <w:rsid w:val="00AD289D"/>
    <w:rsid w:val="00AD4912"/>
    <w:rsid w:val="00AD5CA5"/>
    <w:rsid w:val="00AD7061"/>
    <w:rsid w:val="00AD7714"/>
    <w:rsid w:val="00AE0411"/>
    <w:rsid w:val="00AE0D9D"/>
    <w:rsid w:val="00AE227C"/>
    <w:rsid w:val="00AE6077"/>
    <w:rsid w:val="00AE7396"/>
    <w:rsid w:val="00AE7911"/>
    <w:rsid w:val="00AF06C6"/>
    <w:rsid w:val="00AF1E7E"/>
    <w:rsid w:val="00AF1F70"/>
    <w:rsid w:val="00AF44FB"/>
    <w:rsid w:val="00B001DE"/>
    <w:rsid w:val="00B022E7"/>
    <w:rsid w:val="00B03647"/>
    <w:rsid w:val="00B0551C"/>
    <w:rsid w:val="00B06FB5"/>
    <w:rsid w:val="00B07215"/>
    <w:rsid w:val="00B14089"/>
    <w:rsid w:val="00B17552"/>
    <w:rsid w:val="00B17747"/>
    <w:rsid w:val="00B229F7"/>
    <w:rsid w:val="00B239CA"/>
    <w:rsid w:val="00B25738"/>
    <w:rsid w:val="00B27D9D"/>
    <w:rsid w:val="00B312F5"/>
    <w:rsid w:val="00B32216"/>
    <w:rsid w:val="00B3290E"/>
    <w:rsid w:val="00B405B2"/>
    <w:rsid w:val="00B40A1B"/>
    <w:rsid w:val="00B40DF9"/>
    <w:rsid w:val="00B41806"/>
    <w:rsid w:val="00B42506"/>
    <w:rsid w:val="00B55B5E"/>
    <w:rsid w:val="00B55B70"/>
    <w:rsid w:val="00B56C51"/>
    <w:rsid w:val="00B6029D"/>
    <w:rsid w:val="00B60F7A"/>
    <w:rsid w:val="00B6172A"/>
    <w:rsid w:val="00B64C32"/>
    <w:rsid w:val="00B65175"/>
    <w:rsid w:val="00B678F1"/>
    <w:rsid w:val="00B71E22"/>
    <w:rsid w:val="00B732B4"/>
    <w:rsid w:val="00B7630F"/>
    <w:rsid w:val="00B7642F"/>
    <w:rsid w:val="00B8198D"/>
    <w:rsid w:val="00B86056"/>
    <w:rsid w:val="00B900C6"/>
    <w:rsid w:val="00B97BFD"/>
    <w:rsid w:val="00B97C57"/>
    <w:rsid w:val="00BA2832"/>
    <w:rsid w:val="00BA3A23"/>
    <w:rsid w:val="00BA4AA8"/>
    <w:rsid w:val="00BB1000"/>
    <w:rsid w:val="00BB40B5"/>
    <w:rsid w:val="00BB4935"/>
    <w:rsid w:val="00BB511F"/>
    <w:rsid w:val="00BC02A5"/>
    <w:rsid w:val="00BC2198"/>
    <w:rsid w:val="00BC38FA"/>
    <w:rsid w:val="00BC4266"/>
    <w:rsid w:val="00BC7B28"/>
    <w:rsid w:val="00BD117B"/>
    <w:rsid w:val="00BD24CB"/>
    <w:rsid w:val="00BD34CF"/>
    <w:rsid w:val="00BD3697"/>
    <w:rsid w:val="00BD5AB5"/>
    <w:rsid w:val="00BD6645"/>
    <w:rsid w:val="00BE107B"/>
    <w:rsid w:val="00BF0751"/>
    <w:rsid w:val="00BF08E9"/>
    <w:rsid w:val="00BF4EA0"/>
    <w:rsid w:val="00C02F8D"/>
    <w:rsid w:val="00C03F1E"/>
    <w:rsid w:val="00C07B08"/>
    <w:rsid w:val="00C1783E"/>
    <w:rsid w:val="00C17904"/>
    <w:rsid w:val="00C2031F"/>
    <w:rsid w:val="00C22F3A"/>
    <w:rsid w:val="00C2647E"/>
    <w:rsid w:val="00C329B6"/>
    <w:rsid w:val="00C3327E"/>
    <w:rsid w:val="00C34235"/>
    <w:rsid w:val="00C35777"/>
    <w:rsid w:val="00C40DDA"/>
    <w:rsid w:val="00C50BE2"/>
    <w:rsid w:val="00C51596"/>
    <w:rsid w:val="00C54824"/>
    <w:rsid w:val="00C56B28"/>
    <w:rsid w:val="00C61D17"/>
    <w:rsid w:val="00C6427F"/>
    <w:rsid w:val="00C66CBE"/>
    <w:rsid w:val="00C673B0"/>
    <w:rsid w:val="00C67D5A"/>
    <w:rsid w:val="00C73E77"/>
    <w:rsid w:val="00C74DC7"/>
    <w:rsid w:val="00C7700B"/>
    <w:rsid w:val="00C77592"/>
    <w:rsid w:val="00C80D57"/>
    <w:rsid w:val="00C81144"/>
    <w:rsid w:val="00C91738"/>
    <w:rsid w:val="00C91CCB"/>
    <w:rsid w:val="00C9301A"/>
    <w:rsid w:val="00C944D8"/>
    <w:rsid w:val="00C95D79"/>
    <w:rsid w:val="00C97F0A"/>
    <w:rsid w:val="00CA560F"/>
    <w:rsid w:val="00CA5FC6"/>
    <w:rsid w:val="00CC1574"/>
    <w:rsid w:val="00CC2EAF"/>
    <w:rsid w:val="00CC43AC"/>
    <w:rsid w:val="00CC5FFC"/>
    <w:rsid w:val="00CD5AFD"/>
    <w:rsid w:val="00CD65F3"/>
    <w:rsid w:val="00CD6F8B"/>
    <w:rsid w:val="00CD7124"/>
    <w:rsid w:val="00CF1D6A"/>
    <w:rsid w:val="00CF1F10"/>
    <w:rsid w:val="00CF305D"/>
    <w:rsid w:val="00CF6224"/>
    <w:rsid w:val="00CF7F81"/>
    <w:rsid w:val="00D00833"/>
    <w:rsid w:val="00D04D30"/>
    <w:rsid w:val="00D072F0"/>
    <w:rsid w:val="00D16031"/>
    <w:rsid w:val="00D20891"/>
    <w:rsid w:val="00D25890"/>
    <w:rsid w:val="00D30E1B"/>
    <w:rsid w:val="00D31373"/>
    <w:rsid w:val="00D32B67"/>
    <w:rsid w:val="00D34466"/>
    <w:rsid w:val="00D35513"/>
    <w:rsid w:val="00D4587E"/>
    <w:rsid w:val="00D45D93"/>
    <w:rsid w:val="00D50089"/>
    <w:rsid w:val="00D516FD"/>
    <w:rsid w:val="00D53DAF"/>
    <w:rsid w:val="00D609A8"/>
    <w:rsid w:val="00D60C9B"/>
    <w:rsid w:val="00D61BDA"/>
    <w:rsid w:val="00D61D68"/>
    <w:rsid w:val="00D61EB0"/>
    <w:rsid w:val="00D62549"/>
    <w:rsid w:val="00D667E8"/>
    <w:rsid w:val="00D70E4F"/>
    <w:rsid w:val="00D72C09"/>
    <w:rsid w:val="00D72CDF"/>
    <w:rsid w:val="00D76FA3"/>
    <w:rsid w:val="00D77108"/>
    <w:rsid w:val="00D83801"/>
    <w:rsid w:val="00D84F95"/>
    <w:rsid w:val="00DA0B22"/>
    <w:rsid w:val="00DA2A6F"/>
    <w:rsid w:val="00DA38F9"/>
    <w:rsid w:val="00DA485E"/>
    <w:rsid w:val="00DA4DCB"/>
    <w:rsid w:val="00DA5B2C"/>
    <w:rsid w:val="00DB15C9"/>
    <w:rsid w:val="00DB2019"/>
    <w:rsid w:val="00DB410C"/>
    <w:rsid w:val="00DC2E8B"/>
    <w:rsid w:val="00DC4CB7"/>
    <w:rsid w:val="00DC65BD"/>
    <w:rsid w:val="00DD0D7E"/>
    <w:rsid w:val="00DD1AAB"/>
    <w:rsid w:val="00DD5A13"/>
    <w:rsid w:val="00DD5C64"/>
    <w:rsid w:val="00DD62CA"/>
    <w:rsid w:val="00DD7640"/>
    <w:rsid w:val="00DE295C"/>
    <w:rsid w:val="00DE29C6"/>
    <w:rsid w:val="00DE2B66"/>
    <w:rsid w:val="00DE49BE"/>
    <w:rsid w:val="00DF160F"/>
    <w:rsid w:val="00DF25C0"/>
    <w:rsid w:val="00DF2CAE"/>
    <w:rsid w:val="00E00B2A"/>
    <w:rsid w:val="00E00C7E"/>
    <w:rsid w:val="00E01D78"/>
    <w:rsid w:val="00E03044"/>
    <w:rsid w:val="00E04B66"/>
    <w:rsid w:val="00E04D49"/>
    <w:rsid w:val="00E07006"/>
    <w:rsid w:val="00E107F5"/>
    <w:rsid w:val="00E10823"/>
    <w:rsid w:val="00E11726"/>
    <w:rsid w:val="00E12627"/>
    <w:rsid w:val="00E12981"/>
    <w:rsid w:val="00E14577"/>
    <w:rsid w:val="00E15DAD"/>
    <w:rsid w:val="00E21A7F"/>
    <w:rsid w:val="00E244FD"/>
    <w:rsid w:val="00E27281"/>
    <w:rsid w:val="00E27C7E"/>
    <w:rsid w:val="00E32F4B"/>
    <w:rsid w:val="00E37255"/>
    <w:rsid w:val="00E4022F"/>
    <w:rsid w:val="00E414BD"/>
    <w:rsid w:val="00E46967"/>
    <w:rsid w:val="00E47DA3"/>
    <w:rsid w:val="00E50AC5"/>
    <w:rsid w:val="00E50DBA"/>
    <w:rsid w:val="00E5394E"/>
    <w:rsid w:val="00E548FF"/>
    <w:rsid w:val="00E63951"/>
    <w:rsid w:val="00E63F31"/>
    <w:rsid w:val="00E65FBD"/>
    <w:rsid w:val="00E66293"/>
    <w:rsid w:val="00E67A2A"/>
    <w:rsid w:val="00E72A19"/>
    <w:rsid w:val="00E73E1A"/>
    <w:rsid w:val="00E73E26"/>
    <w:rsid w:val="00E73FD1"/>
    <w:rsid w:val="00E76C43"/>
    <w:rsid w:val="00E83287"/>
    <w:rsid w:val="00E83A2C"/>
    <w:rsid w:val="00E83D30"/>
    <w:rsid w:val="00E83EBA"/>
    <w:rsid w:val="00E84944"/>
    <w:rsid w:val="00E85061"/>
    <w:rsid w:val="00E86567"/>
    <w:rsid w:val="00E874C7"/>
    <w:rsid w:val="00E87BDD"/>
    <w:rsid w:val="00E93FD0"/>
    <w:rsid w:val="00E9404F"/>
    <w:rsid w:val="00E9462A"/>
    <w:rsid w:val="00E976F7"/>
    <w:rsid w:val="00EA01A0"/>
    <w:rsid w:val="00EA3392"/>
    <w:rsid w:val="00EA5E7B"/>
    <w:rsid w:val="00EB0669"/>
    <w:rsid w:val="00EB0B3D"/>
    <w:rsid w:val="00EB12B2"/>
    <w:rsid w:val="00EB2C68"/>
    <w:rsid w:val="00EB58FB"/>
    <w:rsid w:val="00EB6C30"/>
    <w:rsid w:val="00EC0972"/>
    <w:rsid w:val="00EC14E5"/>
    <w:rsid w:val="00EC7427"/>
    <w:rsid w:val="00ED0923"/>
    <w:rsid w:val="00ED096C"/>
    <w:rsid w:val="00ED1AFD"/>
    <w:rsid w:val="00ED21AC"/>
    <w:rsid w:val="00ED26D4"/>
    <w:rsid w:val="00ED2B8C"/>
    <w:rsid w:val="00ED34F0"/>
    <w:rsid w:val="00EE005E"/>
    <w:rsid w:val="00EE4408"/>
    <w:rsid w:val="00EE7D07"/>
    <w:rsid w:val="00EF2244"/>
    <w:rsid w:val="00EF2418"/>
    <w:rsid w:val="00EF5864"/>
    <w:rsid w:val="00F037F7"/>
    <w:rsid w:val="00F05772"/>
    <w:rsid w:val="00F10B32"/>
    <w:rsid w:val="00F11654"/>
    <w:rsid w:val="00F1183F"/>
    <w:rsid w:val="00F12990"/>
    <w:rsid w:val="00F140F1"/>
    <w:rsid w:val="00F166F2"/>
    <w:rsid w:val="00F1766E"/>
    <w:rsid w:val="00F21090"/>
    <w:rsid w:val="00F23862"/>
    <w:rsid w:val="00F307E3"/>
    <w:rsid w:val="00F310BA"/>
    <w:rsid w:val="00F3212F"/>
    <w:rsid w:val="00F32417"/>
    <w:rsid w:val="00F3569E"/>
    <w:rsid w:val="00F356B6"/>
    <w:rsid w:val="00F35802"/>
    <w:rsid w:val="00F37097"/>
    <w:rsid w:val="00F37ABD"/>
    <w:rsid w:val="00F40240"/>
    <w:rsid w:val="00F41F68"/>
    <w:rsid w:val="00F42FB9"/>
    <w:rsid w:val="00F46B0A"/>
    <w:rsid w:val="00F474C5"/>
    <w:rsid w:val="00F4773F"/>
    <w:rsid w:val="00F47848"/>
    <w:rsid w:val="00F54DB6"/>
    <w:rsid w:val="00F55A0F"/>
    <w:rsid w:val="00F62435"/>
    <w:rsid w:val="00F66BDF"/>
    <w:rsid w:val="00F675EC"/>
    <w:rsid w:val="00F7230D"/>
    <w:rsid w:val="00F73CD8"/>
    <w:rsid w:val="00F757FE"/>
    <w:rsid w:val="00F7758F"/>
    <w:rsid w:val="00F83E74"/>
    <w:rsid w:val="00F856D3"/>
    <w:rsid w:val="00F861F8"/>
    <w:rsid w:val="00F95869"/>
    <w:rsid w:val="00F979C2"/>
    <w:rsid w:val="00FA019E"/>
    <w:rsid w:val="00FA07D6"/>
    <w:rsid w:val="00FA1846"/>
    <w:rsid w:val="00FB365E"/>
    <w:rsid w:val="00FB3E3C"/>
    <w:rsid w:val="00FB4F9C"/>
    <w:rsid w:val="00FB7053"/>
    <w:rsid w:val="00FB76CE"/>
    <w:rsid w:val="00FC2152"/>
    <w:rsid w:val="00FC3992"/>
    <w:rsid w:val="00FC517F"/>
    <w:rsid w:val="00FC61AD"/>
    <w:rsid w:val="00FD0742"/>
    <w:rsid w:val="00FD10CC"/>
    <w:rsid w:val="00FD23B7"/>
    <w:rsid w:val="00FD7049"/>
    <w:rsid w:val="00FD7CE6"/>
    <w:rsid w:val="00FE4D63"/>
    <w:rsid w:val="00FF3F61"/>
    <w:rsid w:val="00FF6276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1E529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5873-0AC9-4B78-BAB2-C7309A68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14438</Words>
  <Characters>8231</Characters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2024-12-12T13:50:00Z</cp:lastPrinted>
  <dcterms:created xsi:type="dcterms:W3CDTF">2024-12-11T14:31:00Z</dcterms:created>
  <dcterms:modified xsi:type="dcterms:W3CDTF">2025-04-09T06:38:00Z</dcterms:modified>
</cp:coreProperties>
</file>