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Pr="00FE3A32" w:rsidRDefault="00D958C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Pr="00FE3A32" w:rsidRDefault="004D3FAB"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6E8FE599" w:rsidR="00D958CC" w:rsidRPr="00FE3A32" w:rsidRDefault="00075047"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04 липня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7973594E"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EB1B4C">
              <w:rPr>
                <w:rFonts w:ascii="Times New Roman" w:eastAsia="Times New Roman" w:hAnsi="Times New Roman"/>
                <w:b/>
                <w:sz w:val="28"/>
                <w:szCs w:val="24"/>
                <w:lang w:eastAsia="ru-RU"/>
              </w:rPr>
              <w:t>4</w:t>
            </w:r>
            <w:r w:rsidR="00075047">
              <w:rPr>
                <w:rFonts w:ascii="Times New Roman" w:eastAsia="Times New Roman" w:hAnsi="Times New Roman"/>
                <w:b/>
                <w:sz w:val="28"/>
                <w:szCs w:val="24"/>
                <w:lang w:eastAsia="ru-RU"/>
              </w:rPr>
              <w:t>80</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373AE7DE" w14:textId="3FA8CEA5" w:rsidR="00EB1B4C" w:rsidRDefault="008118D9" w:rsidP="00D56645">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3F7F9C">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075047">
        <w:rPr>
          <w:rFonts w:ascii="Times New Roman" w:hAnsi="Times New Roman"/>
          <w:sz w:val="28"/>
          <w:szCs w:val="28"/>
        </w:rPr>
        <w:t>Оболонської</w:t>
      </w:r>
      <w:r w:rsidR="00EB1B4C">
        <w:rPr>
          <w:rFonts w:ascii="Times New Roman" w:hAnsi="Times New Roman"/>
          <w:sz w:val="28"/>
          <w:szCs w:val="28"/>
        </w:rPr>
        <w:t xml:space="preserve"> окружної прокуратури м. Києва </w:t>
      </w:r>
      <w:r w:rsidR="00075047">
        <w:rPr>
          <w:rFonts w:ascii="Times New Roman" w:hAnsi="Times New Roman"/>
          <w:sz w:val="28"/>
          <w:szCs w:val="28"/>
        </w:rPr>
        <w:t>Гори Андрія Віталійовича</w:t>
      </w:r>
      <w:r w:rsidR="00EB1B4C">
        <w:rPr>
          <w:rFonts w:ascii="Times New Roman" w:hAnsi="Times New Roman"/>
          <w:sz w:val="28"/>
          <w:szCs w:val="28"/>
        </w:rPr>
        <w:t xml:space="preserve">,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20DA3012"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075047">
        <w:rPr>
          <w:rFonts w:ascii="Times New Roman" w:hAnsi="Times New Roman"/>
          <w:sz w:val="28"/>
          <w:szCs w:val="28"/>
        </w:rPr>
        <w:t>Воробей І.Г.</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ом</w:t>
      </w:r>
      <w:r w:rsidR="00EB1B4C">
        <w:rPr>
          <w:rFonts w:ascii="Times New Roman" w:hAnsi="Times New Roman"/>
          <w:sz w:val="28"/>
          <w:szCs w:val="28"/>
        </w:rPr>
        <w:t xml:space="preserve"> </w:t>
      </w:r>
      <w:r w:rsidR="00075047">
        <w:rPr>
          <w:rFonts w:ascii="Times New Roman" w:hAnsi="Times New Roman"/>
          <w:sz w:val="28"/>
          <w:szCs w:val="28"/>
        </w:rPr>
        <w:t>Горою А.В.</w:t>
      </w:r>
    </w:p>
    <w:p w14:paraId="77DD1149" w14:textId="2967B35A"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075047">
        <w:rPr>
          <w:rFonts w:ascii="Times New Roman" w:hAnsi="Times New Roman"/>
          <w:sz w:val="28"/>
          <w:szCs w:val="28"/>
        </w:rPr>
        <w:t>27 червня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00075047">
        <w:rPr>
          <w:rFonts w:ascii="Times New Roman" w:hAnsi="Times New Roman"/>
          <w:sz w:val="28"/>
          <w:szCs w:val="28"/>
        </w:rPr>
        <w:t xml:space="preserve"> </w:t>
      </w:r>
      <w:r w:rsidRPr="00FE3A32">
        <w:rPr>
          <w:rFonts w:ascii="Times New Roman" w:hAnsi="Times New Roman"/>
          <w:sz w:val="28"/>
          <w:szCs w:val="28"/>
        </w:rPr>
        <w:t xml:space="preserve">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C0DF8ED" w14:textId="24379B11" w:rsidR="00EB1B4C" w:rsidRDefault="00D958CC"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Автор</w:t>
      </w:r>
      <w:r w:rsidR="00CA5E6B">
        <w:rPr>
          <w:rFonts w:ascii="Times New Roman" w:hAnsi="Times New Roman"/>
          <w:sz w:val="28"/>
          <w:szCs w:val="28"/>
        </w:rPr>
        <w:t>ка</w:t>
      </w:r>
      <w:r w:rsidRPr="00FE3A32">
        <w:rPr>
          <w:rFonts w:ascii="Times New Roman" w:hAnsi="Times New Roman"/>
          <w:sz w:val="28"/>
          <w:szCs w:val="28"/>
        </w:rPr>
        <w:t xml:space="preserve"> скарги </w:t>
      </w:r>
      <w:r w:rsidR="0031217B" w:rsidRPr="00FE3A32">
        <w:rPr>
          <w:rFonts w:ascii="Times New Roman" w:hAnsi="Times New Roman"/>
          <w:sz w:val="28"/>
          <w:szCs w:val="28"/>
        </w:rPr>
        <w:t>вказа</w:t>
      </w:r>
      <w:r w:rsidR="00CA5E6B">
        <w:rPr>
          <w:rFonts w:ascii="Times New Roman" w:hAnsi="Times New Roman"/>
          <w:sz w:val="28"/>
          <w:szCs w:val="28"/>
        </w:rPr>
        <w:t>ла</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EB1B4C">
        <w:rPr>
          <w:rFonts w:ascii="Times New Roman" w:hAnsi="Times New Roman"/>
          <w:sz w:val="28"/>
          <w:szCs w:val="28"/>
        </w:rPr>
        <w:t xml:space="preserve">слідчими </w:t>
      </w:r>
      <w:r w:rsidR="00075047">
        <w:rPr>
          <w:rFonts w:ascii="Times New Roman" w:hAnsi="Times New Roman"/>
          <w:sz w:val="28"/>
          <w:szCs w:val="28"/>
        </w:rPr>
        <w:t>Оболонського</w:t>
      </w:r>
      <w:r w:rsidR="00EB1B4C">
        <w:rPr>
          <w:rFonts w:ascii="Times New Roman" w:hAnsi="Times New Roman"/>
          <w:sz w:val="28"/>
          <w:szCs w:val="28"/>
        </w:rPr>
        <w:t xml:space="preserve"> управління поліції ГУ НП у місті Києві</w:t>
      </w:r>
      <w:r w:rsidR="008118D9" w:rsidRPr="00FE3A32">
        <w:rPr>
          <w:rFonts w:ascii="Times New Roman" w:hAnsi="Times New Roman"/>
          <w:sz w:val="28"/>
          <w:szCs w:val="28"/>
        </w:rPr>
        <w:t xml:space="preserve"> здійснюється досудове розслідування кримінальн</w:t>
      </w:r>
      <w:r w:rsidR="00EB1B4C">
        <w:rPr>
          <w:rFonts w:ascii="Times New Roman" w:hAnsi="Times New Roman"/>
          <w:sz w:val="28"/>
          <w:szCs w:val="28"/>
        </w:rPr>
        <w:t>ого</w:t>
      </w:r>
      <w:r w:rsidR="008118D9" w:rsidRPr="00FE3A32">
        <w:rPr>
          <w:rFonts w:ascii="Times New Roman" w:hAnsi="Times New Roman"/>
          <w:sz w:val="28"/>
          <w:szCs w:val="28"/>
        </w:rPr>
        <w:t xml:space="preserve"> проваджен</w:t>
      </w:r>
      <w:r w:rsidR="00EB1B4C">
        <w:rPr>
          <w:rFonts w:ascii="Times New Roman" w:hAnsi="Times New Roman"/>
          <w:sz w:val="28"/>
          <w:szCs w:val="28"/>
        </w:rPr>
        <w:t>ня</w:t>
      </w:r>
      <w:r w:rsidR="008118D9" w:rsidRPr="00FE3A32">
        <w:rPr>
          <w:rFonts w:ascii="Times New Roman" w:hAnsi="Times New Roman"/>
          <w:sz w:val="28"/>
          <w:szCs w:val="28"/>
        </w:rPr>
        <w:t xml:space="preserve"> № </w:t>
      </w:r>
      <w:r w:rsidR="003F7F9C">
        <w:rPr>
          <w:rFonts w:ascii="Times New Roman" w:hAnsi="Times New Roman"/>
          <w:sz w:val="28"/>
          <w:szCs w:val="28"/>
        </w:rPr>
        <w:t xml:space="preserve">(конфіденційна інформація) </w:t>
      </w:r>
      <w:r w:rsidR="00EB1B4C">
        <w:rPr>
          <w:rFonts w:ascii="Times New Roman" w:hAnsi="Times New Roman"/>
          <w:sz w:val="28"/>
          <w:szCs w:val="28"/>
        </w:rPr>
        <w:t xml:space="preserve">від </w:t>
      </w:r>
      <w:r w:rsidR="00075047">
        <w:rPr>
          <w:rFonts w:ascii="Times New Roman" w:hAnsi="Times New Roman"/>
          <w:sz w:val="28"/>
          <w:szCs w:val="28"/>
        </w:rPr>
        <w:t>15 березня</w:t>
      </w:r>
      <w:r w:rsidR="00EB1B4C">
        <w:rPr>
          <w:rFonts w:ascii="Times New Roman" w:hAnsi="Times New Roman"/>
          <w:sz w:val="28"/>
          <w:szCs w:val="28"/>
        </w:rPr>
        <w:t xml:space="preserve"> 202</w:t>
      </w:r>
      <w:r w:rsidR="00075047">
        <w:rPr>
          <w:rFonts w:ascii="Times New Roman" w:hAnsi="Times New Roman"/>
          <w:sz w:val="28"/>
          <w:szCs w:val="28"/>
        </w:rPr>
        <w:t>5</w:t>
      </w:r>
      <w:r w:rsidR="00EB1B4C">
        <w:rPr>
          <w:rFonts w:ascii="Times New Roman" w:hAnsi="Times New Roman"/>
          <w:sz w:val="28"/>
          <w:szCs w:val="28"/>
        </w:rPr>
        <w:t xml:space="preserve"> року. </w:t>
      </w:r>
    </w:p>
    <w:p w14:paraId="5B20A5EC" w14:textId="744AD922" w:rsidR="008118D9" w:rsidRDefault="008118D9" w:rsidP="00FE3A3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pacing w:val="-2"/>
          <w:sz w:val="28"/>
          <w:szCs w:val="28"/>
          <w:shd w:val="clear" w:color="auto" w:fill="FFFFFF"/>
        </w:rPr>
        <w:t>Процесуальне керівництво у вказа</w:t>
      </w:r>
      <w:r w:rsidR="00EB1B4C">
        <w:rPr>
          <w:rFonts w:ascii="Times New Roman" w:hAnsi="Times New Roman"/>
          <w:spacing w:val="-2"/>
          <w:sz w:val="28"/>
          <w:szCs w:val="28"/>
          <w:shd w:val="clear" w:color="auto" w:fill="FFFFFF"/>
        </w:rPr>
        <w:t>ному</w:t>
      </w:r>
      <w:r w:rsidRPr="00FE3A32">
        <w:rPr>
          <w:rFonts w:ascii="Times New Roman" w:hAnsi="Times New Roman"/>
          <w:spacing w:val="-2"/>
          <w:sz w:val="28"/>
          <w:szCs w:val="28"/>
          <w:shd w:val="clear" w:color="auto" w:fill="FFFFFF"/>
        </w:rPr>
        <w:t xml:space="preserve"> кримінальн</w:t>
      </w:r>
      <w:r w:rsidR="00EB1B4C">
        <w:rPr>
          <w:rFonts w:ascii="Times New Roman" w:hAnsi="Times New Roman"/>
          <w:spacing w:val="-2"/>
          <w:sz w:val="28"/>
          <w:szCs w:val="28"/>
          <w:shd w:val="clear" w:color="auto" w:fill="FFFFFF"/>
        </w:rPr>
        <w:t>ому</w:t>
      </w:r>
      <w:r w:rsidRPr="00FE3A32">
        <w:rPr>
          <w:rFonts w:ascii="Times New Roman" w:hAnsi="Times New Roman"/>
          <w:spacing w:val="-2"/>
          <w:sz w:val="28"/>
          <w:szCs w:val="28"/>
          <w:shd w:val="clear" w:color="auto" w:fill="FFFFFF"/>
        </w:rPr>
        <w:t xml:space="preserve"> провадженн</w:t>
      </w:r>
      <w:r w:rsidR="00EB1B4C">
        <w:rPr>
          <w:rFonts w:ascii="Times New Roman" w:hAnsi="Times New Roman"/>
          <w:spacing w:val="-2"/>
          <w:sz w:val="28"/>
          <w:szCs w:val="28"/>
          <w:shd w:val="clear" w:color="auto" w:fill="FFFFFF"/>
        </w:rPr>
        <w:t>і</w:t>
      </w:r>
      <w:r w:rsidRPr="00FE3A32">
        <w:rPr>
          <w:rFonts w:ascii="Times New Roman" w:hAnsi="Times New Roman"/>
          <w:spacing w:val="-2"/>
          <w:sz w:val="28"/>
          <w:szCs w:val="28"/>
          <w:shd w:val="clear" w:color="auto" w:fill="FFFFFF"/>
        </w:rPr>
        <w:t xml:space="preserve"> здійснюється, зокрема</w:t>
      </w:r>
      <w:r w:rsidR="00EB1B4C">
        <w:rPr>
          <w:rFonts w:ascii="Times New Roman" w:hAnsi="Times New Roman"/>
          <w:spacing w:val="-2"/>
          <w:sz w:val="28"/>
          <w:szCs w:val="28"/>
          <w:shd w:val="clear" w:color="auto" w:fill="FFFFFF"/>
        </w:rPr>
        <w:t xml:space="preserve">, </w:t>
      </w:r>
      <w:r w:rsidRPr="00FE3A32">
        <w:rPr>
          <w:rFonts w:ascii="Times New Roman" w:hAnsi="Times New Roman"/>
          <w:spacing w:val="-2"/>
          <w:sz w:val="28"/>
          <w:szCs w:val="28"/>
          <w:shd w:val="clear" w:color="auto" w:fill="FFFFFF"/>
        </w:rPr>
        <w:t xml:space="preserve">прокурором </w:t>
      </w:r>
      <w:r w:rsidR="00075047">
        <w:rPr>
          <w:rFonts w:ascii="Times New Roman" w:hAnsi="Times New Roman"/>
          <w:spacing w:val="-2"/>
          <w:sz w:val="28"/>
          <w:szCs w:val="28"/>
          <w:shd w:val="clear" w:color="auto" w:fill="FFFFFF"/>
        </w:rPr>
        <w:t>Горою А.В.</w:t>
      </w:r>
    </w:p>
    <w:p w14:paraId="16164B2B" w14:textId="24CE0B4C" w:rsidR="00075047" w:rsidRDefault="00EB1B4C"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w:t>
      </w:r>
      <w:r w:rsidR="00CA5E6B">
        <w:rPr>
          <w:rFonts w:ascii="Times New Roman" w:hAnsi="Times New Roman"/>
          <w:sz w:val="28"/>
          <w:szCs w:val="28"/>
        </w:rPr>
        <w:t>зазначеного</w:t>
      </w:r>
      <w:r>
        <w:rPr>
          <w:rFonts w:ascii="Times New Roman" w:hAnsi="Times New Roman"/>
          <w:sz w:val="28"/>
          <w:szCs w:val="28"/>
        </w:rPr>
        <w:t xml:space="preserve"> кримінального провадження </w:t>
      </w:r>
      <w:r w:rsidR="00075047">
        <w:rPr>
          <w:rFonts w:ascii="Times New Roman" w:hAnsi="Times New Roman"/>
          <w:sz w:val="28"/>
          <w:szCs w:val="28"/>
        </w:rPr>
        <w:t>прокурором Горою А.В. постановою від 17 березня 2025 року визнано речовими доказами 104 квартири та 5 нежитлових приміщень.</w:t>
      </w:r>
    </w:p>
    <w:p w14:paraId="4410E2C3" w14:textId="5F9E4FA3" w:rsidR="00075047" w:rsidRDefault="0007504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Надалі названим прокурором у той же день підписано клопотання про накладення арешту на вказане майно, яке ухвалою Оболонського районного суду м. Києва від 03 квітня 2025 року у справі № </w:t>
      </w:r>
      <w:r w:rsidR="003F7F9C">
        <w:rPr>
          <w:rFonts w:ascii="Times New Roman" w:hAnsi="Times New Roman"/>
          <w:sz w:val="28"/>
          <w:szCs w:val="28"/>
        </w:rPr>
        <w:t>(конфіденційна інформація)</w:t>
      </w:r>
      <w:r w:rsidR="003F7F9C">
        <w:rPr>
          <w:rFonts w:ascii="Times New Roman" w:hAnsi="Times New Roman"/>
          <w:sz w:val="28"/>
          <w:szCs w:val="28"/>
        </w:rPr>
        <w:t xml:space="preserve"> </w:t>
      </w:r>
      <w:r>
        <w:rPr>
          <w:rFonts w:ascii="Times New Roman" w:hAnsi="Times New Roman"/>
          <w:sz w:val="28"/>
          <w:szCs w:val="28"/>
        </w:rPr>
        <w:t xml:space="preserve">задоволено, накладено арешт на зазначене майно та заборонено будь-яким фізичним та юридичним особам користуватися, розпоряджатися або віджувати </w:t>
      </w:r>
      <w:r>
        <w:rPr>
          <w:rFonts w:ascii="Times New Roman" w:hAnsi="Times New Roman"/>
          <w:sz w:val="28"/>
          <w:szCs w:val="28"/>
        </w:rPr>
        <w:lastRenderedPageBreak/>
        <w:t xml:space="preserve">це майно. </w:t>
      </w:r>
    </w:p>
    <w:p w14:paraId="05D03899" w14:textId="68272A19" w:rsidR="00075047" w:rsidRDefault="0007504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на думку скаржниці, вказані дії прокурора були незаконними та свідчать про його упередженість, заангажованість та зацікавленість у досягненні інтересів третіх осіб, оскільки ним не проведено </w:t>
      </w:r>
      <w:r w:rsidR="00237CA5">
        <w:rPr>
          <w:rFonts w:ascii="Times New Roman" w:hAnsi="Times New Roman"/>
          <w:sz w:val="28"/>
          <w:szCs w:val="28"/>
        </w:rPr>
        <w:t xml:space="preserve">належної перевірки фактичних обставин кримінального провадження та законності чи незаконності набуття особами квартир. </w:t>
      </w:r>
    </w:p>
    <w:p w14:paraId="21606962" w14:textId="16C0AEA6" w:rsidR="00075047" w:rsidRDefault="00237CA5"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B3A6F">
        <w:rPr>
          <w:rFonts w:ascii="Times New Roman" w:hAnsi="Times New Roman"/>
          <w:sz w:val="28"/>
          <w:szCs w:val="28"/>
        </w:rPr>
        <w:t>Окрім цього, у дисциплінарній скарзі викладаються норми законодавства</w:t>
      </w:r>
      <w:r>
        <w:rPr>
          <w:rFonts w:ascii="Times New Roman" w:hAnsi="Times New Roman"/>
          <w:sz w:val="28"/>
          <w:szCs w:val="28"/>
        </w:rPr>
        <w:t xml:space="preserve"> та </w:t>
      </w:r>
      <w:r w:rsidRPr="000B3A6F">
        <w:rPr>
          <w:rFonts w:ascii="Times New Roman" w:hAnsi="Times New Roman"/>
          <w:sz w:val="28"/>
          <w:szCs w:val="28"/>
        </w:rPr>
        <w:t>обставини зазначених подій</w:t>
      </w:r>
      <w:r>
        <w:rPr>
          <w:rFonts w:ascii="Times New Roman" w:hAnsi="Times New Roman"/>
          <w:sz w:val="28"/>
          <w:szCs w:val="28"/>
        </w:rPr>
        <w:t xml:space="preserve"> з одночасним їх суб’єктивним тлумаченням</w:t>
      </w:r>
      <w:r w:rsidRPr="000B3A6F">
        <w:rPr>
          <w:rFonts w:ascii="Times New Roman" w:hAnsi="Times New Roman"/>
          <w:sz w:val="28"/>
          <w:szCs w:val="28"/>
        </w:rPr>
        <w:t xml:space="preserve">, надається оцінка </w:t>
      </w:r>
      <w:r>
        <w:rPr>
          <w:rFonts w:ascii="Times New Roman" w:hAnsi="Times New Roman"/>
          <w:sz w:val="28"/>
          <w:szCs w:val="28"/>
        </w:rPr>
        <w:t xml:space="preserve">дій прокурора </w:t>
      </w:r>
      <w:r w:rsidRPr="000B3A6F">
        <w:rPr>
          <w:rFonts w:ascii="Times New Roman" w:hAnsi="Times New Roman"/>
          <w:sz w:val="28"/>
          <w:szCs w:val="28"/>
        </w:rPr>
        <w:t>тощо</w:t>
      </w:r>
      <w:r>
        <w:rPr>
          <w:rFonts w:ascii="Times New Roman" w:hAnsi="Times New Roman"/>
          <w:sz w:val="28"/>
          <w:szCs w:val="28"/>
        </w:rPr>
        <w:t>.</w:t>
      </w:r>
    </w:p>
    <w:p w14:paraId="7D0B3C2F" w14:textId="6CA75C51" w:rsidR="00237CA5" w:rsidRDefault="00FC556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скаржниця зазначила, що Гора А.В. змінював свої пояснення у судах під час розгляду клопотан</w:t>
      </w:r>
      <w:r w:rsidR="00FE3848">
        <w:rPr>
          <w:rFonts w:ascii="Times New Roman" w:hAnsi="Times New Roman"/>
          <w:sz w:val="28"/>
          <w:szCs w:val="28"/>
        </w:rPr>
        <w:t>ня</w:t>
      </w:r>
      <w:r>
        <w:rPr>
          <w:rFonts w:ascii="Times New Roman" w:hAnsi="Times New Roman"/>
          <w:sz w:val="28"/>
          <w:szCs w:val="28"/>
        </w:rPr>
        <w:t xml:space="preserve"> про накладення арешту на майно та під час розгляду апеляційної скарги на рішення про накладення арешту на таке майно, чим вводив суд в оману щодо наявності підстав для задоволення клопотання прокурора. </w:t>
      </w:r>
    </w:p>
    <w:p w14:paraId="2970721D" w14:textId="1884589A" w:rsidR="00FC5567" w:rsidRDefault="00FC556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її думку, ініціювання кримінального провадження та накладення у ньому арешту на квартири та нежитлові приміщення, як на речові докази, із одночасною забороною користування законним власникам, є тиском на неї та інших законних власників із метою обмеження та позбавлення права власності. </w:t>
      </w:r>
    </w:p>
    <w:p w14:paraId="557CD56E" w14:textId="49EE3896" w:rsidR="00A90877" w:rsidRPr="00FE3A32" w:rsidRDefault="00B71CEA"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sidR="00DC78E8">
        <w:rPr>
          <w:rFonts w:ascii="Times New Roman" w:hAnsi="Times New Roman"/>
          <w:sz w:val="28"/>
          <w:szCs w:val="28"/>
        </w:rPr>
        <w:t>ця</w:t>
      </w:r>
      <w:r w:rsidRPr="00FE3A32">
        <w:rPr>
          <w:rFonts w:ascii="Times New Roman" w:hAnsi="Times New Roman"/>
          <w:sz w:val="28"/>
          <w:szCs w:val="28"/>
        </w:rPr>
        <w:t xml:space="preserve"> вважа</w:t>
      </w:r>
      <w:r w:rsidR="00DC78E8">
        <w:rPr>
          <w:rFonts w:ascii="Times New Roman" w:hAnsi="Times New Roman"/>
          <w:sz w:val="28"/>
          <w:szCs w:val="28"/>
        </w:rPr>
        <w:t>ла</w:t>
      </w:r>
      <w:r w:rsidRPr="00FE3A32">
        <w:rPr>
          <w:rFonts w:ascii="Times New Roman" w:hAnsi="Times New Roman"/>
          <w:sz w:val="28"/>
          <w:szCs w:val="28"/>
        </w:rPr>
        <w:t xml:space="preserve">, що в діях прокурора </w:t>
      </w:r>
      <w:r w:rsidRPr="00FE3A32">
        <w:rPr>
          <w:rFonts w:ascii="Times New Roman" w:hAnsi="Times New Roman"/>
          <w:sz w:val="28"/>
          <w:szCs w:val="28"/>
        </w:rPr>
        <w:br/>
      </w:r>
      <w:r w:rsidR="00FC5567">
        <w:rPr>
          <w:rFonts w:ascii="Times New Roman" w:hAnsi="Times New Roman"/>
          <w:sz w:val="28"/>
          <w:szCs w:val="28"/>
        </w:rPr>
        <w:t>Гори А.В.</w:t>
      </w:r>
      <w:r w:rsidRPr="00FE3A32">
        <w:rPr>
          <w:rFonts w:ascii="Times New Roman" w:hAnsi="Times New Roman"/>
          <w:sz w:val="28"/>
          <w:szCs w:val="28"/>
        </w:rPr>
        <w:t xml:space="preserve"> вбачаються ознаки дисциплінарного проступку та проси</w:t>
      </w:r>
      <w:r w:rsidR="00DC78E8">
        <w:rPr>
          <w:rFonts w:ascii="Times New Roman" w:hAnsi="Times New Roman"/>
          <w:sz w:val="28"/>
          <w:szCs w:val="28"/>
        </w:rPr>
        <w:t>ла</w:t>
      </w:r>
      <w:r w:rsidRPr="00FE3A32">
        <w:rPr>
          <w:rFonts w:ascii="Times New Roman" w:hAnsi="Times New Roman"/>
          <w:sz w:val="28"/>
          <w:szCs w:val="28"/>
        </w:rPr>
        <w:t xml:space="preserve"> притягнути його до дисциплінарної відповідальності</w:t>
      </w:r>
      <w:r w:rsidR="00FC5567">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1F35BF15" w14:textId="6E68C366" w:rsidR="00DC78E8"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w:t>
      </w:r>
      <w:r w:rsidR="00FC5567">
        <w:rPr>
          <w:rFonts w:ascii="Times New Roman" w:hAnsi="Times New Roman"/>
          <w:sz w:val="28"/>
          <w:szCs w:val="28"/>
        </w:rPr>
        <w:t xml:space="preserve">не долучено жодних додатків. </w:t>
      </w:r>
    </w:p>
    <w:p w14:paraId="297D178E" w14:textId="77777777" w:rsidR="00FC5567" w:rsidRDefault="00FC556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w:t>
      </w:r>
      <w:r w:rsidRPr="00FE3A32">
        <w:rPr>
          <w:rFonts w:ascii="Times New Roman" w:hAnsi="Times New Roman"/>
          <w:sz w:val="28"/>
          <w:szCs w:val="28"/>
        </w:rPr>
        <w:lastRenderedPageBreak/>
        <w:t>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 xml:space="preserve">4) з прокурором, стосовно якого надійшла дисциплінарна скарга, </w:t>
      </w:r>
      <w:r w:rsidRPr="00FE3A32">
        <w:rPr>
          <w:rFonts w:ascii="Times New Roman" w:hAnsi="Times New Roman"/>
          <w:sz w:val="28"/>
          <w:szCs w:val="28"/>
        </w:rPr>
        <w:lastRenderedPageBreak/>
        <w:t>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58438EDE"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3F7F9C">
        <w:rPr>
          <w:rFonts w:ascii="Times New Roman" w:hAnsi="Times New Roman"/>
          <w:sz w:val="28"/>
          <w:szCs w:val="28"/>
        </w:rPr>
        <w:t>Особа 1</w:t>
      </w:r>
      <w:r w:rsidR="00F84310">
        <w:rPr>
          <w:rFonts w:ascii="Times New Roman" w:hAnsi="Times New Roman"/>
          <w:sz w:val="28"/>
          <w:szCs w:val="28"/>
        </w:rPr>
        <w:t xml:space="preserve"> </w:t>
      </w:r>
      <w:r w:rsidRPr="00FE3A32">
        <w:rPr>
          <w:rFonts w:ascii="Times New Roman" w:hAnsi="Times New Roman"/>
          <w:sz w:val="28"/>
          <w:szCs w:val="28"/>
        </w:rPr>
        <w:t xml:space="preserve">стосується рішень, дій та бездіяльності </w:t>
      </w:r>
      <w:r w:rsidRPr="00FE3A32">
        <w:rPr>
          <w:rFonts w:ascii="Times New Roman" w:hAnsi="Times New Roman"/>
          <w:sz w:val="28"/>
          <w:szCs w:val="28"/>
        </w:rPr>
        <w:lastRenderedPageBreak/>
        <w:t>прокурор</w:t>
      </w:r>
      <w:r w:rsidR="0001168F" w:rsidRPr="00FE3A32">
        <w:rPr>
          <w:rFonts w:ascii="Times New Roman" w:hAnsi="Times New Roman"/>
          <w:sz w:val="28"/>
          <w:szCs w:val="28"/>
        </w:rPr>
        <w:t xml:space="preserve">а </w:t>
      </w:r>
      <w:r w:rsidR="00F84310">
        <w:rPr>
          <w:rFonts w:ascii="Times New Roman" w:hAnsi="Times New Roman"/>
          <w:sz w:val="28"/>
          <w:szCs w:val="28"/>
        </w:rPr>
        <w:t>Гори А.В</w:t>
      </w:r>
      <w:r w:rsidR="00F16BF6">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74D6EC7F"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погоджуються з процесуальними рішеннями прокурора у конкретному кримінальному провадженні. </w:t>
      </w:r>
    </w:p>
    <w:p w14:paraId="5AA4D565" w14:textId="77777777" w:rsidR="009B2137"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E3A5E99" w14:textId="5E7111A6" w:rsidR="00F84310" w:rsidRDefault="00F84310" w:rsidP="00F8431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Pr>
          <w:rFonts w:ascii="Times New Roman" w:hAnsi="Times New Roman"/>
          <w:sz w:val="28"/>
          <w:szCs w:val="28"/>
        </w:rPr>
        <w:t>Гори А.В.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підписував клопотання про накладення арешту на майно, брав участь у судових засіданнях, висловлював свою процесуальну позицію тощо.</w:t>
      </w:r>
    </w:p>
    <w:p w14:paraId="704BBB5E" w14:textId="14C6C363" w:rsidR="00F84310" w:rsidRPr="00FE3848" w:rsidRDefault="00F84310" w:rsidP="00FE3848">
      <w:pPr>
        <w:widowControl w:val="0"/>
        <w:pBdr>
          <w:bottom w:val="single" w:sz="12" w:space="12" w:color="FFFFFF"/>
        </w:pBdr>
        <w:spacing w:line="240" w:lineRule="auto"/>
        <w:ind w:firstLine="709"/>
        <w:contextualSpacing/>
        <w:jc w:val="both"/>
        <w:rPr>
          <w:rFonts w:ascii="Times New Roman" w:hAnsi="Times New Roman"/>
          <w:sz w:val="28"/>
          <w:szCs w:val="28"/>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Pr>
          <w:rFonts w:ascii="Times New Roman" w:hAnsi="Times New Roman"/>
          <w:sz w:val="28"/>
          <w:szCs w:val="28"/>
        </w:rPr>
        <w:t>підписання прокурором клопотання про накладення арешту на майно, участь у судових засіданнях, висловлення своєї процесуальної позиції</w:t>
      </w:r>
      <w:r w:rsidR="00FE3848">
        <w:rPr>
          <w:rFonts w:ascii="Times New Roman" w:hAnsi="Times New Roman"/>
          <w:sz w:val="28"/>
          <w:szCs w:val="28"/>
        </w:rPr>
        <w:t xml:space="preserve"> </w:t>
      </w:r>
      <w:r>
        <w:rPr>
          <w:rFonts w:ascii="Times New Roman" w:hAnsi="Times New Roman"/>
          <w:sz w:val="28"/>
          <w:szCs w:val="28"/>
        </w:rPr>
        <w:t>тощо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32336D40" w14:textId="0CBC212C" w:rsidR="00F84310" w:rsidRDefault="00F84310" w:rsidP="00F8431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Окрім цього, м</w:t>
      </w:r>
      <w:r w:rsidR="00F16BF6">
        <w:rPr>
          <w:rFonts w:ascii="Times New Roman" w:hAnsi="Times New Roman"/>
          <w:sz w:val="28"/>
          <w:szCs w:val="28"/>
        </w:rPr>
        <w:t xml:space="preserve">оніторингом </w:t>
      </w:r>
      <w:r w:rsidR="00F16BF6" w:rsidRPr="00296D79">
        <w:rPr>
          <w:rFonts w:ascii="Times New Roman" w:hAnsi="Times New Roman"/>
          <w:sz w:val="28"/>
          <w:szCs w:val="28"/>
        </w:rPr>
        <w:t xml:space="preserve">Єдиного державного реєстру судових рішень </w:t>
      </w:r>
      <w:r w:rsidR="00B04BD0">
        <w:rPr>
          <w:rFonts w:ascii="Times New Roman" w:hAnsi="Times New Roman"/>
          <w:sz w:val="28"/>
          <w:szCs w:val="28"/>
        </w:rPr>
        <w:br/>
      </w:r>
      <w:r w:rsidR="00F16BF6" w:rsidRPr="00296D79">
        <w:rPr>
          <w:rFonts w:ascii="Times New Roman" w:hAnsi="Times New Roman"/>
          <w:sz w:val="28"/>
          <w:szCs w:val="28"/>
        </w:rPr>
        <w:t xml:space="preserve">(далі – ЄДРСР) встановлено, що </w:t>
      </w:r>
      <w:r>
        <w:rPr>
          <w:rFonts w:ascii="Times New Roman" w:hAnsi="Times New Roman"/>
          <w:sz w:val="28"/>
          <w:szCs w:val="28"/>
        </w:rPr>
        <w:t xml:space="preserve">ухвалою Оболонського районного суду м. Києва від 03 квітня 2025 року у справі № </w:t>
      </w:r>
      <w:r w:rsidR="003F7F9C">
        <w:rPr>
          <w:rFonts w:ascii="Times New Roman" w:hAnsi="Times New Roman"/>
          <w:sz w:val="28"/>
          <w:szCs w:val="28"/>
        </w:rPr>
        <w:t>(конфіденційна інформація)</w:t>
      </w:r>
      <w:r w:rsidR="003F7F9C">
        <w:rPr>
          <w:rFonts w:ascii="Times New Roman" w:hAnsi="Times New Roman"/>
          <w:sz w:val="28"/>
          <w:szCs w:val="28"/>
        </w:rPr>
        <w:t xml:space="preserve"> </w:t>
      </w:r>
      <w:r>
        <w:rPr>
          <w:rFonts w:ascii="Times New Roman" w:hAnsi="Times New Roman"/>
          <w:sz w:val="28"/>
          <w:szCs w:val="28"/>
        </w:rPr>
        <w:t xml:space="preserve">клопотання прокурора задоволено, накладено арешт на зазначене у клопотанні майно та заборонено будь-яким фізичним та юридичним особам користуватися, розпоряджатися або віджувати це майно. Вказане рішення ухвалою Київського апеляційного суду від 17 червня 2025 року у справі № </w:t>
      </w:r>
      <w:r w:rsidR="003F7F9C">
        <w:rPr>
          <w:rFonts w:ascii="Times New Roman" w:hAnsi="Times New Roman"/>
          <w:sz w:val="28"/>
          <w:szCs w:val="28"/>
        </w:rPr>
        <w:t>(конфіденційна інформація)</w:t>
      </w:r>
      <w:r w:rsidR="003F7F9C">
        <w:rPr>
          <w:rFonts w:ascii="Times New Roman" w:hAnsi="Times New Roman"/>
          <w:sz w:val="28"/>
          <w:szCs w:val="28"/>
        </w:rPr>
        <w:t xml:space="preserve"> </w:t>
      </w:r>
      <w:r>
        <w:rPr>
          <w:rFonts w:ascii="Times New Roman" w:hAnsi="Times New Roman"/>
          <w:sz w:val="28"/>
          <w:szCs w:val="28"/>
        </w:rPr>
        <w:t xml:space="preserve">залишено без змін, апеляційні скарги без задоволення. Також ухвалою Оболонського районного суду м. Києва від 26 червня 2025 року у справі № </w:t>
      </w:r>
      <w:r w:rsidR="003F7F9C">
        <w:rPr>
          <w:rFonts w:ascii="Times New Roman" w:hAnsi="Times New Roman"/>
          <w:sz w:val="28"/>
          <w:szCs w:val="28"/>
        </w:rPr>
        <w:t>(конфіденційна інформація)</w:t>
      </w:r>
      <w:r w:rsidR="003F7F9C">
        <w:rPr>
          <w:rFonts w:ascii="Times New Roman" w:hAnsi="Times New Roman"/>
          <w:sz w:val="28"/>
          <w:szCs w:val="28"/>
        </w:rPr>
        <w:t xml:space="preserve"> </w:t>
      </w:r>
      <w:r>
        <w:rPr>
          <w:rFonts w:ascii="Times New Roman" w:hAnsi="Times New Roman"/>
          <w:sz w:val="28"/>
          <w:szCs w:val="28"/>
        </w:rPr>
        <w:t xml:space="preserve">відмовлено у </w:t>
      </w:r>
      <w:r w:rsidRPr="00F84310">
        <w:rPr>
          <w:rFonts w:ascii="Times New Roman" w:hAnsi="Times New Roman"/>
          <w:sz w:val="28"/>
          <w:szCs w:val="28"/>
        </w:rPr>
        <w:t>задоволенні клопотання представника власника майна про скасування арешту майна</w:t>
      </w:r>
      <w:r w:rsidR="00F37591">
        <w:rPr>
          <w:rFonts w:ascii="Times New Roman" w:hAnsi="Times New Roman"/>
          <w:sz w:val="28"/>
          <w:szCs w:val="28"/>
        </w:rPr>
        <w:t>.</w:t>
      </w:r>
    </w:p>
    <w:p w14:paraId="29133E70" w14:textId="1748FC0E" w:rsidR="00532EA7"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Отже,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а </w:t>
      </w:r>
      <w:r w:rsidR="00F37591">
        <w:rPr>
          <w:rFonts w:ascii="Times New Roman" w:hAnsi="Times New Roman"/>
          <w:sz w:val="28"/>
          <w:szCs w:val="28"/>
        </w:rPr>
        <w:t>Гори А.В.</w:t>
      </w:r>
      <w:r>
        <w:rPr>
          <w:rFonts w:ascii="Times New Roman" w:hAnsi="Times New Roman"/>
          <w:sz w:val="28"/>
          <w:szCs w:val="28"/>
        </w:rPr>
        <w:t xml:space="preserve">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 вимог закону чи прав осіб.</w:t>
      </w:r>
    </w:p>
    <w:p w14:paraId="4134D0A2" w14:textId="066ACC52"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sidR="00532EA7">
        <w:rPr>
          <w:rFonts w:ascii="Times New Roman" w:hAnsi="Times New Roman"/>
          <w:sz w:val="28"/>
          <w:szCs w:val="28"/>
        </w:rPr>
        <w:t>ця</w:t>
      </w:r>
      <w:r w:rsidRPr="00367C65">
        <w:rPr>
          <w:rFonts w:ascii="Times New Roman" w:hAnsi="Times New Roman"/>
          <w:sz w:val="28"/>
          <w:szCs w:val="28"/>
        </w:rPr>
        <w:t xml:space="preserve"> наділен</w:t>
      </w:r>
      <w:r w:rsidR="00532EA7">
        <w:rPr>
          <w:rFonts w:ascii="Times New Roman" w:hAnsi="Times New Roman"/>
          <w:sz w:val="28"/>
          <w:szCs w:val="28"/>
        </w:rPr>
        <w:t>а</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w:t>
      </w:r>
      <w:r w:rsidR="00F37591">
        <w:rPr>
          <w:rFonts w:ascii="Times New Roman" w:hAnsi="Times New Roman"/>
          <w:sz w:val="28"/>
          <w:szCs w:val="28"/>
        </w:rPr>
        <w:t xml:space="preserve">до </w:t>
      </w:r>
      <w:r w:rsidRPr="00367C65">
        <w:rPr>
          <w:rFonts w:ascii="Times New Roman" w:hAnsi="Times New Roman"/>
          <w:sz w:val="28"/>
          <w:szCs w:val="28"/>
        </w:rPr>
        <w:t>висновку, що скаржни</w:t>
      </w:r>
      <w:r w:rsidR="00532EA7">
        <w:rPr>
          <w:rFonts w:ascii="Times New Roman" w:hAnsi="Times New Roman"/>
          <w:sz w:val="28"/>
          <w:szCs w:val="28"/>
        </w:rPr>
        <w:t>цею</w:t>
      </w:r>
      <w:r w:rsidRPr="00367C65">
        <w:rPr>
          <w:rFonts w:ascii="Times New Roman" w:hAnsi="Times New Roman"/>
          <w:sz w:val="28"/>
          <w:szCs w:val="28"/>
        </w:rPr>
        <w:t xml:space="preserve"> наразі не використано такого свого права.  </w:t>
      </w:r>
    </w:p>
    <w:p w14:paraId="2234A754" w14:textId="0E29BAF7"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F37591">
        <w:rPr>
          <w:rFonts w:ascii="Times New Roman" w:hAnsi="Times New Roman"/>
          <w:sz w:val="28"/>
          <w:szCs w:val="28"/>
        </w:rPr>
        <w:t>Гори А.В.</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6944D9B6" w14:textId="5873E5CE"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w:t>
      </w:r>
      <w:r w:rsidR="00FE3848">
        <w:rPr>
          <w:rFonts w:ascii="Times New Roman" w:hAnsi="Times New Roman"/>
          <w:sz w:val="28"/>
          <w:szCs w:val="28"/>
        </w:rPr>
        <w:t xml:space="preserve">не </w:t>
      </w:r>
      <w:r w:rsidRPr="00503B3E">
        <w:rPr>
          <w:rFonts w:ascii="Times New Roman" w:hAnsi="Times New Roman"/>
          <w:sz w:val="28"/>
          <w:szCs w:val="28"/>
        </w:rPr>
        <w:t>міст</w:t>
      </w:r>
      <w:r w:rsidR="00FE3848">
        <w:rPr>
          <w:rFonts w:ascii="Times New Roman" w:hAnsi="Times New Roman"/>
          <w:sz w:val="28"/>
          <w:szCs w:val="28"/>
        </w:rPr>
        <w:t>и</w:t>
      </w:r>
      <w:r w:rsidRPr="00503B3E">
        <w:rPr>
          <w:rFonts w:ascii="Times New Roman" w:hAnsi="Times New Roman"/>
          <w:sz w:val="28"/>
          <w:szCs w:val="28"/>
        </w:rPr>
        <w:t>ть конкретних відомостей про наявність ознак дисциплінарного проступку, вчинен</w:t>
      </w:r>
      <w:r w:rsidR="00FE3848">
        <w:rPr>
          <w:rFonts w:ascii="Times New Roman" w:hAnsi="Times New Roman"/>
          <w:sz w:val="28"/>
          <w:szCs w:val="28"/>
        </w:rPr>
        <w:t>ого</w:t>
      </w:r>
      <w:r w:rsidRPr="00503B3E">
        <w:rPr>
          <w:rFonts w:ascii="Times New Roman" w:hAnsi="Times New Roman"/>
          <w:sz w:val="28"/>
          <w:szCs w:val="28"/>
        </w:rPr>
        <w:t xml:space="preserve"> прокурором </w:t>
      </w:r>
      <w:r w:rsidR="00F37591">
        <w:rPr>
          <w:rFonts w:ascii="Times New Roman" w:hAnsi="Times New Roman"/>
          <w:sz w:val="28"/>
          <w:szCs w:val="28"/>
        </w:rPr>
        <w:t>Горою А.В.</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7A6D7F54" w14:textId="02607BD5" w:rsidR="00532EA7"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532EA7" w:rsidRPr="00FE3A32">
        <w:rPr>
          <w:rFonts w:ascii="Times New Roman" w:hAnsi="Times New Roman"/>
          <w:sz w:val="28"/>
          <w:szCs w:val="28"/>
        </w:rPr>
        <w:t xml:space="preserve">прокурора </w:t>
      </w:r>
      <w:r w:rsidR="00F37591">
        <w:rPr>
          <w:rFonts w:ascii="Times New Roman" w:hAnsi="Times New Roman"/>
          <w:sz w:val="28"/>
          <w:szCs w:val="28"/>
        </w:rPr>
        <w:t xml:space="preserve">Оболонської </w:t>
      </w:r>
      <w:r w:rsidR="00532EA7">
        <w:rPr>
          <w:rFonts w:ascii="Times New Roman" w:hAnsi="Times New Roman"/>
          <w:sz w:val="28"/>
          <w:szCs w:val="28"/>
        </w:rPr>
        <w:t xml:space="preserve">окружної прокуратури м. Києва </w:t>
      </w:r>
      <w:r w:rsidR="00F37591">
        <w:rPr>
          <w:rFonts w:ascii="Times New Roman" w:hAnsi="Times New Roman"/>
          <w:sz w:val="28"/>
          <w:szCs w:val="28"/>
        </w:rPr>
        <w:t>Гори Андрія Віталійовича</w:t>
      </w:r>
      <w:r w:rsidR="00532EA7">
        <w:rPr>
          <w:rFonts w:ascii="Times New Roman" w:hAnsi="Times New Roman"/>
          <w:sz w:val="28"/>
          <w:szCs w:val="28"/>
        </w:rPr>
        <w:t>.</w:t>
      </w:r>
    </w:p>
    <w:p w14:paraId="6D5A1EF3" w14:textId="3FEC9E7D"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BF2213">
        <w:rPr>
          <w:rFonts w:ascii="Times New Roman" w:hAnsi="Times New Roman"/>
          <w:sz w:val="28"/>
          <w:szCs w:val="28"/>
        </w:rPr>
        <w:t>ці</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E21F" w14:textId="77777777" w:rsidR="00CA58AA" w:rsidRDefault="00CA58AA">
      <w:pPr>
        <w:spacing w:after="0" w:line="240" w:lineRule="auto"/>
      </w:pPr>
      <w:r>
        <w:separator/>
      </w:r>
    </w:p>
  </w:endnote>
  <w:endnote w:type="continuationSeparator" w:id="0">
    <w:p w14:paraId="57EF3EAB" w14:textId="77777777" w:rsidR="00CA58AA" w:rsidRDefault="00CA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4157" w14:textId="77777777" w:rsidR="00CA58AA" w:rsidRDefault="00CA58AA">
      <w:pPr>
        <w:spacing w:after="0" w:line="240" w:lineRule="auto"/>
      </w:pPr>
      <w:r>
        <w:separator/>
      </w:r>
    </w:p>
  </w:footnote>
  <w:footnote w:type="continuationSeparator" w:id="0">
    <w:p w14:paraId="6BC7EFEF" w14:textId="77777777" w:rsidR="00CA58AA" w:rsidRDefault="00CA5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1FDA"/>
    <w:rsid w:val="00046C4C"/>
    <w:rsid w:val="00075047"/>
    <w:rsid w:val="000868E4"/>
    <w:rsid w:val="000D5CE1"/>
    <w:rsid w:val="000F04A6"/>
    <w:rsid w:val="00123C50"/>
    <w:rsid w:val="001A30FA"/>
    <w:rsid w:val="001B5550"/>
    <w:rsid w:val="00205789"/>
    <w:rsid w:val="00217248"/>
    <w:rsid w:val="00237CA5"/>
    <w:rsid w:val="002B40C7"/>
    <w:rsid w:val="002E1867"/>
    <w:rsid w:val="00305A81"/>
    <w:rsid w:val="00310F91"/>
    <w:rsid w:val="0031217B"/>
    <w:rsid w:val="00325D8C"/>
    <w:rsid w:val="00375B65"/>
    <w:rsid w:val="00385410"/>
    <w:rsid w:val="003900F3"/>
    <w:rsid w:val="003E46FF"/>
    <w:rsid w:val="003F7F9C"/>
    <w:rsid w:val="00402F9A"/>
    <w:rsid w:val="0041291E"/>
    <w:rsid w:val="004300B8"/>
    <w:rsid w:val="004432B7"/>
    <w:rsid w:val="00461D58"/>
    <w:rsid w:val="004628D2"/>
    <w:rsid w:val="00472892"/>
    <w:rsid w:val="004932E1"/>
    <w:rsid w:val="004A10C7"/>
    <w:rsid w:val="004C1B82"/>
    <w:rsid w:val="004D3FAB"/>
    <w:rsid w:val="004D65F7"/>
    <w:rsid w:val="004E0629"/>
    <w:rsid w:val="004F6740"/>
    <w:rsid w:val="00517FF4"/>
    <w:rsid w:val="0053143F"/>
    <w:rsid w:val="00532EA7"/>
    <w:rsid w:val="005569A4"/>
    <w:rsid w:val="00585FFE"/>
    <w:rsid w:val="005F16FE"/>
    <w:rsid w:val="006014F0"/>
    <w:rsid w:val="00604C73"/>
    <w:rsid w:val="00613742"/>
    <w:rsid w:val="006155F2"/>
    <w:rsid w:val="0062592E"/>
    <w:rsid w:val="00670265"/>
    <w:rsid w:val="0067320A"/>
    <w:rsid w:val="00686EDC"/>
    <w:rsid w:val="006F30D7"/>
    <w:rsid w:val="007300F1"/>
    <w:rsid w:val="00752682"/>
    <w:rsid w:val="007B263F"/>
    <w:rsid w:val="007D4E54"/>
    <w:rsid w:val="007F36B5"/>
    <w:rsid w:val="007F5455"/>
    <w:rsid w:val="008118D9"/>
    <w:rsid w:val="00846277"/>
    <w:rsid w:val="008527A0"/>
    <w:rsid w:val="008600A1"/>
    <w:rsid w:val="00872F9C"/>
    <w:rsid w:val="00875DA9"/>
    <w:rsid w:val="008A5328"/>
    <w:rsid w:val="008D2CBC"/>
    <w:rsid w:val="00924870"/>
    <w:rsid w:val="009332C1"/>
    <w:rsid w:val="00946F48"/>
    <w:rsid w:val="00960B64"/>
    <w:rsid w:val="009A7ED1"/>
    <w:rsid w:val="009B2137"/>
    <w:rsid w:val="00A1128A"/>
    <w:rsid w:val="00A32E44"/>
    <w:rsid w:val="00A35750"/>
    <w:rsid w:val="00A50876"/>
    <w:rsid w:val="00A52260"/>
    <w:rsid w:val="00A725F3"/>
    <w:rsid w:val="00A90877"/>
    <w:rsid w:val="00AD357F"/>
    <w:rsid w:val="00AE5341"/>
    <w:rsid w:val="00B04BD0"/>
    <w:rsid w:val="00B23668"/>
    <w:rsid w:val="00B414DE"/>
    <w:rsid w:val="00B71CEA"/>
    <w:rsid w:val="00B75836"/>
    <w:rsid w:val="00B87548"/>
    <w:rsid w:val="00BC1F83"/>
    <w:rsid w:val="00BD28B8"/>
    <w:rsid w:val="00BF2213"/>
    <w:rsid w:val="00C2574E"/>
    <w:rsid w:val="00C44B88"/>
    <w:rsid w:val="00C739D4"/>
    <w:rsid w:val="00C74891"/>
    <w:rsid w:val="00CA58AA"/>
    <w:rsid w:val="00CA5E6B"/>
    <w:rsid w:val="00CB1E24"/>
    <w:rsid w:val="00CF31E4"/>
    <w:rsid w:val="00D34FFC"/>
    <w:rsid w:val="00D565BD"/>
    <w:rsid w:val="00D56645"/>
    <w:rsid w:val="00D63894"/>
    <w:rsid w:val="00D958CC"/>
    <w:rsid w:val="00DA7E35"/>
    <w:rsid w:val="00DB024C"/>
    <w:rsid w:val="00DB698B"/>
    <w:rsid w:val="00DC78E8"/>
    <w:rsid w:val="00DD245F"/>
    <w:rsid w:val="00DD2935"/>
    <w:rsid w:val="00DD5AA6"/>
    <w:rsid w:val="00E04A2B"/>
    <w:rsid w:val="00E223DF"/>
    <w:rsid w:val="00E34AE8"/>
    <w:rsid w:val="00E61945"/>
    <w:rsid w:val="00E709DD"/>
    <w:rsid w:val="00E73460"/>
    <w:rsid w:val="00E805A4"/>
    <w:rsid w:val="00E8298C"/>
    <w:rsid w:val="00EA760B"/>
    <w:rsid w:val="00EB1B4C"/>
    <w:rsid w:val="00EB4DEF"/>
    <w:rsid w:val="00F16BF6"/>
    <w:rsid w:val="00F37591"/>
    <w:rsid w:val="00F84310"/>
    <w:rsid w:val="00F94051"/>
    <w:rsid w:val="00FA0271"/>
    <w:rsid w:val="00FB21FA"/>
    <w:rsid w:val="00FC5567"/>
    <w:rsid w:val="00FD01C0"/>
    <w:rsid w:val="00FE3848"/>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9422</Words>
  <Characters>5371</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2025-07-03T14:19:00Z</cp:lastPrinted>
  <dcterms:created xsi:type="dcterms:W3CDTF">2025-07-07T14:24:00Z</dcterms:created>
  <dcterms:modified xsi:type="dcterms:W3CDTF">2025-07-07T14:24:00Z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