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8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442F8B98" w:rsidR="00DF123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F0B23F4" w14:textId="77777777" w:rsidR="00DE6EC7" w:rsidRPr="003D2D7E" w:rsidRDefault="00DE6EC7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5E7DA669" w14:textId="0DB35EBE" w:rsidR="00DE6EC7" w:rsidRPr="0013468E" w:rsidRDefault="0013468E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03 січня</w:t>
      </w:r>
      <w:r w:rsidR="00DE6EC7" w:rsidRPr="0013468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CB299F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</w:t>
      </w:r>
      <w:r w:rsid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F1239" w:rsidRPr="00DE6EC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13468E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 888 </w:t>
      </w:r>
      <w:r w:rsidR="00DF1239" w:rsidRPr="0013468E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CB299F" w:rsidRPr="0013468E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7DC57197" w14:textId="77777777" w:rsidR="0079489D" w:rsidRPr="00500834" w:rsidRDefault="0079489D" w:rsidP="005008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00834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500834" w:rsidRDefault="0079489D" w:rsidP="005008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00834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1C704E4" w14:textId="74120D45" w:rsidR="0079489D" w:rsidRPr="00500834" w:rsidRDefault="0079489D" w:rsidP="003061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B868690" w14:textId="66635E23" w:rsidR="00170DC5" w:rsidRPr="007F6839" w:rsidRDefault="00170DC5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839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13468E">
        <w:rPr>
          <w:rFonts w:ascii="Times New Roman" w:hAnsi="Times New Roman"/>
          <w:sz w:val="28"/>
          <w:szCs w:val="28"/>
        </w:rPr>
        <w:t>Степанова Т.В.</w:t>
      </w:r>
      <w:r w:rsidR="00CE335C">
        <w:rPr>
          <w:rFonts w:ascii="Times New Roman" w:hAnsi="Times New Roman"/>
          <w:sz w:val="28"/>
          <w:szCs w:val="28"/>
        </w:rPr>
        <w:t>,</w:t>
      </w:r>
      <w:r w:rsidRPr="007F6839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A87BF0">
        <w:rPr>
          <w:rFonts w:ascii="Times New Roman" w:hAnsi="Times New Roman"/>
          <w:sz w:val="28"/>
          <w:szCs w:val="28"/>
        </w:rPr>
        <w:t>ОСОБА-1</w:t>
      </w:r>
      <w:r w:rsidRPr="007F6839">
        <w:rPr>
          <w:rFonts w:ascii="Times New Roman" w:hAnsi="Times New Roman"/>
          <w:sz w:val="28"/>
          <w:szCs w:val="28"/>
        </w:rPr>
        <w:t xml:space="preserve"> стосовно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Pr="00170DC5">
        <w:rPr>
          <w:rFonts w:ascii="Times New Roman" w:hAnsi="Times New Roman"/>
          <w:sz w:val="28"/>
          <w:szCs w:val="28"/>
        </w:rPr>
        <w:t xml:space="preserve">Чернівецької окружної прокуратури Чернівецької області </w:t>
      </w:r>
      <w:proofErr w:type="spellStart"/>
      <w:r>
        <w:rPr>
          <w:rFonts w:ascii="Times New Roman" w:hAnsi="Times New Roman"/>
          <w:sz w:val="28"/>
          <w:szCs w:val="28"/>
        </w:rPr>
        <w:t>Балакіної</w:t>
      </w:r>
      <w:proofErr w:type="spellEnd"/>
      <w:r w:rsidR="0013468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13468E">
        <w:rPr>
          <w:rFonts w:ascii="Times New Roman" w:hAnsi="Times New Roman"/>
          <w:sz w:val="28"/>
          <w:szCs w:val="28"/>
        </w:rPr>
        <w:t xml:space="preserve">.Г. (далі – прокурор </w:t>
      </w:r>
      <w:r w:rsidR="008B7B2C">
        <w:rPr>
          <w:rFonts w:ascii="Times New Roman" w:hAnsi="Times New Roman"/>
          <w:sz w:val="28"/>
          <w:szCs w:val="28"/>
        </w:rPr>
        <w:t>Балакіна В.Г.)</w:t>
      </w:r>
      <w:r w:rsidRPr="007F6839">
        <w:rPr>
          <w:rFonts w:ascii="Times New Roman" w:hAnsi="Times New Roman"/>
          <w:sz w:val="28"/>
          <w:szCs w:val="28"/>
        </w:rPr>
        <w:t>,</w:t>
      </w:r>
    </w:p>
    <w:p w14:paraId="663186FB" w14:textId="74D74385" w:rsidR="00170DC5" w:rsidRPr="007F6839" w:rsidRDefault="00170DC5" w:rsidP="00CE335C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F6839">
        <w:rPr>
          <w:rFonts w:ascii="Times New Roman" w:hAnsi="Times New Roman"/>
          <w:b/>
          <w:noProof/>
          <w:sz w:val="28"/>
          <w:szCs w:val="28"/>
          <w:lang w:eastAsia="uk-UA"/>
        </w:rPr>
        <w:t>УСТАНОВИ</w:t>
      </w:r>
      <w:r w:rsidR="0013468E">
        <w:rPr>
          <w:rFonts w:ascii="Times New Roman" w:hAnsi="Times New Roman"/>
          <w:b/>
          <w:noProof/>
          <w:sz w:val="28"/>
          <w:szCs w:val="28"/>
          <w:lang w:eastAsia="uk-UA"/>
        </w:rPr>
        <w:t>ЛА</w:t>
      </w:r>
      <w:r w:rsidRPr="007F6839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14:paraId="45833350" w14:textId="7CC64F5F" w:rsidR="00170DC5" w:rsidRPr="007F6839" w:rsidRDefault="00170DC5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839">
        <w:rPr>
          <w:rFonts w:ascii="Times New Roman" w:hAnsi="Times New Roman"/>
          <w:sz w:val="28"/>
          <w:szCs w:val="28"/>
        </w:rPr>
        <w:t xml:space="preserve">До </w:t>
      </w:r>
      <w:r w:rsidR="008B7B2C" w:rsidRPr="007F6839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8B7B2C">
        <w:rPr>
          <w:rFonts w:ascii="Times New Roman" w:hAnsi="Times New Roman"/>
          <w:sz w:val="28"/>
          <w:szCs w:val="28"/>
        </w:rPr>
        <w:t xml:space="preserve">(далі – Комісія) </w:t>
      </w:r>
      <w:r w:rsidRPr="007F6839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A87BF0">
        <w:rPr>
          <w:rFonts w:ascii="Times New Roman" w:hAnsi="Times New Roman"/>
          <w:sz w:val="28"/>
          <w:szCs w:val="28"/>
        </w:rPr>
        <w:t>ОСОБА-1</w:t>
      </w:r>
      <w:r w:rsidR="00667D22">
        <w:rPr>
          <w:rFonts w:ascii="Times New Roman" w:hAnsi="Times New Roman"/>
          <w:sz w:val="28"/>
          <w:szCs w:val="28"/>
        </w:rPr>
        <w:t xml:space="preserve"> </w:t>
      </w:r>
      <w:r w:rsidRPr="007F6839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667D22">
        <w:rPr>
          <w:rFonts w:ascii="Times New Roman" w:hAnsi="Times New Roman"/>
          <w:sz w:val="28"/>
          <w:szCs w:val="28"/>
        </w:rPr>
        <w:t>Балакіною</w:t>
      </w:r>
      <w:r w:rsidR="008B7B2C">
        <w:rPr>
          <w:rFonts w:ascii="Times New Roman" w:hAnsi="Times New Roman"/>
          <w:sz w:val="28"/>
          <w:szCs w:val="28"/>
        </w:rPr>
        <w:t> </w:t>
      </w:r>
      <w:r w:rsidR="00667D22">
        <w:rPr>
          <w:rFonts w:ascii="Times New Roman" w:hAnsi="Times New Roman"/>
          <w:sz w:val="28"/>
          <w:szCs w:val="28"/>
        </w:rPr>
        <w:t>В.Г.</w:t>
      </w:r>
    </w:p>
    <w:p w14:paraId="442014AF" w14:textId="77777777" w:rsidR="008B7B2C" w:rsidRDefault="008B7B2C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7E6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>
        <w:rPr>
          <w:rFonts w:ascii="Times New Roman" w:hAnsi="Times New Roman"/>
          <w:sz w:val="28"/>
          <w:szCs w:val="28"/>
        </w:rPr>
        <w:t>24</w:t>
      </w:r>
      <w:r w:rsidRPr="008A07E6">
        <w:rPr>
          <w:rFonts w:ascii="Times New Roman" w:hAnsi="Times New Roman"/>
          <w:sz w:val="28"/>
          <w:szCs w:val="28"/>
        </w:rPr>
        <w:t>.12.2024 розподілено мені</w:t>
      </w:r>
      <w:r>
        <w:rPr>
          <w:rFonts w:ascii="Times New Roman" w:hAnsi="Times New Roman"/>
          <w:sz w:val="28"/>
          <w:szCs w:val="28"/>
        </w:rPr>
        <w:t>.</w:t>
      </w:r>
      <w:r w:rsidR="00170DC5" w:rsidRPr="007F6839">
        <w:rPr>
          <w:rFonts w:ascii="Times New Roman" w:hAnsi="Times New Roman"/>
          <w:sz w:val="28"/>
          <w:szCs w:val="28"/>
        </w:rPr>
        <w:t xml:space="preserve"> </w:t>
      </w:r>
    </w:p>
    <w:p w14:paraId="11CF36CF" w14:textId="07147261" w:rsidR="00661D78" w:rsidRPr="00500834" w:rsidRDefault="00C02F8D" w:rsidP="00CE33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834">
        <w:rPr>
          <w:rFonts w:ascii="Times New Roman" w:hAnsi="Times New Roman"/>
          <w:b/>
          <w:sz w:val="28"/>
          <w:szCs w:val="28"/>
        </w:rPr>
        <w:t>Зміст</w:t>
      </w:r>
      <w:r w:rsidR="00B405B2" w:rsidRPr="00500834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500834">
        <w:rPr>
          <w:rFonts w:ascii="Times New Roman" w:hAnsi="Times New Roman"/>
          <w:b/>
          <w:sz w:val="28"/>
          <w:szCs w:val="28"/>
        </w:rPr>
        <w:t>и</w:t>
      </w:r>
    </w:p>
    <w:p w14:paraId="40CA31B5" w14:textId="77777777" w:rsidR="00676BCF" w:rsidRDefault="00676BC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</w:t>
      </w:r>
      <w:r w:rsidR="00286412">
        <w:rPr>
          <w:rFonts w:ascii="Times New Roman" w:hAnsi="Times New Roman"/>
          <w:sz w:val="28"/>
          <w:szCs w:val="28"/>
        </w:rPr>
        <w:t xml:space="preserve">Балакіна В.Г. </w:t>
      </w:r>
      <w:r w:rsidR="00286412" w:rsidRPr="00B80D3D">
        <w:rPr>
          <w:rFonts w:ascii="Times New Roman" w:hAnsi="Times New Roman"/>
          <w:sz w:val="28"/>
          <w:szCs w:val="28"/>
        </w:rPr>
        <w:t>вчинила дисциплінарний проступок, передбачений п</w:t>
      </w:r>
      <w:r w:rsidR="00286412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ами</w:t>
      </w:r>
      <w:r w:rsidR="00286412" w:rsidRPr="00B80D3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1, </w:t>
      </w:r>
      <w:r w:rsidR="00286412">
        <w:rPr>
          <w:rFonts w:ascii="Times New Roman" w:hAnsi="Times New Roman"/>
          <w:sz w:val="28"/>
          <w:szCs w:val="28"/>
        </w:rPr>
        <w:t>5</w:t>
      </w:r>
      <w:r w:rsidR="00286412" w:rsidRPr="00B80D3D">
        <w:rPr>
          <w:rFonts w:ascii="Times New Roman" w:hAnsi="Times New Roman"/>
          <w:sz w:val="28"/>
          <w:szCs w:val="28"/>
        </w:rPr>
        <w:t xml:space="preserve"> (</w:t>
      </w:r>
      <w:r w:rsidRPr="00B95C5E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r>
        <w:rPr>
          <w:rFonts w:ascii="Times New Roman" w:hAnsi="Times New Roman"/>
          <w:sz w:val="28"/>
          <w:szCs w:val="28"/>
        </w:rPr>
        <w:t xml:space="preserve"> </w:t>
      </w:r>
      <w:r w:rsidR="00286412" w:rsidRPr="00B80D3D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 43 Закону України «Про прокуратуру» (далі – Закон) за таких обставин.</w:t>
      </w:r>
    </w:p>
    <w:p w14:paraId="7AFBB0BA" w14:textId="63D1AB0B" w:rsidR="00CF5112" w:rsidRDefault="008B7B2C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F5112" w:rsidRPr="00CF5112">
        <w:rPr>
          <w:rFonts w:ascii="Times New Roman" w:hAnsi="Times New Roman"/>
          <w:sz w:val="28"/>
          <w:szCs w:val="28"/>
        </w:rPr>
        <w:t>ироком Шевченківського районного суду м.</w:t>
      </w:r>
      <w:r w:rsidR="00676BCF">
        <w:rPr>
          <w:rFonts w:ascii="Times New Roman" w:hAnsi="Times New Roman"/>
          <w:sz w:val="28"/>
          <w:szCs w:val="28"/>
        </w:rPr>
        <w:t> </w:t>
      </w:r>
      <w:r w:rsidR="00CF5112" w:rsidRPr="00CF5112">
        <w:rPr>
          <w:rFonts w:ascii="Times New Roman" w:hAnsi="Times New Roman"/>
          <w:sz w:val="28"/>
          <w:szCs w:val="28"/>
        </w:rPr>
        <w:t>Чернівці від 01</w:t>
      </w:r>
      <w:r>
        <w:rPr>
          <w:rFonts w:ascii="Times New Roman" w:hAnsi="Times New Roman"/>
          <w:sz w:val="28"/>
          <w:szCs w:val="28"/>
        </w:rPr>
        <w:t>.10.</w:t>
      </w:r>
      <w:r w:rsidR="00CF5112" w:rsidRPr="00CF5112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скаржника</w:t>
      </w:r>
      <w:r w:rsidR="00CF5112">
        <w:rPr>
          <w:rFonts w:ascii="Times New Roman" w:hAnsi="Times New Roman"/>
          <w:sz w:val="28"/>
          <w:szCs w:val="28"/>
        </w:rPr>
        <w:t xml:space="preserve"> </w:t>
      </w:r>
      <w:r w:rsidR="00CF5112" w:rsidRPr="00CF5112">
        <w:rPr>
          <w:rFonts w:ascii="Times New Roman" w:hAnsi="Times New Roman"/>
          <w:sz w:val="28"/>
          <w:szCs w:val="28"/>
        </w:rPr>
        <w:t>визнано вин</w:t>
      </w:r>
      <w:r>
        <w:rPr>
          <w:rFonts w:ascii="Times New Roman" w:hAnsi="Times New Roman"/>
          <w:sz w:val="28"/>
          <w:szCs w:val="28"/>
        </w:rPr>
        <w:t>уватим</w:t>
      </w:r>
      <w:r w:rsidR="00CF5112" w:rsidRPr="00CF5112">
        <w:rPr>
          <w:rFonts w:ascii="Times New Roman" w:hAnsi="Times New Roman"/>
          <w:sz w:val="28"/>
          <w:szCs w:val="28"/>
        </w:rPr>
        <w:t xml:space="preserve"> у вчиненні криміналь</w:t>
      </w:r>
      <w:r w:rsidR="00854AF8">
        <w:rPr>
          <w:rFonts w:ascii="Times New Roman" w:hAnsi="Times New Roman"/>
          <w:sz w:val="28"/>
          <w:szCs w:val="28"/>
        </w:rPr>
        <w:t>ного проступку, передбаченого частиною першою статті</w:t>
      </w:r>
      <w:r w:rsidR="00286412">
        <w:rPr>
          <w:rFonts w:ascii="Times New Roman" w:hAnsi="Times New Roman"/>
          <w:sz w:val="28"/>
          <w:szCs w:val="28"/>
        </w:rPr>
        <w:t> </w:t>
      </w:r>
      <w:r w:rsidR="00854AF8">
        <w:rPr>
          <w:rFonts w:ascii="Times New Roman" w:hAnsi="Times New Roman"/>
          <w:sz w:val="28"/>
          <w:szCs w:val="28"/>
        </w:rPr>
        <w:t xml:space="preserve">309 </w:t>
      </w:r>
      <w:r w:rsidR="00CE335C">
        <w:rPr>
          <w:rFonts w:ascii="Times New Roman" w:hAnsi="Times New Roman"/>
          <w:sz w:val="28"/>
          <w:szCs w:val="28"/>
        </w:rPr>
        <w:t xml:space="preserve">Кримінального кодексу </w:t>
      </w:r>
      <w:r w:rsidR="00854AF8">
        <w:rPr>
          <w:rFonts w:ascii="Times New Roman" w:hAnsi="Times New Roman"/>
          <w:sz w:val="28"/>
          <w:szCs w:val="28"/>
        </w:rPr>
        <w:t>України. О</w:t>
      </w:r>
      <w:r w:rsidR="004115F4">
        <w:rPr>
          <w:rFonts w:ascii="Times New Roman" w:hAnsi="Times New Roman"/>
          <w:sz w:val="28"/>
          <w:szCs w:val="28"/>
        </w:rPr>
        <w:t xml:space="preserve">бвинувальний </w:t>
      </w:r>
      <w:r w:rsidR="00854AF8">
        <w:rPr>
          <w:rFonts w:ascii="Times New Roman" w:hAnsi="Times New Roman"/>
          <w:sz w:val="28"/>
          <w:szCs w:val="28"/>
        </w:rPr>
        <w:t>акт розглядався у спрощену провадженні</w:t>
      </w:r>
      <w:r w:rsidR="004115F4" w:rsidRPr="004115F4">
        <w:rPr>
          <w:rFonts w:ascii="Times New Roman" w:hAnsi="Times New Roman"/>
          <w:sz w:val="28"/>
          <w:szCs w:val="28"/>
        </w:rPr>
        <w:t xml:space="preserve"> без проведення судового розгляду в судовому засіданні</w:t>
      </w:r>
      <w:r w:rsidR="00854AF8">
        <w:rPr>
          <w:rFonts w:ascii="Times New Roman" w:hAnsi="Times New Roman"/>
          <w:sz w:val="28"/>
          <w:szCs w:val="28"/>
        </w:rPr>
        <w:t>.</w:t>
      </w:r>
    </w:p>
    <w:p w14:paraId="4828C225" w14:textId="406C452C" w:rsidR="006C4778" w:rsidRDefault="00286412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Скаржник заперечував щ</w:t>
      </w:r>
      <w:r w:rsidR="006C4778">
        <w:rPr>
          <w:rFonts w:ascii="Times New Roman" w:hAnsi="Times New Roman"/>
          <w:sz w:val="28"/>
          <w:szCs w:val="28"/>
        </w:rPr>
        <w:t xml:space="preserve">одо розгляду обвинувального </w:t>
      </w:r>
      <w:proofErr w:type="spellStart"/>
      <w:r w:rsidR="006C4778">
        <w:rPr>
          <w:rFonts w:ascii="Times New Roman" w:hAnsi="Times New Roman"/>
          <w:sz w:val="28"/>
          <w:szCs w:val="28"/>
        </w:rPr>
        <w:t>акта</w:t>
      </w:r>
      <w:proofErr w:type="spellEnd"/>
      <w:r w:rsidR="006C4778">
        <w:rPr>
          <w:rFonts w:ascii="Times New Roman" w:hAnsi="Times New Roman"/>
          <w:sz w:val="28"/>
          <w:szCs w:val="28"/>
        </w:rPr>
        <w:t xml:space="preserve"> у спрощеному провадженні, так як вину у вчиненні інкримінованого </w:t>
      </w:r>
      <w:r w:rsidR="00DE2250">
        <w:rPr>
          <w:rFonts w:ascii="Times New Roman" w:hAnsi="Times New Roman"/>
          <w:sz w:val="28"/>
          <w:szCs w:val="28"/>
        </w:rPr>
        <w:t>йому кримінального правопорушення не визнавав.</w:t>
      </w:r>
    </w:p>
    <w:p w14:paraId="27D41D0F" w14:textId="00C5A8E0" w:rsidR="00CF5112" w:rsidRDefault="00286412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607D5">
        <w:rPr>
          <w:rFonts w:ascii="Times New Roman" w:hAnsi="Times New Roman"/>
          <w:sz w:val="28"/>
          <w:szCs w:val="28"/>
        </w:rPr>
        <w:t>атеріали кримінального провадження</w:t>
      </w:r>
      <w:r w:rsidR="00E609D4">
        <w:rPr>
          <w:rFonts w:ascii="Times New Roman" w:hAnsi="Times New Roman"/>
          <w:sz w:val="28"/>
          <w:szCs w:val="28"/>
        </w:rPr>
        <w:t xml:space="preserve"> </w:t>
      </w:r>
      <w:r w:rsidR="00E609D4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A87BF0">
        <w:rPr>
          <w:rFonts w:ascii="Times New Roman" w:hAnsi="Times New Roman"/>
          <w:sz w:val="28"/>
          <w:szCs w:val="28"/>
          <w:lang w:eastAsia="ru-RU"/>
        </w:rPr>
        <w:t>конфіденційна інформація</w:t>
      </w:r>
      <w:r w:rsidR="00D607D5">
        <w:rPr>
          <w:rFonts w:ascii="Times New Roman" w:hAnsi="Times New Roman"/>
          <w:sz w:val="28"/>
          <w:szCs w:val="28"/>
        </w:rPr>
        <w:t xml:space="preserve">, які давали підстави для подачі прокурором </w:t>
      </w:r>
      <w:r w:rsidR="00B64D33">
        <w:rPr>
          <w:rFonts w:ascii="Times New Roman" w:hAnsi="Times New Roman"/>
          <w:sz w:val="28"/>
          <w:szCs w:val="28"/>
        </w:rPr>
        <w:t xml:space="preserve">клопотання про розгляд обвинувального </w:t>
      </w:r>
      <w:proofErr w:type="spellStart"/>
      <w:r w:rsidR="00B64D33">
        <w:rPr>
          <w:rFonts w:ascii="Times New Roman" w:hAnsi="Times New Roman"/>
          <w:sz w:val="28"/>
          <w:szCs w:val="28"/>
        </w:rPr>
        <w:t>акта</w:t>
      </w:r>
      <w:proofErr w:type="spellEnd"/>
      <w:r w:rsidR="00B64D33">
        <w:rPr>
          <w:rFonts w:ascii="Times New Roman" w:hAnsi="Times New Roman"/>
          <w:sz w:val="28"/>
          <w:szCs w:val="28"/>
        </w:rPr>
        <w:t xml:space="preserve"> у спрощеному провадженні</w:t>
      </w:r>
      <w:r w:rsidR="00621C7F">
        <w:rPr>
          <w:rFonts w:ascii="Times New Roman" w:hAnsi="Times New Roman"/>
          <w:sz w:val="28"/>
          <w:szCs w:val="28"/>
        </w:rPr>
        <w:t xml:space="preserve"> були сфальсифіковані</w:t>
      </w:r>
      <w:r w:rsidR="00F41882">
        <w:rPr>
          <w:rFonts w:ascii="Times New Roman" w:hAnsi="Times New Roman"/>
          <w:sz w:val="28"/>
          <w:szCs w:val="28"/>
        </w:rPr>
        <w:t xml:space="preserve">, оскільки скаржник </w:t>
      </w:r>
      <w:r w:rsidR="00FE11AB">
        <w:rPr>
          <w:rFonts w:ascii="Times New Roman" w:hAnsi="Times New Roman"/>
          <w:sz w:val="28"/>
          <w:szCs w:val="28"/>
        </w:rPr>
        <w:t xml:space="preserve">під час досудового розслідування надавав свідчення дізнавачу під психологічним </w:t>
      </w:r>
      <w:r w:rsidR="00FE11AB">
        <w:rPr>
          <w:rFonts w:ascii="Times New Roman" w:hAnsi="Times New Roman"/>
          <w:sz w:val="28"/>
          <w:szCs w:val="28"/>
        </w:rPr>
        <w:lastRenderedPageBreak/>
        <w:t>впливом, будучи введеним в оману через юридичну необізнаність, не підписував</w:t>
      </w:r>
      <w:r w:rsidR="00E61DEC">
        <w:rPr>
          <w:rFonts w:ascii="Times New Roman" w:hAnsi="Times New Roman"/>
          <w:sz w:val="28"/>
          <w:szCs w:val="28"/>
        </w:rPr>
        <w:t>:</w:t>
      </w:r>
      <w:r w:rsidR="00FE11AB">
        <w:rPr>
          <w:rFonts w:ascii="Times New Roman" w:hAnsi="Times New Roman"/>
          <w:sz w:val="28"/>
          <w:szCs w:val="28"/>
        </w:rPr>
        <w:t xml:space="preserve"> заяви про визнання винуватості, згоди зі встановленими </w:t>
      </w:r>
      <w:r w:rsidR="00E61DEC">
        <w:rPr>
          <w:rFonts w:ascii="Times New Roman" w:hAnsi="Times New Roman"/>
          <w:sz w:val="28"/>
          <w:szCs w:val="28"/>
        </w:rPr>
        <w:t xml:space="preserve">досудовим розслідуванням обставинами, ознайомленнями з обмеженням права на апеляційне оскарження, згоди на розгляд обвинувального </w:t>
      </w:r>
      <w:proofErr w:type="spellStart"/>
      <w:r w:rsidR="00E61DEC">
        <w:rPr>
          <w:rFonts w:ascii="Times New Roman" w:hAnsi="Times New Roman"/>
          <w:sz w:val="28"/>
          <w:szCs w:val="28"/>
        </w:rPr>
        <w:t>акта</w:t>
      </w:r>
      <w:proofErr w:type="spellEnd"/>
      <w:r w:rsidR="00E61DEC">
        <w:rPr>
          <w:rFonts w:ascii="Times New Roman" w:hAnsi="Times New Roman"/>
          <w:sz w:val="28"/>
          <w:szCs w:val="28"/>
        </w:rPr>
        <w:t xml:space="preserve"> у спрощеному провадженні, </w:t>
      </w:r>
      <w:r w:rsidR="00DE6FA8">
        <w:rPr>
          <w:rFonts w:ascii="Times New Roman" w:hAnsi="Times New Roman"/>
          <w:sz w:val="28"/>
          <w:szCs w:val="28"/>
          <w:lang w:eastAsia="ru-RU"/>
        </w:rPr>
        <w:t>заяви про беззастережне визнання винуватості</w:t>
      </w:r>
      <w:r w:rsidR="00E61DEC">
        <w:rPr>
          <w:rFonts w:ascii="Times New Roman" w:hAnsi="Times New Roman"/>
          <w:sz w:val="28"/>
          <w:szCs w:val="28"/>
        </w:rPr>
        <w:t xml:space="preserve"> </w:t>
      </w:r>
      <w:r w:rsidR="00DE6FA8">
        <w:rPr>
          <w:rFonts w:ascii="Times New Roman" w:hAnsi="Times New Roman"/>
          <w:sz w:val="28"/>
          <w:szCs w:val="28"/>
        </w:rPr>
        <w:t xml:space="preserve">у вчиненні кримінального проступку, </w:t>
      </w:r>
      <w:r w:rsidR="00DE6FA8">
        <w:rPr>
          <w:rFonts w:ascii="Times New Roman" w:hAnsi="Times New Roman"/>
          <w:sz w:val="28"/>
          <w:szCs w:val="28"/>
          <w:lang w:eastAsia="ru-RU"/>
        </w:rPr>
        <w:t>договору з адвокатом</w:t>
      </w:r>
      <w:r w:rsidR="00CE33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6FA8">
        <w:rPr>
          <w:rFonts w:ascii="Times New Roman" w:hAnsi="Times New Roman"/>
          <w:sz w:val="28"/>
          <w:szCs w:val="28"/>
          <w:lang w:eastAsia="ru-RU"/>
        </w:rPr>
        <w:t>про надання правничої допомоги від 25.09.2024.</w:t>
      </w:r>
      <w:r w:rsidR="00B64D33">
        <w:rPr>
          <w:rFonts w:ascii="Times New Roman" w:hAnsi="Times New Roman"/>
          <w:sz w:val="28"/>
          <w:szCs w:val="28"/>
        </w:rPr>
        <w:t xml:space="preserve"> </w:t>
      </w:r>
    </w:p>
    <w:p w14:paraId="498096F1" w14:textId="6F4C2998" w:rsidR="00676BCF" w:rsidRDefault="00676BC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>
        <w:rPr>
          <w:rFonts w:ascii="Times New Roman" w:hAnsi="Times New Roman"/>
          <w:sz w:val="28"/>
          <w:szCs w:val="28"/>
        </w:rPr>
        <w:t>их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>
        <w:rPr>
          <w:rFonts w:ascii="Times New Roman" w:hAnsi="Times New Roman"/>
          <w:sz w:val="28"/>
          <w:szCs w:val="28"/>
        </w:rPr>
        <w:t>ь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</w:t>
      </w:r>
      <w:r>
        <w:rPr>
          <w:rFonts w:ascii="Times New Roman" w:hAnsi="Times New Roman"/>
          <w:sz w:val="28"/>
          <w:szCs w:val="28"/>
        </w:rPr>
        <w:t>.</w:t>
      </w:r>
    </w:p>
    <w:p w14:paraId="7920EB32" w14:textId="77777777" w:rsidR="00730846" w:rsidRPr="00500834" w:rsidRDefault="00B405B2" w:rsidP="00CE33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834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500834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3DCF0A21" w14:textId="09EA3648" w:rsidR="00EA575F" w:rsidRDefault="006A2FE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834">
        <w:rPr>
          <w:rFonts w:ascii="Times New Roman" w:hAnsi="Times New Roman"/>
          <w:sz w:val="28"/>
          <w:szCs w:val="28"/>
          <w:lang w:eastAsia="ru-RU"/>
        </w:rPr>
        <w:t>До дисциплінарної скарги долучено копії</w:t>
      </w:r>
      <w:r w:rsidR="00676BCF">
        <w:rPr>
          <w:rFonts w:ascii="Times New Roman" w:hAnsi="Times New Roman"/>
          <w:sz w:val="28"/>
          <w:szCs w:val="28"/>
          <w:lang w:eastAsia="ru-RU"/>
        </w:rPr>
        <w:t xml:space="preserve"> матеріалів кримінального провадження № </w:t>
      </w:r>
      <w:r w:rsidR="00A87BF0">
        <w:rPr>
          <w:rFonts w:ascii="Times New Roman" w:hAnsi="Times New Roman"/>
          <w:sz w:val="28"/>
          <w:szCs w:val="28"/>
          <w:lang w:eastAsia="ru-RU"/>
        </w:rPr>
        <w:t>конфіденційна інформація</w:t>
      </w:r>
      <w:r w:rsidR="00DE26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882">
        <w:rPr>
          <w:rFonts w:ascii="Times New Roman" w:hAnsi="Times New Roman"/>
          <w:sz w:val="28"/>
          <w:szCs w:val="28"/>
          <w:lang w:eastAsia="ru-RU"/>
        </w:rPr>
        <w:t>(</w:t>
      </w:r>
      <w:r w:rsidR="001938E2">
        <w:rPr>
          <w:rFonts w:ascii="Times New Roman" w:hAnsi="Times New Roman"/>
          <w:sz w:val="28"/>
          <w:szCs w:val="28"/>
          <w:lang w:eastAsia="ru-RU"/>
        </w:rPr>
        <w:t>обвинувального акту; реєстр</w:t>
      </w:r>
      <w:r w:rsidR="008F221B">
        <w:rPr>
          <w:rFonts w:ascii="Times New Roman" w:hAnsi="Times New Roman"/>
          <w:sz w:val="28"/>
          <w:szCs w:val="28"/>
          <w:lang w:eastAsia="ru-RU"/>
        </w:rPr>
        <w:t>у</w:t>
      </w:r>
      <w:r w:rsidR="001938E2">
        <w:rPr>
          <w:rFonts w:ascii="Times New Roman" w:hAnsi="Times New Roman"/>
          <w:sz w:val="28"/>
          <w:szCs w:val="28"/>
          <w:lang w:eastAsia="ru-RU"/>
        </w:rPr>
        <w:t xml:space="preserve"> матеріалів </w:t>
      </w:r>
      <w:r w:rsidR="008739FB">
        <w:rPr>
          <w:rFonts w:ascii="Times New Roman" w:hAnsi="Times New Roman"/>
          <w:sz w:val="28"/>
          <w:szCs w:val="28"/>
          <w:lang w:eastAsia="ru-RU"/>
        </w:rPr>
        <w:t>досудового розслідування</w:t>
      </w:r>
      <w:r w:rsidR="00F41882">
        <w:rPr>
          <w:rFonts w:ascii="Times New Roman" w:hAnsi="Times New Roman"/>
          <w:sz w:val="28"/>
          <w:szCs w:val="28"/>
          <w:lang w:eastAsia="ru-RU"/>
        </w:rPr>
        <w:t>)</w:t>
      </w:r>
      <w:r w:rsidR="008F221B">
        <w:rPr>
          <w:rFonts w:ascii="Times New Roman" w:hAnsi="Times New Roman"/>
          <w:sz w:val="28"/>
          <w:szCs w:val="28"/>
          <w:lang w:eastAsia="ru-RU"/>
        </w:rPr>
        <w:t xml:space="preserve">; договору </w:t>
      </w:r>
      <w:r w:rsidR="00754E2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8739FB">
        <w:rPr>
          <w:rFonts w:ascii="Times New Roman" w:hAnsi="Times New Roman"/>
          <w:sz w:val="28"/>
          <w:szCs w:val="28"/>
          <w:lang w:eastAsia="ru-RU"/>
        </w:rPr>
        <w:t>надання правничої допомоги від 25</w:t>
      </w:r>
      <w:r w:rsidR="00F41882">
        <w:rPr>
          <w:rFonts w:ascii="Times New Roman" w:hAnsi="Times New Roman"/>
          <w:sz w:val="28"/>
          <w:szCs w:val="28"/>
          <w:lang w:eastAsia="ru-RU"/>
        </w:rPr>
        <w:t>.09.</w:t>
      </w:r>
      <w:r w:rsidR="008739FB">
        <w:rPr>
          <w:rFonts w:ascii="Times New Roman" w:hAnsi="Times New Roman"/>
          <w:sz w:val="28"/>
          <w:szCs w:val="28"/>
          <w:lang w:eastAsia="ru-RU"/>
        </w:rPr>
        <w:t xml:space="preserve">2024; </w:t>
      </w:r>
      <w:r w:rsidR="00EA575F">
        <w:rPr>
          <w:rFonts w:ascii="Times New Roman" w:hAnsi="Times New Roman"/>
          <w:sz w:val="28"/>
          <w:szCs w:val="28"/>
          <w:lang w:eastAsia="ru-RU"/>
        </w:rPr>
        <w:t>заяв</w:t>
      </w:r>
      <w:r w:rsidR="008D6A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882">
        <w:rPr>
          <w:rFonts w:ascii="Times New Roman" w:hAnsi="Times New Roman"/>
          <w:sz w:val="28"/>
          <w:szCs w:val="28"/>
          <w:lang w:eastAsia="ru-RU"/>
        </w:rPr>
        <w:t xml:space="preserve">скаржника </w:t>
      </w:r>
      <w:r w:rsidR="008D6A21">
        <w:rPr>
          <w:rFonts w:ascii="Times New Roman" w:hAnsi="Times New Roman"/>
          <w:sz w:val="28"/>
          <w:szCs w:val="28"/>
          <w:lang w:eastAsia="ru-RU"/>
        </w:rPr>
        <w:t>щодо визнання винуватості</w:t>
      </w:r>
      <w:r w:rsidR="00F41882">
        <w:rPr>
          <w:rFonts w:ascii="Times New Roman" w:hAnsi="Times New Roman"/>
          <w:sz w:val="28"/>
          <w:szCs w:val="28"/>
          <w:lang w:eastAsia="ru-RU"/>
        </w:rPr>
        <w:t xml:space="preserve"> та його</w:t>
      </w:r>
      <w:r w:rsidR="00EA57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3C3F">
        <w:rPr>
          <w:rFonts w:ascii="Times New Roman" w:hAnsi="Times New Roman"/>
          <w:sz w:val="28"/>
          <w:szCs w:val="28"/>
          <w:lang w:eastAsia="ru-RU"/>
        </w:rPr>
        <w:t>паспорта.</w:t>
      </w:r>
    </w:p>
    <w:p w14:paraId="79BB05C4" w14:textId="77777777" w:rsidR="009C1DCD" w:rsidRPr="00500834" w:rsidRDefault="00B405B2" w:rsidP="00CE33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834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500834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A7F28E8" w14:textId="67077EE4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проводять оперативно-розшукову діяльність, дізнання, досудове слідство (пункт 3 частини першої статті 2 Закону). Однією із засад діяльності прокуратури, як то визначено у статті 3 Закону, є незалежність прокурорів. </w:t>
      </w:r>
    </w:p>
    <w:p w14:paraId="2B5145D1" w14:textId="0F59A999" w:rsidR="00C83C3F" w:rsidRPr="00B95C5E" w:rsidRDefault="00DE26C5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83C3F" w:rsidRPr="00B95C5E">
        <w:rPr>
          <w:rFonts w:ascii="Times New Roman" w:hAnsi="Times New Roman"/>
          <w:sz w:val="28"/>
          <w:szCs w:val="28"/>
        </w:rPr>
        <w:t>татт</w:t>
      </w:r>
      <w:r>
        <w:rPr>
          <w:rFonts w:ascii="Times New Roman" w:hAnsi="Times New Roman"/>
          <w:sz w:val="28"/>
          <w:szCs w:val="28"/>
        </w:rPr>
        <w:t>я </w:t>
      </w:r>
      <w:r w:rsidR="00C83C3F" w:rsidRPr="00B95C5E">
        <w:rPr>
          <w:rFonts w:ascii="Times New Roman" w:hAnsi="Times New Roman"/>
          <w:sz w:val="28"/>
          <w:szCs w:val="28"/>
        </w:rPr>
        <w:t xml:space="preserve">16 Закону </w:t>
      </w:r>
      <w:r>
        <w:rPr>
          <w:rFonts w:ascii="Times New Roman" w:hAnsi="Times New Roman"/>
          <w:sz w:val="28"/>
          <w:szCs w:val="28"/>
        </w:rPr>
        <w:t>встановлює</w:t>
      </w:r>
      <w:r w:rsidR="00C83C3F" w:rsidRPr="00B95C5E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67F02E3A" w14:textId="74B36710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5C5E">
        <w:rPr>
          <w:rFonts w:ascii="Times New Roman" w:hAnsi="Times New Roman"/>
          <w:sz w:val="28"/>
          <w:szCs w:val="28"/>
          <w:shd w:val="clear" w:color="auto" w:fill="FFFFFF"/>
        </w:rPr>
        <w:t>Відповідно до статті</w:t>
      </w:r>
      <w:r w:rsidR="00EA372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95C5E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="00CE335C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Кримінального процесуального кодексу України (далі – </w:t>
      </w:r>
      <w:r w:rsidRPr="00B95C5E">
        <w:rPr>
          <w:rFonts w:ascii="Times New Roman" w:hAnsi="Times New Roman"/>
          <w:sz w:val="28"/>
          <w:szCs w:val="28"/>
        </w:rPr>
        <w:t>КПК України</w:t>
      </w:r>
      <w:r w:rsidR="00CE335C">
        <w:rPr>
          <w:rFonts w:ascii="Times New Roman" w:hAnsi="Times New Roman"/>
          <w:sz w:val="28"/>
          <w:szCs w:val="28"/>
        </w:rPr>
        <w:t>)</w:t>
      </w:r>
      <w:r w:rsidRPr="00B95C5E">
        <w:rPr>
          <w:rFonts w:ascii="Times New Roman" w:hAnsi="Times New Roman"/>
          <w:sz w:val="28"/>
          <w:szCs w:val="28"/>
        </w:rPr>
        <w:t xml:space="preserve"> </w:t>
      </w:r>
      <w:r w:rsidRPr="00B95C5E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042A55F8" w14:textId="404FB4B2" w:rsidR="00C83C3F" w:rsidRPr="00B95C5E" w:rsidRDefault="00DE26C5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С</w:t>
      </w:r>
      <w:r w:rsidR="00C83C3F" w:rsidRPr="00B95C5E">
        <w:rPr>
          <w:rStyle w:val="rvts9"/>
          <w:rFonts w:ascii="Times New Roman" w:hAnsi="Times New Roman"/>
          <w:bCs/>
          <w:sz w:val="28"/>
          <w:szCs w:val="28"/>
        </w:rPr>
        <w:t>таттею</w:t>
      </w:r>
      <w:r>
        <w:rPr>
          <w:rStyle w:val="rvts9"/>
          <w:rFonts w:ascii="Times New Roman" w:hAnsi="Times New Roman"/>
          <w:bCs/>
          <w:sz w:val="28"/>
          <w:szCs w:val="28"/>
        </w:rPr>
        <w:t> </w:t>
      </w:r>
      <w:r w:rsidR="00C83C3F" w:rsidRPr="00B95C5E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передбачено </w:t>
      </w:r>
      <w:r w:rsidR="00C83C3F" w:rsidRPr="00B95C5E">
        <w:rPr>
          <w:rFonts w:ascii="Times New Roman" w:hAnsi="Times New Roman"/>
          <w:sz w:val="28"/>
          <w:szCs w:val="28"/>
        </w:rPr>
        <w:t>забезпечення права на</w:t>
      </w:r>
      <w:bookmarkStart w:id="0" w:name="w1_2"/>
      <w:r>
        <w:rPr>
          <w:rFonts w:ascii="Times New Roman" w:hAnsi="Times New Roman"/>
          <w:sz w:val="28"/>
          <w:szCs w:val="28"/>
        </w:rPr>
        <w:t xml:space="preserve"> </w:t>
      </w:r>
      <w:r w:rsidR="00C83C3F" w:rsidRPr="00B95C5E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="00C83C3F" w:rsidRPr="00B95C5E">
        <w:rPr>
          <w:rFonts w:ascii="Times New Roman" w:hAnsi="Times New Roman"/>
          <w:sz w:val="28"/>
          <w:szCs w:val="28"/>
        </w:rPr>
        <w:t>процесуальних рішень, дій чи бездіяльності, кожному гарант</w:t>
      </w:r>
      <w:r w:rsidR="00CE335C">
        <w:rPr>
          <w:rFonts w:ascii="Times New Roman" w:hAnsi="Times New Roman"/>
          <w:sz w:val="28"/>
          <w:szCs w:val="28"/>
        </w:rPr>
        <w:t>овано</w:t>
      </w:r>
      <w:r w:rsidR="00C83C3F" w:rsidRPr="00B95C5E">
        <w:rPr>
          <w:rFonts w:ascii="Times New Roman" w:hAnsi="Times New Roman"/>
          <w:sz w:val="28"/>
          <w:szCs w:val="28"/>
        </w:rPr>
        <w:t xml:space="preserve"> право на </w:t>
      </w:r>
      <w:bookmarkStart w:id="1" w:name="w1_3"/>
      <w:r w:rsidR="00C83C3F" w:rsidRPr="00B95C5E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="00C83C3F" w:rsidRPr="00B95C5E">
        <w:rPr>
          <w:rFonts w:ascii="Times New Roman" w:hAnsi="Times New Roman"/>
          <w:sz w:val="28"/>
          <w:szCs w:val="28"/>
        </w:rPr>
        <w:t>процесуальних рішень, </w:t>
      </w:r>
      <w:bookmarkStart w:id="2" w:name="w2_39"/>
      <w:r w:rsidR="00C83C3F" w:rsidRPr="00B95C5E">
        <w:rPr>
          <w:rFonts w:ascii="Times New Roman" w:hAnsi="Times New Roman"/>
          <w:sz w:val="28"/>
          <w:szCs w:val="28"/>
        </w:rPr>
        <w:t>дій</w:t>
      </w:r>
      <w:bookmarkEnd w:id="2"/>
      <w:r w:rsidR="00C83C3F" w:rsidRPr="00B95C5E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3" w:name="w3_3"/>
      <w:r w:rsidR="00C83C3F" w:rsidRPr="00B95C5E">
        <w:rPr>
          <w:rFonts w:ascii="Times New Roman" w:hAnsi="Times New Roman"/>
          <w:sz w:val="28"/>
          <w:szCs w:val="28"/>
        </w:rPr>
        <w:t xml:space="preserve"> прокурора</w:t>
      </w:r>
      <w:bookmarkEnd w:id="3"/>
      <w:r w:rsidR="00C83C3F" w:rsidRPr="00B95C5E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6730B7F9" w14:textId="066738D9" w:rsidR="00C83C3F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 xml:space="preserve">За </w:t>
      </w:r>
      <w:r w:rsidR="00DE26C5">
        <w:rPr>
          <w:rFonts w:ascii="Times New Roman" w:hAnsi="Times New Roman"/>
          <w:sz w:val="28"/>
          <w:szCs w:val="28"/>
        </w:rPr>
        <w:t xml:space="preserve">вимогами </w:t>
      </w:r>
      <w:r w:rsidRPr="00B95C5E">
        <w:rPr>
          <w:rFonts w:ascii="Times New Roman" w:hAnsi="Times New Roman"/>
          <w:sz w:val="28"/>
          <w:szCs w:val="28"/>
        </w:rPr>
        <w:t>статті</w:t>
      </w:r>
      <w:r w:rsidR="00DE26C5">
        <w:rPr>
          <w:rFonts w:ascii="Times New Roman" w:hAnsi="Times New Roman"/>
          <w:sz w:val="28"/>
          <w:szCs w:val="28"/>
        </w:rPr>
        <w:t> </w:t>
      </w:r>
      <w:r w:rsidRPr="00B95C5E">
        <w:rPr>
          <w:rFonts w:ascii="Times New Roman" w:hAnsi="Times New Roman"/>
          <w:sz w:val="28"/>
          <w:szCs w:val="28"/>
        </w:rPr>
        <w:t xml:space="preserve">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96C15A0" w14:textId="50A6644F" w:rsidR="00CB6B05" w:rsidRPr="003143C1" w:rsidRDefault="004115F4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3C1">
        <w:rPr>
          <w:rFonts w:ascii="Times New Roman" w:hAnsi="Times New Roman"/>
          <w:sz w:val="28"/>
          <w:szCs w:val="28"/>
        </w:rPr>
        <w:t>Частиною першою статті</w:t>
      </w:r>
      <w:r w:rsidR="00CB6B05" w:rsidRPr="003143C1">
        <w:rPr>
          <w:rFonts w:ascii="Times New Roman" w:hAnsi="Times New Roman"/>
          <w:sz w:val="28"/>
          <w:szCs w:val="28"/>
        </w:rPr>
        <w:t xml:space="preserve"> 302 КПК України визначено, що </w:t>
      </w:r>
      <w:r w:rsidRPr="003143C1">
        <w:rPr>
          <w:rFonts w:ascii="Times New Roman" w:hAnsi="Times New Roman"/>
          <w:sz w:val="28"/>
          <w:szCs w:val="28"/>
        </w:rPr>
        <w:t xml:space="preserve">встановивши під час досудового розслідування, що підозрюваний беззаперечно визнав свою винуватість, не оспорює встановлені досудовим розслідуванням обставини і згоден з розглядом обвинувального </w:t>
      </w:r>
      <w:proofErr w:type="spellStart"/>
      <w:r w:rsidRPr="003143C1">
        <w:rPr>
          <w:rFonts w:ascii="Times New Roman" w:hAnsi="Times New Roman"/>
          <w:sz w:val="28"/>
          <w:szCs w:val="28"/>
        </w:rPr>
        <w:t>акта</w:t>
      </w:r>
      <w:proofErr w:type="spellEnd"/>
      <w:r w:rsidRPr="003143C1">
        <w:rPr>
          <w:rFonts w:ascii="Times New Roman" w:hAnsi="Times New Roman"/>
          <w:sz w:val="28"/>
          <w:szCs w:val="28"/>
        </w:rPr>
        <w:t xml:space="preserve"> за його відсутності, а потерпілий, представник юридичної особи, щодо якої здійснюється провадження, не заперечують проти такого розгляду, прокурор має право надіслати до суду обвинувальний акт, в якому зазначає клопотання про його розгляд у спрощеному порядку без проведення судового розгляду в судовому засіданні.</w:t>
      </w:r>
    </w:p>
    <w:p w14:paraId="530EC417" w14:textId="77777777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lastRenderedPageBreak/>
        <w:t>Законодавцем передбачена спеціальна процедура оскарження рішень, дій чи бездіяльності прокурора під час досудового розслідування  (статті 303 – 307 КПК України).</w:t>
      </w:r>
    </w:p>
    <w:p w14:paraId="78859120" w14:textId="7901FCFE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Закону. Разом з тим</w:t>
      </w:r>
      <w:r w:rsidR="00DE26C5">
        <w:rPr>
          <w:rFonts w:ascii="Times New Roman" w:hAnsi="Times New Roman"/>
          <w:sz w:val="28"/>
          <w:szCs w:val="28"/>
        </w:rPr>
        <w:t>,</w:t>
      </w:r>
      <w:r w:rsidRPr="00B95C5E">
        <w:rPr>
          <w:rFonts w:ascii="Times New Roman" w:hAnsi="Times New Roman"/>
          <w:sz w:val="28"/>
          <w:szCs w:val="28"/>
        </w:rPr>
        <w:t xml:space="preserve"> ціє</w:t>
      </w:r>
      <w:r w:rsidR="00DE26C5">
        <w:rPr>
          <w:rFonts w:ascii="Times New Roman" w:hAnsi="Times New Roman"/>
          <w:sz w:val="28"/>
          <w:szCs w:val="28"/>
        </w:rPr>
        <w:t>ю</w:t>
      </w:r>
      <w:r w:rsidRPr="00B95C5E">
        <w:rPr>
          <w:rFonts w:ascii="Times New Roman" w:hAnsi="Times New Roman"/>
          <w:sz w:val="28"/>
          <w:szCs w:val="28"/>
        </w:rPr>
        <w:t xml:space="preserve"> норм</w:t>
      </w:r>
      <w:r w:rsidR="00DE26C5">
        <w:rPr>
          <w:rFonts w:ascii="Times New Roman" w:hAnsi="Times New Roman"/>
          <w:sz w:val="28"/>
          <w:szCs w:val="28"/>
        </w:rPr>
        <w:t>ою</w:t>
      </w:r>
      <w:r w:rsidRPr="00B95C5E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71D729C" w14:textId="5F99BB05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</w:t>
      </w:r>
      <w:r w:rsidR="00DE26C5">
        <w:rPr>
          <w:rFonts w:ascii="Times New Roman" w:hAnsi="Times New Roman"/>
          <w:sz w:val="28"/>
          <w:szCs w:val="28"/>
        </w:rPr>
        <w:t xml:space="preserve"> </w:t>
      </w:r>
      <w:r w:rsidRPr="00B95C5E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682FD35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B95C5E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B95C5E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B95C5E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392F1454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 xml:space="preserve">1) невиконання чи неналежне виконання службових обов’язків; </w:t>
      </w:r>
    </w:p>
    <w:p w14:paraId="2333C791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2)</w:t>
      </w:r>
      <w:r w:rsidR="00EA3723">
        <w:rPr>
          <w:rFonts w:ascii="Times New Roman" w:hAnsi="Times New Roman"/>
          <w:sz w:val="28"/>
          <w:szCs w:val="28"/>
        </w:rPr>
        <w:t> </w:t>
      </w:r>
      <w:r w:rsidRPr="00B95C5E">
        <w:rPr>
          <w:rFonts w:ascii="Times New Roman" w:hAnsi="Times New Roman"/>
          <w:sz w:val="28"/>
          <w:szCs w:val="28"/>
        </w:rPr>
        <w:t xml:space="preserve">необґрунтоване зволікання з розглядом звернення; </w:t>
      </w:r>
    </w:p>
    <w:p w14:paraId="454A6430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02F52802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526BD8AC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5)</w:t>
      </w:r>
      <w:r w:rsidR="00EA3723">
        <w:rPr>
          <w:rFonts w:ascii="Times New Roman" w:hAnsi="Times New Roman"/>
          <w:sz w:val="28"/>
          <w:szCs w:val="28"/>
        </w:rPr>
        <w:t> </w:t>
      </w:r>
      <w:r w:rsidRPr="00B95C5E">
        <w:rPr>
          <w:rFonts w:ascii="Times New Roman" w:hAnsi="Times New Roman"/>
          <w:sz w:val="28"/>
          <w:szCs w:val="28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131D0FAC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6) систематичне (два і більше разів протягом одного року) або одноразове грубе порушення правил прокурорської етики;</w:t>
      </w:r>
    </w:p>
    <w:p w14:paraId="38AAF3AC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7)</w:t>
      </w:r>
      <w:r w:rsidR="00EA3723">
        <w:rPr>
          <w:rFonts w:ascii="Times New Roman" w:hAnsi="Times New Roman"/>
          <w:sz w:val="28"/>
          <w:szCs w:val="28"/>
        </w:rPr>
        <w:t> </w:t>
      </w:r>
      <w:r w:rsidRPr="00B95C5E">
        <w:rPr>
          <w:rFonts w:ascii="Times New Roman" w:hAnsi="Times New Roman"/>
          <w:sz w:val="28"/>
          <w:szCs w:val="28"/>
        </w:rPr>
        <w:t xml:space="preserve">порушення правил внутрішнього службового розпорядку; </w:t>
      </w:r>
    </w:p>
    <w:p w14:paraId="51D1D988" w14:textId="77777777" w:rsidR="00EA3723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8)</w:t>
      </w:r>
      <w:r w:rsidR="00EA3723">
        <w:rPr>
          <w:rFonts w:ascii="Times New Roman" w:hAnsi="Times New Roman"/>
          <w:sz w:val="28"/>
          <w:szCs w:val="28"/>
        </w:rPr>
        <w:t> </w:t>
      </w:r>
      <w:r w:rsidRPr="00B95C5E">
        <w:rPr>
          <w:rFonts w:ascii="Times New Roman" w:hAnsi="Times New Roman"/>
          <w:sz w:val="28"/>
          <w:szCs w:val="28"/>
        </w:rPr>
        <w:t xml:space="preserve"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7FC2996B" w14:textId="53C54416" w:rsidR="00C83C3F" w:rsidRPr="00B95C5E" w:rsidRDefault="00C83C3F" w:rsidP="00CE335C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9) публічне висловлювання, яке є порушенням презумпції невинуватості.</w:t>
      </w:r>
    </w:p>
    <w:p w14:paraId="67849A66" w14:textId="69F6A0F3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Юридична конструкція статті</w:t>
      </w:r>
      <w:r w:rsidR="00EA3723">
        <w:rPr>
          <w:rFonts w:ascii="Times New Roman" w:hAnsi="Times New Roman"/>
          <w:sz w:val="28"/>
          <w:szCs w:val="28"/>
        </w:rPr>
        <w:t> </w:t>
      </w:r>
      <w:r w:rsidRPr="00B95C5E">
        <w:rPr>
          <w:rFonts w:ascii="Times New Roman" w:hAnsi="Times New Roman"/>
          <w:sz w:val="28"/>
          <w:szCs w:val="28"/>
        </w:rPr>
        <w:t xml:space="preserve">46 Закону </w:t>
      </w:r>
      <w:r w:rsidR="00EA3723">
        <w:rPr>
          <w:rFonts w:ascii="Times New Roman" w:hAnsi="Times New Roman"/>
          <w:sz w:val="28"/>
          <w:szCs w:val="28"/>
        </w:rPr>
        <w:t>щодо</w:t>
      </w:r>
      <w:r w:rsidRPr="00B95C5E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524370F" w14:textId="77777777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9612BE4" w14:textId="77777777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5FDDA3D1" w14:textId="77777777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B95C5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B95C5E">
        <w:rPr>
          <w:rFonts w:ascii="Times New Roman" w:hAnsi="Times New Roman"/>
          <w:sz w:val="28"/>
          <w:szCs w:val="28"/>
        </w:rPr>
        <w:t> цього Закону;</w:t>
      </w:r>
    </w:p>
    <w:p w14:paraId="54E26889" w14:textId="77777777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lastRenderedPageBreak/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B95C5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B95C5E">
        <w:rPr>
          <w:rFonts w:ascii="Times New Roman" w:hAnsi="Times New Roman"/>
          <w:sz w:val="28"/>
          <w:szCs w:val="28"/>
        </w:rPr>
        <w:t> цього Закону;</w:t>
      </w:r>
    </w:p>
    <w:p w14:paraId="0CD120EC" w14:textId="77777777" w:rsidR="00C83C3F" w:rsidRPr="00B95C5E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DE8A658" w14:textId="00522071" w:rsidR="00C83C3F" w:rsidRDefault="00C83C3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9B32EE5" w14:textId="78373C8D" w:rsidR="0040415F" w:rsidRPr="00B95C5E" w:rsidRDefault="0040415F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4469AB1C" w14:textId="34483CA1" w:rsidR="00661D78" w:rsidRPr="00500834" w:rsidRDefault="00F675EC" w:rsidP="00CE33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834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500834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713986F" w14:textId="401D5CA4" w:rsidR="00EA3723" w:rsidRPr="00B95C5E" w:rsidRDefault="00EA3723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CE335C">
        <w:rPr>
          <w:rFonts w:ascii="Times New Roman" w:hAnsi="Times New Roman"/>
          <w:sz w:val="28"/>
          <w:szCs w:val="28"/>
        </w:rPr>
        <w:t>-</w:t>
      </w:r>
      <w:r w:rsidRPr="00B95C5E">
        <w:rPr>
          <w:rFonts w:ascii="Times New Roman" w:hAnsi="Times New Roman"/>
          <w:sz w:val="28"/>
          <w:szCs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A1CBC35" w14:textId="6406E737" w:rsidR="00AF747D" w:rsidRPr="00497D7A" w:rsidRDefault="00AF747D" w:rsidP="00CE33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5C5E">
        <w:rPr>
          <w:rFonts w:ascii="Times New Roman" w:hAnsi="Times New Roman"/>
          <w:sz w:val="28"/>
          <w:szCs w:val="28"/>
        </w:rPr>
        <w:t>Дисциплінарна скарга стосується можливих рішень, дій (бездіяльності) прокурора</w:t>
      </w:r>
      <w:r w:rsidR="00E82C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C83">
        <w:rPr>
          <w:rFonts w:ascii="Times New Roman" w:hAnsi="Times New Roman"/>
          <w:sz w:val="28"/>
          <w:szCs w:val="28"/>
        </w:rPr>
        <w:t>Балакіної</w:t>
      </w:r>
      <w:proofErr w:type="spellEnd"/>
      <w:r w:rsidR="00E82C83">
        <w:rPr>
          <w:rFonts w:ascii="Times New Roman" w:hAnsi="Times New Roman"/>
          <w:sz w:val="28"/>
          <w:szCs w:val="28"/>
        </w:rPr>
        <w:t> В.Г.</w:t>
      </w:r>
      <w:r w:rsidRPr="00B95C5E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7BE40036" w14:textId="29A20F45" w:rsidR="00853207" w:rsidRPr="00500834" w:rsidRDefault="00853207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834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500834">
        <w:rPr>
          <w:rFonts w:ascii="Times New Roman" w:hAnsi="Times New Roman"/>
          <w:sz w:val="28"/>
          <w:szCs w:val="28"/>
        </w:rPr>
        <w:br/>
        <w:t>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4E90875" w14:textId="69160EC9" w:rsidR="00853207" w:rsidRPr="00500834" w:rsidRDefault="00E82C83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 скаржником</w:t>
      </w:r>
      <w:r w:rsidR="00853207" w:rsidRPr="00500834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</w:t>
      </w:r>
      <w:r>
        <w:rPr>
          <w:rFonts w:ascii="Times New Roman" w:hAnsi="Times New Roman"/>
          <w:sz w:val="28"/>
          <w:szCs w:val="28"/>
        </w:rPr>
        <w:t xml:space="preserve">зазначеного </w:t>
      </w:r>
      <w:r w:rsidR="00853207" w:rsidRPr="00500834">
        <w:rPr>
          <w:rFonts w:ascii="Times New Roman" w:hAnsi="Times New Roman"/>
          <w:sz w:val="28"/>
          <w:szCs w:val="28"/>
        </w:rPr>
        <w:t>прокурора у встановленому КПК України порядку.</w:t>
      </w:r>
    </w:p>
    <w:p w14:paraId="2AF65FA0" w14:textId="61BE455A" w:rsidR="00853207" w:rsidRPr="00500834" w:rsidRDefault="00853207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834">
        <w:rPr>
          <w:rFonts w:ascii="Times New Roman" w:hAnsi="Times New Roman"/>
          <w:sz w:val="28"/>
          <w:szCs w:val="28"/>
        </w:rPr>
        <w:t xml:space="preserve">Додатки до дисциплінарної скарги не містять конкретизованих даних </w:t>
      </w:r>
      <w:r w:rsidRPr="00500834">
        <w:rPr>
          <w:rFonts w:ascii="Times New Roman" w:hAnsi="Times New Roman"/>
          <w:sz w:val="28"/>
          <w:szCs w:val="28"/>
        </w:rPr>
        <w:br/>
        <w:t xml:space="preserve">про неналежне виконання </w:t>
      </w:r>
      <w:r w:rsidR="00AF747D">
        <w:rPr>
          <w:rFonts w:ascii="Times New Roman" w:hAnsi="Times New Roman"/>
          <w:sz w:val="28"/>
          <w:szCs w:val="28"/>
        </w:rPr>
        <w:t>Балакіною</w:t>
      </w:r>
      <w:r w:rsidR="00E82C83">
        <w:rPr>
          <w:rFonts w:ascii="Times New Roman" w:hAnsi="Times New Roman"/>
          <w:sz w:val="28"/>
          <w:szCs w:val="28"/>
        </w:rPr>
        <w:t> </w:t>
      </w:r>
      <w:r w:rsidR="00AF747D">
        <w:rPr>
          <w:rFonts w:ascii="Times New Roman" w:hAnsi="Times New Roman"/>
          <w:sz w:val="28"/>
          <w:szCs w:val="28"/>
        </w:rPr>
        <w:t xml:space="preserve">В.Г. </w:t>
      </w:r>
      <w:r w:rsidRPr="00500834">
        <w:rPr>
          <w:rFonts w:ascii="Times New Roman" w:hAnsi="Times New Roman"/>
          <w:sz w:val="28"/>
          <w:szCs w:val="28"/>
        </w:rPr>
        <w:t xml:space="preserve">службових обов’язків. Судових рішень про визнання неправомірними </w:t>
      </w:r>
      <w:r w:rsidR="00AF747D">
        <w:rPr>
          <w:rFonts w:ascii="Times New Roman" w:hAnsi="Times New Roman"/>
          <w:sz w:val="28"/>
          <w:szCs w:val="28"/>
        </w:rPr>
        <w:t xml:space="preserve">її </w:t>
      </w:r>
      <w:r w:rsidRPr="00500834">
        <w:rPr>
          <w:rFonts w:ascii="Times New Roman" w:hAnsi="Times New Roman"/>
          <w:sz w:val="28"/>
          <w:szCs w:val="28"/>
        </w:rPr>
        <w:t>дій до скарги не долучено.</w:t>
      </w:r>
    </w:p>
    <w:p w14:paraId="48BF3EFD" w14:textId="07A1D8A7" w:rsidR="00853207" w:rsidRDefault="00853207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83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55DB7EFB" w14:textId="03587D64" w:rsidR="00E609D4" w:rsidRDefault="00E609D4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Твердження скаржника про те, що матеріали кримінального провадження   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87BF0">
        <w:rPr>
          <w:rFonts w:ascii="Times New Roman" w:hAnsi="Times New Roman"/>
          <w:sz w:val="28"/>
          <w:szCs w:val="28"/>
          <w:lang w:eastAsia="ru-RU"/>
        </w:rPr>
        <w:t>конфіденційна інформація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 сфальсифіковані братися до уваги не можуть, оскільки за своїм змістом та згідно із викладеними обставинами є тільки припущеннями.</w:t>
      </w:r>
    </w:p>
    <w:p w14:paraId="60A352AD" w14:textId="1ED22005" w:rsidR="00E609D4" w:rsidRDefault="00E609D4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дисциплінарної скарги неможливо достовірно ствердити, що відповідні події мали місце і вчиненні саме прокурором </w:t>
      </w:r>
      <w:r w:rsidR="00BE0EEB">
        <w:rPr>
          <w:rFonts w:ascii="Times New Roman" w:hAnsi="Times New Roman"/>
          <w:sz w:val="28"/>
          <w:szCs w:val="28"/>
        </w:rPr>
        <w:t>Балакіною</w:t>
      </w:r>
      <w:r w:rsidR="00E82C83">
        <w:rPr>
          <w:rFonts w:ascii="Times New Roman" w:hAnsi="Times New Roman"/>
          <w:sz w:val="28"/>
          <w:szCs w:val="28"/>
        </w:rPr>
        <w:t> </w:t>
      </w:r>
      <w:r w:rsidR="00BE0EEB">
        <w:rPr>
          <w:rFonts w:ascii="Times New Roman" w:hAnsi="Times New Roman"/>
          <w:sz w:val="28"/>
          <w:szCs w:val="28"/>
        </w:rPr>
        <w:t>В.Г.</w:t>
      </w:r>
    </w:p>
    <w:p w14:paraId="6701210F" w14:textId="46E020C2" w:rsidR="00E609D4" w:rsidRPr="00BE0EEB" w:rsidRDefault="00E609D4" w:rsidP="00CE33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CFCFC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пунктом 62 </w:t>
      </w:r>
      <w:r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bCs/>
          <w:sz w:val="28"/>
          <w:szCs w:val="28"/>
          <w:shd w:val="clear" w:color="auto" w:fill="FCFCFC"/>
        </w:rPr>
        <w:t xml:space="preserve"> про порядок роботи відповідного органу, що здійснює дисциплінарне провадження, Комісія не може приймати рішення на підставі припущень, неперевіреної чи недостовірної інформації.</w:t>
      </w:r>
    </w:p>
    <w:p w14:paraId="6BE03CC9" w14:textId="3F3D0859" w:rsidR="00853207" w:rsidRPr="00B67C06" w:rsidRDefault="00BE0EEB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0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Також із </w:t>
      </w:r>
      <w:r w:rsidR="00853207" w:rsidRPr="00B67C06">
        <w:rPr>
          <w:rFonts w:ascii="Times New Roman" w:hAnsi="Times New Roman"/>
          <w:sz w:val="28"/>
          <w:szCs w:val="28"/>
          <w:shd w:val="clear" w:color="auto" w:fill="FFFFFF"/>
        </w:rPr>
        <w:t>наведених скаржни</w:t>
      </w:r>
      <w:r w:rsidR="00E82C83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="00853207" w:rsidRPr="00B67C06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доводів, а також долучених до скарги документів</w:t>
      </w:r>
      <w:r w:rsidR="00853207" w:rsidRPr="00B67C06">
        <w:rPr>
          <w:rFonts w:ascii="Times New Roman" w:hAnsi="Times New Roman"/>
          <w:sz w:val="28"/>
          <w:szCs w:val="28"/>
        </w:rPr>
        <w:t xml:space="preserve"> не вбачається, що </w:t>
      </w:r>
      <w:r w:rsidR="00CE335C">
        <w:rPr>
          <w:rFonts w:ascii="Times New Roman" w:hAnsi="Times New Roman"/>
          <w:sz w:val="28"/>
          <w:szCs w:val="28"/>
        </w:rPr>
        <w:t xml:space="preserve">прокурором </w:t>
      </w:r>
      <w:r w:rsidR="00712FC4" w:rsidRPr="00B67C06">
        <w:rPr>
          <w:rFonts w:ascii="Times New Roman" w:hAnsi="Times New Roman"/>
          <w:sz w:val="28"/>
          <w:szCs w:val="28"/>
        </w:rPr>
        <w:t>Балакіною</w:t>
      </w:r>
      <w:r w:rsidR="00E82C83">
        <w:rPr>
          <w:rFonts w:ascii="Times New Roman" w:hAnsi="Times New Roman"/>
          <w:sz w:val="28"/>
          <w:szCs w:val="28"/>
        </w:rPr>
        <w:t> </w:t>
      </w:r>
      <w:r w:rsidR="00712FC4" w:rsidRPr="00B67C06">
        <w:rPr>
          <w:rFonts w:ascii="Times New Roman" w:hAnsi="Times New Roman"/>
          <w:sz w:val="28"/>
          <w:szCs w:val="28"/>
        </w:rPr>
        <w:t xml:space="preserve">В.Г. </w:t>
      </w:r>
      <w:r w:rsidR="00853207" w:rsidRPr="00B67C06">
        <w:rPr>
          <w:rFonts w:ascii="Times New Roman" w:hAnsi="Times New Roman"/>
          <w:sz w:val="28"/>
          <w:szCs w:val="28"/>
        </w:rPr>
        <w:t>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закону.</w:t>
      </w:r>
    </w:p>
    <w:p w14:paraId="1488D2CC" w14:textId="77777777" w:rsidR="00853207" w:rsidRPr="00B67C06" w:rsidRDefault="00853207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C06">
        <w:rPr>
          <w:rFonts w:ascii="Times New Roman" w:hAnsi="Times New Roman"/>
          <w:sz w:val="28"/>
          <w:szCs w:val="28"/>
        </w:rPr>
        <w:t>Комісія,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процесі, оцінювати висновки, яких дійшов суд із питань фактів і права тощо.</w:t>
      </w:r>
    </w:p>
    <w:p w14:paraId="3FFEAC8B" w14:textId="0493B2D4" w:rsidR="002A5099" w:rsidRPr="00B67C06" w:rsidRDefault="00853207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</w:t>
      </w:r>
      <w:r w:rsidR="00CE335C"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Верховного Суду у складі </w:t>
      </w:r>
      <w:r w:rsidR="00CE335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колегії </w:t>
      </w:r>
      <w:r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Касаційного адміністративного суду від 21</w:t>
      </w:r>
      <w:r w:rsidR="00E82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E82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9901/486/18 Комісія </w:t>
      </w:r>
      <w:r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7C0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2E3F24FC" w14:textId="2755E589" w:rsidR="003D747F" w:rsidRPr="00500834" w:rsidRDefault="003D747F" w:rsidP="00CE33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B67C06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Щодо </w:t>
      </w:r>
      <w:r w:rsidR="002033C6">
        <w:rPr>
          <w:rFonts w:ascii="Times New Roman" w:eastAsiaTheme="minorHAnsi" w:hAnsi="Times New Roman"/>
          <w:sz w:val="28"/>
          <w:szCs w:val="28"/>
          <w:shd w:val="clear" w:color="auto" w:fill="FFFFFF"/>
        </w:rPr>
        <w:t>думки скаржника про</w:t>
      </w:r>
      <w:r w:rsidRPr="00B67C06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вчинення </w:t>
      </w:r>
      <w:r w:rsidR="00023A03" w:rsidRPr="00B67C06">
        <w:rPr>
          <w:rFonts w:ascii="Times New Roman" w:hAnsi="Times New Roman"/>
          <w:sz w:val="28"/>
          <w:szCs w:val="28"/>
        </w:rPr>
        <w:t>Балакіною</w:t>
      </w:r>
      <w:r w:rsidR="002033C6">
        <w:rPr>
          <w:rFonts w:ascii="Times New Roman" w:hAnsi="Times New Roman"/>
          <w:sz w:val="28"/>
          <w:szCs w:val="28"/>
        </w:rPr>
        <w:t> </w:t>
      </w:r>
      <w:r w:rsidR="00023A03" w:rsidRPr="00B67C06">
        <w:rPr>
          <w:rFonts w:ascii="Times New Roman" w:hAnsi="Times New Roman"/>
          <w:sz w:val="28"/>
          <w:szCs w:val="28"/>
        </w:rPr>
        <w:t xml:space="preserve">В.Г. </w:t>
      </w:r>
      <w:r w:rsidRPr="00500834">
        <w:rPr>
          <w:rFonts w:ascii="Times New Roman" w:eastAsiaTheme="minorHAnsi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як про те з</w:t>
      </w:r>
      <w:r w:rsidR="003061AC" w:rsidRPr="00500834">
        <w:rPr>
          <w:rFonts w:ascii="Times New Roman" w:eastAsiaTheme="minorHAnsi" w:hAnsi="Times New Roman"/>
          <w:sz w:val="28"/>
          <w:szCs w:val="28"/>
          <w:shd w:val="clear" w:color="auto" w:fill="FFFFFF"/>
        </w:rPr>
        <w:t>азначено у поданій скарзі, то слід зазначити, що ві</w:t>
      </w:r>
      <w:r w:rsidRPr="00500834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дповідно до сталої практики Комісії діями, що порочать звання прокурора і</w:t>
      </w:r>
      <w:r w:rsidR="002038A3" w:rsidRPr="00500834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 xml:space="preserve"> можуть викликати сумнів у його </w:t>
      </w:r>
      <w:r w:rsidRPr="00500834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39DD5925" w14:textId="1CD03287" w:rsidR="00853207" w:rsidRDefault="00853207" w:rsidP="00CE33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8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Отже, скаржни</w:t>
      </w:r>
      <w:r w:rsidR="00143E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</w:t>
      </w:r>
      <w:r w:rsidRPr="005008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прокурора. Адже, незгода учасника процесу із рішеннями (діями) прокурора не може автоматично мати наслідком його дисциплінарну </w:t>
      </w:r>
      <w:r w:rsidR="00B67C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відповідальність. </w:t>
      </w:r>
      <w:r w:rsidR="00990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5008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раховуючи принцип змагальності сторін, кожен учасник процесу самостійно обстоює свої правові позиції. Водночас суд, зберігаючи об’єктивність та неупередженість, створює необхідні умови для </w:t>
      </w:r>
      <w:r w:rsidRPr="005008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реалізації сторонами їхніх процесуальних прав та виконання процесуальних обов’язків.</w:t>
      </w:r>
    </w:p>
    <w:p w14:paraId="1FA758DB" w14:textId="02D8CAD2" w:rsidR="002033C6" w:rsidRDefault="002033C6" w:rsidP="00CE335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70821964" w14:textId="77777777" w:rsidR="0040415F" w:rsidRDefault="0040415F" w:rsidP="00CE335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Оскільки член </w:t>
      </w:r>
      <w:r w:rsidRPr="007A396C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7A396C">
        <w:rPr>
          <w:rFonts w:ascii="Times New Roman" w:hAnsi="Times New Roman"/>
          <w:sz w:val="28"/>
          <w:szCs w:val="28"/>
        </w:rPr>
        <w:t xml:space="preserve">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>, за результатами</w:t>
      </w:r>
      <w:r w:rsidR="003D747F" w:rsidRPr="00500834">
        <w:rPr>
          <w:rFonts w:ascii="Times New Roman" w:hAnsi="Times New Roman"/>
          <w:sz w:val="28"/>
          <w:szCs w:val="28"/>
        </w:rPr>
        <w:t xml:space="preserve"> дослідження </w:t>
      </w:r>
      <w:r>
        <w:rPr>
          <w:rFonts w:ascii="Times New Roman" w:hAnsi="Times New Roman"/>
          <w:sz w:val="28"/>
          <w:szCs w:val="28"/>
        </w:rPr>
        <w:t xml:space="preserve">обставин та </w:t>
      </w:r>
      <w:r w:rsidR="003D747F" w:rsidRPr="00500834">
        <w:rPr>
          <w:rFonts w:ascii="Times New Roman" w:hAnsi="Times New Roman"/>
          <w:sz w:val="28"/>
          <w:szCs w:val="28"/>
        </w:rPr>
        <w:t>доводів дисциплінарної скарги прихожу до висновку про те, що така наразі не містить конкретних відомостей про наявність ознак дисциплінарного проступку, визначеного пункт</w:t>
      </w:r>
      <w:r w:rsidR="002033C6">
        <w:rPr>
          <w:rFonts w:ascii="Times New Roman" w:hAnsi="Times New Roman"/>
          <w:sz w:val="28"/>
          <w:szCs w:val="28"/>
        </w:rPr>
        <w:t>ами </w:t>
      </w:r>
      <w:r w:rsidR="003D747F" w:rsidRPr="00500834">
        <w:rPr>
          <w:rFonts w:ascii="Times New Roman" w:hAnsi="Times New Roman"/>
          <w:sz w:val="28"/>
          <w:szCs w:val="28"/>
        </w:rPr>
        <w:t xml:space="preserve">1, 5 частини першої статті 43 Закону, вчиненого прокурором </w:t>
      </w:r>
      <w:r w:rsidR="00143E90" w:rsidRPr="00B67C06">
        <w:rPr>
          <w:rFonts w:ascii="Times New Roman" w:hAnsi="Times New Roman"/>
          <w:sz w:val="28"/>
          <w:szCs w:val="28"/>
        </w:rPr>
        <w:t>Балакіною</w:t>
      </w:r>
      <w:r>
        <w:rPr>
          <w:rFonts w:ascii="Times New Roman" w:hAnsi="Times New Roman"/>
          <w:sz w:val="28"/>
          <w:szCs w:val="28"/>
        </w:rPr>
        <w:t> </w:t>
      </w:r>
      <w:r w:rsidR="00143E90" w:rsidRPr="00B67C06">
        <w:rPr>
          <w:rFonts w:ascii="Times New Roman" w:hAnsi="Times New Roman"/>
          <w:sz w:val="28"/>
          <w:szCs w:val="28"/>
        </w:rPr>
        <w:t>В.Г</w:t>
      </w:r>
      <w:r w:rsidR="003D747F" w:rsidRPr="00B67C06">
        <w:rPr>
          <w:rFonts w:ascii="Times New Roman" w:hAnsi="Times New Roman"/>
          <w:sz w:val="28"/>
          <w:szCs w:val="28"/>
        </w:rPr>
        <w:t xml:space="preserve">. </w:t>
      </w:r>
      <w:r w:rsidR="003D747F" w:rsidRPr="00500834">
        <w:rPr>
          <w:rFonts w:ascii="Times New Roman" w:hAnsi="Times New Roman"/>
          <w:sz w:val="28"/>
          <w:szCs w:val="28"/>
        </w:rPr>
        <w:t>Тому, не встановлено наявності підстав для відкриття дисциплінарного провадження.</w:t>
      </w:r>
    </w:p>
    <w:p w14:paraId="12A242F8" w14:textId="07A7343A" w:rsidR="00500834" w:rsidRPr="00500834" w:rsidRDefault="003D747F" w:rsidP="00CE335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834">
        <w:rPr>
          <w:rFonts w:ascii="Times New Roman" w:hAnsi="Times New Roman"/>
          <w:sz w:val="28"/>
          <w:szCs w:val="28"/>
        </w:rPr>
        <w:t xml:space="preserve">Керуючись статтями 44 – 46 Закону, пунктами 28, 98 Положення про порядок роботи відповідного органу, що здійснює дисциплінарне провадження, </w:t>
      </w:r>
    </w:p>
    <w:p w14:paraId="1307F5E8" w14:textId="414F8858" w:rsidR="002038A3" w:rsidRDefault="002038A3" w:rsidP="00CE335C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50083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В И Р І Ш И </w:t>
      </w:r>
      <w:r w:rsidR="0040415F">
        <w:rPr>
          <w:rFonts w:ascii="Times New Roman" w:eastAsiaTheme="minorHAnsi" w:hAnsi="Times New Roman"/>
          <w:b/>
          <w:sz w:val="28"/>
          <w:szCs w:val="28"/>
          <w:lang w:eastAsia="ru-RU"/>
        </w:rPr>
        <w:t>Л А</w:t>
      </w:r>
      <w:r w:rsidRPr="00500834">
        <w:rPr>
          <w:rFonts w:ascii="Times New Roman" w:eastAsiaTheme="minorHAnsi" w:hAnsi="Times New Roman"/>
          <w:b/>
          <w:sz w:val="28"/>
          <w:szCs w:val="28"/>
          <w:lang w:eastAsia="ru-RU"/>
        </w:rPr>
        <w:t>:</w:t>
      </w:r>
    </w:p>
    <w:p w14:paraId="232E775B" w14:textId="77777777" w:rsidR="00CE335C" w:rsidRPr="00500834" w:rsidRDefault="00CE335C" w:rsidP="00CE335C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117B4648" w14:textId="5B7BCADD" w:rsidR="002038A3" w:rsidRPr="00500834" w:rsidRDefault="002038A3" w:rsidP="00CE33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834">
        <w:rPr>
          <w:rFonts w:ascii="Times New Roman" w:eastAsia="Times New Roman" w:hAnsi="Times New Roman"/>
          <w:sz w:val="28"/>
          <w:szCs w:val="28"/>
          <w:lang w:eastAsia="ru-RU"/>
        </w:rPr>
        <w:t>Відмовити у відкритті дисци</w:t>
      </w:r>
      <w:r w:rsidR="00FD013D">
        <w:rPr>
          <w:rFonts w:ascii="Times New Roman" w:eastAsia="Times New Roman" w:hAnsi="Times New Roman"/>
          <w:sz w:val="28"/>
          <w:szCs w:val="28"/>
          <w:lang w:eastAsia="ru-RU"/>
        </w:rPr>
        <w:t xml:space="preserve">плінарного провадження стосовно </w:t>
      </w:r>
      <w:r w:rsidR="00FD013D">
        <w:rPr>
          <w:rFonts w:ascii="Times New Roman" w:hAnsi="Times New Roman"/>
          <w:sz w:val="28"/>
          <w:szCs w:val="28"/>
        </w:rPr>
        <w:t xml:space="preserve">прокурора </w:t>
      </w:r>
      <w:r w:rsidR="00FD013D" w:rsidRPr="00170DC5">
        <w:rPr>
          <w:rFonts w:ascii="Times New Roman" w:hAnsi="Times New Roman"/>
          <w:sz w:val="28"/>
          <w:szCs w:val="28"/>
        </w:rPr>
        <w:t xml:space="preserve">Чернівецької окружної прокуратури Чернівецької області </w:t>
      </w:r>
      <w:proofErr w:type="spellStart"/>
      <w:r w:rsidR="00FD013D">
        <w:rPr>
          <w:rFonts w:ascii="Times New Roman" w:hAnsi="Times New Roman"/>
          <w:sz w:val="28"/>
          <w:szCs w:val="28"/>
        </w:rPr>
        <w:t>Балакіної</w:t>
      </w:r>
      <w:proofErr w:type="spellEnd"/>
      <w:r w:rsidR="00493FBD">
        <w:rPr>
          <w:rFonts w:ascii="Times New Roman" w:hAnsi="Times New Roman"/>
          <w:sz w:val="28"/>
          <w:szCs w:val="28"/>
        </w:rPr>
        <w:t> </w:t>
      </w:r>
      <w:r w:rsidR="00FD013D">
        <w:rPr>
          <w:rFonts w:ascii="Times New Roman" w:hAnsi="Times New Roman"/>
          <w:sz w:val="28"/>
          <w:szCs w:val="28"/>
        </w:rPr>
        <w:t>В</w:t>
      </w:r>
      <w:r w:rsidR="00493FBD">
        <w:rPr>
          <w:rFonts w:ascii="Times New Roman" w:hAnsi="Times New Roman"/>
          <w:sz w:val="28"/>
          <w:szCs w:val="28"/>
        </w:rPr>
        <w:t>.Г.</w:t>
      </w:r>
    </w:p>
    <w:p w14:paraId="7FD56894" w14:textId="386D827F" w:rsidR="002038A3" w:rsidRPr="00500834" w:rsidRDefault="002038A3" w:rsidP="00CE3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834">
        <w:rPr>
          <w:rFonts w:ascii="Times New Roman" w:hAnsi="Times New Roman"/>
          <w:sz w:val="28"/>
          <w:szCs w:val="28"/>
        </w:rPr>
        <w:t xml:space="preserve">Копію рішення направити </w:t>
      </w:r>
      <w:r w:rsidR="00493FBD">
        <w:rPr>
          <w:rFonts w:ascii="Times New Roman" w:hAnsi="Times New Roman"/>
          <w:sz w:val="28"/>
          <w:szCs w:val="28"/>
        </w:rPr>
        <w:t>скаржнику</w:t>
      </w:r>
      <w:r w:rsidRPr="00500834">
        <w:rPr>
          <w:rFonts w:ascii="Times New Roman" w:hAnsi="Times New Roman"/>
          <w:sz w:val="28"/>
          <w:szCs w:val="28"/>
        </w:rPr>
        <w:t xml:space="preserve"> та прокурор</w:t>
      </w:r>
      <w:r w:rsidR="00493FBD">
        <w:rPr>
          <w:rFonts w:ascii="Times New Roman" w:hAnsi="Times New Roman"/>
          <w:sz w:val="28"/>
          <w:szCs w:val="28"/>
        </w:rPr>
        <w:t>у</w:t>
      </w:r>
      <w:r w:rsidR="009901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01F2">
        <w:rPr>
          <w:rFonts w:ascii="Times New Roman" w:hAnsi="Times New Roman"/>
          <w:sz w:val="28"/>
          <w:szCs w:val="28"/>
        </w:rPr>
        <w:t>Балакіній</w:t>
      </w:r>
      <w:proofErr w:type="spellEnd"/>
      <w:r w:rsidR="009901F2">
        <w:rPr>
          <w:rFonts w:ascii="Times New Roman" w:hAnsi="Times New Roman"/>
          <w:sz w:val="28"/>
          <w:szCs w:val="28"/>
        </w:rPr>
        <w:t xml:space="preserve"> В.Б.</w:t>
      </w:r>
      <w:r w:rsidRPr="00500834">
        <w:rPr>
          <w:rFonts w:ascii="Times New Roman" w:hAnsi="Times New Roman"/>
          <w:sz w:val="28"/>
          <w:szCs w:val="28"/>
        </w:rPr>
        <w:t xml:space="preserve"> </w:t>
      </w:r>
    </w:p>
    <w:p w14:paraId="3919E02A" w14:textId="77777777" w:rsidR="002038A3" w:rsidRPr="00500834" w:rsidRDefault="002038A3" w:rsidP="00493FB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B98267" w14:textId="77777777" w:rsidR="002038A3" w:rsidRPr="00500834" w:rsidRDefault="002038A3" w:rsidP="00493FBD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6E95E8" w14:textId="77777777" w:rsidR="009901F2" w:rsidRDefault="002038A3" w:rsidP="0099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0834">
        <w:rPr>
          <w:rFonts w:ascii="Times New Roman" w:hAnsi="Times New Roman"/>
          <w:b/>
          <w:sz w:val="28"/>
          <w:szCs w:val="28"/>
        </w:rPr>
        <w:t>Член К</w:t>
      </w:r>
      <w:r w:rsidR="009901F2">
        <w:rPr>
          <w:rFonts w:ascii="Times New Roman" w:hAnsi="Times New Roman"/>
          <w:b/>
          <w:sz w:val="28"/>
          <w:szCs w:val="28"/>
        </w:rPr>
        <w:t>валіфікаційно-дисциплінарної</w:t>
      </w:r>
    </w:p>
    <w:p w14:paraId="42347306" w14:textId="7CD1C148" w:rsidR="002038A3" w:rsidRPr="00500834" w:rsidRDefault="009901F2" w:rsidP="009901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2038A3" w:rsidRPr="00500834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5B66D8">
        <w:rPr>
          <w:rFonts w:ascii="Times New Roman" w:hAnsi="Times New Roman"/>
          <w:b/>
          <w:sz w:val="28"/>
          <w:szCs w:val="28"/>
        </w:rPr>
        <w:t xml:space="preserve"> </w:t>
      </w:r>
      <w:r w:rsidR="002038A3" w:rsidRPr="00500834">
        <w:rPr>
          <w:rFonts w:ascii="Times New Roman" w:hAnsi="Times New Roman"/>
          <w:b/>
          <w:sz w:val="28"/>
          <w:szCs w:val="28"/>
        </w:rPr>
        <w:t xml:space="preserve">         </w:t>
      </w:r>
      <w:r w:rsidR="002038A3" w:rsidRPr="00500834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="00493FBD">
        <w:rPr>
          <w:rFonts w:ascii="Times New Roman" w:hAnsi="Times New Roman"/>
          <w:b/>
          <w:sz w:val="28"/>
          <w:szCs w:val="28"/>
        </w:rPr>
        <w:t xml:space="preserve">            </w:t>
      </w:r>
      <w:r w:rsidR="002038A3" w:rsidRPr="00500834">
        <w:rPr>
          <w:rFonts w:ascii="Times New Roman" w:hAnsi="Times New Roman"/>
          <w:b/>
          <w:sz w:val="28"/>
          <w:szCs w:val="28"/>
        </w:rPr>
        <w:t xml:space="preserve"> </w:t>
      </w:r>
      <w:r w:rsidR="00493FBD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6BBF6798" w14:textId="77777777" w:rsidR="002038A3" w:rsidRDefault="002038A3" w:rsidP="00493FBD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2038A3" w:rsidSect="00CE335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AEBC" w14:textId="77777777" w:rsidR="007164EC" w:rsidRDefault="007164EC" w:rsidP="00E32F4B">
      <w:pPr>
        <w:spacing w:after="0" w:line="240" w:lineRule="auto"/>
      </w:pPr>
      <w:r>
        <w:separator/>
      </w:r>
    </w:p>
  </w:endnote>
  <w:endnote w:type="continuationSeparator" w:id="0">
    <w:p w14:paraId="469E5E25" w14:textId="77777777" w:rsidR="007164EC" w:rsidRDefault="007164E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7F354" w14:textId="77777777" w:rsidR="007164EC" w:rsidRDefault="007164EC" w:rsidP="00E32F4B">
      <w:pPr>
        <w:spacing w:after="0" w:line="240" w:lineRule="auto"/>
      </w:pPr>
      <w:r>
        <w:separator/>
      </w:r>
    </w:p>
  </w:footnote>
  <w:footnote w:type="continuationSeparator" w:id="0">
    <w:p w14:paraId="2003531D" w14:textId="77777777" w:rsidR="007164EC" w:rsidRDefault="007164E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865476"/>
      <w:docPartObj>
        <w:docPartGallery w:val="Page Numbers (Top of Page)"/>
        <w:docPartUnique/>
      </w:docPartObj>
    </w:sdtPr>
    <w:sdtEndPr/>
    <w:sdtContent>
      <w:p w14:paraId="2AFBED31" w14:textId="733F29E8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E9E" w:rsidRPr="00902E9E">
          <w:rPr>
            <w:noProof/>
            <w:lang w:val="ru-RU"/>
          </w:rPr>
          <w:t>6</w:t>
        </w:r>
        <w:r>
          <w:fldChar w:fldCharType="end"/>
        </w:r>
      </w:p>
    </w:sdtContent>
  </w:sdt>
  <w:p w14:paraId="1DC729AC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3A03"/>
    <w:rsid w:val="000244D1"/>
    <w:rsid w:val="00024C3A"/>
    <w:rsid w:val="00027333"/>
    <w:rsid w:val="000312E1"/>
    <w:rsid w:val="00032898"/>
    <w:rsid w:val="0003477D"/>
    <w:rsid w:val="00037776"/>
    <w:rsid w:val="00040CE9"/>
    <w:rsid w:val="0004153D"/>
    <w:rsid w:val="00042C81"/>
    <w:rsid w:val="00043611"/>
    <w:rsid w:val="00050210"/>
    <w:rsid w:val="000514ED"/>
    <w:rsid w:val="00052538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E28"/>
    <w:rsid w:val="000A4C35"/>
    <w:rsid w:val="000A4EF6"/>
    <w:rsid w:val="000B1C9A"/>
    <w:rsid w:val="000B276E"/>
    <w:rsid w:val="000B46C0"/>
    <w:rsid w:val="000B5193"/>
    <w:rsid w:val="000B543B"/>
    <w:rsid w:val="000C1A63"/>
    <w:rsid w:val="000D4954"/>
    <w:rsid w:val="000D741E"/>
    <w:rsid w:val="000E0B7D"/>
    <w:rsid w:val="000E2970"/>
    <w:rsid w:val="000E4EB4"/>
    <w:rsid w:val="000E54AE"/>
    <w:rsid w:val="000F4963"/>
    <w:rsid w:val="000F596D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3468E"/>
    <w:rsid w:val="00140040"/>
    <w:rsid w:val="00141E41"/>
    <w:rsid w:val="00143328"/>
    <w:rsid w:val="00143E90"/>
    <w:rsid w:val="00146EBB"/>
    <w:rsid w:val="00147DE5"/>
    <w:rsid w:val="00152B89"/>
    <w:rsid w:val="0015576F"/>
    <w:rsid w:val="00156A42"/>
    <w:rsid w:val="001629E0"/>
    <w:rsid w:val="001661D7"/>
    <w:rsid w:val="001675C2"/>
    <w:rsid w:val="0017014F"/>
    <w:rsid w:val="001706F8"/>
    <w:rsid w:val="00170DC5"/>
    <w:rsid w:val="00172F58"/>
    <w:rsid w:val="00175CDD"/>
    <w:rsid w:val="001938E2"/>
    <w:rsid w:val="00193CC7"/>
    <w:rsid w:val="001950AF"/>
    <w:rsid w:val="001A41AC"/>
    <w:rsid w:val="001A45DE"/>
    <w:rsid w:val="001A6986"/>
    <w:rsid w:val="001B28DE"/>
    <w:rsid w:val="001C41D0"/>
    <w:rsid w:val="001D6475"/>
    <w:rsid w:val="001D773C"/>
    <w:rsid w:val="001E33FB"/>
    <w:rsid w:val="001E3DCC"/>
    <w:rsid w:val="001E629C"/>
    <w:rsid w:val="001F04AC"/>
    <w:rsid w:val="001F67DC"/>
    <w:rsid w:val="0020022D"/>
    <w:rsid w:val="00201EC5"/>
    <w:rsid w:val="002033C6"/>
    <w:rsid w:val="00203759"/>
    <w:rsid w:val="002038A3"/>
    <w:rsid w:val="002121CF"/>
    <w:rsid w:val="0021660F"/>
    <w:rsid w:val="00222AE4"/>
    <w:rsid w:val="0022705D"/>
    <w:rsid w:val="002274B6"/>
    <w:rsid w:val="00230DD9"/>
    <w:rsid w:val="00230DFB"/>
    <w:rsid w:val="00231CED"/>
    <w:rsid w:val="0024273A"/>
    <w:rsid w:val="002448F4"/>
    <w:rsid w:val="00244CA4"/>
    <w:rsid w:val="00244F27"/>
    <w:rsid w:val="00255336"/>
    <w:rsid w:val="00261C61"/>
    <w:rsid w:val="002669D5"/>
    <w:rsid w:val="00267232"/>
    <w:rsid w:val="00283287"/>
    <w:rsid w:val="00283C2B"/>
    <w:rsid w:val="0028534E"/>
    <w:rsid w:val="00286412"/>
    <w:rsid w:val="00287C24"/>
    <w:rsid w:val="002923C2"/>
    <w:rsid w:val="002A0AB8"/>
    <w:rsid w:val="002A5099"/>
    <w:rsid w:val="002A6DAF"/>
    <w:rsid w:val="002B1093"/>
    <w:rsid w:val="002B1589"/>
    <w:rsid w:val="002B216E"/>
    <w:rsid w:val="002B2BE1"/>
    <w:rsid w:val="002B6879"/>
    <w:rsid w:val="002C0AC6"/>
    <w:rsid w:val="002C2AC9"/>
    <w:rsid w:val="002C36C5"/>
    <w:rsid w:val="002C598B"/>
    <w:rsid w:val="002D6F69"/>
    <w:rsid w:val="002E0C52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4C4"/>
    <w:rsid w:val="00305D49"/>
    <w:rsid w:val="003061AC"/>
    <w:rsid w:val="003116E3"/>
    <w:rsid w:val="00311DFB"/>
    <w:rsid w:val="00312946"/>
    <w:rsid w:val="003143C1"/>
    <w:rsid w:val="00321028"/>
    <w:rsid w:val="0032608B"/>
    <w:rsid w:val="00326562"/>
    <w:rsid w:val="00327ED1"/>
    <w:rsid w:val="0033412E"/>
    <w:rsid w:val="0033421C"/>
    <w:rsid w:val="00337947"/>
    <w:rsid w:val="00341B9C"/>
    <w:rsid w:val="00341FE8"/>
    <w:rsid w:val="00344956"/>
    <w:rsid w:val="0034682B"/>
    <w:rsid w:val="003508B9"/>
    <w:rsid w:val="0035166E"/>
    <w:rsid w:val="00354D6B"/>
    <w:rsid w:val="00355D58"/>
    <w:rsid w:val="0036254D"/>
    <w:rsid w:val="0037674A"/>
    <w:rsid w:val="00377796"/>
    <w:rsid w:val="003824A7"/>
    <w:rsid w:val="0038565C"/>
    <w:rsid w:val="0039360E"/>
    <w:rsid w:val="00396316"/>
    <w:rsid w:val="003A6784"/>
    <w:rsid w:val="003B5CCF"/>
    <w:rsid w:val="003B6D87"/>
    <w:rsid w:val="003C4D52"/>
    <w:rsid w:val="003C6CB2"/>
    <w:rsid w:val="003C700C"/>
    <w:rsid w:val="003D2D7E"/>
    <w:rsid w:val="003D43B7"/>
    <w:rsid w:val="003D747F"/>
    <w:rsid w:val="003E5957"/>
    <w:rsid w:val="003F0337"/>
    <w:rsid w:val="003F3682"/>
    <w:rsid w:val="003F4043"/>
    <w:rsid w:val="003F45F2"/>
    <w:rsid w:val="003F6830"/>
    <w:rsid w:val="00403023"/>
    <w:rsid w:val="0040415F"/>
    <w:rsid w:val="0040775D"/>
    <w:rsid w:val="004115F4"/>
    <w:rsid w:val="00412EDF"/>
    <w:rsid w:val="00414648"/>
    <w:rsid w:val="00421AF0"/>
    <w:rsid w:val="00424D48"/>
    <w:rsid w:val="00431EA2"/>
    <w:rsid w:val="00436359"/>
    <w:rsid w:val="0044220D"/>
    <w:rsid w:val="004434EE"/>
    <w:rsid w:val="00443DDF"/>
    <w:rsid w:val="00443F4B"/>
    <w:rsid w:val="00446608"/>
    <w:rsid w:val="004504FB"/>
    <w:rsid w:val="00451D2C"/>
    <w:rsid w:val="004564EE"/>
    <w:rsid w:val="00456D29"/>
    <w:rsid w:val="00456F1E"/>
    <w:rsid w:val="00461CD4"/>
    <w:rsid w:val="004630DF"/>
    <w:rsid w:val="00466DB9"/>
    <w:rsid w:val="00471054"/>
    <w:rsid w:val="0047486A"/>
    <w:rsid w:val="00475B93"/>
    <w:rsid w:val="00481CDF"/>
    <w:rsid w:val="00482A79"/>
    <w:rsid w:val="0049259B"/>
    <w:rsid w:val="00493490"/>
    <w:rsid w:val="00493FBD"/>
    <w:rsid w:val="00495EAC"/>
    <w:rsid w:val="0049601A"/>
    <w:rsid w:val="004A0112"/>
    <w:rsid w:val="004A3400"/>
    <w:rsid w:val="004A4F4C"/>
    <w:rsid w:val="004C1319"/>
    <w:rsid w:val="004C3D34"/>
    <w:rsid w:val="004C59EA"/>
    <w:rsid w:val="004C5F7E"/>
    <w:rsid w:val="004D1AC6"/>
    <w:rsid w:val="004D2C1F"/>
    <w:rsid w:val="004D3A71"/>
    <w:rsid w:val="004E06E7"/>
    <w:rsid w:val="004E3137"/>
    <w:rsid w:val="004E7552"/>
    <w:rsid w:val="004F6518"/>
    <w:rsid w:val="00500834"/>
    <w:rsid w:val="00510448"/>
    <w:rsid w:val="00515715"/>
    <w:rsid w:val="0052081F"/>
    <w:rsid w:val="00521C0A"/>
    <w:rsid w:val="0052350F"/>
    <w:rsid w:val="005236C0"/>
    <w:rsid w:val="00523D6E"/>
    <w:rsid w:val="0052667E"/>
    <w:rsid w:val="00526787"/>
    <w:rsid w:val="00526A2A"/>
    <w:rsid w:val="00526F07"/>
    <w:rsid w:val="00533389"/>
    <w:rsid w:val="00534064"/>
    <w:rsid w:val="00535E75"/>
    <w:rsid w:val="00540677"/>
    <w:rsid w:val="00540850"/>
    <w:rsid w:val="005414B9"/>
    <w:rsid w:val="00544B20"/>
    <w:rsid w:val="00545BE6"/>
    <w:rsid w:val="00552370"/>
    <w:rsid w:val="00552DF4"/>
    <w:rsid w:val="005540ED"/>
    <w:rsid w:val="005556A4"/>
    <w:rsid w:val="005629F8"/>
    <w:rsid w:val="00565926"/>
    <w:rsid w:val="00566335"/>
    <w:rsid w:val="005754DB"/>
    <w:rsid w:val="00577634"/>
    <w:rsid w:val="00577911"/>
    <w:rsid w:val="005803C1"/>
    <w:rsid w:val="0058160E"/>
    <w:rsid w:val="00585FB3"/>
    <w:rsid w:val="00587CB1"/>
    <w:rsid w:val="005929A4"/>
    <w:rsid w:val="0059672D"/>
    <w:rsid w:val="00596903"/>
    <w:rsid w:val="00597003"/>
    <w:rsid w:val="005A0B66"/>
    <w:rsid w:val="005A172B"/>
    <w:rsid w:val="005A24A2"/>
    <w:rsid w:val="005A4449"/>
    <w:rsid w:val="005B66D8"/>
    <w:rsid w:val="005C052A"/>
    <w:rsid w:val="005C0E1D"/>
    <w:rsid w:val="005C121F"/>
    <w:rsid w:val="005C3193"/>
    <w:rsid w:val="005C5911"/>
    <w:rsid w:val="005D2B35"/>
    <w:rsid w:val="005D4E7C"/>
    <w:rsid w:val="005D605E"/>
    <w:rsid w:val="005D6688"/>
    <w:rsid w:val="005E2E0C"/>
    <w:rsid w:val="005E60A7"/>
    <w:rsid w:val="005F7F5D"/>
    <w:rsid w:val="00603104"/>
    <w:rsid w:val="0061717E"/>
    <w:rsid w:val="00621C7F"/>
    <w:rsid w:val="00624A38"/>
    <w:rsid w:val="00633333"/>
    <w:rsid w:val="006378A1"/>
    <w:rsid w:val="00645AF8"/>
    <w:rsid w:val="00647AAC"/>
    <w:rsid w:val="006507D0"/>
    <w:rsid w:val="0065143B"/>
    <w:rsid w:val="0065303E"/>
    <w:rsid w:val="00656D81"/>
    <w:rsid w:val="00661CB1"/>
    <w:rsid w:val="00661D78"/>
    <w:rsid w:val="00666AD0"/>
    <w:rsid w:val="00667D22"/>
    <w:rsid w:val="00676BCF"/>
    <w:rsid w:val="00677770"/>
    <w:rsid w:val="0068648E"/>
    <w:rsid w:val="00694836"/>
    <w:rsid w:val="006A1904"/>
    <w:rsid w:val="006A2FEF"/>
    <w:rsid w:val="006A76EA"/>
    <w:rsid w:val="006B0EF5"/>
    <w:rsid w:val="006B2630"/>
    <w:rsid w:val="006C0363"/>
    <w:rsid w:val="006C4778"/>
    <w:rsid w:val="006C47CE"/>
    <w:rsid w:val="006C5D13"/>
    <w:rsid w:val="006D49D3"/>
    <w:rsid w:val="006D5AEE"/>
    <w:rsid w:val="006D6F62"/>
    <w:rsid w:val="006D7113"/>
    <w:rsid w:val="006D74D1"/>
    <w:rsid w:val="006E025E"/>
    <w:rsid w:val="006E67DC"/>
    <w:rsid w:val="006E6F92"/>
    <w:rsid w:val="006F230C"/>
    <w:rsid w:val="006F4348"/>
    <w:rsid w:val="006F49FF"/>
    <w:rsid w:val="006F535C"/>
    <w:rsid w:val="006F6BFF"/>
    <w:rsid w:val="006F76AA"/>
    <w:rsid w:val="00700A4E"/>
    <w:rsid w:val="00701DEC"/>
    <w:rsid w:val="007079E9"/>
    <w:rsid w:val="00707BA4"/>
    <w:rsid w:val="00712FC4"/>
    <w:rsid w:val="00713498"/>
    <w:rsid w:val="007164EC"/>
    <w:rsid w:val="0072598B"/>
    <w:rsid w:val="00725C65"/>
    <w:rsid w:val="00727CE4"/>
    <w:rsid w:val="0073072C"/>
    <w:rsid w:val="00730846"/>
    <w:rsid w:val="00733C6D"/>
    <w:rsid w:val="00737345"/>
    <w:rsid w:val="00737958"/>
    <w:rsid w:val="007424AB"/>
    <w:rsid w:val="00745DE6"/>
    <w:rsid w:val="007511AA"/>
    <w:rsid w:val="007547B2"/>
    <w:rsid w:val="00754E2A"/>
    <w:rsid w:val="00762E2D"/>
    <w:rsid w:val="00763332"/>
    <w:rsid w:val="00767025"/>
    <w:rsid w:val="00771148"/>
    <w:rsid w:val="00771F52"/>
    <w:rsid w:val="00773BB6"/>
    <w:rsid w:val="00783610"/>
    <w:rsid w:val="00787A6D"/>
    <w:rsid w:val="0079489D"/>
    <w:rsid w:val="00795317"/>
    <w:rsid w:val="007957EB"/>
    <w:rsid w:val="00796FFA"/>
    <w:rsid w:val="007A05B9"/>
    <w:rsid w:val="007A4BDB"/>
    <w:rsid w:val="007B223C"/>
    <w:rsid w:val="007C2784"/>
    <w:rsid w:val="007D0A9F"/>
    <w:rsid w:val="007D3E81"/>
    <w:rsid w:val="007E3D94"/>
    <w:rsid w:val="007E57E7"/>
    <w:rsid w:val="007E59A4"/>
    <w:rsid w:val="007E79BC"/>
    <w:rsid w:val="007F0C6F"/>
    <w:rsid w:val="007F1E71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2CFA"/>
    <w:rsid w:val="00832F6C"/>
    <w:rsid w:val="008357D7"/>
    <w:rsid w:val="00836A6E"/>
    <w:rsid w:val="008408B7"/>
    <w:rsid w:val="00840EE3"/>
    <w:rsid w:val="00853207"/>
    <w:rsid w:val="00853F1A"/>
    <w:rsid w:val="00854AF8"/>
    <w:rsid w:val="008642A5"/>
    <w:rsid w:val="00864773"/>
    <w:rsid w:val="00865EB8"/>
    <w:rsid w:val="00870760"/>
    <w:rsid w:val="00870CBC"/>
    <w:rsid w:val="008739FB"/>
    <w:rsid w:val="00874F45"/>
    <w:rsid w:val="008801C2"/>
    <w:rsid w:val="008843F6"/>
    <w:rsid w:val="0088561C"/>
    <w:rsid w:val="00886BAA"/>
    <w:rsid w:val="0089757A"/>
    <w:rsid w:val="008A05DF"/>
    <w:rsid w:val="008A08F8"/>
    <w:rsid w:val="008A1E80"/>
    <w:rsid w:val="008A3056"/>
    <w:rsid w:val="008A5A4E"/>
    <w:rsid w:val="008B0EDD"/>
    <w:rsid w:val="008B4FBA"/>
    <w:rsid w:val="008B5BB6"/>
    <w:rsid w:val="008B7B2C"/>
    <w:rsid w:val="008C2313"/>
    <w:rsid w:val="008C3F96"/>
    <w:rsid w:val="008C6535"/>
    <w:rsid w:val="008D0CA9"/>
    <w:rsid w:val="008D21F4"/>
    <w:rsid w:val="008D59A3"/>
    <w:rsid w:val="008D6A21"/>
    <w:rsid w:val="008E05ED"/>
    <w:rsid w:val="008E254A"/>
    <w:rsid w:val="008F221B"/>
    <w:rsid w:val="008F4DDD"/>
    <w:rsid w:val="009000E7"/>
    <w:rsid w:val="00902E9E"/>
    <w:rsid w:val="00905DC1"/>
    <w:rsid w:val="00907592"/>
    <w:rsid w:val="009156D0"/>
    <w:rsid w:val="00925F8B"/>
    <w:rsid w:val="00926B77"/>
    <w:rsid w:val="00926CF0"/>
    <w:rsid w:val="00926EB0"/>
    <w:rsid w:val="009377ED"/>
    <w:rsid w:val="0094024B"/>
    <w:rsid w:val="00941AC4"/>
    <w:rsid w:val="00943C5B"/>
    <w:rsid w:val="00944E5F"/>
    <w:rsid w:val="009470D2"/>
    <w:rsid w:val="00950C8A"/>
    <w:rsid w:val="00953052"/>
    <w:rsid w:val="00954F35"/>
    <w:rsid w:val="009560C8"/>
    <w:rsid w:val="00962B9C"/>
    <w:rsid w:val="00975351"/>
    <w:rsid w:val="00975771"/>
    <w:rsid w:val="009901F2"/>
    <w:rsid w:val="009927D0"/>
    <w:rsid w:val="009929EF"/>
    <w:rsid w:val="009A12AE"/>
    <w:rsid w:val="009A21E6"/>
    <w:rsid w:val="009A2A7F"/>
    <w:rsid w:val="009A478A"/>
    <w:rsid w:val="009B0115"/>
    <w:rsid w:val="009C1DCD"/>
    <w:rsid w:val="009C690A"/>
    <w:rsid w:val="009D0AFE"/>
    <w:rsid w:val="009D2B52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21DC"/>
    <w:rsid w:val="00A1314F"/>
    <w:rsid w:val="00A2026C"/>
    <w:rsid w:val="00A26AB7"/>
    <w:rsid w:val="00A301E3"/>
    <w:rsid w:val="00A320D7"/>
    <w:rsid w:val="00A33440"/>
    <w:rsid w:val="00A34E76"/>
    <w:rsid w:val="00A4065C"/>
    <w:rsid w:val="00A41C21"/>
    <w:rsid w:val="00A4214A"/>
    <w:rsid w:val="00A513CF"/>
    <w:rsid w:val="00A5302C"/>
    <w:rsid w:val="00A5323F"/>
    <w:rsid w:val="00A53DD1"/>
    <w:rsid w:val="00A57ED1"/>
    <w:rsid w:val="00A63F3E"/>
    <w:rsid w:val="00A6401C"/>
    <w:rsid w:val="00A65F38"/>
    <w:rsid w:val="00A723E0"/>
    <w:rsid w:val="00A82284"/>
    <w:rsid w:val="00A85013"/>
    <w:rsid w:val="00A87BF0"/>
    <w:rsid w:val="00A91DF2"/>
    <w:rsid w:val="00A92C14"/>
    <w:rsid w:val="00AA5D5C"/>
    <w:rsid w:val="00AB3F64"/>
    <w:rsid w:val="00AB551E"/>
    <w:rsid w:val="00AB5E59"/>
    <w:rsid w:val="00AB76E2"/>
    <w:rsid w:val="00AC0793"/>
    <w:rsid w:val="00AC1A06"/>
    <w:rsid w:val="00AC3B8C"/>
    <w:rsid w:val="00AC51F2"/>
    <w:rsid w:val="00AD054E"/>
    <w:rsid w:val="00AD0ADF"/>
    <w:rsid w:val="00AD2238"/>
    <w:rsid w:val="00AD289D"/>
    <w:rsid w:val="00AD7714"/>
    <w:rsid w:val="00AE0D9D"/>
    <w:rsid w:val="00AE49AF"/>
    <w:rsid w:val="00AE4B99"/>
    <w:rsid w:val="00AE7911"/>
    <w:rsid w:val="00AF2CC3"/>
    <w:rsid w:val="00AF747D"/>
    <w:rsid w:val="00B0551C"/>
    <w:rsid w:val="00B05EE7"/>
    <w:rsid w:val="00B07215"/>
    <w:rsid w:val="00B17552"/>
    <w:rsid w:val="00B2054E"/>
    <w:rsid w:val="00B32216"/>
    <w:rsid w:val="00B3290E"/>
    <w:rsid w:val="00B405B2"/>
    <w:rsid w:val="00B40A1B"/>
    <w:rsid w:val="00B41806"/>
    <w:rsid w:val="00B42506"/>
    <w:rsid w:val="00B42BCD"/>
    <w:rsid w:val="00B441E5"/>
    <w:rsid w:val="00B454DA"/>
    <w:rsid w:val="00B45F86"/>
    <w:rsid w:val="00B55B70"/>
    <w:rsid w:val="00B60D14"/>
    <w:rsid w:val="00B60F7A"/>
    <w:rsid w:val="00B6123D"/>
    <w:rsid w:val="00B620EE"/>
    <w:rsid w:val="00B6223D"/>
    <w:rsid w:val="00B64D33"/>
    <w:rsid w:val="00B66482"/>
    <w:rsid w:val="00B678F1"/>
    <w:rsid w:val="00B67C06"/>
    <w:rsid w:val="00B72E41"/>
    <w:rsid w:val="00B732B4"/>
    <w:rsid w:val="00B7642F"/>
    <w:rsid w:val="00B86056"/>
    <w:rsid w:val="00B87770"/>
    <w:rsid w:val="00B87A3A"/>
    <w:rsid w:val="00B90465"/>
    <w:rsid w:val="00B942CB"/>
    <w:rsid w:val="00BA0C0B"/>
    <w:rsid w:val="00BA34AD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E0EEB"/>
    <w:rsid w:val="00BF2D75"/>
    <w:rsid w:val="00C02F8D"/>
    <w:rsid w:val="00C05A66"/>
    <w:rsid w:val="00C11811"/>
    <w:rsid w:val="00C15B2F"/>
    <w:rsid w:val="00C17904"/>
    <w:rsid w:val="00C2031F"/>
    <w:rsid w:val="00C3327E"/>
    <w:rsid w:val="00C41193"/>
    <w:rsid w:val="00C4139E"/>
    <w:rsid w:val="00C5469D"/>
    <w:rsid w:val="00C54824"/>
    <w:rsid w:val="00C61D17"/>
    <w:rsid w:val="00C62535"/>
    <w:rsid w:val="00C6427F"/>
    <w:rsid w:val="00C65DFC"/>
    <w:rsid w:val="00C673B0"/>
    <w:rsid w:val="00C67D5A"/>
    <w:rsid w:val="00C700E8"/>
    <w:rsid w:val="00C72165"/>
    <w:rsid w:val="00C7471F"/>
    <w:rsid w:val="00C7700B"/>
    <w:rsid w:val="00C80D57"/>
    <w:rsid w:val="00C83C3F"/>
    <w:rsid w:val="00C8526C"/>
    <w:rsid w:val="00C87355"/>
    <w:rsid w:val="00C87603"/>
    <w:rsid w:val="00C93039"/>
    <w:rsid w:val="00C944D8"/>
    <w:rsid w:val="00CA6E4C"/>
    <w:rsid w:val="00CA7D8D"/>
    <w:rsid w:val="00CB299F"/>
    <w:rsid w:val="00CB6B05"/>
    <w:rsid w:val="00CC2EAF"/>
    <w:rsid w:val="00CD6F8B"/>
    <w:rsid w:val="00CE335C"/>
    <w:rsid w:val="00CF1D6A"/>
    <w:rsid w:val="00CF5112"/>
    <w:rsid w:val="00CF53A2"/>
    <w:rsid w:val="00CF6224"/>
    <w:rsid w:val="00CF7F81"/>
    <w:rsid w:val="00D04860"/>
    <w:rsid w:val="00D04D30"/>
    <w:rsid w:val="00D13CEC"/>
    <w:rsid w:val="00D16031"/>
    <w:rsid w:val="00D16855"/>
    <w:rsid w:val="00D2387E"/>
    <w:rsid w:val="00D23D32"/>
    <w:rsid w:val="00D30E1B"/>
    <w:rsid w:val="00D311D7"/>
    <w:rsid w:val="00D32B5D"/>
    <w:rsid w:val="00D347F4"/>
    <w:rsid w:val="00D464E1"/>
    <w:rsid w:val="00D53DAF"/>
    <w:rsid w:val="00D546E6"/>
    <w:rsid w:val="00D607D5"/>
    <w:rsid w:val="00D61D68"/>
    <w:rsid w:val="00D61EB0"/>
    <w:rsid w:val="00D667E8"/>
    <w:rsid w:val="00D67071"/>
    <w:rsid w:val="00D70E4F"/>
    <w:rsid w:val="00D72C09"/>
    <w:rsid w:val="00D72CDF"/>
    <w:rsid w:val="00D77108"/>
    <w:rsid w:val="00D913B7"/>
    <w:rsid w:val="00D96A49"/>
    <w:rsid w:val="00DA0B22"/>
    <w:rsid w:val="00DA2A6F"/>
    <w:rsid w:val="00DA485E"/>
    <w:rsid w:val="00DB761F"/>
    <w:rsid w:val="00DC2BF7"/>
    <w:rsid w:val="00DC65BD"/>
    <w:rsid w:val="00DD5C64"/>
    <w:rsid w:val="00DD7359"/>
    <w:rsid w:val="00DE2250"/>
    <w:rsid w:val="00DE26C5"/>
    <w:rsid w:val="00DE29C6"/>
    <w:rsid w:val="00DE2B66"/>
    <w:rsid w:val="00DE4609"/>
    <w:rsid w:val="00DE49BE"/>
    <w:rsid w:val="00DE6EC7"/>
    <w:rsid w:val="00DE6FA8"/>
    <w:rsid w:val="00DF1239"/>
    <w:rsid w:val="00DF25C0"/>
    <w:rsid w:val="00E012EB"/>
    <w:rsid w:val="00E0222C"/>
    <w:rsid w:val="00E04B66"/>
    <w:rsid w:val="00E07006"/>
    <w:rsid w:val="00E11726"/>
    <w:rsid w:val="00E12981"/>
    <w:rsid w:val="00E14577"/>
    <w:rsid w:val="00E32F4B"/>
    <w:rsid w:val="00E36DF1"/>
    <w:rsid w:val="00E47199"/>
    <w:rsid w:val="00E50AC5"/>
    <w:rsid w:val="00E51C6E"/>
    <w:rsid w:val="00E5394E"/>
    <w:rsid w:val="00E609D4"/>
    <w:rsid w:val="00E61DEC"/>
    <w:rsid w:val="00E63F31"/>
    <w:rsid w:val="00E66293"/>
    <w:rsid w:val="00E67A2A"/>
    <w:rsid w:val="00E72732"/>
    <w:rsid w:val="00E72A19"/>
    <w:rsid w:val="00E73DB6"/>
    <w:rsid w:val="00E82C83"/>
    <w:rsid w:val="00E87BDD"/>
    <w:rsid w:val="00E90C83"/>
    <w:rsid w:val="00EA01A0"/>
    <w:rsid w:val="00EA28CA"/>
    <w:rsid w:val="00EA3723"/>
    <w:rsid w:val="00EA436D"/>
    <w:rsid w:val="00EA575F"/>
    <w:rsid w:val="00EB0082"/>
    <w:rsid w:val="00EB0B3D"/>
    <w:rsid w:val="00ED0923"/>
    <w:rsid w:val="00ED26D4"/>
    <w:rsid w:val="00ED3CD8"/>
    <w:rsid w:val="00ED6290"/>
    <w:rsid w:val="00EE4408"/>
    <w:rsid w:val="00EE4B7C"/>
    <w:rsid w:val="00EF2244"/>
    <w:rsid w:val="00EF4FD4"/>
    <w:rsid w:val="00F0030D"/>
    <w:rsid w:val="00F012E3"/>
    <w:rsid w:val="00F11128"/>
    <w:rsid w:val="00F14108"/>
    <w:rsid w:val="00F21090"/>
    <w:rsid w:val="00F310BA"/>
    <w:rsid w:val="00F32417"/>
    <w:rsid w:val="00F3607B"/>
    <w:rsid w:val="00F40518"/>
    <w:rsid w:val="00F4077A"/>
    <w:rsid w:val="00F4157A"/>
    <w:rsid w:val="00F41882"/>
    <w:rsid w:val="00F42FB9"/>
    <w:rsid w:val="00F4773F"/>
    <w:rsid w:val="00F54DB6"/>
    <w:rsid w:val="00F55A0F"/>
    <w:rsid w:val="00F60CC1"/>
    <w:rsid w:val="00F6230A"/>
    <w:rsid w:val="00F62E46"/>
    <w:rsid w:val="00F675B1"/>
    <w:rsid w:val="00F675EC"/>
    <w:rsid w:val="00F703C5"/>
    <w:rsid w:val="00F73CD8"/>
    <w:rsid w:val="00F83E74"/>
    <w:rsid w:val="00F910C7"/>
    <w:rsid w:val="00F9307E"/>
    <w:rsid w:val="00F95869"/>
    <w:rsid w:val="00FA019E"/>
    <w:rsid w:val="00FA1E94"/>
    <w:rsid w:val="00FA4FD2"/>
    <w:rsid w:val="00FA56D2"/>
    <w:rsid w:val="00FB09CB"/>
    <w:rsid w:val="00FB3E3C"/>
    <w:rsid w:val="00FB4F9C"/>
    <w:rsid w:val="00FB649B"/>
    <w:rsid w:val="00FB76CE"/>
    <w:rsid w:val="00FD013D"/>
    <w:rsid w:val="00FD10CC"/>
    <w:rsid w:val="00FD23B7"/>
    <w:rsid w:val="00FE11AB"/>
    <w:rsid w:val="00FE6D6B"/>
    <w:rsid w:val="00FF4777"/>
    <w:rsid w:val="00FF518C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3">
    <w:name w:val="Основной текст (3) + Не полужирный"/>
    <w:basedOn w:val="a0"/>
    <w:rsid w:val="005D4E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ac">
    <w:name w:val="Emphasis"/>
    <w:basedOn w:val="a0"/>
    <w:uiPriority w:val="20"/>
    <w:qFormat/>
    <w:rsid w:val="00F14108"/>
    <w:rPr>
      <w:i/>
      <w:iCs/>
    </w:rPr>
  </w:style>
  <w:style w:type="paragraph" w:styleId="ad">
    <w:name w:val="Normal (Web)"/>
    <w:basedOn w:val="a"/>
    <w:uiPriority w:val="99"/>
    <w:semiHidden/>
    <w:unhideWhenUsed/>
    <w:rsid w:val="00461C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78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FFFFF"/>
                <w:right w:val="none" w:sz="0" w:space="0" w:color="auto"/>
              </w:divBdr>
            </w:div>
          </w:divsChild>
        </w:div>
        <w:div w:id="1516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FFFFF"/>
            <w:right w:val="none" w:sz="0" w:space="0" w:color="auto"/>
          </w:divBdr>
        </w:div>
        <w:div w:id="1164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FFFF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7908-3FCC-4732-A5FD-1180B2D2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9226</Words>
  <Characters>5260</Characters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2025-01-03T09:17:00Z</cp:lastPrinted>
  <dcterms:created xsi:type="dcterms:W3CDTF">2025-01-03T09:02:00Z</dcterms:created>
  <dcterms:modified xsi:type="dcterms:W3CDTF">2025-04-09T10:02:00Z</dcterms:modified>
</cp:coreProperties>
</file>