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4C5" w:rsidRPr="00994E29" w:rsidRDefault="008E24C5" w:rsidP="008E24C5">
      <w:pPr>
        <w:tabs>
          <w:tab w:val="center" w:pos="4677"/>
          <w:tab w:val="right" w:pos="9355"/>
        </w:tabs>
        <w:spacing w:after="0" w:line="240" w:lineRule="auto"/>
        <w:jc w:val="center"/>
        <w:rPr>
          <w:rFonts w:ascii="Calibri" w:eastAsia="Calibri" w:hAnsi="Calibri" w:cs="Times New Roman"/>
          <w:sz w:val="26"/>
          <w:lang w:val="uk-UA"/>
        </w:rPr>
      </w:pPr>
      <w:r w:rsidRPr="00994E29">
        <w:rPr>
          <w:rFonts w:ascii="Calibri" w:eastAsia="Calibri" w:hAnsi="Calibri" w:cs="Times New Roman"/>
          <w:noProof/>
          <w:sz w:val="19"/>
          <w:lang w:eastAsia="ru-RU"/>
        </w:rPr>
        <w:drawing>
          <wp:inline distT="0" distB="0" distL="0" distR="0" wp14:anchorId="7FDF35F4" wp14:editId="3125C8A1">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8E24C5" w:rsidRPr="00994E29" w:rsidRDefault="008E24C5" w:rsidP="008E24C5">
      <w:pPr>
        <w:tabs>
          <w:tab w:val="center" w:pos="4677"/>
          <w:tab w:val="right" w:pos="9355"/>
        </w:tabs>
        <w:spacing w:after="0" w:line="240" w:lineRule="auto"/>
        <w:jc w:val="center"/>
        <w:rPr>
          <w:rFonts w:ascii="Calibri" w:eastAsia="Calibri" w:hAnsi="Calibri" w:cs="Times New Roman"/>
          <w:b/>
          <w:sz w:val="10"/>
          <w:lang w:val="uk-UA"/>
        </w:rPr>
      </w:pPr>
    </w:p>
    <w:p w:rsidR="008E24C5" w:rsidRPr="00994E29" w:rsidRDefault="008E24C5" w:rsidP="008E24C5">
      <w:pPr>
        <w:spacing w:after="0" w:line="240" w:lineRule="auto"/>
        <w:jc w:val="center"/>
        <w:rPr>
          <w:rFonts w:ascii="Times New Roman" w:eastAsia="Calibri" w:hAnsi="Times New Roman" w:cs="Times New Roman"/>
          <w:b/>
          <w:kern w:val="28"/>
          <w:sz w:val="28"/>
          <w:szCs w:val="28"/>
          <w:lang w:val="uk-UA" w:eastAsia="uk-UA"/>
        </w:rPr>
      </w:pPr>
      <w:r w:rsidRPr="00994E29">
        <w:rPr>
          <w:rFonts w:ascii="Times New Roman" w:eastAsia="Calibri" w:hAnsi="Times New Roman" w:cs="Times New Roman"/>
          <w:bCs/>
          <w:kern w:val="28"/>
          <w:sz w:val="36"/>
          <w:szCs w:val="32"/>
          <w:lang w:val="uk-UA"/>
        </w:rPr>
        <w:t xml:space="preserve">КВАЛІФІКАЦІЙНО-ДИСЦИПЛІНАРНА </w:t>
      </w:r>
      <w:r w:rsidRPr="00994E29">
        <w:rPr>
          <w:rFonts w:ascii="Times New Roman" w:eastAsia="Calibri" w:hAnsi="Times New Roman" w:cs="Times New Roman"/>
          <w:bCs/>
          <w:kern w:val="28"/>
          <w:sz w:val="36"/>
          <w:szCs w:val="32"/>
          <w:lang w:val="uk-UA"/>
        </w:rPr>
        <w:br/>
        <w:t>КОМІСІЯ ПРОКУРОРІВ</w:t>
      </w:r>
    </w:p>
    <w:p w:rsidR="008E24C5" w:rsidRPr="00994E29" w:rsidRDefault="008E24C5" w:rsidP="008E24C5">
      <w:pPr>
        <w:spacing w:after="0" w:line="240" w:lineRule="auto"/>
        <w:ind w:left="84"/>
        <w:jc w:val="center"/>
        <w:rPr>
          <w:rFonts w:ascii="Times New Roman" w:eastAsia="Calibri" w:hAnsi="Times New Roman" w:cs="Times New Roman"/>
          <w:b/>
          <w:kern w:val="28"/>
          <w:sz w:val="20"/>
          <w:szCs w:val="20"/>
          <w:lang w:val="uk-UA" w:eastAsia="uk-UA"/>
        </w:rPr>
      </w:pPr>
    </w:p>
    <w:p w:rsidR="008E24C5" w:rsidRPr="00994E29" w:rsidRDefault="008E24C5" w:rsidP="008E24C5">
      <w:pPr>
        <w:spacing w:after="0" w:line="240" w:lineRule="auto"/>
        <w:ind w:left="84"/>
        <w:jc w:val="center"/>
        <w:rPr>
          <w:rFonts w:ascii="Times New Roman" w:eastAsia="Calibri" w:hAnsi="Times New Roman" w:cs="Times New Roman"/>
          <w:b/>
          <w:kern w:val="28"/>
          <w:sz w:val="28"/>
          <w:szCs w:val="28"/>
          <w:lang w:val="uk-UA" w:eastAsia="uk-UA"/>
        </w:rPr>
      </w:pPr>
      <w:r w:rsidRPr="00994E29">
        <w:rPr>
          <w:rFonts w:ascii="Times New Roman" w:eastAsia="Calibri" w:hAnsi="Times New Roman" w:cs="Times New Roman"/>
          <w:b/>
          <w:kern w:val="28"/>
          <w:sz w:val="28"/>
          <w:szCs w:val="28"/>
          <w:lang w:val="uk-UA" w:eastAsia="uk-UA"/>
        </w:rPr>
        <w:t>Р І Ш Е Н Н Я</w:t>
      </w:r>
    </w:p>
    <w:p w:rsidR="008E24C5" w:rsidRPr="00994E29" w:rsidRDefault="008E24C5" w:rsidP="008E24C5">
      <w:pPr>
        <w:spacing w:after="200" w:line="276" w:lineRule="auto"/>
        <w:ind w:left="84" w:right="-284"/>
        <w:jc w:val="center"/>
        <w:rPr>
          <w:rFonts w:ascii="Calibri" w:eastAsia="Calibri" w:hAnsi="Calibri" w:cs="Times New Roman"/>
          <w:b/>
          <w:kern w:val="28"/>
          <w:sz w:val="20"/>
          <w:szCs w:val="20"/>
          <w:lang w:val="uk-UA" w:eastAsia="uk-UA"/>
        </w:rPr>
      </w:pPr>
    </w:p>
    <w:p w:rsidR="008E24C5" w:rsidRDefault="008E24C5" w:rsidP="008E24C5">
      <w:pPr>
        <w:spacing w:after="200" w:line="276" w:lineRule="auto"/>
        <w:ind w:right="-284"/>
        <w:rPr>
          <w:rFonts w:ascii="Times New Roman" w:eastAsia="Calibri" w:hAnsi="Times New Roman" w:cs="Times New Roman"/>
          <w:b/>
          <w:kern w:val="28"/>
          <w:sz w:val="28"/>
          <w:szCs w:val="28"/>
          <w:lang w:val="uk-UA" w:eastAsia="uk-UA"/>
        </w:rPr>
      </w:pPr>
      <w:r w:rsidRPr="00D24B54">
        <w:rPr>
          <w:rFonts w:ascii="Times New Roman" w:eastAsia="Calibri" w:hAnsi="Times New Roman" w:cs="Times New Roman"/>
          <w:b/>
          <w:kern w:val="28"/>
          <w:sz w:val="28"/>
          <w:szCs w:val="28"/>
          <w:lang w:val="uk-UA" w:eastAsia="uk-UA"/>
        </w:rPr>
        <w:t>03 січня 2025 року</w:t>
      </w:r>
      <w:r w:rsidRPr="00D24B54">
        <w:rPr>
          <w:rFonts w:ascii="Times New Roman" w:eastAsia="Calibri" w:hAnsi="Times New Roman" w:cs="Times New Roman"/>
          <w:b/>
          <w:kern w:val="28"/>
          <w:sz w:val="28"/>
          <w:szCs w:val="28"/>
          <w:lang w:val="uk-UA" w:eastAsia="uk-UA"/>
        </w:rPr>
        <w:tab/>
      </w:r>
      <w:r w:rsidRPr="00D24B54">
        <w:rPr>
          <w:rFonts w:ascii="Times New Roman" w:eastAsia="Calibri" w:hAnsi="Times New Roman" w:cs="Times New Roman"/>
          <w:b/>
          <w:kern w:val="28"/>
          <w:sz w:val="28"/>
          <w:szCs w:val="28"/>
          <w:lang w:val="uk-UA" w:eastAsia="uk-UA"/>
        </w:rPr>
        <w:tab/>
      </w:r>
      <w:r w:rsidRPr="00D24B54">
        <w:rPr>
          <w:rFonts w:ascii="Times New Roman" w:eastAsia="Calibri" w:hAnsi="Times New Roman" w:cs="Times New Roman"/>
          <w:b/>
          <w:kern w:val="28"/>
          <w:sz w:val="28"/>
          <w:szCs w:val="28"/>
          <w:lang w:val="uk-UA" w:eastAsia="uk-UA"/>
        </w:rPr>
        <w:tab/>
        <w:t xml:space="preserve">     Київ</w:t>
      </w:r>
      <w:r w:rsidRPr="00D24B54">
        <w:rPr>
          <w:rFonts w:ascii="Times New Roman" w:eastAsia="Calibri" w:hAnsi="Times New Roman" w:cs="Times New Roman"/>
          <w:b/>
          <w:kern w:val="28"/>
          <w:sz w:val="28"/>
          <w:szCs w:val="28"/>
          <w:lang w:val="uk-UA" w:eastAsia="uk-UA"/>
        </w:rPr>
        <w:tab/>
      </w:r>
      <w:r w:rsidRPr="00D24B54">
        <w:rPr>
          <w:rFonts w:ascii="Times New Roman" w:eastAsia="Calibri" w:hAnsi="Times New Roman" w:cs="Times New Roman"/>
          <w:b/>
          <w:kern w:val="28"/>
          <w:sz w:val="28"/>
          <w:szCs w:val="28"/>
          <w:lang w:val="uk-UA" w:eastAsia="uk-UA"/>
        </w:rPr>
        <w:tab/>
        <w:t xml:space="preserve">                         № 898дс-24</w:t>
      </w:r>
    </w:p>
    <w:p w:rsidR="008E24C5" w:rsidRPr="00994E29" w:rsidRDefault="008E24C5" w:rsidP="008E24C5">
      <w:pPr>
        <w:spacing w:after="0" w:line="240" w:lineRule="auto"/>
        <w:ind w:right="-284"/>
        <w:contextualSpacing/>
        <w:rPr>
          <w:rFonts w:ascii="Times New Roman" w:eastAsia="Calibri" w:hAnsi="Times New Roman" w:cs="Times New Roman"/>
          <w:b/>
          <w:sz w:val="28"/>
          <w:szCs w:val="28"/>
          <w:lang w:val="uk-UA" w:eastAsia="uk-UA"/>
        </w:rPr>
      </w:pPr>
      <w:r w:rsidRPr="00994E29">
        <w:rPr>
          <w:rFonts w:ascii="Times New Roman" w:eastAsia="Calibri" w:hAnsi="Times New Roman" w:cs="Times New Roman"/>
          <w:b/>
          <w:sz w:val="28"/>
          <w:szCs w:val="28"/>
          <w:lang w:val="uk-UA" w:eastAsia="uk-UA"/>
        </w:rPr>
        <w:t xml:space="preserve">Про відмову у відкритті </w:t>
      </w:r>
    </w:p>
    <w:p w:rsidR="008E24C5" w:rsidRPr="00994E29" w:rsidRDefault="008E24C5" w:rsidP="008E24C5">
      <w:pPr>
        <w:spacing w:after="0" w:line="240" w:lineRule="auto"/>
        <w:ind w:right="-284"/>
        <w:contextualSpacing/>
        <w:rPr>
          <w:rFonts w:ascii="Times New Roman" w:eastAsia="Calibri" w:hAnsi="Times New Roman" w:cs="Times New Roman"/>
          <w:b/>
          <w:sz w:val="28"/>
          <w:szCs w:val="28"/>
          <w:lang w:val="uk-UA" w:eastAsia="uk-UA"/>
        </w:rPr>
      </w:pPr>
      <w:r w:rsidRPr="00994E29">
        <w:rPr>
          <w:rFonts w:ascii="Times New Roman" w:eastAsia="Calibri" w:hAnsi="Times New Roman" w:cs="Times New Roman"/>
          <w:b/>
          <w:sz w:val="28"/>
          <w:szCs w:val="28"/>
          <w:lang w:val="uk-UA" w:eastAsia="uk-UA"/>
        </w:rPr>
        <w:t>дисциплінарного провадження</w:t>
      </w:r>
    </w:p>
    <w:p w:rsidR="008E24C5" w:rsidRPr="00CC733E" w:rsidRDefault="008E24C5" w:rsidP="008E24C5">
      <w:pPr>
        <w:spacing w:after="0" w:line="240" w:lineRule="auto"/>
        <w:ind w:right="-284"/>
        <w:contextualSpacing/>
        <w:rPr>
          <w:rFonts w:ascii="Times New Roman" w:eastAsia="Calibri" w:hAnsi="Times New Roman" w:cs="Times New Roman"/>
          <w:b/>
          <w:sz w:val="28"/>
          <w:szCs w:val="28"/>
          <w:lang w:val="uk-UA" w:eastAsia="uk-UA"/>
        </w:rPr>
      </w:pPr>
    </w:p>
    <w:p w:rsidR="008E24C5" w:rsidRPr="00994E29" w:rsidRDefault="008E24C5" w:rsidP="008E24C5">
      <w:pPr>
        <w:tabs>
          <w:tab w:val="left" w:pos="567"/>
        </w:tabs>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 xml:space="preserve">Член Кваліфікаційно-дисциплінарної комісії прокурорів </w:t>
      </w:r>
      <w:r>
        <w:rPr>
          <w:rFonts w:ascii="Times New Roman" w:eastAsia="Calibri" w:hAnsi="Times New Roman" w:cs="Times New Roman"/>
          <w:sz w:val="28"/>
          <w:szCs w:val="28"/>
          <w:lang w:val="uk-UA"/>
        </w:rPr>
        <w:t>Гарбуза Н.В.,</w:t>
      </w:r>
      <w:r w:rsidRPr="00994E29">
        <w:rPr>
          <w:rFonts w:ascii="Times New Roman" w:eastAsia="Calibri" w:hAnsi="Times New Roman" w:cs="Times New Roman"/>
          <w:sz w:val="28"/>
          <w:szCs w:val="28"/>
          <w:lang w:val="uk-UA"/>
        </w:rPr>
        <w:t xml:space="preserve"> розглянувши дисциплінарну скаргу </w:t>
      </w:r>
      <w:r>
        <w:rPr>
          <w:rFonts w:ascii="Times New Roman" w:eastAsia="Calibri" w:hAnsi="Times New Roman" w:cs="Times New Roman"/>
          <w:sz w:val="28"/>
          <w:szCs w:val="28"/>
          <w:lang w:val="uk-UA"/>
        </w:rPr>
        <w:t>ОСОБА 1</w:t>
      </w:r>
      <w:r w:rsidRPr="00994E29">
        <w:rPr>
          <w:rFonts w:ascii="Times New Roman" w:eastAsia="Calibri" w:hAnsi="Times New Roman" w:cs="Times New Roman"/>
          <w:sz w:val="28"/>
          <w:szCs w:val="28"/>
          <w:lang w:val="uk-UA"/>
        </w:rPr>
        <w:t xml:space="preserve"> стосовно прокурора Донецької спеціалізованої прокуратури у сфері оборони Східного регіону Бичкова М.С. (далі – прокурор Бичков М.С.),</w:t>
      </w:r>
    </w:p>
    <w:p w:rsidR="008E24C5" w:rsidRPr="00994E29" w:rsidRDefault="008E24C5" w:rsidP="008E24C5">
      <w:pPr>
        <w:tabs>
          <w:tab w:val="left" w:pos="567"/>
        </w:tabs>
        <w:spacing w:after="0" w:line="240" w:lineRule="auto"/>
        <w:ind w:right="-284" w:firstLine="567"/>
        <w:contextualSpacing/>
        <w:jc w:val="center"/>
        <w:rPr>
          <w:rFonts w:ascii="Times New Roman" w:eastAsia="Calibri" w:hAnsi="Times New Roman" w:cs="Times New Roman"/>
          <w:b/>
          <w:sz w:val="20"/>
          <w:szCs w:val="20"/>
          <w:lang w:val="uk-UA" w:eastAsia="uk-UA"/>
        </w:rPr>
      </w:pPr>
    </w:p>
    <w:p w:rsidR="008E24C5" w:rsidRPr="00994E29" w:rsidRDefault="008E24C5" w:rsidP="008E24C5">
      <w:pPr>
        <w:tabs>
          <w:tab w:val="left" w:pos="567"/>
        </w:tabs>
        <w:spacing w:after="0" w:line="240" w:lineRule="auto"/>
        <w:ind w:right="-284"/>
        <w:contextualSpacing/>
        <w:jc w:val="center"/>
        <w:rPr>
          <w:rFonts w:ascii="Times New Roman" w:eastAsia="Calibri" w:hAnsi="Times New Roman" w:cs="Times New Roman"/>
          <w:b/>
          <w:sz w:val="28"/>
          <w:szCs w:val="28"/>
          <w:lang w:val="uk-UA" w:eastAsia="uk-UA"/>
        </w:rPr>
      </w:pPr>
      <w:r w:rsidRPr="00994E29">
        <w:rPr>
          <w:rFonts w:ascii="Times New Roman" w:eastAsia="Calibri" w:hAnsi="Times New Roman" w:cs="Times New Roman"/>
          <w:b/>
          <w:sz w:val="28"/>
          <w:szCs w:val="28"/>
          <w:lang w:val="uk-UA" w:eastAsia="uk-UA"/>
        </w:rPr>
        <w:t xml:space="preserve">В С Т А Н О В И </w:t>
      </w:r>
      <w:r w:rsidRPr="00D24B54">
        <w:rPr>
          <w:rFonts w:ascii="Times New Roman" w:eastAsia="Calibri" w:hAnsi="Times New Roman" w:cs="Times New Roman"/>
          <w:b/>
          <w:sz w:val="28"/>
          <w:szCs w:val="28"/>
          <w:lang w:val="uk-UA" w:eastAsia="uk-UA"/>
        </w:rPr>
        <w:t>Л А:</w:t>
      </w:r>
    </w:p>
    <w:p w:rsidR="008E24C5" w:rsidRPr="00994E29" w:rsidRDefault="008E24C5" w:rsidP="008E24C5">
      <w:pPr>
        <w:tabs>
          <w:tab w:val="left" w:pos="567"/>
        </w:tabs>
        <w:spacing w:after="0" w:line="240" w:lineRule="auto"/>
        <w:ind w:right="-284" w:firstLine="567"/>
        <w:contextualSpacing/>
        <w:jc w:val="center"/>
        <w:rPr>
          <w:rFonts w:ascii="Times New Roman" w:eastAsia="Calibri" w:hAnsi="Times New Roman" w:cs="Times New Roman"/>
          <w:b/>
          <w:sz w:val="20"/>
          <w:szCs w:val="20"/>
          <w:lang w:val="uk-UA" w:eastAsia="uk-UA"/>
        </w:rPr>
      </w:pPr>
    </w:p>
    <w:p w:rsidR="008E24C5" w:rsidRPr="00994E29" w:rsidRDefault="008E24C5" w:rsidP="008E24C5">
      <w:pPr>
        <w:tabs>
          <w:tab w:val="left" w:pos="567"/>
        </w:tabs>
        <w:spacing w:after="0" w:line="240" w:lineRule="auto"/>
        <w:ind w:right="-284" w:firstLine="567"/>
        <w:jc w:val="both"/>
        <w:rPr>
          <w:rFonts w:ascii="Times New Roman" w:eastAsia="Calibri" w:hAnsi="Times New Roman" w:cs="Times New Roman"/>
          <w:bCs/>
          <w:sz w:val="28"/>
          <w:szCs w:val="28"/>
          <w:lang w:val="uk-UA"/>
        </w:rPr>
      </w:pPr>
      <w:r w:rsidRPr="00994E29">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w:t>
      </w:r>
      <w:r>
        <w:rPr>
          <w:rFonts w:ascii="Times New Roman" w:eastAsia="Calibri" w:hAnsi="Times New Roman" w:cs="Times New Roman"/>
          <w:sz w:val="28"/>
          <w:szCs w:val="28"/>
          <w:lang w:val="uk-UA"/>
        </w:rPr>
        <w:t>ОСОБА 1</w:t>
      </w:r>
      <w:r w:rsidRPr="00994E29">
        <w:rPr>
          <w:rFonts w:ascii="Times New Roman" w:eastAsia="Calibri" w:hAnsi="Times New Roman" w:cs="Times New Roman"/>
          <w:sz w:val="28"/>
          <w:szCs w:val="28"/>
          <w:lang w:val="uk-UA"/>
        </w:rPr>
        <w:t xml:space="preserve"> (далі</w:t>
      </w:r>
      <w:r>
        <w:rPr>
          <w:rFonts w:ascii="Times New Roman" w:eastAsia="Calibri" w:hAnsi="Times New Roman" w:cs="Times New Roman"/>
          <w:sz w:val="28"/>
          <w:szCs w:val="28"/>
          <w:lang w:val="uk-UA"/>
        </w:rPr>
        <w:t> </w:t>
      </w:r>
      <w:r w:rsidRPr="00994E2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994E29">
        <w:rPr>
          <w:rFonts w:ascii="Times New Roman" w:eastAsia="Calibri" w:hAnsi="Times New Roman" w:cs="Times New Roman"/>
          <w:sz w:val="28"/>
          <w:szCs w:val="28"/>
          <w:lang w:val="uk-UA"/>
        </w:rPr>
        <w:t xml:space="preserve">скаржниця) про вчинення дисциплінарного проступку </w:t>
      </w:r>
      <w:r w:rsidRPr="00994E29">
        <w:rPr>
          <w:rFonts w:ascii="Times New Roman" w:eastAsia="Calibri" w:hAnsi="Times New Roman" w:cs="Times New Roman"/>
          <w:bCs/>
          <w:sz w:val="28"/>
          <w:szCs w:val="28"/>
          <w:lang w:val="uk-UA"/>
        </w:rPr>
        <w:t>прокурором</w:t>
      </w:r>
      <w:r w:rsidRPr="00994E29">
        <w:rPr>
          <w:rFonts w:ascii="Times New Roman" w:eastAsia="Calibri" w:hAnsi="Times New Roman" w:cs="Times New Roman"/>
          <w:sz w:val="28"/>
          <w:szCs w:val="28"/>
          <w:lang w:val="uk-UA"/>
        </w:rPr>
        <w:t xml:space="preserve"> Бичковим М.С.</w:t>
      </w:r>
    </w:p>
    <w:p w:rsidR="008E24C5" w:rsidRPr="00994E29" w:rsidRDefault="008E24C5" w:rsidP="008E24C5">
      <w:pPr>
        <w:tabs>
          <w:tab w:val="left" w:pos="567"/>
        </w:tabs>
        <w:spacing w:after="0" w:line="240" w:lineRule="auto"/>
        <w:ind w:right="-284" w:firstLine="567"/>
        <w:jc w:val="both"/>
        <w:rPr>
          <w:rFonts w:ascii="Times New Roman" w:eastAsia="Calibri" w:hAnsi="Times New Roman" w:cs="Times New Roman"/>
          <w:sz w:val="28"/>
          <w:szCs w:val="28"/>
          <w:lang w:val="uk-UA"/>
        </w:rPr>
      </w:pPr>
      <w:r w:rsidRPr="00D24B54">
        <w:rPr>
          <w:rFonts w:ascii="Times New Roman" w:eastAsia="Calibri" w:hAnsi="Times New Roman" w:cs="Times New Roman"/>
          <w:sz w:val="28"/>
          <w:szCs w:val="28"/>
          <w:lang w:val="uk-UA"/>
        </w:rPr>
        <w:t xml:space="preserve">Скарга передана мені, члену Комісії </w:t>
      </w:r>
      <w:r>
        <w:rPr>
          <w:rFonts w:ascii="Times New Roman" w:eastAsia="Calibri" w:hAnsi="Times New Roman" w:cs="Times New Roman"/>
          <w:sz w:val="28"/>
          <w:szCs w:val="28"/>
          <w:lang w:val="uk-UA"/>
        </w:rPr>
        <w:t>Гарбузі Н.В.</w:t>
      </w:r>
      <w:r w:rsidRPr="00D24B54">
        <w:rPr>
          <w:rFonts w:ascii="Times New Roman" w:eastAsia="Calibri" w:hAnsi="Times New Roman" w:cs="Times New Roman"/>
          <w:sz w:val="28"/>
          <w:szCs w:val="28"/>
          <w:lang w:val="uk-UA"/>
        </w:rPr>
        <w:t xml:space="preserve"> (протокол автоматичного розподілу від </w:t>
      </w:r>
      <w:r>
        <w:rPr>
          <w:rFonts w:ascii="Times New Roman" w:eastAsia="Calibri" w:hAnsi="Times New Roman" w:cs="Times New Roman"/>
          <w:sz w:val="28"/>
          <w:szCs w:val="28"/>
          <w:lang w:val="uk-UA"/>
        </w:rPr>
        <w:t>2</w:t>
      </w:r>
      <w:r w:rsidRPr="00D24B54">
        <w:rPr>
          <w:rFonts w:ascii="Times New Roman" w:eastAsia="Calibri" w:hAnsi="Times New Roman" w:cs="Times New Roman"/>
          <w:sz w:val="28"/>
          <w:szCs w:val="28"/>
          <w:lang w:val="uk-UA"/>
        </w:rPr>
        <w:t xml:space="preserve">4 </w:t>
      </w:r>
      <w:r>
        <w:rPr>
          <w:rFonts w:ascii="Times New Roman" w:eastAsia="Calibri" w:hAnsi="Times New Roman" w:cs="Times New Roman"/>
          <w:sz w:val="28"/>
          <w:szCs w:val="28"/>
          <w:lang w:val="uk-UA"/>
        </w:rPr>
        <w:t>груд</w:t>
      </w:r>
      <w:r w:rsidRPr="00D24B54">
        <w:rPr>
          <w:rFonts w:ascii="Times New Roman" w:eastAsia="Calibri" w:hAnsi="Times New Roman" w:cs="Times New Roman"/>
          <w:sz w:val="28"/>
          <w:szCs w:val="28"/>
          <w:lang w:val="uk-UA"/>
        </w:rPr>
        <w:t>ня 2024 року).</w:t>
      </w:r>
      <w:r w:rsidRPr="00994E29">
        <w:rPr>
          <w:rFonts w:ascii="Times New Roman" w:eastAsia="Calibri" w:hAnsi="Times New Roman" w:cs="Times New Roman"/>
          <w:sz w:val="28"/>
          <w:szCs w:val="28"/>
          <w:lang w:val="uk-UA"/>
        </w:rPr>
        <w:t xml:space="preserve"> </w:t>
      </w:r>
    </w:p>
    <w:p w:rsidR="008E24C5" w:rsidRPr="00994E29" w:rsidRDefault="008E24C5" w:rsidP="008E24C5">
      <w:pPr>
        <w:widowControl w:val="0"/>
        <w:tabs>
          <w:tab w:val="left" w:pos="567"/>
          <w:tab w:val="left" w:pos="851"/>
        </w:tabs>
        <w:spacing w:after="0" w:line="240" w:lineRule="auto"/>
        <w:ind w:right="-284"/>
        <w:contextualSpacing/>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ab/>
        <w:t xml:space="preserve">Вирішуючи питання щодо можливості відкриття дисциплінарного провадження встановлено таке. </w:t>
      </w:r>
    </w:p>
    <w:p w:rsidR="008E24C5" w:rsidRPr="00994E29" w:rsidRDefault="008E24C5" w:rsidP="008E24C5">
      <w:pPr>
        <w:widowControl w:val="0"/>
        <w:tabs>
          <w:tab w:val="left" w:pos="567"/>
          <w:tab w:val="left" w:pos="851"/>
        </w:tabs>
        <w:spacing w:after="0" w:line="240" w:lineRule="auto"/>
        <w:ind w:right="-284"/>
        <w:contextualSpacing/>
        <w:jc w:val="both"/>
        <w:rPr>
          <w:rFonts w:ascii="Times New Roman" w:eastAsia="Calibri" w:hAnsi="Times New Roman" w:cs="Times New Roman"/>
          <w:sz w:val="20"/>
          <w:szCs w:val="20"/>
          <w:lang w:val="uk-UA"/>
        </w:rPr>
      </w:pPr>
      <w:r w:rsidRPr="00994E29">
        <w:rPr>
          <w:rFonts w:ascii="Times New Roman" w:eastAsia="Calibri" w:hAnsi="Times New Roman" w:cs="Times New Roman"/>
          <w:sz w:val="20"/>
          <w:szCs w:val="20"/>
          <w:lang w:val="uk-UA"/>
        </w:rPr>
        <w:tab/>
      </w:r>
    </w:p>
    <w:p w:rsidR="008E24C5" w:rsidRPr="00994E29" w:rsidRDefault="008E24C5" w:rsidP="008E24C5">
      <w:pPr>
        <w:widowControl w:val="0"/>
        <w:tabs>
          <w:tab w:val="left" w:pos="567"/>
          <w:tab w:val="left" w:pos="851"/>
        </w:tabs>
        <w:spacing w:after="120" w:line="240" w:lineRule="auto"/>
        <w:ind w:right="-284" w:firstLine="567"/>
        <w:contextualSpacing/>
        <w:jc w:val="both"/>
        <w:rPr>
          <w:rFonts w:ascii="Times New Roman" w:eastAsia="Calibri" w:hAnsi="Times New Roman" w:cs="Times New Roman"/>
          <w:b/>
          <w:sz w:val="28"/>
          <w:szCs w:val="28"/>
          <w:lang w:val="uk-UA"/>
        </w:rPr>
      </w:pPr>
      <w:r w:rsidRPr="00994E29">
        <w:rPr>
          <w:rFonts w:ascii="Times New Roman" w:eastAsia="Calibri" w:hAnsi="Times New Roman" w:cs="Times New Roman"/>
          <w:b/>
          <w:sz w:val="28"/>
          <w:szCs w:val="28"/>
          <w:lang w:val="uk-UA"/>
        </w:rPr>
        <w:t>Зміст скарги</w:t>
      </w:r>
    </w:p>
    <w:p w:rsidR="008E24C5" w:rsidRPr="00994E29" w:rsidRDefault="008E24C5" w:rsidP="008E24C5">
      <w:pPr>
        <w:widowControl w:val="0"/>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Pr="00994E29">
        <w:rPr>
          <w:rFonts w:ascii="Times New Roman" w:eastAsia="Times New Roman" w:hAnsi="Times New Roman" w:cs="Times New Roman"/>
          <w:sz w:val="28"/>
          <w:szCs w:val="28"/>
          <w:lang w:val="uk-UA" w:eastAsia="ru-RU"/>
        </w:rPr>
        <w:t xml:space="preserve">рокурор </w:t>
      </w:r>
      <w:r w:rsidRPr="00994E29">
        <w:rPr>
          <w:rFonts w:ascii="Times New Roman" w:eastAsia="Calibri" w:hAnsi="Times New Roman" w:cs="Times New Roman"/>
          <w:sz w:val="28"/>
          <w:szCs w:val="28"/>
          <w:lang w:val="uk-UA"/>
        </w:rPr>
        <w:t>Бичков</w:t>
      </w:r>
      <w:r>
        <w:rPr>
          <w:rFonts w:ascii="Times New Roman" w:eastAsia="Calibri" w:hAnsi="Times New Roman" w:cs="Times New Roman"/>
          <w:sz w:val="28"/>
          <w:szCs w:val="28"/>
          <w:lang w:val="uk-UA"/>
        </w:rPr>
        <w:t> </w:t>
      </w:r>
      <w:r w:rsidRPr="00994E29">
        <w:rPr>
          <w:rFonts w:ascii="Times New Roman" w:eastAsia="Calibri" w:hAnsi="Times New Roman" w:cs="Times New Roman"/>
          <w:sz w:val="28"/>
          <w:szCs w:val="28"/>
          <w:lang w:val="uk-UA"/>
        </w:rPr>
        <w:t xml:space="preserve">М.С. </w:t>
      </w:r>
      <w:r>
        <w:rPr>
          <w:rFonts w:ascii="Times New Roman" w:eastAsia="Calibri" w:hAnsi="Times New Roman" w:cs="Times New Roman"/>
          <w:sz w:val="28"/>
          <w:szCs w:val="28"/>
          <w:lang w:val="uk-UA"/>
        </w:rPr>
        <w:t>вчинив дисциплінарний проступок, передбачений</w:t>
      </w:r>
      <w:r w:rsidRPr="00994E29">
        <w:rPr>
          <w:rFonts w:ascii="Times New Roman" w:eastAsia="Calibri" w:hAnsi="Times New Roman" w:cs="Times New Roman"/>
          <w:sz w:val="28"/>
          <w:szCs w:val="28"/>
          <w:shd w:val="clear" w:color="auto" w:fill="FFFFFF"/>
          <w:lang w:val="uk-UA"/>
        </w:rPr>
        <w:t xml:space="preserve"> пункт</w:t>
      </w:r>
      <w:r>
        <w:rPr>
          <w:rFonts w:ascii="Times New Roman" w:eastAsia="Calibri" w:hAnsi="Times New Roman" w:cs="Times New Roman"/>
          <w:sz w:val="28"/>
          <w:szCs w:val="28"/>
          <w:shd w:val="clear" w:color="auto" w:fill="FFFFFF"/>
          <w:lang w:val="uk-UA"/>
        </w:rPr>
        <w:t>ом</w:t>
      </w:r>
      <w:r w:rsidRPr="00994E29">
        <w:rPr>
          <w:rFonts w:ascii="Times New Roman" w:eastAsia="Calibri" w:hAnsi="Times New Roman" w:cs="Times New Roman"/>
          <w:sz w:val="28"/>
          <w:szCs w:val="28"/>
          <w:shd w:val="clear" w:color="auto" w:fill="FFFFFF"/>
          <w:lang w:val="uk-UA"/>
        </w:rPr>
        <w:t xml:space="preserve"> 1</w:t>
      </w:r>
      <w:r>
        <w:rPr>
          <w:rFonts w:ascii="Times New Roman" w:eastAsia="Calibri" w:hAnsi="Times New Roman" w:cs="Times New Roman"/>
          <w:sz w:val="28"/>
          <w:szCs w:val="28"/>
          <w:shd w:val="clear" w:color="auto" w:fill="FFFFFF"/>
          <w:lang w:val="uk-UA"/>
        </w:rPr>
        <w:t xml:space="preserve"> (невиконання чи неналежне виконання службових обов’язків)</w:t>
      </w:r>
      <w:r w:rsidRPr="00994E29">
        <w:rPr>
          <w:rFonts w:ascii="Times New Roman" w:eastAsia="Calibri" w:hAnsi="Times New Roman" w:cs="Times New Roman"/>
          <w:sz w:val="28"/>
          <w:szCs w:val="28"/>
          <w:shd w:val="clear" w:color="auto" w:fill="FFFFFF"/>
          <w:lang w:val="uk-UA"/>
        </w:rPr>
        <w:t xml:space="preserve"> частини першої статті 43 Закону </w:t>
      </w:r>
      <w:r w:rsidRPr="00994E29">
        <w:rPr>
          <w:rFonts w:ascii="Times New Roman" w:eastAsia="Calibri" w:hAnsi="Times New Roman" w:cs="Times New Roman"/>
          <w:sz w:val="28"/>
          <w:szCs w:val="28"/>
          <w:lang w:val="uk-UA"/>
        </w:rPr>
        <w:t xml:space="preserve">України «Про прокуратуру» </w:t>
      </w:r>
      <w:hyperlink r:id="rId7" w:anchor="506" w:tgtFrame="_blank" w:tooltip="Про прокуратуру; нормативно-правовий акт № 1697-VII від 14.10.2014" w:history="1">
        <w:r w:rsidRPr="00D24B54">
          <w:rPr>
            <w:rFonts w:ascii="Times New Roman" w:eastAsia="Calibri" w:hAnsi="Times New Roman" w:cs="Times New Roman"/>
            <w:color w:val="000000" w:themeColor="text1"/>
            <w:sz w:val="28"/>
            <w:szCs w:val="28"/>
            <w:lang w:val="uk-UA"/>
          </w:rPr>
          <w:t>від 14  жовтня 2014</w:t>
        </w:r>
        <w:r w:rsidRPr="00D24B54">
          <w:rPr>
            <w:rFonts w:ascii="Times New Roman" w:eastAsia="Calibri" w:hAnsi="Times New Roman" w:cs="Times New Roman"/>
            <w:color w:val="000000" w:themeColor="text1"/>
            <w:sz w:val="28"/>
            <w:szCs w:val="28"/>
            <w:lang w:val="en-US"/>
          </w:rPr>
          <w:t> </w:t>
        </w:r>
        <w:r w:rsidRPr="00D24B54">
          <w:rPr>
            <w:rFonts w:ascii="Times New Roman" w:eastAsia="Calibri" w:hAnsi="Times New Roman" w:cs="Times New Roman"/>
            <w:color w:val="000000" w:themeColor="text1"/>
            <w:sz w:val="28"/>
            <w:szCs w:val="28"/>
            <w:lang w:val="uk-UA"/>
          </w:rPr>
          <w:t xml:space="preserve">року </w:t>
        </w:r>
      </w:hyperlink>
      <w:r w:rsidRPr="00994E29">
        <w:rPr>
          <w:rFonts w:ascii="Times New Roman" w:eastAsia="Calibri" w:hAnsi="Times New Roman" w:cs="Times New Roman"/>
          <w:sz w:val="28"/>
          <w:szCs w:val="28"/>
          <w:lang w:val="uk-UA"/>
        </w:rPr>
        <w:t>(далі – Закон № 1697-VII)</w:t>
      </w:r>
      <w:r>
        <w:rPr>
          <w:rFonts w:ascii="Times New Roman" w:eastAsia="Calibri" w:hAnsi="Times New Roman" w:cs="Times New Roman"/>
          <w:sz w:val="28"/>
          <w:szCs w:val="28"/>
          <w:lang w:val="uk-UA"/>
        </w:rPr>
        <w:t xml:space="preserve"> за таких обставин</w:t>
      </w:r>
      <w:r w:rsidRPr="00994E29">
        <w:rPr>
          <w:rFonts w:ascii="Times New Roman" w:eastAsia="Calibri" w:hAnsi="Times New Roman" w:cs="Times New Roman"/>
          <w:sz w:val="28"/>
          <w:szCs w:val="28"/>
          <w:shd w:val="clear" w:color="auto" w:fill="FFFFFF"/>
          <w:lang w:val="uk-UA"/>
        </w:rPr>
        <w:t>.</w:t>
      </w:r>
    </w:p>
    <w:p w:rsidR="008E24C5" w:rsidRDefault="008E24C5" w:rsidP="008E24C5">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w:t>
      </w:r>
      <w:r w:rsidRPr="00994E29">
        <w:rPr>
          <w:rFonts w:ascii="Times New Roman" w:eastAsia="Calibri" w:hAnsi="Times New Roman" w:cs="Times New Roman"/>
          <w:sz w:val="28"/>
          <w:szCs w:val="28"/>
          <w:lang w:val="uk-UA"/>
        </w:rPr>
        <w:t xml:space="preserve"> скарзі зазнач</w:t>
      </w:r>
      <w:r>
        <w:rPr>
          <w:rFonts w:ascii="Times New Roman" w:eastAsia="Calibri" w:hAnsi="Times New Roman" w:cs="Times New Roman"/>
          <w:sz w:val="28"/>
          <w:szCs w:val="28"/>
          <w:lang w:val="uk-UA"/>
        </w:rPr>
        <w:t>ено</w:t>
      </w:r>
      <w:r w:rsidRPr="00994E29">
        <w:rPr>
          <w:rFonts w:ascii="Times New Roman" w:eastAsia="Calibri" w:hAnsi="Times New Roman" w:cs="Times New Roman"/>
          <w:sz w:val="28"/>
          <w:szCs w:val="28"/>
          <w:lang w:val="uk-UA"/>
        </w:rPr>
        <w:t>, що прокурором Бичковим</w:t>
      </w:r>
      <w:r>
        <w:rPr>
          <w:rFonts w:ascii="Times New Roman" w:eastAsia="Calibri" w:hAnsi="Times New Roman" w:cs="Times New Roman"/>
          <w:sz w:val="28"/>
          <w:szCs w:val="28"/>
          <w:lang w:val="uk-UA"/>
        </w:rPr>
        <w:t> </w:t>
      </w:r>
      <w:r w:rsidRPr="00994E29">
        <w:rPr>
          <w:rFonts w:ascii="Times New Roman" w:eastAsia="Calibri" w:hAnsi="Times New Roman" w:cs="Times New Roman"/>
          <w:sz w:val="28"/>
          <w:szCs w:val="28"/>
          <w:lang w:val="uk-UA"/>
        </w:rPr>
        <w:t>М.С.</w:t>
      </w:r>
      <w:r>
        <w:rPr>
          <w:rFonts w:ascii="Times New Roman" w:eastAsia="Calibri" w:hAnsi="Times New Roman" w:cs="Times New Roman"/>
          <w:sz w:val="28"/>
          <w:szCs w:val="28"/>
          <w:lang w:val="uk-UA"/>
        </w:rPr>
        <w:t xml:space="preserve"> неналежно виконуються службові обов’язки щодо здійснення процесуального керівництва досудовим розслідуванням у кримінальному провадженні </w:t>
      </w:r>
      <w:r w:rsidRPr="00994E2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за обвинуваченням </w:t>
      </w:r>
      <w:r>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w:t>
      </w:r>
      <w:bookmarkStart w:id="0" w:name="_GoBack"/>
      <w:bookmarkEnd w:id="0"/>
      <w:r>
        <w:rPr>
          <w:rFonts w:ascii="Times New Roman" w:eastAsia="Calibri" w:hAnsi="Times New Roman" w:cs="Times New Roman"/>
          <w:sz w:val="28"/>
          <w:szCs w:val="28"/>
          <w:lang w:val="uk-UA"/>
        </w:rPr>
        <w:t>у вчиненні кримінальних правопорушень, передбачених частиною третьою статті 406, частиною першою статті 115 КК України та</w:t>
      </w:r>
      <w:r w:rsidRPr="00994E29">
        <w:rPr>
          <w:rFonts w:ascii="Times New Roman" w:eastAsia="Calibri" w:hAnsi="Times New Roman" w:cs="Times New Roman"/>
          <w:sz w:val="28"/>
          <w:szCs w:val="28"/>
          <w:lang w:val="uk-UA"/>
        </w:rPr>
        <w:t xml:space="preserve"> нагляду за додержанням законів органами, що провадять оперативно-розшукову діяльність</w:t>
      </w:r>
      <w:r>
        <w:rPr>
          <w:rFonts w:ascii="Times New Roman" w:eastAsia="Calibri" w:hAnsi="Times New Roman" w:cs="Times New Roman"/>
          <w:sz w:val="28"/>
          <w:szCs w:val="28"/>
          <w:lang w:val="uk-UA"/>
        </w:rPr>
        <w:t xml:space="preserve"> під час здійснення розшуку обвинуваченого.</w:t>
      </w:r>
    </w:p>
    <w:p w:rsidR="008E24C5" w:rsidRPr="00994E29" w:rsidRDefault="008E24C5" w:rsidP="008E24C5">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Скаржниця вважає, що Бичковим М.С. </w:t>
      </w:r>
      <w:r w:rsidRPr="00994E29">
        <w:rPr>
          <w:rFonts w:ascii="Times New Roman" w:eastAsia="Calibri" w:hAnsi="Times New Roman" w:cs="Times New Roman"/>
          <w:sz w:val="28"/>
          <w:szCs w:val="28"/>
          <w:lang w:val="uk-UA"/>
        </w:rPr>
        <w:t xml:space="preserve">не </w:t>
      </w:r>
      <w:r>
        <w:rPr>
          <w:rFonts w:ascii="Times New Roman" w:eastAsia="Calibri" w:hAnsi="Times New Roman" w:cs="Times New Roman"/>
          <w:sz w:val="28"/>
          <w:szCs w:val="28"/>
          <w:lang w:val="uk-UA"/>
        </w:rPr>
        <w:t>забезп</w:t>
      </w:r>
      <w:r w:rsidRPr="00994E29">
        <w:rPr>
          <w:rFonts w:ascii="Times New Roman" w:eastAsia="Calibri" w:hAnsi="Times New Roman" w:cs="Times New Roman"/>
          <w:sz w:val="28"/>
          <w:szCs w:val="28"/>
          <w:lang w:val="uk-UA"/>
        </w:rPr>
        <w:t>е</w:t>
      </w:r>
      <w:r>
        <w:rPr>
          <w:rFonts w:ascii="Times New Roman" w:eastAsia="Calibri" w:hAnsi="Times New Roman" w:cs="Times New Roman"/>
          <w:sz w:val="28"/>
          <w:szCs w:val="28"/>
          <w:lang w:val="uk-UA"/>
        </w:rPr>
        <w:t>че</w:t>
      </w:r>
      <w:r w:rsidRPr="00994E29">
        <w:rPr>
          <w:rFonts w:ascii="Times New Roman" w:eastAsia="Calibri" w:hAnsi="Times New Roman" w:cs="Times New Roman"/>
          <w:sz w:val="28"/>
          <w:szCs w:val="28"/>
          <w:lang w:val="uk-UA"/>
        </w:rPr>
        <w:t>но жодних заходів щодо організації виконання ухвали Дружківського міського суду Донецької області від 10.04.2024 року у справі №</w:t>
      </w:r>
      <w:r>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(конфіденційна інформація)</w:t>
      </w:r>
      <w:r w:rsidRPr="00994E2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якою оголошено розшук обвинуваченого </w:t>
      </w:r>
      <w:r>
        <w:rPr>
          <w:rFonts w:ascii="Times New Roman" w:eastAsia="Calibri" w:hAnsi="Times New Roman" w:cs="Times New Roman"/>
          <w:sz w:val="28"/>
          <w:szCs w:val="28"/>
          <w:lang w:val="uk-UA"/>
        </w:rPr>
        <w:t>ОСОБА 2,</w:t>
      </w:r>
      <w:r w:rsidRPr="00994E29">
        <w:rPr>
          <w:rFonts w:ascii="Times New Roman" w:eastAsia="Calibri" w:hAnsi="Times New Roman" w:cs="Times New Roman"/>
          <w:sz w:val="28"/>
          <w:szCs w:val="28"/>
          <w:lang w:val="uk-UA"/>
        </w:rPr>
        <w:t xml:space="preserve"> що призвело до</w:t>
      </w:r>
      <w:r>
        <w:rPr>
          <w:rFonts w:ascii="Times New Roman" w:eastAsia="Calibri" w:hAnsi="Times New Roman" w:cs="Times New Roman"/>
          <w:sz w:val="28"/>
          <w:szCs w:val="28"/>
          <w:lang w:val="uk-UA"/>
        </w:rPr>
        <w:t xml:space="preserve"> його</w:t>
      </w:r>
      <w:r w:rsidRPr="00994E29">
        <w:rPr>
          <w:rFonts w:ascii="Times New Roman" w:eastAsia="Calibri" w:hAnsi="Times New Roman" w:cs="Times New Roman"/>
          <w:sz w:val="28"/>
          <w:szCs w:val="28"/>
          <w:lang w:val="uk-UA"/>
        </w:rPr>
        <w:t xml:space="preserve"> переховування протягом 7</w:t>
      </w:r>
      <w:r>
        <w:rPr>
          <w:rFonts w:ascii="Times New Roman" w:eastAsia="Calibri" w:hAnsi="Times New Roman" w:cs="Times New Roman"/>
          <w:sz w:val="28"/>
          <w:szCs w:val="28"/>
          <w:lang w:val="uk-UA"/>
        </w:rPr>
        <w:t> </w:t>
      </w:r>
      <w:r w:rsidRPr="00994E29">
        <w:rPr>
          <w:rFonts w:ascii="Times New Roman" w:eastAsia="Calibri" w:hAnsi="Times New Roman" w:cs="Times New Roman"/>
          <w:sz w:val="28"/>
          <w:szCs w:val="28"/>
          <w:lang w:val="uk-UA"/>
        </w:rPr>
        <w:t>місяців від правоохоронних органів та суду.</w:t>
      </w:r>
    </w:p>
    <w:p w:rsidR="008E24C5" w:rsidRPr="00994E29" w:rsidRDefault="008E24C5" w:rsidP="008E24C5">
      <w:pPr>
        <w:widowControl w:val="0"/>
        <w:tabs>
          <w:tab w:val="left" w:pos="567"/>
          <w:tab w:val="left" w:pos="851"/>
        </w:tabs>
        <w:spacing w:after="0" w:line="240" w:lineRule="auto"/>
        <w:ind w:right="-284"/>
        <w:contextualSpacing/>
        <w:jc w:val="both"/>
        <w:rPr>
          <w:rFonts w:ascii="Times New Roman" w:eastAsia="Calibri" w:hAnsi="Times New Roman" w:cs="Times New Roman"/>
          <w:sz w:val="20"/>
          <w:szCs w:val="20"/>
          <w:lang w:val="uk-UA"/>
        </w:rPr>
      </w:pPr>
      <w:r w:rsidRPr="00994E29">
        <w:rPr>
          <w:rFonts w:ascii="Times New Roman" w:eastAsia="Calibri" w:hAnsi="Times New Roman" w:cs="Times New Roman"/>
          <w:sz w:val="20"/>
          <w:szCs w:val="20"/>
          <w:lang w:val="uk-UA"/>
        </w:rPr>
        <w:lastRenderedPageBreak/>
        <w:tab/>
      </w:r>
    </w:p>
    <w:p w:rsidR="008E24C5" w:rsidRPr="00994E29" w:rsidRDefault="008E24C5" w:rsidP="008E24C5">
      <w:pPr>
        <w:widowControl w:val="0"/>
        <w:tabs>
          <w:tab w:val="left" w:pos="567"/>
          <w:tab w:val="left" w:pos="851"/>
        </w:tabs>
        <w:spacing w:after="120" w:line="240" w:lineRule="auto"/>
        <w:ind w:right="-284" w:firstLine="567"/>
        <w:contextualSpacing/>
        <w:jc w:val="both"/>
        <w:rPr>
          <w:rFonts w:ascii="Times New Roman" w:eastAsia="Calibri" w:hAnsi="Times New Roman" w:cs="Times New Roman"/>
          <w:b/>
          <w:sz w:val="28"/>
          <w:szCs w:val="28"/>
          <w:lang w:val="uk-UA"/>
        </w:rPr>
      </w:pPr>
      <w:r w:rsidRPr="00994E29">
        <w:rPr>
          <w:rFonts w:ascii="Times New Roman" w:eastAsia="Calibri" w:hAnsi="Times New Roman" w:cs="Times New Roman"/>
          <w:b/>
          <w:sz w:val="28"/>
          <w:szCs w:val="28"/>
          <w:lang w:val="uk-UA"/>
        </w:rPr>
        <w:t>Щодо встановлених фактичних даних</w:t>
      </w:r>
    </w:p>
    <w:p w:rsidR="008E24C5" w:rsidRPr="00994E29" w:rsidRDefault="008E24C5" w:rsidP="008E24C5">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До дисциплінарної скарги, долучено наступні додатки: копію паспорту громадянина України; копію ухвали Дружківського міського суду Донецької області від 10.04.2024 року у справі №</w:t>
      </w:r>
      <w:r>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(конфіденційна інформація)</w:t>
      </w:r>
      <w:r w:rsidRPr="00994E29">
        <w:rPr>
          <w:rFonts w:ascii="Times New Roman" w:eastAsia="Calibri" w:hAnsi="Times New Roman" w:cs="Times New Roman"/>
          <w:sz w:val="28"/>
          <w:szCs w:val="28"/>
          <w:lang w:val="uk-UA"/>
        </w:rPr>
        <w:t>; копію листа відділення поліції №</w:t>
      </w:r>
      <w:r>
        <w:rPr>
          <w:rFonts w:ascii="Times New Roman" w:eastAsia="Calibri" w:hAnsi="Times New Roman" w:cs="Times New Roman"/>
          <w:sz w:val="28"/>
          <w:szCs w:val="28"/>
          <w:lang w:val="uk-UA"/>
        </w:rPr>
        <w:t> </w:t>
      </w:r>
      <w:r w:rsidRPr="00994E29">
        <w:rPr>
          <w:rFonts w:ascii="Times New Roman" w:eastAsia="Calibri" w:hAnsi="Times New Roman" w:cs="Times New Roman"/>
          <w:sz w:val="28"/>
          <w:szCs w:val="28"/>
          <w:lang w:val="uk-UA"/>
        </w:rPr>
        <w:t>4 (м.</w:t>
      </w:r>
      <w:r>
        <w:rPr>
          <w:rFonts w:ascii="Times New Roman" w:eastAsia="Calibri" w:hAnsi="Times New Roman" w:cs="Times New Roman"/>
          <w:sz w:val="28"/>
          <w:szCs w:val="28"/>
          <w:lang w:val="uk-UA"/>
        </w:rPr>
        <w:t> </w:t>
      </w:r>
      <w:r w:rsidRPr="00994E29">
        <w:rPr>
          <w:rFonts w:ascii="Times New Roman" w:eastAsia="Calibri" w:hAnsi="Times New Roman" w:cs="Times New Roman"/>
          <w:sz w:val="28"/>
          <w:szCs w:val="28"/>
          <w:lang w:val="uk-UA"/>
        </w:rPr>
        <w:t>Рогатин) Івано-Франківського районного управління поліції ГУНП в Івано-Франківській області від 03.10.2024 року; копію листа Департаменту карного розшуку Національної поліції України від 05.10.2024 року; копію листа Івано-Франківської окружної прокуратури Івано-Франківської області від 15.10.2024 року; копію листа Івано-Франківської обласної прокуратури від 18.10.2024 року; копію листа Донецької спеціалізованої прокуратури у сфері оборони Східного регіону; опис вкладення у цінний лист.</w:t>
      </w:r>
    </w:p>
    <w:p w:rsidR="008E24C5" w:rsidRPr="00994E29" w:rsidRDefault="008E24C5" w:rsidP="008E24C5">
      <w:pPr>
        <w:widowControl w:val="0"/>
        <w:tabs>
          <w:tab w:val="left" w:pos="567"/>
          <w:tab w:val="left" w:pos="851"/>
        </w:tabs>
        <w:spacing w:after="0" w:line="240" w:lineRule="auto"/>
        <w:ind w:right="-284"/>
        <w:contextualSpacing/>
        <w:jc w:val="both"/>
        <w:rPr>
          <w:rFonts w:ascii="Times New Roman" w:eastAsia="Calibri" w:hAnsi="Times New Roman" w:cs="Times New Roman"/>
          <w:sz w:val="20"/>
          <w:szCs w:val="20"/>
          <w:lang w:val="uk-UA"/>
        </w:rPr>
      </w:pPr>
    </w:p>
    <w:p w:rsidR="008E24C5" w:rsidRPr="00994E29" w:rsidRDefault="008E24C5" w:rsidP="008E24C5">
      <w:pPr>
        <w:widowControl w:val="0"/>
        <w:tabs>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sidRPr="00994E29">
        <w:rPr>
          <w:rFonts w:ascii="Times New Roman" w:eastAsia="Calibri" w:hAnsi="Times New Roman" w:cs="Times New Roman"/>
          <w:b/>
          <w:sz w:val="28"/>
          <w:szCs w:val="28"/>
          <w:lang w:val="uk-UA"/>
        </w:rPr>
        <w:t>Щодо джерел права, які підлягають застосуванню</w:t>
      </w:r>
    </w:p>
    <w:p w:rsidR="008E24C5" w:rsidRPr="00994E29" w:rsidRDefault="008E24C5" w:rsidP="008E24C5">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 Однією із засад діяльності прокуратури, як то визначено у статті 3 Закону</w:t>
      </w:r>
      <w:r w:rsidRPr="00994E29">
        <w:rPr>
          <w:rFonts w:ascii="Times New Roman" w:eastAsia="Calibri" w:hAnsi="Times New Roman" w:cs="Times New Roman"/>
          <w:sz w:val="28"/>
          <w:szCs w:val="28"/>
          <w:lang w:val="en-US"/>
        </w:rPr>
        <w:t xml:space="preserve"> </w:t>
      </w:r>
      <w:r w:rsidRPr="00994E29">
        <w:rPr>
          <w:rFonts w:ascii="Times New Roman" w:eastAsia="Calibri" w:hAnsi="Times New Roman" w:cs="Times New Roman"/>
          <w:sz w:val="28"/>
          <w:szCs w:val="28"/>
          <w:lang w:val="uk-UA"/>
        </w:rPr>
        <w:t xml:space="preserve">№ 1697-VII, є незалежність прокурорів. </w:t>
      </w:r>
    </w:p>
    <w:p w:rsidR="008E24C5" w:rsidRPr="00994E29" w:rsidRDefault="008E24C5" w:rsidP="008E24C5">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Pr="00994E29">
        <w:rPr>
          <w:rFonts w:ascii="Times New Roman" w:eastAsia="Calibri" w:hAnsi="Times New Roman" w:cs="Times New Roman"/>
          <w:sz w:val="28"/>
          <w:szCs w:val="28"/>
          <w:lang w:val="en-US"/>
        </w:rPr>
        <w:t xml:space="preserve"> </w:t>
      </w:r>
      <w:r w:rsidRPr="00994E29">
        <w:rPr>
          <w:rFonts w:ascii="Times New Roman" w:eastAsia="Calibri" w:hAnsi="Times New Roman" w:cs="Times New Roman"/>
          <w:sz w:val="28"/>
          <w:szCs w:val="28"/>
          <w:lang w:val="uk-UA"/>
        </w:rPr>
        <w:t xml:space="preserve">№ 1697-VII. </w:t>
      </w:r>
    </w:p>
    <w:p w:rsidR="008E24C5" w:rsidRPr="00994E29" w:rsidRDefault="008E24C5" w:rsidP="008E24C5">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8E24C5" w:rsidRPr="00994E29" w:rsidRDefault="008E24C5" w:rsidP="008E24C5">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994E29">
        <w:rPr>
          <w:rFonts w:ascii="Times New Roman" w:eastAsia="Times New Roman" w:hAnsi="Times New Roman" w:cs="Times New Roman"/>
          <w:sz w:val="28"/>
          <w:szCs w:val="28"/>
          <w:shd w:val="clear" w:color="auto" w:fill="FFFFFF"/>
          <w:lang w:val="uk-UA" w:eastAsia="ru-RU"/>
        </w:rPr>
        <w:t>Дотриманням такої гарантії забезпечуються загальні засади діяльності прокуратури, передбачені ч</w:t>
      </w:r>
      <w:r>
        <w:rPr>
          <w:rFonts w:ascii="Times New Roman" w:eastAsia="Times New Roman" w:hAnsi="Times New Roman" w:cs="Times New Roman"/>
          <w:sz w:val="28"/>
          <w:szCs w:val="28"/>
          <w:shd w:val="clear" w:color="auto" w:fill="FFFFFF"/>
          <w:lang w:val="uk-UA" w:eastAsia="ru-RU"/>
        </w:rPr>
        <w:t>астини</w:t>
      </w:r>
      <w:r w:rsidRPr="00994E29">
        <w:rPr>
          <w:rFonts w:ascii="Times New Roman" w:eastAsia="Times New Roman" w:hAnsi="Times New Roman" w:cs="Times New Roman"/>
          <w:sz w:val="28"/>
          <w:szCs w:val="28"/>
          <w:shd w:val="clear" w:color="auto" w:fill="FFFFFF"/>
          <w:lang w:val="uk-UA" w:eastAsia="ru-RU"/>
        </w:rPr>
        <w:t xml:space="preserve"> </w:t>
      </w:r>
      <w:r>
        <w:rPr>
          <w:rFonts w:ascii="Times New Roman" w:eastAsia="Times New Roman" w:hAnsi="Times New Roman" w:cs="Times New Roman"/>
          <w:sz w:val="28"/>
          <w:szCs w:val="28"/>
          <w:shd w:val="clear" w:color="auto" w:fill="FFFFFF"/>
          <w:lang w:val="uk-UA" w:eastAsia="ru-RU"/>
        </w:rPr>
        <w:t>першої</w:t>
      </w:r>
      <w:r w:rsidRPr="00994E29">
        <w:rPr>
          <w:rFonts w:ascii="Times New Roman" w:eastAsia="Times New Roman" w:hAnsi="Times New Roman" w:cs="Times New Roman"/>
          <w:sz w:val="28"/>
          <w:szCs w:val="28"/>
          <w:shd w:val="clear" w:color="auto" w:fill="FFFFFF"/>
          <w:lang w:val="uk-UA" w:eastAsia="ru-RU"/>
        </w:rPr>
        <w:t xml:space="preserve"> ст</w:t>
      </w:r>
      <w:r>
        <w:rPr>
          <w:rFonts w:ascii="Times New Roman" w:eastAsia="Times New Roman" w:hAnsi="Times New Roman" w:cs="Times New Roman"/>
          <w:sz w:val="28"/>
          <w:szCs w:val="28"/>
          <w:shd w:val="clear" w:color="auto" w:fill="FFFFFF"/>
          <w:lang w:val="uk-UA" w:eastAsia="ru-RU"/>
        </w:rPr>
        <w:t>атті</w:t>
      </w:r>
      <w:r w:rsidRPr="00994E29">
        <w:rPr>
          <w:rFonts w:ascii="Times New Roman" w:eastAsia="Times New Roman" w:hAnsi="Times New Roman" w:cs="Times New Roman"/>
          <w:sz w:val="28"/>
          <w:szCs w:val="28"/>
          <w:shd w:val="clear" w:color="auto" w:fill="FFFFFF"/>
          <w:lang w:val="uk-UA" w:eastAsia="ru-RU"/>
        </w:rPr>
        <w:t xml:space="preserve"> 3 Закону</w:t>
      </w:r>
      <w:r w:rsidRPr="00994E29">
        <w:rPr>
          <w:rFonts w:ascii="Times New Roman" w:eastAsia="Times New Roman" w:hAnsi="Times New Roman" w:cs="Times New Roman"/>
          <w:sz w:val="28"/>
          <w:szCs w:val="28"/>
          <w:shd w:val="clear" w:color="auto" w:fill="FFFFFF"/>
          <w:lang w:val="en-US" w:eastAsia="ru-RU"/>
        </w:rPr>
        <w:t xml:space="preserve"> </w:t>
      </w:r>
      <w:r w:rsidRPr="00994E29">
        <w:rPr>
          <w:rFonts w:ascii="Times New Roman" w:eastAsia="Calibri" w:hAnsi="Times New Roman" w:cs="Times New Roman"/>
          <w:sz w:val="28"/>
          <w:szCs w:val="28"/>
          <w:lang w:val="uk-UA"/>
        </w:rPr>
        <w:t>№ 1697-VII</w:t>
      </w:r>
      <w:r w:rsidRPr="00994E29">
        <w:rPr>
          <w:rFonts w:ascii="Times New Roman" w:eastAsia="Times New Roman" w:hAnsi="Times New Roman" w:cs="Times New Roman"/>
          <w:sz w:val="28"/>
          <w:szCs w:val="28"/>
          <w:shd w:val="clear" w:color="auto" w:fill="FFFFFF"/>
          <w:lang w:val="uk-UA" w:eastAsia="ru-RU"/>
        </w:rPr>
        <w:t>, зокрема щодо незалежності прокурорів.</w:t>
      </w:r>
    </w:p>
    <w:p w:rsidR="008E24C5" w:rsidRPr="00994E29" w:rsidRDefault="008E24C5" w:rsidP="008E24C5">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994E29">
        <w:rPr>
          <w:rFonts w:ascii="Times New Roman" w:eastAsia="Calibri" w:hAnsi="Times New Roman" w:cs="Times New Roman"/>
          <w:bCs/>
          <w:sz w:val="28"/>
          <w:szCs w:val="28"/>
          <w:lang w:val="uk-UA"/>
        </w:rPr>
        <w:t>Зокрема ст</w:t>
      </w:r>
      <w:r>
        <w:rPr>
          <w:rFonts w:ascii="Times New Roman" w:eastAsia="Calibri" w:hAnsi="Times New Roman" w:cs="Times New Roman"/>
          <w:bCs/>
          <w:sz w:val="28"/>
          <w:szCs w:val="28"/>
          <w:lang w:val="uk-UA"/>
        </w:rPr>
        <w:t>атті</w:t>
      </w:r>
      <w:r w:rsidRPr="00994E29">
        <w:rPr>
          <w:rFonts w:ascii="Times New Roman" w:eastAsia="Calibri" w:hAnsi="Times New Roman" w:cs="Times New Roman"/>
          <w:bCs/>
          <w:sz w:val="28"/>
          <w:szCs w:val="28"/>
          <w:lang w:val="uk-UA"/>
        </w:rPr>
        <w:t xml:space="preserve"> 24 КПК України передбачено </w:t>
      </w:r>
      <w:r w:rsidRPr="00994E29">
        <w:rPr>
          <w:rFonts w:ascii="Times New Roman" w:eastAsia="Calibri" w:hAnsi="Times New Roman" w:cs="Times New Roman"/>
          <w:sz w:val="28"/>
          <w:szCs w:val="28"/>
          <w:lang w:val="uk-UA"/>
        </w:rPr>
        <w:t xml:space="preserve">забезпечення </w:t>
      </w:r>
      <w:bookmarkStart w:id="1" w:name="w1_2"/>
      <w:r w:rsidRPr="00994E29">
        <w:rPr>
          <w:rFonts w:ascii="Times New Roman" w:eastAsia="Calibri" w:hAnsi="Times New Roman" w:cs="Times New Roman"/>
          <w:sz w:val="28"/>
          <w:szCs w:val="28"/>
          <w:lang w:val="uk-UA"/>
        </w:rPr>
        <w:t xml:space="preserve">права на оскарження </w:t>
      </w:r>
      <w:bookmarkEnd w:id="1"/>
      <w:r w:rsidRPr="00994E29">
        <w:rPr>
          <w:rFonts w:ascii="Times New Roman" w:eastAsia="Calibri" w:hAnsi="Times New Roman" w:cs="Times New Roman"/>
          <w:sz w:val="28"/>
          <w:szCs w:val="28"/>
          <w:lang w:val="uk-UA"/>
        </w:rPr>
        <w:t>процесуальних рішень, дій чи бездіяльності, де зазначено, щ</w:t>
      </w:r>
      <w:bookmarkStart w:id="2" w:name="w1_3"/>
      <w:r w:rsidRPr="00994E29">
        <w:rPr>
          <w:rFonts w:ascii="Times New Roman" w:eastAsia="Calibri" w:hAnsi="Times New Roman" w:cs="Times New Roman"/>
          <w:sz w:val="28"/>
          <w:szCs w:val="28"/>
          <w:lang w:val="uk-UA"/>
        </w:rPr>
        <w:t xml:space="preserve">о кожному гарантується право на оскарження </w:t>
      </w:r>
      <w:bookmarkStart w:id="3" w:name="w2_39"/>
      <w:bookmarkEnd w:id="2"/>
      <w:r w:rsidRPr="00994E29">
        <w:rPr>
          <w:rFonts w:ascii="Times New Roman" w:eastAsia="Calibri" w:hAnsi="Times New Roman" w:cs="Times New Roman"/>
          <w:sz w:val="28"/>
          <w:szCs w:val="28"/>
          <w:lang w:val="uk-UA"/>
        </w:rPr>
        <w:t>процесуальних рішень, дій</w:t>
      </w:r>
      <w:bookmarkEnd w:id="3"/>
      <w:r w:rsidRPr="00994E29">
        <w:rPr>
          <w:rFonts w:ascii="Times New Roman" w:eastAsia="Calibri" w:hAnsi="Times New Roman" w:cs="Times New Roman"/>
          <w:sz w:val="28"/>
          <w:szCs w:val="28"/>
          <w:lang w:val="uk-UA"/>
        </w:rPr>
        <w:t xml:space="preserve"> чи безд</w:t>
      </w:r>
      <w:bookmarkStart w:id="4" w:name="w3_3"/>
      <w:r w:rsidRPr="00994E29">
        <w:rPr>
          <w:rFonts w:ascii="Times New Roman" w:eastAsia="Calibri" w:hAnsi="Times New Roman" w:cs="Times New Roman"/>
          <w:sz w:val="28"/>
          <w:szCs w:val="28"/>
          <w:lang w:val="uk-UA"/>
        </w:rPr>
        <w:t>іяльності суду, слідчого судді, прокурора</w:t>
      </w:r>
      <w:bookmarkEnd w:id="4"/>
      <w:r w:rsidRPr="00994E29">
        <w:rPr>
          <w:rFonts w:ascii="Times New Roman" w:eastAsia="Calibri" w:hAnsi="Times New Roman" w:cs="Times New Roman"/>
          <w:sz w:val="28"/>
          <w:szCs w:val="28"/>
          <w:lang w:val="uk-UA"/>
        </w:rPr>
        <w:t>, слідчого в порядку, передбаченому цим Кодексом.</w:t>
      </w:r>
    </w:p>
    <w:p w:rsidR="008E24C5" w:rsidRPr="00994E29" w:rsidRDefault="008E24C5" w:rsidP="008E24C5">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8E24C5" w:rsidRPr="00994E29" w:rsidRDefault="008E24C5" w:rsidP="008E24C5">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shd w:val="clear" w:color="auto" w:fill="FFFFFF"/>
          <w:lang w:val="uk-UA"/>
        </w:rPr>
        <w:t>Так, ч</w:t>
      </w:r>
      <w:r>
        <w:rPr>
          <w:rFonts w:ascii="Times New Roman" w:eastAsia="Calibri" w:hAnsi="Times New Roman" w:cs="Times New Roman"/>
          <w:sz w:val="28"/>
          <w:szCs w:val="28"/>
          <w:shd w:val="clear" w:color="auto" w:fill="FFFFFF"/>
          <w:lang w:val="uk-UA"/>
        </w:rPr>
        <w:t>астиною</w:t>
      </w:r>
      <w:r w:rsidRPr="00994E29">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другою</w:t>
      </w:r>
      <w:r w:rsidRPr="00994E29">
        <w:rPr>
          <w:rFonts w:ascii="Times New Roman" w:eastAsia="Calibri" w:hAnsi="Times New Roman" w:cs="Times New Roman"/>
          <w:sz w:val="28"/>
          <w:szCs w:val="28"/>
          <w:shd w:val="clear" w:color="auto" w:fill="FFFFFF"/>
          <w:lang w:val="uk-UA"/>
        </w:rPr>
        <w:t xml:space="preserve"> ст</w:t>
      </w:r>
      <w:r>
        <w:rPr>
          <w:rFonts w:ascii="Times New Roman" w:eastAsia="Calibri" w:hAnsi="Times New Roman" w:cs="Times New Roman"/>
          <w:sz w:val="28"/>
          <w:szCs w:val="28"/>
          <w:shd w:val="clear" w:color="auto" w:fill="FFFFFF"/>
          <w:lang w:val="uk-UA"/>
        </w:rPr>
        <w:t>атті</w:t>
      </w:r>
      <w:r w:rsidRPr="00994E29">
        <w:rPr>
          <w:rFonts w:ascii="Times New Roman" w:eastAsia="Calibri" w:hAnsi="Times New Roman" w:cs="Times New Roman"/>
          <w:sz w:val="28"/>
          <w:szCs w:val="28"/>
          <w:shd w:val="clear" w:color="auto" w:fill="FFFFFF"/>
          <w:lang w:val="uk-UA"/>
        </w:rPr>
        <w:t xml:space="preserve">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rsidR="008E24C5" w:rsidRPr="00994E29" w:rsidRDefault="008E24C5" w:rsidP="008E24C5">
      <w:pPr>
        <w:widowControl w:val="0"/>
        <w:tabs>
          <w:tab w:val="left" w:pos="851"/>
        </w:tabs>
        <w:spacing w:after="0" w:line="240" w:lineRule="auto"/>
        <w:ind w:right="-284" w:firstLine="567"/>
        <w:contextualSpacing/>
        <w:jc w:val="both"/>
        <w:rPr>
          <w:rFonts w:ascii="Times New Roman" w:eastAsia="Calibri" w:hAnsi="Times New Roman" w:cs="Times New Roman"/>
          <w:sz w:val="28"/>
          <w:szCs w:val="28"/>
          <w:shd w:val="clear" w:color="auto" w:fill="FFFFFF"/>
          <w:lang w:val="uk-UA"/>
        </w:rPr>
      </w:pPr>
      <w:r w:rsidRPr="00994E29">
        <w:rPr>
          <w:rFonts w:ascii="Times New Roman" w:eastAsia="Calibri" w:hAnsi="Times New Roman" w:cs="Times New Roman"/>
          <w:sz w:val="28"/>
          <w:szCs w:val="28"/>
          <w:shd w:val="clear" w:color="auto" w:fill="FFFFFF"/>
          <w:lang w:val="uk-UA"/>
        </w:rPr>
        <w:lastRenderedPageBreak/>
        <w:t>Відповідно до ст</w:t>
      </w:r>
      <w:r>
        <w:rPr>
          <w:rFonts w:ascii="Times New Roman" w:eastAsia="Calibri" w:hAnsi="Times New Roman" w:cs="Times New Roman"/>
          <w:sz w:val="28"/>
          <w:szCs w:val="28"/>
          <w:shd w:val="clear" w:color="auto" w:fill="FFFFFF"/>
          <w:lang w:val="uk-UA"/>
        </w:rPr>
        <w:t>атті</w:t>
      </w:r>
      <w:r w:rsidRPr="00994E29">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першої</w:t>
      </w:r>
      <w:r w:rsidRPr="00994E29">
        <w:rPr>
          <w:rFonts w:ascii="Times New Roman" w:eastAsia="Calibri" w:hAnsi="Times New Roman" w:cs="Times New Roman"/>
          <w:sz w:val="28"/>
          <w:szCs w:val="28"/>
          <w:shd w:val="clear" w:color="auto" w:fill="FFFFFF"/>
          <w:lang w:val="uk-UA"/>
        </w:rPr>
        <w:t xml:space="preserve"> КПК України порядок кримінального провадження на території України визначається лише кримінальним процесуальним законодавством України.</w:t>
      </w:r>
    </w:p>
    <w:p w:rsidR="008E24C5" w:rsidRPr="00994E29" w:rsidRDefault="008E24C5" w:rsidP="008E24C5">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Зі змісту частини другої статті 16 Закону</w:t>
      </w:r>
      <w:r w:rsidRPr="00994E29">
        <w:rPr>
          <w:rFonts w:ascii="Times New Roman" w:eastAsia="Calibri" w:hAnsi="Times New Roman" w:cs="Times New Roman"/>
          <w:sz w:val="28"/>
          <w:szCs w:val="28"/>
          <w:lang w:val="en-US"/>
        </w:rPr>
        <w:t xml:space="preserve"> </w:t>
      </w:r>
      <w:r w:rsidRPr="00994E29">
        <w:rPr>
          <w:rFonts w:ascii="Times New Roman" w:eastAsia="Calibri" w:hAnsi="Times New Roman" w:cs="Times New Roman"/>
          <w:sz w:val="28"/>
          <w:szCs w:val="28"/>
          <w:lang w:val="uk-UA"/>
        </w:rPr>
        <w:t>№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8E24C5" w:rsidRPr="00994E29" w:rsidRDefault="008E24C5" w:rsidP="008E24C5">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shd w:val="clear" w:color="auto" w:fill="FFFFFF"/>
          <w:lang w:val="uk-UA"/>
        </w:rPr>
        <w:t xml:space="preserve">Відповідно до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8E24C5" w:rsidRPr="00994E29" w:rsidRDefault="008E24C5" w:rsidP="008E24C5">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Визначення дисциплінарного провадження наведено у частині першій статті</w:t>
      </w:r>
      <w:r>
        <w:rPr>
          <w:rFonts w:ascii="Times New Roman" w:eastAsia="Calibri" w:hAnsi="Times New Roman" w:cs="Times New Roman"/>
          <w:sz w:val="28"/>
          <w:szCs w:val="28"/>
          <w:lang w:val="uk-UA"/>
        </w:rPr>
        <w:t> </w:t>
      </w:r>
      <w:r w:rsidRPr="00994E29">
        <w:rPr>
          <w:rFonts w:ascii="Times New Roman" w:eastAsia="Calibri" w:hAnsi="Times New Roman" w:cs="Times New Roman"/>
          <w:sz w:val="28"/>
          <w:szCs w:val="28"/>
          <w:lang w:val="uk-UA"/>
        </w:rPr>
        <w:t>45 Закону</w:t>
      </w:r>
      <w:r w:rsidRPr="00994E29">
        <w:rPr>
          <w:rFonts w:ascii="Times New Roman" w:eastAsia="Calibri" w:hAnsi="Times New Roman" w:cs="Times New Roman"/>
          <w:sz w:val="28"/>
          <w:szCs w:val="28"/>
          <w:lang w:val="en-US"/>
        </w:rPr>
        <w:t xml:space="preserve"> </w:t>
      </w:r>
      <w:r w:rsidRPr="00994E29">
        <w:rPr>
          <w:rFonts w:ascii="Times New Roman" w:eastAsia="Calibri" w:hAnsi="Times New Roman" w:cs="Times New Roman"/>
          <w:sz w:val="28"/>
          <w:szCs w:val="28"/>
          <w:lang w:val="uk-UA"/>
        </w:rPr>
        <w:t xml:space="preserve">№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8E24C5" w:rsidRPr="00994E29" w:rsidRDefault="008E24C5" w:rsidP="008E24C5">
      <w:pPr>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bCs/>
          <w:sz w:val="28"/>
          <w:szCs w:val="28"/>
          <w:lang w:val="uk-UA"/>
        </w:rPr>
        <w:t xml:space="preserve">Частиною першою статті 43 </w:t>
      </w:r>
      <w:r w:rsidRPr="00994E29">
        <w:rPr>
          <w:rFonts w:ascii="Times New Roman" w:eastAsia="Calibri" w:hAnsi="Times New Roman" w:cs="Times New Roman"/>
          <w:sz w:val="28"/>
          <w:szCs w:val="28"/>
          <w:lang w:val="uk-UA"/>
        </w:rPr>
        <w:t>Закону</w:t>
      </w:r>
      <w:r w:rsidRPr="00994E29">
        <w:rPr>
          <w:rFonts w:ascii="Times New Roman" w:eastAsia="Calibri" w:hAnsi="Times New Roman" w:cs="Times New Roman"/>
          <w:sz w:val="28"/>
          <w:szCs w:val="28"/>
          <w:lang w:val="en-US"/>
        </w:rPr>
        <w:t xml:space="preserve"> </w:t>
      </w:r>
      <w:r w:rsidRPr="00994E29">
        <w:rPr>
          <w:rFonts w:ascii="Times New Roman" w:eastAsia="Calibri" w:hAnsi="Times New Roman" w:cs="Times New Roman"/>
          <w:sz w:val="28"/>
          <w:szCs w:val="28"/>
          <w:lang w:val="uk-UA"/>
        </w:rPr>
        <w:t>№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8E24C5" w:rsidRPr="00994E29" w:rsidRDefault="008E24C5" w:rsidP="008E24C5">
      <w:pPr>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Юридична конструкція статті 46 Закону</w:t>
      </w:r>
      <w:r w:rsidRPr="00994E29">
        <w:rPr>
          <w:rFonts w:ascii="Times New Roman" w:eastAsia="Calibri" w:hAnsi="Times New Roman" w:cs="Times New Roman"/>
          <w:sz w:val="28"/>
          <w:szCs w:val="28"/>
          <w:lang w:val="en-US"/>
        </w:rPr>
        <w:t xml:space="preserve"> </w:t>
      </w:r>
      <w:r w:rsidRPr="00994E29">
        <w:rPr>
          <w:rFonts w:ascii="Times New Roman" w:eastAsia="Calibri" w:hAnsi="Times New Roman" w:cs="Times New Roman"/>
          <w:sz w:val="28"/>
          <w:szCs w:val="28"/>
          <w:lang w:val="uk-UA"/>
        </w:rPr>
        <w:t xml:space="preserve">№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w:t>
      </w:r>
      <w:r w:rsidRPr="00994E29">
        <w:rPr>
          <w:rFonts w:ascii="Times New Roman" w:eastAsia="Calibri" w:hAnsi="Times New Roman" w:cs="Times New Roman"/>
          <w:sz w:val="28"/>
          <w:szCs w:val="28"/>
          <w:lang w:val="uk-UA"/>
        </w:rPr>
        <w:lastRenderedPageBreak/>
        <w:t>дисциплінарного провадження щодо прокурора можливе лише за відсутності таких обставин:</w:t>
      </w:r>
    </w:p>
    <w:p w:rsidR="008E24C5" w:rsidRPr="00994E29" w:rsidRDefault="008E24C5" w:rsidP="008E24C5">
      <w:pPr>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8E24C5" w:rsidRPr="00994E29" w:rsidRDefault="008E24C5" w:rsidP="008E24C5">
      <w:pPr>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2) дисциплінарна скарга є анонімною;</w:t>
      </w:r>
    </w:p>
    <w:p w:rsidR="008E24C5" w:rsidRPr="00994E29" w:rsidRDefault="008E24C5" w:rsidP="008E24C5">
      <w:pPr>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 xml:space="preserve">3) дисциплінарна скарга подана з підстав, не визначених </w:t>
      </w:r>
      <w:hyperlink r:id="rId8" w:anchor="n416" w:history="1">
        <w:r w:rsidRPr="00CC733E">
          <w:rPr>
            <w:rFonts w:ascii="Times New Roman" w:eastAsia="Calibri" w:hAnsi="Times New Roman" w:cs="Times New Roman"/>
            <w:color w:val="000000" w:themeColor="text1"/>
            <w:sz w:val="28"/>
            <w:szCs w:val="28"/>
            <w:lang w:val="uk-UA"/>
          </w:rPr>
          <w:t>статтею 43</w:t>
        </w:r>
      </w:hyperlink>
      <w:r w:rsidRPr="00CC733E">
        <w:rPr>
          <w:rFonts w:ascii="Times New Roman" w:eastAsia="Calibri" w:hAnsi="Times New Roman" w:cs="Times New Roman"/>
          <w:color w:val="000000" w:themeColor="text1"/>
          <w:sz w:val="28"/>
          <w:szCs w:val="28"/>
          <w:lang w:val="uk-UA"/>
        </w:rPr>
        <w:t xml:space="preserve"> </w:t>
      </w:r>
      <w:r w:rsidRPr="00994E29">
        <w:rPr>
          <w:rFonts w:ascii="Times New Roman" w:eastAsia="Calibri" w:hAnsi="Times New Roman" w:cs="Times New Roman"/>
          <w:sz w:val="28"/>
          <w:szCs w:val="28"/>
          <w:lang w:val="uk-UA"/>
        </w:rPr>
        <w:t>цього Закону;</w:t>
      </w:r>
    </w:p>
    <w:p w:rsidR="008E24C5" w:rsidRPr="00994E29" w:rsidRDefault="008E24C5" w:rsidP="008E24C5">
      <w:pPr>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9" w:anchor="n505" w:history="1">
        <w:r w:rsidRPr="00CC733E">
          <w:rPr>
            <w:rFonts w:ascii="Times New Roman" w:eastAsia="Calibri" w:hAnsi="Times New Roman" w:cs="Times New Roman"/>
            <w:color w:val="000000" w:themeColor="text1"/>
            <w:sz w:val="28"/>
            <w:szCs w:val="28"/>
            <w:lang w:val="uk-UA"/>
          </w:rPr>
          <w:t xml:space="preserve"> статтею 51</w:t>
        </w:r>
      </w:hyperlink>
      <w:r w:rsidRPr="00994E29">
        <w:rPr>
          <w:rFonts w:ascii="Times New Roman" w:eastAsia="Calibri" w:hAnsi="Times New Roman" w:cs="Times New Roman"/>
          <w:sz w:val="28"/>
          <w:szCs w:val="28"/>
          <w:lang w:val="uk-UA"/>
        </w:rPr>
        <w:t xml:space="preserve"> цього Закону;</w:t>
      </w:r>
    </w:p>
    <w:p w:rsidR="008E24C5" w:rsidRPr="00994E29" w:rsidRDefault="008E24C5" w:rsidP="008E24C5">
      <w:pPr>
        <w:widowControl w:val="0"/>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8E24C5" w:rsidRPr="00994E29" w:rsidRDefault="008E24C5" w:rsidP="008E24C5">
      <w:pPr>
        <w:widowControl w:val="0"/>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Вимогою Закону</w:t>
      </w:r>
      <w:r w:rsidRPr="00994E29">
        <w:rPr>
          <w:rFonts w:ascii="Times New Roman" w:eastAsia="Calibri" w:hAnsi="Times New Roman" w:cs="Times New Roman"/>
          <w:sz w:val="28"/>
          <w:szCs w:val="28"/>
          <w:lang w:val="en-US"/>
        </w:rPr>
        <w:t xml:space="preserve"> </w:t>
      </w:r>
      <w:r w:rsidRPr="00994E29">
        <w:rPr>
          <w:rFonts w:ascii="Times New Roman" w:eastAsia="Calibri" w:hAnsi="Times New Roman" w:cs="Times New Roman"/>
          <w:sz w:val="28"/>
          <w:szCs w:val="28"/>
          <w:lang w:val="uk-UA"/>
        </w:rPr>
        <w:t>№ 1697-VII щодо змісту дисциплінарної скарги є зазначення скаржником конкретних відомостей про наявність ознак дисциплінарного проступку прокурора.</w:t>
      </w:r>
    </w:p>
    <w:p w:rsidR="008E24C5" w:rsidRDefault="008E24C5" w:rsidP="008E24C5">
      <w:pPr>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8E24C5" w:rsidRPr="00994E29" w:rsidRDefault="008E24C5" w:rsidP="008E24C5">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8E24C5" w:rsidRPr="00994E29" w:rsidRDefault="008E24C5" w:rsidP="008E24C5">
      <w:pPr>
        <w:spacing w:after="0" w:line="240" w:lineRule="auto"/>
        <w:ind w:right="-284"/>
        <w:jc w:val="both"/>
        <w:rPr>
          <w:rFonts w:ascii="Times New Roman" w:eastAsia="Calibri" w:hAnsi="Times New Roman" w:cs="Times New Roman"/>
          <w:sz w:val="20"/>
          <w:szCs w:val="20"/>
          <w:lang w:val="uk-UA"/>
        </w:rPr>
      </w:pPr>
    </w:p>
    <w:p w:rsidR="008E24C5" w:rsidRPr="00994E29" w:rsidRDefault="008E24C5" w:rsidP="008E24C5">
      <w:pPr>
        <w:spacing w:after="0" w:line="240" w:lineRule="auto"/>
        <w:ind w:right="-284" w:firstLine="567"/>
        <w:rPr>
          <w:rFonts w:ascii="Times New Roman" w:eastAsia="Calibri" w:hAnsi="Times New Roman" w:cs="Times New Roman"/>
          <w:b/>
          <w:sz w:val="28"/>
          <w:szCs w:val="28"/>
          <w:lang w:val="uk-UA"/>
        </w:rPr>
      </w:pPr>
      <w:r w:rsidRPr="00994E29">
        <w:rPr>
          <w:rFonts w:ascii="Times New Roman" w:eastAsia="Calibri" w:hAnsi="Times New Roman" w:cs="Times New Roman"/>
          <w:b/>
          <w:sz w:val="28"/>
          <w:szCs w:val="28"/>
          <w:lang w:val="uk-UA"/>
        </w:rPr>
        <w:t>Оцінка встановлених обставин та мотиви прийнятого рішення</w:t>
      </w:r>
    </w:p>
    <w:p w:rsidR="008E24C5" w:rsidRPr="00994E29" w:rsidRDefault="008E24C5" w:rsidP="008E24C5">
      <w:pPr>
        <w:tabs>
          <w:tab w:val="left" w:pos="567"/>
        </w:tabs>
        <w:spacing w:after="0" w:line="240" w:lineRule="auto"/>
        <w:ind w:right="-284"/>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ab/>
        <w:t xml:space="preserve">Дисциплінарна скарга </w:t>
      </w:r>
      <w:r>
        <w:rPr>
          <w:rFonts w:ascii="Times New Roman" w:eastAsia="Calibri" w:hAnsi="Times New Roman" w:cs="Times New Roman"/>
          <w:sz w:val="28"/>
          <w:szCs w:val="28"/>
          <w:lang w:val="uk-UA"/>
        </w:rPr>
        <w:t>ОСОБА 1</w:t>
      </w:r>
      <w:r w:rsidRPr="00994E29">
        <w:rPr>
          <w:rFonts w:ascii="Times New Roman" w:eastAsia="Calibri" w:hAnsi="Times New Roman" w:cs="Times New Roman"/>
          <w:sz w:val="28"/>
          <w:szCs w:val="28"/>
          <w:lang w:val="uk-UA"/>
        </w:rPr>
        <w:t xml:space="preserve"> стосується рішень, дій (бездіяльності) прокурора, вчинених (допущених) в межах кримінального процесу.</w:t>
      </w:r>
    </w:p>
    <w:p w:rsidR="008E24C5" w:rsidRPr="00994E29" w:rsidRDefault="008E24C5" w:rsidP="008E24C5">
      <w:pPr>
        <w:tabs>
          <w:tab w:val="left" w:pos="567"/>
        </w:tabs>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rsidR="008E24C5" w:rsidRPr="00994E29" w:rsidRDefault="008E24C5" w:rsidP="008E24C5">
      <w:pPr>
        <w:spacing w:after="0" w:line="240" w:lineRule="auto"/>
        <w:ind w:right="-284" w:firstLine="567"/>
        <w:jc w:val="both"/>
        <w:rPr>
          <w:rFonts w:ascii="Times New Roman" w:eastAsia="Calibri" w:hAnsi="Times New Roman" w:cs="Times New Roman"/>
          <w:b/>
          <w:sz w:val="28"/>
          <w:szCs w:val="28"/>
          <w:lang w:val="uk-UA"/>
        </w:rPr>
      </w:pPr>
      <w:r w:rsidRPr="00994E29">
        <w:rPr>
          <w:rFonts w:ascii="Times New Roman" w:eastAsia="Calibri" w:hAnsi="Times New Roman" w:cs="Times New Roman"/>
          <w:sz w:val="28"/>
          <w:szCs w:val="28"/>
          <w:shd w:val="clear" w:color="auto" w:fill="FFFFFF"/>
          <w:lang w:val="uk-UA"/>
        </w:rPr>
        <w:t>Положеннями абзацу 2 частини першої статті 45 Закону</w:t>
      </w:r>
      <w:r w:rsidRPr="00994E29">
        <w:rPr>
          <w:rFonts w:ascii="Times New Roman" w:eastAsia="Calibri" w:hAnsi="Times New Roman" w:cs="Times New Roman"/>
          <w:sz w:val="28"/>
          <w:szCs w:val="28"/>
          <w:shd w:val="clear" w:color="auto" w:fill="FFFFFF"/>
          <w:lang w:val="en-US"/>
        </w:rPr>
        <w:t xml:space="preserve"> </w:t>
      </w:r>
      <w:r w:rsidRPr="00994E29">
        <w:rPr>
          <w:rFonts w:ascii="Times New Roman" w:eastAsia="Calibri" w:hAnsi="Times New Roman" w:cs="Times New Roman"/>
          <w:sz w:val="28"/>
          <w:szCs w:val="28"/>
          <w:lang w:val="uk-UA"/>
        </w:rPr>
        <w:t>№ 1697-VII</w:t>
      </w:r>
      <w:r w:rsidRPr="00994E29">
        <w:rPr>
          <w:rFonts w:ascii="Times New Roman" w:eastAsia="Calibri" w:hAnsi="Times New Roman" w:cs="Times New Roman"/>
          <w:sz w:val="28"/>
          <w:szCs w:val="28"/>
          <w:shd w:val="clear" w:color="auto" w:fill="FFFFFF"/>
          <w:lang w:val="uk-UA"/>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rsidR="008E24C5" w:rsidRPr="00994E29" w:rsidRDefault="008E24C5" w:rsidP="008E24C5">
      <w:pPr>
        <w:spacing w:after="0" w:line="240" w:lineRule="auto"/>
        <w:ind w:right="-284" w:firstLine="567"/>
        <w:jc w:val="both"/>
        <w:rPr>
          <w:rFonts w:ascii="Times New Roman" w:eastAsia="Calibri" w:hAnsi="Times New Roman" w:cs="Times New Roman"/>
          <w:b/>
          <w:sz w:val="28"/>
          <w:szCs w:val="28"/>
          <w:lang w:val="uk-UA"/>
        </w:rPr>
      </w:pPr>
      <w:r w:rsidRPr="00994E29">
        <w:rPr>
          <w:rFonts w:ascii="Times New Roman" w:eastAsia="Calibri" w:hAnsi="Times New Roman" w:cs="Times New Roman"/>
          <w:sz w:val="28"/>
          <w:szCs w:val="28"/>
          <w:shd w:val="clear" w:color="auto" w:fill="FFFFFF"/>
          <w:lang w:val="uk-UA"/>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8E24C5" w:rsidRPr="00994E29" w:rsidRDefault="008E24C5" w:rsidP="008E24C5">
      <w:pPr>
        <w:spacing w:after="0" w:line="240" w:lineRule="auto"/>
        <w:ind w:right="-284" w:firstLine="567"/>
        <w:jc w:val="both"/>
        <w:rPr>
          <w:rFonts w:ascii="Times New Roman" w:eastAsia="Calibri" w:hAnsi="Times New Roman" w:cs="Times New Roman"/>
          <w:b/>
          <w:sz w:val="28"/>
          <w:szCs w:val="28"/>
          <w:lang w:val="uk-UA"/>
        </w:rPr>
      </w:pPr>
      <w:r w:rsidRPr="00994E29">
        <w:rPr>
          <w:rFonts w:ascii="Times New Roman" w:eastAsia="Calibri" w:hAnsi="Times New Roman" w:cs="Times New Roman"/>
          <w:sz w:val="28"/>
          <w:szCs w:val="28"/>
          <w:lang w:val="uk-UA"/>
        </w:rPr>
        <w:lastRenderedPageBreak/>
        <w:t>Вимогою Закону</w:t>
      </w:r>
      <w:r w:rsidRPr="00994E29">
        <w:rPr>
          <w:rFonts w:ascii="Times New Roman" w:eastAsia="Calibri" w:hAnsi="Times New Roman" w:cs="Times New Roman"/>
          <w:sz w:val="28"/>
          <w:szCs w:val="28"/>
          <w:lang w:val="en-US"/>
        </w:rPr>
        <w:t xml:space="preserve"> </w:t>
      </w:r>
      <w:r w:rsidRPr="00994E29">
        <w:rPr>
          <w:rFonts w:ascii="Times New Roman" w:eastAsia="Calibri" w:hAnsi="Times New Roman" w:cs="Times New Roman"/>
          <w:sz w:val="28"/>
          <w:szCs w:val="28"/>
          <w:lang w:val="uk-UA"/>
        </w:rPr>
        <w:t>№ 1697-VII до змісту дисциплінарної скарги є зазначення скаржником конкретних відомостей про наявність ознак дисциплінарного проступку прокурора.</w:t>
      </w:r>
    </w:p>
    <w:p w:rsidR="008E24C5" w:rsidRDefault="008E24C5" w:rsidP="008E24C5">
      <w:pPr>
        <w:tabs>
          <w:tab w:val="left" w:pos="567"/>
        </w:tabs>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Дисциплінарна скарга не містить конкретизованих даних про неналежне виконання прокурором Бичковим</w:t>
      </w:r>
      <w:r>
        <w:rPr>
          <w:rFonts w:ascii="Times New Roman" w:eastAsia="Calibri" w:hAnsi="Times New Roman" w:cs="Times New Roman"/>
          <w:sz w:val="28"/>
          <w:szCs w:val="28"/>
          <w:lang w:val="uk-UA"/>
        </w:rPr>
        <w:t> </w:t>
      </w:r>
      <w:r w:rsidRPr="00994E29">
        <w:rPr>
          <w:rFonts w:ascii="Times New Roman" w:eastAsia="Calibri" w:hAnsi="Times New Roman" w:cs="Times New Roman"/>
          <w:sz w:val="28"/>
          <w:szCs w:val="28"/>
          <w:lang w:val="uk-UA"/>
        </w:rPr>
        <w:t>М.С. своїх службових обов’язків. Судових рішень про визнання неправомірними його дій до скарги не долучено.</w:t>
      </w:r>
    </w:p>
    <w:p w:rsidR="008E24C5" w:rsidRPr="009E02F6" w:rsidRDefault="008E24C5" w:rsidP="008E24C5">
      <w:pPr>
        <w:tabs>
          <w:tab w:val="left" w:pos="567"/>
        </w:tabs>
        <w:spacing w:after="0" w:line="240" w:lineRule="auto"/>
        <w:ind w:right="-284" w:firstLine="567"/>
        <w:jc w:val="both"/>
        <w:rPr>
          <w:rFonts w:ascii="Times New Roman" w:eastAsia="Calibri" w:hAnsi="Times New Roman" w:cs="Times New Roman"/>
          <w:sz w:val="28"/>
          <w:szCs w:val="28"/>
          <w:lang w:val="uk-UA"/>
        </w:rPr>
      </w:pPr>
      <w:r w:rsidRPr="009E02F6">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8E24C5" w:rsidRPr="009E02F6" w:rsidRDefault="008E24C5" w:rsidP="008E24C5">
      <w:pPr>
        <w:tabs>
          <w:tab w:val="left" w:pos="567"/>
        </w:tabs>
        <w:spacing w:after="0" w:line="240" w:lineRule="auto"/>
        <w:ind w:right="-284" w:firstLine="567"/>
        <w:jc w:val="both"/>
        <w:rPr>
          <w:rFonts w:ascii="Times New Roman" w:eastAsia="Calibri" w:hAnsi="Times New Roman" w:cs="Times New Roman"/>
          <w:sz w:val="28"/>
          <w:szCs w:val="28"/>
          <w:lang w:val="uk-UA"/>
        </w:rPr>
      </w:pPr>
      <w:r w:rsidRPr="009E02F6">
        <w:rPr>
          <w:rFonts w:ascii="Times New Roman" w:eastAsia="Calibri" w:hAnsi="Times New Roman" w:cs="Times New Roman"/>
          <w:sz w:val="28"/>
          <w:szCs w:val="28"/>
          <w:lang w:val="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8E24C5" w:rsidRPr="009E02F6" w:rsidRDefault="008E24C5" w:rsidP="008E24C5">
      <w:pPr>
        <w:tabs>
          <w:tab w:val="left" w:pos="567"/>
        </w:tabs>
        <w:spacing w:after="0" w:line="240" w:lineRule="auto"/>
        <w:ind w:right="-284" w:firstLine="567"/>
        <w:jc w:val="both"/>
        <w:rPr>
          <w:rFonts w:ascii="Times New Roman" w:eastAsia="Calibri" w:hAnsi="Times New Roman" w:cs="Times New Roman"/>
          <w:sz w:val="28"/>
          <w:szCs w:val="28"/>
          <w:lang w:val="uk-UA"/>
        </w:rPr>
      </w:pPr>
      <w:r w:rsidRPr="009E02F6">
        <w:rPr>
          <w:rFonts w:ascii="Times New Roman" w:eastAsia="Calibri" w:hAnsi="Times New Roman" w:cs="Times New Roman"/>
          <w:sz w:val="28"/>
          <w:szCs w:val="28"/>
          <w:lang w:val="uk-UA"/>
        </w:rPr>
        <w:t xml:space="preserve"> Як зазначено у рішенні Касаційного адміністративного суду у складі Верховного Суду від 21 червня 2018 року (справа №</w:t>
      </w:r>
      <w:r>
        <w:rPr>
          <w:rFonts w:ascii="Times New Roman" w:eastAsia="Calibri" w:hAnsi="Times New Roman" w:cs="Times New Roman"/>
          <w:sz w:val="28"/>
          <w:szCs w:val="28"/>
          <w:lang w:val="uk-UA"/>
        </w:rPr>
        <w:t> </w:t>
      </w:r>
      <w:r w:rsidRPr="009E02F6">
        <w:rPr>
          <w:rFonts w:ascii="Times New Roman" w:eastAsia="Calibri" w:hAnsi="Times New Roman" w:cs="Times New Roman"/>
          <w:sz w:val="28"/>
          <w:szCs w:val="28"/>
          <w:lang w:val="uk-UA"/>
        </w:rPr>
        <w:t>9901/486/18) Комісія не</w:t>
      </w:r>
      <w:r>
        <w:rPr>
          <w:rFonts w:ascii="Times New Roman" w:eastAsia="Calibri" w:hAnsi="Times New Roman" w:cs="Times New Roman"/>
          <w:sz w:val="28"/>
          <w:szCs w:val="28"/>
          <w:lang w:val="uk-UA"/>
        </w:rPr>
        <w:t> </w:t>
      </w:r>
      <w:r w:rsidRPr="009E02F6">
        <w:rPr>
          <w:rFonts w:ascii="Times New Roman" w:eastAsia="Calibri" w:hAnsi="Times New Roman" w:cs="Times New Roman"/>
          <w:sz w:val="28"/>
          <w:szCs w:val="28"/>
          <w:lang w:val="uk-UA"/>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8E24C5" w:rsidRPr="009E02F6" w:rsidRDefault="008E24C5" w:rsidP="008E24C5">
      <w:pPr>
        <w:tabs>
          <w:tab w:val="left" w:pos="567"/>
        </w:tabs>
        <w:spacing w:after="0" w:line="240" w:lineRule="auto"/>
        <w:ind w:right="-284" w:firstLine="567"/>
        <w:jc w:val="both"/>
        <w:rPr>
          <w:rFonts w:ascii="Times New Roman" w:eastAsia="Calibri" w:hAnsi="Times New Roman" w:cs="Times New Roman"/>
          <w:sz w:val="28"/>
          <w:szCs w:val="28"/>
          <w:lang w:val="uk-UA"/>
        </w:rPr>
      </w:pPr>
      <w:r w:rsidRPr="009E02F6">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8E24C5" w:rsidRPr="009E02F6" w:rsidRDefault="008E24C5" w:rsidP="008E24C5">
      <w:pPr>
        <w:tabs>
          <w:tab w:val="left" w:pos="567"/>
        </w:tabs>
        <w:spacing w:after="0" w:line="240" w:lineRule="auto"/>
        <w:ind w:right="-284" w:firstLine="567"/>
        <w:jc w:val="both"/>
        <w:rPr>
          <w:rFonts w:ascii="Times New Roman" w:eastAsia="Calibri" w:hAnsi="Times New Roman" w:cs="Times New Roman"/>
          <w:sz w:val="28"/>
          <w:szCs w:val="28"/>
          <w:lang w:val="uk-UA"/>
        </w:rPr>
      </w:pPr>
      <w:r w:rsidRPr="009E02F6">
        <w:rPr>
          <w:rFonts w:ascii="Times New Roman" w:eastAsia="Calibri" w:hAnsi="Times New Roman" w:cs="Times New Roman"/>
          <w:sz w:val="28"/>
          <w:szCs w:val="28"/>
          <w:lang w:val="uk-UA"/>
        </w:rPr>
        <w:t xml:space="preserve">Додані до скарги документи не містять відомостей про наявність ознак ухилення прокурора </w:t>
      </w:r>
      <w:r>
        <w:rPr>
          <w:rFonts w:ascii="Times New Roman" w:eastAsia="Calibri" w:hAnsi="Times New Roman" w:cs="Times New Roman"/>
          <w:sz w:val="28"/>
          <w:szCs w:val="28"/>
          <w:lang w:val="uk-UA"/>
        </w:rPr>
        <w:t>Бичкова М.С.</w:t>
      </w:r>
      <w:r w:rsidRPr="009E02F6">
        <w:rPr>
          <w:rFonts w:ascii="Times New Roman" w:eastAsia="Calibri" w:hAnsi="Times New Roman" w:cs="Times New Roman"/>
          <w:sz w:val="28"/>
          <w:szCs w:val="28"/>
          <w:lang w:val="uk-UA"/>
        </w:rPr>
        <w:t xml:space="preserve"> від вчинення конкретних дій у рамках виконання власних службових повноважень та про неналежне виконання службових обов’язків. </w:t>
      </w:r>
    </w:p>
    <w:p w:rsidR="008E24C5" w:rsidRPr="009E02F6" w:rsidRDefault="008E24C5" w:rsidP="008E24C5">
      <w:pPr>
        <w:tabs>
          <w:tab w:val="left" w:pos="567"/>
        </w:tabs>
        <w:spacing w:after="0" w:line="240" w:lineRule="auto"/>
        <w:ind w:right="-284" w:firstLine="567"/>
        <w:jc w:val="both"/>
        <w:rPr>
          <w:rFonts w:ascii="Times New Roman" w:eastAsia="Calibri" w:hAnsi="Times New Roman" w:cs="Times New Roman"/>
          <w:sz w:val="28"/>
          <w:szCs w:val="28"/>
          <w:lang w:val="uk-UA"/>
        </w:rPr>
      </w:pPr>
      <w:r w:rsidRPr="009E02F6">
        <w:rPr>
          <w:rFonts w:ascii="Times New Roman" w:eastAsia="Calibri" w:hAnsi="Times New Roman" w:cs="Times New Roman"/>
          <w:sz w:val="28"/>
          <w:szCs w:val="28"/>
          <w:lang w:val="uk-UA"/>
        </w:rPr>
        <w:t xml:space="preserve">Із наведених скаржницею доводів, а також долучених до скарги документів не вбачається, що прокурором </w:t>
      </w:r>
      <w:r>
        <w:rPr>
          <w:rFonts w:ascii="Times New Roman" w:eastAsia="Calibri" w:hAnsi="Times New Roman" w:cs="Times New Roman"/>
          <w:sz w:val="28"/>
          <w:szCs w:val="28"/>
          <w:lang w:val="uk-UA"/>
        </w:rPr>
        <w:t>Бичковим М.С.</w:t>
      </w:r>
      <w:r w:rsidRPr="009E02F6">
        <w:rPr>
          <w:rFonts w:ascii="Times New Roman" w:eastAsia="Calibri" w:hAnsi="Times New Roman" w:cs="Times New Roman"/>
          <w:sz w:val="28"/>
          <w:szCs w:val="28"/>
          <w:lang w:val="uk-UA"/>
        </w:rPr>
        <w:t xml:space="preserve">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8E24C5" w:rsidRPr="00994E29" w:rsidRDefault="008E24C5" w:rsidP="008E24C5">
      <w:pPr>
        <w:tabs>
          <w:tab w:val="left" w:pos="567"/>
        </w:tabs>
        <w:spacing w:after="0" w:line="240" w:lineRule="auto"/>
        <w:ind w:right="-284" w:firstLine="567"/>
        <w:jc w:val="both"/>
        <w:rPr>
          <w:rFonts w:ascii="Times New Roman" w:eastAsia="Calibri" w:hAnsi="Times New Roman" w:cs="Times New Roman"/>
          <w:sz w:val="28"/>
          <w:szCs w:val="28"/>
          <w:lang w:val="uk-UA"/>
        </w:rPr>
      </w:pPr>
      <w:r w:rsidRPr="009E02F6">
        <w:rPr>
          <w:rFonts w:ascii="Times New Roman" w:eastAsia="Calibri" w:hAnsi="Times New Roman" w:cs="Times New Roman"/>
          <w:sz w:val="28"/>
          <w:szCs w:val="28"/>
          <w:lang w:val="uk-UA"/>
        </w:rPr>
        <w:t>Відсутнє й відповідне звернення суду до органу, що здійснює дисциплінарне провадження, в передбаченому КПК України порядку. Зокрема, судом у порядку статті 303–307 КПК України не порушено питання про його відповідальність перед уповноваженим органом.</w:t>
      </w:r>
    </w:p>
    <w:p w:rsidR="008E24C5" w:rsidRPr="00994E29" w:rsidRDefault="008E24C5" w:rsidP="008E24C5">
      <w:pPr>
        <w:tabs>
          <w:tab w:val="left" w:pos="567"/>
        </w:tabs>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Також член Комісії звертає увагу скаржниці, що ч</w:t>
      </w:r>
      <w:r>
        <w:rPr>
          <w:rFonts w:ascii="Times New Roman" w:eastAsia="Calibri" w:hAnsi="Times New Roman" w:cs="Times New Roman"/>
          <w:sz w:val="28"/>
          <w:szCs w:val="28"/>
          <w:lang w:val="uk-UA"/>
        </w:rPr>
        <w:t>астиною</w:t>
      </w:r>
      <w:r w:rsidRPr="00994E2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другою</w:t>
      </w:r>
      <w:r w:rsidRPr="00994E29">
        <w:rPr>
          <w:rFonts w:ascii="Times New Roman" w:eastAsia="Calibri" w:hAnsi="Times New Roman" w:cs="Times New Roman"/>
          <w:sz w:val="28"/>
          <w:szCs w:val="28"/>
          <w:lang w:val="uk-UA"/>
        </w:rPr>
        <w:t xml:space="preserve"> ст</w:t>
      </w:r>
      <w:r>
        <w:rPr>
          <w:rFonts w:ascii="Times New Roman" w:eastAsia="Calibri" w:hAnsi="Times New Roman" w:cs="Times New Roman"/>
          <w:sz w:val="28"/>
          <w:szCs w:val="28"/>
          <w:lang w:val="uk-UA"/>
        </w:rPr>
        <w:t>атті</w:t>
      </w:r>
      <w:r w:rsidRPr="00994E29">
        <w:rPr>
          <w:rFonts w:ascii="Times New Roman" w:eastAsia="Calibri" w:hAnsi="Times New Roman" w:cs="Times New Roman"/>
          <w:sz w:val="28"/>
          <w:szCs w:val="28"/>
          <w:lang w:val="uk-UA"/>
        </w:rPr>
        <w:t xml:space="preserve"> 14 Закону України «Про оперативно-розшукову діяльність» визначено, що </w:t>
      </w:r>
      <w:bookmarkStart w:id="5" w:name="n227"/>
      <w:bookmarkEnd w:id="5"/>
      <w:r w:rsidRPr="00994E29">
        <w:rPr>
          <w:rFonts w:ascii="Times New Roman" w:eastAsia="Calibri" w:hAnsi="Times New Roman" w:cs="Times New Roman"/>
          <w:sz w:val="28"/>
          <w:szCs w:val="28"/>
          <w:lang w:val="uk-UA"/>
        </w:rPr>
        <w:t xml:space="preserve">керівник окружної прокуратури, а також уповноважені його наказом прокурори </w:t>
      </w:r>
      <w:r w:rsidRPr="00994E29">
        <w:rPr>
          <w:rFonts w:ascii="Times New Roman" w:eastAsia="Calibri" w:hAnsi="Times New Roman" w:cs="Times New Roman"/>
          <w:sz w:val="28"/>
          <w:szCs w:val="28"/>
          <w:lang w:val="uk-UA"/>
        </w:rPr>
        <w:lastRenderedPageBreak/>
        <w:t xml:space="preserve">відповідної окружної прокуратури здійснюють нагляд за додержанням законів під час проведення оперативно-розшукової діяльності в оперативно-розшукових справах, заведених піднаглядними їм територіальними оперативними підрозділами правоохоронних органів. </w:t>
      </w:r>
    </w:p>
    <w:p w:rsidR="008E24C5" w:rsidRPr="00994E29" w:rsidRDefault="008E24C5" w:rsidP="008E24C5">
      <w:pPr>
        <w:tabs>
          <w:tab w:val="left" w:pos="567"/>
        </w:tabs>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Враховуючи викладене член Комісії відноситься критичного до доводів скаржниці, щодо неналежного здійснення нагляду за додержанням законів під час проведення оперативно-розшукової діяльності прокурором Бичковим М.С., оскільки скаржницею не надано доказів уповноваження прокурора Бичкова М.С. здійснення нагляду на підставі відповідного наказу. Ба більше, оперативні підрозділи відділення поліції № 4 (м. Рогатин) Івано-Франківського районного управління поліції ГУНП в Івано-Франківській області не є територіально піднаглядними Донецькій спеціалізованій прокуратурі у сфері оборони Східного регіону.</w:t>
      </w:r>
    </w:p>
    <w:p w:rsidR="008E24C5" w:rsidRPr="00994E29" w:rsidRDefault="008E24C5" w:rsidP="008E24C5">
      <w:pPr>
        <w:tabs>
          <w:tab w:val="left" w:pos="567"/>
        </w:tabs>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Відсутнє й відповідне звернення суду до органу, що здійснює дисциплінарне провадження, в передбаченому КПК України порядку. Зокрема, судом у порядку статті 303–307 КПК України не порушено питання про його відповідальність перед уповноваженим органом.</w:t>
      </w:r>
    </w:p>
    <w:p w:rsidR="008E24C5" w:rsidRPr="00994E29" w:rsidRDefault="008E24C5" w:rsidP="008E24C5">
      <w:pPr>
        <w:spacing w:after="0" w:line="240" w:lineRule="auto"/>
        <w:ind w:right="-284" w:firstLine="567"/>
        <w:jc w:val="both"/>
        <w:rPr>
          <w:rFonts w:ascii="Times New Roman" w:eastAsia="Calibri" w:hAnsi="Times New Roman" w:cs="Times New Roman"/>
          <w:b/>
          <w:sz w:val="28"/>
          <w:szCs w:val="28"/>
          <w:lang w:val="uk-UA"/>
        </w:rPr>
      </w:pPr>
      <w:r w:rsidRPr="00994E29">
        <w:rPr>
          <w:rFonts w:ascii="Times New Roman" w:eastAsia="Calibri" w:hAnsi="Times New Roman" w:cs="Times New Roman"/>
          <w:sz w:val="28"/>
          <w:szCs w:val="28"/>
          <w:lang w:val="uk-UA"/>
        </w:rPr>
        <w:t>Згідно із ч</w:t>
      </w:r>
      <w:r>
        <w:rPr>
          <w:rFonts w:ascii="Times New Roman" w:eastAsia="Calibri" w:hAnsi="Times New Roman" w:cs="Times New Roman"/>
          <w:sz w:val="28"/>
          <w:szCs w:val="28"/>
          <w:lang w:val="uk-UA"/>
        </w:rPr>
        <w:t>астиною</w:t>
      </w:r>
      <w:r w:rsidRPr="00994E2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другою</w:t>
      </w:r>
      <w:r w:rsidRPr="00994E29">
        <w:rPr>
          <w:rFonts w:ascii="Times New Roman" w:eastAsia="Calibri" w:hAnsi="Times New Roman" w:cs="Times New Roman"/>
          <w:sz w:val="28"/>
          <w:szCs w:val="28"/>
          <w:lang w:val="uk-UA"/>
        </w:rPr>
        <w:t xml:space="preserve"> ст</w:t>
      </w:r>
      <w:r>
        <w:rPr>
          <w:rFonts w:ascii="Times New Roman" w:eastAsia="Calibri" w:hAnsi="Times New Roman" w:cs="Times New Roman"/>
          <w:sz w:val="28"/>
          <w:szCs w:val="28"/>
          <w:lang w:val="uk-UA"/>
        </w:rPr>
        <w:t>атті</w:t>
      </w:r>
      <w:r w:rsidRPr="00994E29">
        <w:rPr>
          <w:rFonts w:ascii="Times New Roman" w:eastAsia="Calibri" w:hAnsi="Times New Roman" w:cs="Times New Roman"/>
          <w:sz w:val="28"/>
          <w:szCs w:val="28"/>
          <w:lang w:val="uk-UA"/>
        </w:rPr>
        <w:t xml:space="preserve">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rsidR="008E24C5" w:rsidRPr="00994E29" w:rsidRDefault="008E24C5" w:rsidP="008E24C5">
      <w:pPr>
        <w:spacing w:after="0" w:line="240" w:lineRule="auto"/>
        <w:ind w:right="-284" w:firstLine="567"/>
        <w:jc w:val="both"/>
        <w:rPr>
          <w:rFonts w:ascii="Times New Roman" w:eastAsia="Calibri" w:hAnsi="Times New Roman" w:cs="Times New Roman"/>
          <w:b/>
          <w:sz w:val="28"/>
          <w:szCs w:val="28"/>
          <w:lang w:val="uk-UA"/>
        </w:rPr>
      </w:pPr>
      <w:r w:rsidRPr="00994E29">
        <w:rPr>
          <w:rFonts w:ascii="Times New Roman" w:eastAsia="Times New Roman" w:hAnsi="Times New Roman" w:cs="Times New Roman"/>
          <w:sz w:val="28"/>
          <w:szCs w:val="28"/>
          <w:lang w:val="uk-UA" w:eastAsia="ru-RU"/>
        </w:rPr>
        <w:t>Тобто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r w:rsidRPr="00994E29">
        <w:rPr>
          <w:rFonts w:ascii="Times New Roman" w:eastAsia="Calibri" w:hAnsi="Times New Roman" w:cs="Times New Roman"/>
          <w:sz w:val="28"/>
          <w:szCs w:val="28"/>
          <w:shd w:val="clear" w:color="auto" w:fill="FFFFFF"/>
          <w:lang w:val="uk-UA"/>
        </w:rPr>
        <w:t xml:space="preserve"> </w:t>
      </w:r>
    </w:p>
    <w:p w:rsidR="008E24C5" w:rsidRPr="00994E29" w:rsidRDefault="008E24C5" w:rsidP="008E24C5">
      <w:pPr>
        <w:spacing w:after="0" w:line="240" w:lineRule="auto"/>
        <w:ind w:right="-284" w:firstLine="567"/>
        <w:jc w:val="both"/>
        <w:rPr>
          <w:rFonts w:ascii="Times New Roman" w:eastAsia="Times New Roman" w:hAnsi="Times New Roman" w:cs="Times New Roman"/>
          <w:sz w:val="28"/>
          <w:szCs w:val="28"/>
          <w:lang w:val="uk-UA" w:eastAsia="ru-RU"/>
        </w:rPr>
      </w:pPr>
      <w:r w:rsidRPr="00994E29">
        <w:rPr>
          <w:rFonts w:ascii="Times New Roman" w:eastAsia="Times New Roman" w:hAnsi="Times New Roman" w:cs="Times New Roman"/>
          <w:sz w:val="28"/>
          <w:szCs w:val="28"/>
          <w:lang w:val="uk-UA" w:eastAsia="ru-RU"/>
        </w:rPr>
        <w:t>Процесуальних рішень, прийнятих згідно з нормами КПК України, якими встановлено порушення прокурором прав осіб або вимог закону, в яких вбачаються ознаки дисциплінарного проступку прокурора, чи будь-яких інших документів, до скарги не додано.</w:t>
      </w:r>
    </w:p>
    <w:p w:rsidR="008E24C5" w:rsidRPr="00994E29" w:rsidRDefault="008E24C5" w:rsidP="008E24C5">
      <w:pPr>
        <w:spacing w:after="0" w:line="240" w:lineRule="auto"/>
        <w:ind w:right="-284"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Крім того, </w:t>
      </w:r>
      <w:r w:rsidRPr="00994E29">
        <w:rPr>
          <w:rFonts w:ascii="Times New Roman" w:hAnsi="Times New Roman"/>
          <w:sz w:val="28"/>
          <w:szCs w:val="28"/>
          <w:shd w:val="clear" w:color="auto" w:fill="FFFFFF"/>
          <w:lang w:val="uk-UA"/>
        </w:rPr>
        <w:t>Комісія або член Комісії не</w:t>
      </w:r>
      <w:r>
        <w:rPr>
          <w:rFonts w:ascii="Times New Roman" w:hAnsi="Times New Roman"/>
          <w:sz w:val="28"/>
          <w:szCs w:val="28"/>
          <w:shd w:val="clear" w:color="auto" w:fill="FFFFFF"/>
          <w:lang w:val="uk-UA"/>
        </w:rPr>
        <w:t> </w:t>
      </w:r>
      <w:r w:rsidRPr="00994E29">
        <w:rPr>
          <w:rFonts w:ascii="Times New Roman" w:hAnsi="Times New Roman"/>
          <w:sz w:val="28"/>
          <w:szCs w:val="28"/>
          <w:shd w:val="clear" w:color="auto" w:fill="FFFFFF"/>
          <w:lang w:val="uk-UA"/>
        </w:rPr>
        <w:t>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sidRPr="00994E29">
        <w:rPr>
          <w:rFonts w:ascii="Times New Roman" w:eastAsia="Calibri" w:hAnsi="Times New Roman" w:cs="Times New Roman"/>
          <w:sz w:val="28"/>
          <w:szCs w:val="28"/>
          <w:lang w:val="uk-UA"/>
        </w:rPr>
        <w:t xml:space="preserve"> </w:t>
      </w:r>
      <w:r w:rsidRPr="00994E29">
        <w:rPr>
          <w:rFonts w:ascii="Times New Roman" w:hAnsi="Times New Roman"/>
          <w:sz w:val="28"/>
          <w:szCs w:val="28"/>
          <w:shd w:val="clear" w:color="auto" w:fill="FFFFFF"/>
          <w:lang w:val="uk-UA"/>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w:t>
      </w:r>
    </w:p>
    <w:p w:rsidR="008E24C5" w:rsidRPr="00994E29" w:rsidRDefault="008E24C5" w:rsidP="008E24C5">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Разом із цим, у дисциплінарній скарзі не наведено жодних конкретних доводів, які б вказали на можливе вчинення прокурором Бичковим</w:t>
      </w:r>
      <w:r>
        <w:rPr>
          <w:rFonts w:ascii="Times New Roman" w:eastAsia="Calibri" w:hAnsi="Times New Roman" w:cs="Times New Roman"/>
          <w:sz w:val="28"/>
          <w:szCs w:val="28"/>
          <w:lang w:val="uk-UA"/>
        </w:rPr>
        <w:t> </w:t>
      </w:r>
      <w:r w:rsidRPr="00994E29">
        <w:rPr>
          <w:rFonts w:ascii="Times New Roman" w:eastAsia="Calibri" w:hAnsi="Times New Roman" w:cs="Times New Roman"/>
          <w:sz w:val="28"/>
          <w:szCs w:val="28"/>
          <w:lang w:val="uk-UA"/>
        </w:rPr>
        <w:t>М.С. дисциплінарного проступку, а до її матеріалів не долучено жодного рішення</w:t>
      </w:r>
      <w:r>
        <w:rPr>
          <w:rFonts w:ascii="Times New Roman" w:eastAsia="Calibri" w:hAnsi="Times New Roman" w:cs="Times New Roman"/>
          <w:sz w:val="28"/>
          <w:szCs w:val="28"/>
          <w:lang w:val="uk-UA"/>
        </w:rPr>
        <w:t>,</w:t>
      </w:r>
      <w:r w:rsidRPr="00994E29">
        <w:rPr>
          <w:rFonts w:ascii="Times New Roman" w:eastAsia="Calibri" w:hAnsi="Times New Roman" w:cs="Times New Roman"/>
          <w:sz w:val="28"/>
          <w:szCs w:val="28"/>
          <w:lang w:val="uk-UA"/>
        </w:rPr>
        <w:t xml:space="preserve"> яким би рішення, ді</w:t>
      </w:r>
      <w:r>
        <w:rPr>
          <w:rFonts w:ascii="Times New Roman" w:eastAsia="Calibri" w:hAnsi="Times New Roman" w:cs="Times New Roman"/>
          <w:sz w:val="28"/>
          <w:szCs w:val="28"/>
          <w:lang w:val="uk-UA"/>
        </w:rPr>
        <w:t>ї</w:t>
      </w:r>
      <w:r w:rsidRPr="00994E29">
        <w:rPr>
          <w:rFonts w:ascii="Times New Roman" w:eastAsia="Calibri" w:hAnsi="Times New Roman" w:cs="Times New Roman"/>
          <w:sz w:val="28"/>
          <w:szCs w:val="28"/>
          <w:lang w:val="uk-UA"/>
        </w:rPr>
        <w:t xml:space="preserve"> чи бездіяльність вказаного прокурора визнано такими, що не відповідають вимогам закону.</w:t>
      </w:r>
    </w:p>
    <w:p w:rsidR="008E24C5" w:rsidRDefault="008E24C5" w:rsidP="008E24C5">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Інші мотиви та аргументи скаржниці зводяться до тлумачення норм законодавства з посиланням на власну оцінку обставинам справи.</w:t>
      </w:r>
    </w:p>
    <w:p w:rsidR="008E24C5" w:rsidRPr="00994E29" w:rsidRDefault="008E24C5" w:rsidP="008E24C5">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w:t>
      </w:r>
      <w:r>
        <w:rPr>
          <w:rFonts w:ascii="Times New Roman" w:eastAsia="Calibri" w:hAnsi="Times New Roman" w:cs="Times New Roman"/>
          <w:sz w:val="28"/>
          <w:szCs w:val="28"/>
          <w:lang w:val="uk-UA"/>
        </w:rPr>
        <w:lastRenderedPageBreak/>
        <w:t>неперевіреної чи недостовірної інформації.</w:t>
      </w:r>
    </w:p>
    <w:p w:rsidR="008E24C5" w:rsidRPr="00994E29" w:rsidRDefault="008E24C5" w:rsidP="008E24C5">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На цім, дослідженням доводів дисциплінарної скарги прихожу до висновку про те, що така наразі не містить конкретних відомостей про наявність ознак дисциплінарного проступку, визначеного пунктом 1 частини першої статті 43 Закону №</w:t>
      </w:r>
      <w:r>
        <w:rPr>
          <w:rFonts w:ascii="Times New Roman" w:eastAsia="Calibri" w:hAnsi="Times New Roman" w:cs="Times New Roman"/>
          <w:sz w:val="28"/>
          <w:szCs w:val="28"/>
          <w:lang w:val="uk-UA"/>
        </w:rPr>
        <w:t> </w:t>
      </w:r>
      <w:r w:rsidRPr="00994E29">
        <w:rPr>
          <w:rFonts w:ascii="Times New Roman" w:eastAsia="Calibri" w:hAnsi="Times New Roman" w:cs="Times New Roman"/>
          <w:sz w:val="28"/>
          <w:szCs w:val="28"/>
          <w:lang w:val="uk-UA"/>
        </w:rPr>
        <w:t>1697-</w:t>
      </w:r>
      <w:r w:rsidRPr="00994E29">
        <w:rPr>
          <w:rFonts w:ascii="Times New Roman" w:eastAsia="Calibri" w:hAnsi="Times New Roman" w:cs="Times New Roman"/>
          <w:sz w:val="28"/>
          <w:szCs w:val="28"/>
          <w:lang w:val="en-US"/>
        </w:rPr>
        <w:t>VII</w:t>
      </w:r>
      <w:r w:rsidRPr="00994E2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які можуть бути підставою для дисциплінарної відповідальності</w:t>
      </w:r>
      <w:r w:rsidRPr="00994E29">
        <w:rPr>
          <w:rFonts w:ascii="Times New Roman" w:eastAsia="Calibri" w:hAnsi="Times New Roman" w:cs="Times New Roman"/>
          <w:sz w:val="28"/>
          <w:szCs w:val="28"/>
          <w:lang w:val="uk-UA"/>
        </w:rPr>
        <w:t xml:space="preserve"> прокурор</w:t>
      </w:r>
      <w:r>
        <w:rPr>
          <w:rFonts w:ascii="Times New Roman" w:eastAsia="Calibri" w:hAnsi="Times New Roman" w:cs="Times New Roman"/>
          <w:sz w:val="28"/>
          <w:szCs w:val="28"/>
          <w:lang w:val="uk-UA"/>
        </w:rPr>
        <w:t>а</w:t>
      </w:r>
      <w:r w:rsidRPr="00994E29">
        <w:rPr>
          <w:rFonts w:ascii="Times New Roman" w:eastAsia="Calibri" w:hAnsi="Times New Roman" w:cs="Times New Roman"/>
          <w:sz w:val="28"/>
          <w:szCs w:val="28"/>
          <w:lang w:val="uk-UA"/>
        </w:rPr>
        <w:t xml:space="preserve"> Бичков</w:t>
      </w:r>
      <w:r>
        <w:rPr>
          <w:rFonts w:ascii="Times New Roman" w:eastAsia="Calibri" w:hAnsi="Times New Roman" w:cs="Times New Roman"/>
          <w:sz w:val="28"/>
          <w:szCs w:val="28"/>
          <w:lang w:val="uk-UA"/>
        </w:rPr>
        <w:t>а </w:t>
      </w:r>
      <w:r w:rsidRPr="00994E29">
        <w:rPr>
          <w:rFonts w:ascii="Times New Roman" w:eastAsia="Calibri" w:hAnsi="Times New Roman" w:cs="Times New Roman"/>
          <w:sz w:val="28"/>
          <w:szCs w:val="28"/>
          <w:lang w:val="uk-UA"/>
        </w:rPr>
        <w:t>М.С.</w:t>
      </w:r>
      <w:r>
        <w:rPr>
          <w:rFonts w:ascii="Times New Roman" w:eastAsia="Calibri" w:hAnsi="Times New Roman" w:cs="Times New Roman"/>
          <w:sz w:val="28"/>
          <w:szCs w:val="28"/>
          <w:lang w:val="uk-UA"/>
        </w:rPr>
        <w:t>,</w:t>
      </w:r>
      <w:r w:rsidRPr="00994E2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т</w:t>
      </w:r>
      <w:r w:rsidRPr="00994E29">
        <w:rPr>
          <w:rFonts w:ascii="Times New Roman" w:eastAsia="Calibri" w:hAnsi="Times New Roman" w:cs="Times New Roman"/>
          <w:sz w:val="28"/>
          <w:szCs w:val="28"/>
          <w:lang w:val="uk-UA"/>
        </w:rPr>
        <w:t>ому, не встановлено наявності підстав для відкриття дисциплінарного провадження.</w:t>
      </w:r>
    </w:p>
    <w:p w:rsidR="008E24C5" w:rsidRPr="00994E29" w:rsidRDefault="008E24C5" w:rsidP="008E24C5">
      <w:pPr>
        <w:widowControl w:val="0"/>
        <w:pBdr>
          <w:bottom w:val="single" w:sz="12" w:space="12" w:color="FFFFFF"/>
        </w:pBdr>
        <w:spacing w:after="12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rsidR="008E24C5" w:rsidRDefault="008E24C5" w:rsidP="008E24C5">
      <w:pPr>
        <w:widowControl w:val="0"/>
        <w:pBdr>
          <w:bottom w:val="single" w:sz="12" w:space="12" w:color="FFFFFF"/>
        </w:pBdr>
        <w:spacing w:after="120" w:line="240" w:lineRule="auto"/>
        <w:ind w:right="-284"/>
        <w:jc w:val="center"/>
        <w:rPr>
          <w:rFonts w:ascii="Times New Roman" w:eastAsia="Calibri" w:hAnsi="Times New Roman" w:cs="Times New Roman"/>
          <w:b/>
          <w:color w:val="000000" w:themeColor="text1"/>
          <w:sz w:val="28"/>
          <w:szCs w:val="28"/>
          <w:lang w:val="uk-UA"/>
        </w:rPr>
      </w:pPr>
      <w:r w:rsidRPr="00994E29">
        <w:rPr>
          <w:rFonts w:ascii="Times New Roman" w:eastAsia="Calibri" w:hAnsi="Times New Roman" w:cs="Times New Roman"/>
          <w:b/>
          <w:sz w:val="28"/>
          <w:szCs w:val="28"/>
          <w:lang w:val="uk-UA"/>
        </w:rPr>
        <w:t xml:space="preserve">В И Р І Ш И </w:t>
      </w:r>
      <w:r w:rsidRPr="00CC733E">
        <w:rPr>
          <w:rFonts w:ascii="Times New Roman" w:eastAsia="Calibri" w:hAnsi="Times New Roman" w:cs="Times New Roman"/>
          <w:b/>
          <w:color w:val="000000" w:themeColor="text1"/>
          <w:sz w:val="28"/>
          <w:szCs w:val="28"/>
          <w:lang w:val="uk-UA"/>
        </w:rPr>
        <w:t>Л А:</w:t>
      </w:r>
    </w:p>
    <w:p w:rsidR="008E24C5" w:rsidRPr="00502EFA" w:rsidRDefault="008E24C5" w:rsidP="008E24C5">
      <w:pPr>
        <w:widowControl w:val="0"/>
        <w:pBdr>
          <w:bottom w:val="single" w:sz="12" w:space="12" w:color="FFFFFF"/>
        </w:pBdr>
        <w:spacing w:after="0" w:line="240" w:lineRule="auto"/>
        <w:ind w:right="-284" w:firstLine="567"/>
        <w:jc w:val="center"/>
        <w:rPr>
          <w:rFonts w:ascii="Times New Roman" w:eastAsia="Calibri" w:hAnsi="Times New Roman" w:cs="Times New Roman"/>
          <w:color w:val="000000" w:themeColor="text1"/>
          <w:sz w:val="16"/>
          <w:szCs w:val="16"/>
          <w:lang w:val="uk-UA"/>
        </w:rPr>
      </w:pPr>
    </w:p>
    <w:p w:rsidR="008E24C5" w:rsidRDefault="008E24C5" w:rsidP="008E24C5">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rPr>
      </w:pPr>
      <w:r w:rsidRPr="00994E29">
        <w:rPr>
          <w:rFonts w:ascii="Times New Roman" w:eastAsia="Calibri" w:hAnsi="Times New Roman" w:cs="Times New Roman"/>
          <w:sz w:val="28"/>
          <w:szCs w:val="28"/>
          <w:lang w:val="uk-UA"/>
        </w:rPr>
        <w:t>Відмовити у відкритті дисциплінарного провадження стосовно прокурора Донецької спеціалізованої прокуратури у сфері оборони Східного регіону Бичкова М.С.</w:t>
      </w:r>
    </w:p>
    <w:p w:rsidR="008E24C5" w:rsidRPr="00994E29" w:rsidRDefault="008E24C5" w:rsidP="008E24C5">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lang w:val="uk-UA"/>
        </w:rPr>
      </w:pPr>
    </w:p>
    <w:p w:rsidR="008E24C5" w:rsidRPr="00994E29" w:rsidRDefault="008E24C5" w:rsidP="008E24C5">
      <w:pPr>
        <w:widowControl w:val="0"/>
        <w:pBdr>
          <w:bottom w:val="single" w:sz="12" w:space="12" w:color="FFFFFF"/>
        </w:pBdr>
        <w:spacing w:after="0" w:line="240" w:lineRule="auto"/>
        <w:ind w:right="-284" w:firstLine="567"/>
        <w:jc w:val="both"/>
        <w:rPr>
          <w:rFonts w:ascii="Times New Roman" w:eastAsia="Calibri" w:hAnsi="Times New Roman" w:cs="Times New Roman"/>
          <w:sz w:val="28"/>
          <w:szCs w:val="28"/>
          <w:highlight w:val="white"/>
          <w:lang w:val="uk-UA"/>
        </w:rPr>
      </w:pPr>
      <w:r w:rsidRPr="00994E29">
        <w:rPr>
          <w:rFonts w:ascii="Times New Roman" w:eastAsia="Calibri" w:hAnsi="Times New Roman" w:cs="Times New Roman"/>
          <w:sz w:val="28"/>
          <w:szCs w:val="28"/>
          <w:lang w:val="uk-UA"/>
        </w:rPr>
        <w:t>Копію рішення направити скаржниці та вищезгаданому прокурору.</w:t>
      </w:r>
    </w:p>
    <w:p w:rsidR="008E24C5" w:rsidRPr="00994E29" w:rsidRDefault="008E24C5" w:rsidP="008E24C5">
      <w:pPr>
        <w:widowControl w:val="0"/>
        <w:pBdr>
          <w:bottom w:val="single" w:sz="12" w:space="12" w:color="FFFFFF"/>
        </w:pBdr>
        <w:spacing w:after="0" w:line="240" w:lineRule="auto"/>
        <w:ind w:right="-284"/>
        <w:jc w:val="both"/>
        <w:rPr>
          <w:rFonts w:ascii="Times New Roman" w:eastAsia="Calibri" w:hAnsi="Times New Roman" w:cs="Times New Roman"/>
          <w:sz w:val="28"/>
          <w:szCs w:val="28"/>
          <w:highlight w:val="white"/>
          <w:lang w:val="uk-UA"/>
        </w:rPr>
      </w:pPr>
    </w:p>
    <w:p w:rsidR="008E24C5" w:rsidRPr="00994E29" w:rsidRDefault="008E24C5" w:rsidP="008E24C5">
      <w:pPr>
        <w:widowControl w:val="0"/>
        <w:pBdr>
          <w:bottom w:val="single" w:sz="12" w:space="12" w:color="FFFFFF"/>
        </w:pBdr>
        <w:spacing w:after="0" w:line="240" w:lineRule="auto"/>
        <w:ind w:right="-284"/>
        <w:jc w:val="both"/>
        <w:rPr>
          <w:rFonts w:ascii="Times New Roman" w:eastAsia="Calibri" w:hAnsi="Times New Roman" w:cs="Times New Roman"/>
          <w:sz w:val="28"/>
          <w:szCs w:val="28"/>
          <w:highlight w:val="white"/>
          <w:lang w:val="uk-UA"/>
        </w:rPr>
      </w:pPr>
    </w:p>
    <w:p w:rsidR="008E24C5" w:rsidRDefault="008E24C5" w:rsidP="008E24C5">
      <w:pPr>
        <w:widowControl w:val="0"/>
        <w:pBdr>
          <w:bottom w:val="single" w:sz="12" w:space="12" w:color="FFFFFF"/>
        </w:pBdr>
        <w:spacing w:after="0" w:line="240" w:lineRule="auto"/>
        <w:ind w:right="-284"/>
        <w:jc w:val="both"/>
        <w:rPr>
          <w:rFonts w:ascii="Times New Roman" w:eastAsia="Calibri" w:hAnsi="Times New Roman" w:cs="Times New Roman"/>
          <w:b/>
          <w:color w:val="000000" w:themeColor="text1"/>
          <w:sz w:val="28"/>
          <w:szCs w:val="28"/>
          <w:lang w:val="uk-UA"/>
        </w:rPr>
      </w:pPr>
      <w:r w:rsidRPr="00502EFA">
        <w:rPr>
          <w:rFonts w:ascii="Times New Roman" w:eastAsia="Calibri" w:hAnsi="Times New Roman" w:cs="Times New Roman"/>
          <w:b/>
          <w:color w:val="000000" w:themeColor="text1"/>
          <w:sz w:val="28"/>
          <w:szCs w:val="28"/>
          <w:lang w:val="uk-UA"/>
        </w:rPr>
        <w:t>Член К</w:t>
      </w:r>
      <w:r>
        <w:rPr>
          <w:rFonts w:ascii="Times New Roman" w:eastAsia="Calibri" w:hAnsi="Times New Roman" w:cs="Times New Roman"/>
          <w:b/>
          <w:color w:val="000000" w:themeColor="text1"/>
          <w:sz w:val="28"/>
          <w:szCs w:val="28"/>
          <w:lang w:val="uk-UA"/>
        </w:rPr>
        <w:t>валіфікаційно-дисциплінарної</w:t>
      </w:r>
    </w:p>
    <w:p w:rsidR="008E24C5" w:rsidRPr="00994E29" w:rsidRDefault="008E24C5" w:rsidP="008E24C5">
      <w:pPr>
        <w:widowControl w:val="0"/>
        <w:pBdr>
          <w:bottom w:val="single" w:sz="12" w:space="12" w:color="FFFFFF"/>
        </w:pBdr>
        <w:spacing w:after="0" w:line="240" w:lineRule="auto"/>
        <w:ind w:right="-284"/>
        <w:jc w:val="both"/>
        <w:rPr>
          <w:rFonts w:ascii="Times New Roman" w:eastAsia="Calibri" w:hAnsi="Times New Roman" w:cs="Times New Roman"/>
          <w:sz w:val="28"/>
          <w:szCs w:val="28"/>
          <w:highlight w:val="white"/>
          <w:lang w:val="uk-UA"/>
        </w:rPr>
      </w:pPr>
      <w:r>
        <w:rPr>
          <w:rFonts w:ascii="Times New Roman" w:eastAsia="Calibri" w:hAnsi="Times New Roman" w:cs="Times New Roman"/>
          <w:b/>
          <w:color w:val="000000" w:themeColor="text1"/>
          <w:sz w:val="28"/>
          <w:szCs w:val="28"/>
          <w:lang w:val="uk-UA"/>
        </w:rPr>
        <w:t>Комісії прокурорів</w:t>
      </w:r>
      <w:r w:rsidRPr="00502EFA">
        <w:rPr>
          <w:rFonts w:ascii="Times New Roman" w:eastAsia="Calibri" w:hAnsi="Times New Roman" w:cs="Times New Roman"/>
          <w:b/>
          <w:color w:val="000000" w:themeColor="text1"/>
          <w:sz w:val="28"/>
          <w:szCs w:val="28"/>
          <w:lang w:val="uk-UA"/>
        </w:rPr>
        <w:tab/>
        <w:t xml:space="preserve">         </w:t>
      </w:r>
      <w:r w:rsidRPr="00502EFA">
        <w:rPr>
          <w:rFonts w:ascii="Times New Roman" w:eastAsia="Calibri" w:hAnsi="Times New Roman" w:cs="Times New Roman"/>
          <w:b/>
          <w:color w:val="000000" w:themeColor="text1"/>
          <w:sz w:val="28"/>
          <w:szCs w:val="28"/>
          <w:lang w:val="uk-UA"/>
        </w:rPr>
        <w:tab/>
        <w:t xml:space="preserve">          </w:t>
      </w:r>
      <w:r w:rsidRPr="00502EFA">
        <w:rPr>
          <w:rFonts w:ascii="Times New Roman" w:eastAsia="Calibri" w:hAnsi="Times New Roman" w:cs="Times New Roman"/>
          <w:b/>
          <w:color w:val="000000" w:themeColor="text1"/>
          <w:sz w:val="28"/>
          <w:szCs w:val="28"/>
          <w:lang w:val="uk-UA"/>
        </w:rPr>
        <w:tab/>
      </w:r>
      <w:r w:rsidRPr="00502EFA">
        <w:rPr>
          <w:rFonts w:ascii="Times New Roman" w:eastAsia="Calibri" w:hAnsi="Times New Roman" w:cs="Times New Roman"/>
          <w:b/>
          <w:color w:val="000000" w:themeColor="text1"/>
          <w:sz w:val="28"/>
          <w:szCs w:val="28"/>
          <w:lang w:val="uk-UA"/>
        </w:rPr>
        <w:tab/>
      </w:r>
      <w:r w:rsidRPr="00502EFA">
        <w:rPr>
          <w:rFonts w:ascii="Times New Roman" w:eastAsia="Calibri" w:hAnsi="Times New Roman" w:cs="Times New Roman"/>
          <w:b/>
          <w:color w:val="000000" w:themeColor="text1"/>
          <w:sz w:val="28"/>
          <w:szCs w:val="28"/>
          <w:lang w:val="uk-UA"/>
        </w:rPr>
        <w:tab/>
        <w:t xml:space="preserve">                      </w:t>
      </w:r>
      <w:r>
        <w:rPr>
          <w:rFonts w:ascii="Times New Roman" w:eastAsia="Calibri" w:hAnsi="Times New Roman" w:cs="Times New Roman"/>
          <w:b/>
          <w:color w:val="000000" w:themeColor="text1"/>
          <w:sz w:val="28"/>
          <w:szCs w:val="28"/>
          <w:lang w:val="uk-UA"/>
        </w:rPr>
        <w:t xml:space="preserve">      Ніна</w:t>
      </w:r>
      <w:r w:rsidRPr="00502EFA">
        <w:rPr>
          <w:rFonts w:ascii="Times New Roman" w:eastAsia="Calibri" w:hAnsi="Times New Roman" w:cs="Times New Roman"/>
          <w:b/>
          <w:color w:val="000000" w:themeColor="text1"/>
          <w:sz w:val="28"/>
          <w:szCs w:val="28"/>
          <w:lang w:val="uk-UA"/>
        </w:rPr>
        <w:t xml:space="preserve"> </w:t>
      </w:r>
      <w:r>
        <w:rPr>
          <w:rFonts w:ascii="Times New Roman" w:eastAsia="Calibri" w:hAnsi="Times New Roman" w:cs="Times New Roman"/>
          <w:b/>
          <w:color w:val="000000" w:themeColor="text1"/>
          <w:sz w:val="28"/>
          <w:szCs w:val="28"/>
          <w:lang w:val="uk-UA"/>
        </w:rPr>
        <w:t>ГАРБУЗА</w:t>
      </w:r>
    </w:p>
    <w:p w:rsidR="002838F4" w:rsidRDefault="002838F4"/>
    <w:sectPr w:rsidR="002838F4" w:rsidSect="008E24C5">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FD9" w:rsidRDefault="002C0FD9" w:rsidP="008E24C5">
      <w:pPr>
        <w:spacing w:after="0" w:line="240" w:lineRule="auto"/>
      </w:pPr>
      <w:r>
        <w:separator/>
      </w:r>
    </w:p>
  </w:endnote>
  <w:endnote w:type="continuationSeparator" w:id="0">
    <w:p w:rsidR="002C0FD9" w:rsidRDefault="002C0FD9" w:rsidP="008E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FD9" w:rsidRDefault="002C0FD9" w:rsidP="008E24C5">
      <w:pPr>
        <w:spacing w:after="0" w:line="240" w:lineRule="auto"/>
      </w:pPr>
      <w:r>
        <w:separator/>
      </w:r>
    </w:p>
  </w:footnote>
  <w:footnote w:type="continuationSeparator" w:id="0">
    <w:p w:rsidR="002C0FD9" w:rsidRDefault="002C0FD9" w:rsidP="008E2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60258"/>
      <w:docPartObj>
        <w:docPartGallery w:val="Page Numbers (Top of Page)"/>
        <w:docPartUnique/>
      </w:docPartObj>
    </w:sdtPr>
    <w:sdtContent>
      <w:p w:rsidR="008E24C5" w:rsidRDefault="008E24C5">
        <w:pPr>
          <w:pStyle w:val="a3"/>
          <w:jc w:val="center"/>
        </w:pPr>
        <w:r>
          <w:fldChar w:fldCharType="begin"/>
        </w:r>
        <w:r>
          <w:instrText>PAGE   \* MERGEFORMAT</w:instrText>
        </w:r>
        <w:r>
          <w:fldChar w:fldCharType="separate"/>
        </w:r>
        <w:r>
          <w:rPr>
            <w:noProof/>
          </w:rPr>
          <w:t>3</w:t>
        </w:r>
        <w:r>
          <w:fldChar w:fldCharType="end"/>
        </w:r>
      </w:p>
    </w:sdtContent>
  </w:sdt>
  <w:p w:rsidR="008E24C5" w:rsidRDefault="008E24C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C5"/>
    <w:rsid w:val="002838F4"/>
    <w:rsid w:val="002C0FD9"/>
    <w:rsid w:val="008E2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C9A8"/>
  <w15:chartTrackingRefBased/>
  <w15:docId w15:val="{F04CF044-67D0-4DDE-B13E-B57F4EB0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4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24C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24C5"/>
  </w:style>
  <w:style w:type="paragraph" w:styleId="a5">
    <w:name w:val="footer"/>
    <w:basedOn w:val="a"/>
    <w:link w:val="a6"/>
    <w:uiPriority w:val="99"/>
    <w:unhideWhenUsed/>
    <w:rsid w:val="008E24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2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earch.ligazakon.ua/l_doc2.nsf/link1/an_506/ed_2017_12_19/pravo1/T141697.html?pravo=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2562</Words>
  <Characters>14604</Characters>
  <DocSecurity>0</DocSecurity>
  <Lines>121</Lines>
  <Paragraphs>34</Paragraphs>
  <ScaleCrop>false</ScaleCrop>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2025-01-16T10:57:00Z</dcterms:created>
  <dcterms:modified xsi:type="dcterms:W3CDTF">2025-01-16T11:06:00Z</dcterms:modified>
</cp:coreProperties>
</file>