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3C71" w14:textId="77777777" w:rsidR="00733449" w:rsidRDefault="00733449" w:rsidP="007334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p>
    <w:p w14:paraId="4A776CF4" w14:textId="77777777" w:rsidR="00733449" w:rsidRPr="007E0F45" w:rsidRDefault="00733449" w:rsidP="007334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528D11B" wp14:editId="49EAE4E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29BA56E" w14:textId="77777777" w:rsidR="00733449" w:rsidRPr="007E0F45" w:rsidRDefault="00733449" w:rsidP="0073344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826502B" w14:textId="77777777" w:rsidR="00733449" w:rsidRPr="007E0F45" w:rsidRDefault="00733449" w:rsidP="00733449">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40DE47FB" w14:textId="77777777" w:rsidR="00733449" w:rsidRDefault="00733449" w:rsidP="00733449">
      <w:pPr>
        <w:spacing w:after="0" w:line="240" w:lineRule="auto"/>
        <w:rPr>
          <w:rFonts w:ascii="Times New Roman" w:eastAsia="Times New Roman" w:hAnsi="Times New Roman"/>
          <w:color w:val="000000" w:themeColor="text1"/>
          <w:kern w:val="28"/>
          <w:sz w:val="28"/>
          <w:szCs w:val="28"/>
          <w:lang w:eastAsia="uk-UA"/>
        </w:rPr>
      </w:pPr>
    </w:p>
    <w:p w14:paraId="2A7C312A" w14:textId="77777777" w:rsidR="00733449" w:rsidRPr="007E0F45" w:rsidRDefault="00733449" w:rsidP="00733449">
      <w:pPr>
        <w:spacing w:after="0" w:line="240" w:lineRule="auto"/>
        <w:rPr>
          <w:rFonts w:ascii="Times New Roman" w:eastAsia="Times New Roman" w:hAnsi="Times New Roman"/>
          <w:color w:val="000000" w:themeColor="text1"/>
          <w:kern w:val="28"/>
          <w:sz w:val="28"/>
          <w:szCs w:val="28"/>
          <w:lang w:eastAsia="uk-UA"/>
        </w:rPr>
      </w:pPr>
    </w:p>
    <w:p w14:paraId="7976EEF2" w14:textId="77777777" w:rsidR="00733449" w:rsidRPr="007E0F45" w:rsidRDefault="00733449" w:rsidP="00733449">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62B9C02F" w14:textId="77777777" w:rsidR="00733449" w:rsidRDefault="00733449" w:rsidP="00733449">
      <w:pPr>
        <w:spacing w:after="0" w:line="240" w:lineRule="auto"/>
        <w:ind w:left="84"/>
        <w:jc w:val="center"/>
        <w:rPr>
          <w:rFonts w:ascii="Times New Roman" w:eastAsia="Times New Roman" w:hAnsi="Times New Roman"/>
          <w:b/>
          <w:color w:val="000000" w:themeColor="text1"/>
          <w:kern w:val="28"/>
          <w:sz w:val="28"/>
          <w:szCs w:val="28"/>
          <w:lang w:eastAsia="uk-UA"/>
        </w:rPr>
      </w:pPr>
    </w:p>
    <w:p w14:paraId="0B0EB819" w14:textId="77777777" w:rsidR="00733449" w:rsidRPr="007E0F45" w:rsidRDefault="00733449" w:rsidP="00733449">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733449" w:rsidRPr="007E0F45" w14:paraId="2EBA7633" w14:textId="77777777" w:rsidTr="00B04691">
        <w:trPr>
          <w:trHeight w:val="460"/>
        </w:trPr>
        <w:tc>
          <w:tcPr>
            <w:tcW w:w="1765" w:type="pct"/>
            <w:hideMark/>
          </w:tcPr>
          <w:p w14:paraId="4EB95592" w14:textId="77777777" w:rsidR="00733449" w:rsidRPr="007E0F45" w:rsidRDefault="00733449" w:rsidP="00B04691">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24</w:t>
            </w:r>
            <w:r w:rsidRPr="00E47DB2">
              <w:rPr>
                <w:rFonts w:ascii="Times New Roman" w:eastAsia="Times New Roman" w:hAnsi="Times New Roman"/>
                <w:b/>
                <w:color w:val="000000" w:themeColor="text1"/>
                <w:kern w:val="2"/>
                <w:sz w:val="28"/>
                <w:szCs w:val="24"/>
                <w:lang w:eastAsia="ru-RU"/>
                <w14:ligatures w14:val="standardContextual"/>
              </w:rPr>
              <w:t xml:space="preserve"> грудня 2025</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3714AE9C" w14:textId="77777777" w:rsidR="00733449" w:rsidRPr="007E0F45" w:rsidRDefault="00733449" w:rsidP="00B04691">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2F7B7814" w14:textId="77777777" w:rsidR="00733449" w:rsidRPr="007E0F45" w:rsidRDefault="00733449" w:rsidP="00B04691">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259</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425561B0" w14:textId="77777777" w:rsidR="00733449" w:rsidRPr="007E0F45" w:rsidRDefault="00733449" w:rsidP="00733449">
      <w:pPr>
        <w:widowControl w:val="0"/>
        <w:spacing w:line="240" w:lineRule="auto"/>
        <w:contextualSpacing/>
        <w:rPr>
          <w:rFonts w:ascii="Times New Roman" w:hAnsi="Times New Roman"/>
          <w:b/>
          <w:noProof/>
          <w:color w:val="000000" w:themeColor="text1"/>
          <w:sz w:val="28"/>
          <w:szCs w:val="28"/>
          <w:lang w:eastAsia="uk-UA"/>
        </w:rPr>
      </w:pPr>
    </w:p>
    <w:p w14:paraId="60916AA3" w14:textId="77777777" w:rsidR="00733449" w:rsidRPr="007E0F45" w:rsidRDefault="00733449" w:rsidP="0073344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45B4D6EA" w14:textId="77777777" w:rsidR="00733449" w:rsidRPr="007E0F45" w:rsidRDefault="00733449" w:rsidP="0073344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45A5B7D5" w14:textId="77777777" w:rsidR="00733449" w:rsidRPr="007E0F45" w:rsidRDefault="00733449" w:rsidP="00733449">
      <w:pPr>
        <w:widowControl w:val="0"/>
        <w:spacing w:line="240" w:lineRule="auto"/>
        <w:contextualSpacing/>
        <w:rPr>
          <w:rFonts w:ascii="Times New Roman" w:hAnsi="Times New Roman"/>
          <w:b/>
          <w:noProof/>
          <w:color w:val="000000" w:themeColor="text1"/>
          <w:sz w:val="28"/>
          <w:szCs w:val="28"/>
          <w:lang w:eastAsia="uk-UA"/>
        </w:rPr>
      </w:pPr>
    </w:p>
    <w:p w14:paraId="018A44A5" w14:textId="710378E7" w:rsidR="00733449" w:rsidRDefault="00733449" w:rsidP="00733449">
      <w:pPr>
        <w:pStyle w:val="a4"/>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директора ТОВ «</w:t>
      </w:r>
      <w:r>
        <w:rPr>
          <w:rFonts w:ascii="Times New Roman" w:hAnsi="Times New Roman"/>
          <w:sz w:val="28"/>
          <w:szCs w:val="28"/>
        </w:rPr>
        <w:t>конфіденційна інформація</w:t>
      </w:r>
      <w:r>
        <w:rPr>
          <w:rFonts w:ascii="Times New Roman" w:hAnsi="Times New Roman"/>
          <w:sz w:val="28"/>
          <w:szCs w:val="28"/>
        </w:rPr>
        <w:t xml:space="preserve">» </w:t>
      </w:r>
      <w:r>
        <w:rPr>
          <w:rFonts w:ascii="Times New Roman" w:hAnsi="Times New Roman"/>
          <w:sz w:val="28"/>
          <w:szCs w:val="28"/>
        </w:rPr>
        <w:t>ОСОБА_1</w:t>
      </w:r>
      <w:r w:rsidRPr="00367C65">
        <w:rPr>
          <w:rFonts w:ascii="Times New Roman" w:hAnsi="Times New Roman"/>
          <w:sz w:val="28"/>
          <w:szCs w:val="28"/>
        </w:rPr>
        <w:t xml:space="preserve"> стосовно </w:t>
      </w:r>
      <w:r>
        <w:rPr>
          <w:rFonts w:ascii="Times New Roman" w:hAnsi="Times New Roman"/>
          <w:sz w:val="28"/>
          <w:szCs w:val="28"/>
        </w:rPr>
        <w:t xml:space="preserve">керівника Кропивницької окружної прокуратури Кіровоградської області Рубана Володимира Володимировича, </w:t>
      </w:r>
    </w:p>
    <w:p w14:paraId="30780E63" w14:textId="77777777" w:rsidR="00733449" w:rsidRPr="007E0F45" w:rsidRDefault="00733449" w:rsidP="00733449">
      <w:pPr>
        <w:pStyle w:val="a4"/>
        <w:widowControl w:val="0"/>
        <w:tabs>
          <w:tab w:val="left" w:pos="993"/>
        </w:tabs>
        <w:ind w:firstLine="567"/>
        <w:jc w:val="both"/>
        <w:rPr>
          <w:rFonts w:ascii="Times New Roman" w:hAnsi="Times New Roman"/>
          <w:color w:val="000000" w:themeColor="text1"/>
          <w:sz w:val="28"/>
          <w:szCs w:val="28"/>
        </w:rPr>
      </w:pPr>
    </w:p>
    <w:p w14:paraId="08CCB866" w14:textId="77777777" w:rsidR="00733449" w:rsidRPr="007E0F45" w:rsidRDefault="00733449" w:rsidP="00733449">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30CAC429" w14:textId="77777777" w:rsidR="00733449" w:rsidRPr="00584575" w:rsidRDefault="00733449" w:rsidP="00733449">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DD42355" w14:textId="77777777" w:rsidR="00733449" w:rsidRPr="007E0F45" w:rsidRDefault="00733449" w:rsidP="00733449">
      <w:pPr>
        <w:widowControl w:val="0"/>
        <w:tabs>
          <w:tab w:val="left" w:pos="851"/>
          <w:tab w:val="left" w:pos="993"/>
        </w:tabs>
        <w:spacing w:after="0" w:line="240" w:lineRule="auto"/>
        <w:jc w:val="both"/>
        <w:rPr>
          <w:rFonts w:ascii="Times New Roman" w:hAnsi="Times New Roman"/>
          <w:b/>
          <w:color w:val="000000" w:themeColor="text1"/>
          <w:sz w:val="28"/>
          <w:szCs w:val="28"/>
        </w:rPr>
      </w:pPr>
    </w:p>
    <w:p w14:paraId="7E5C728B" w14:textId="5ED62D1B" w:rsidR="00733449" w:rsidRPr="007E0F45" w:rsidRDefault="00733449" w:rsidP="00733449">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sz w:val="28"/>
          <w:szCs w:val="28"/>
        </w:rPr>
        <w:t>Рубаном</w:t>
      </w:r>
      <w:proofErr w:type="spellEnd"/>
      <w:r>
        <w:rPr>
          <w:rFonts w:ascii="Times New Roman" w:hAnsi="Times New Roman"/>
          <w:sz w:val="28"/>
          <w:szCs w:val="28"/>
        </w:rPr>
        <w:t xml:space="preserve"> В.В. </w:t>
      </w:r>
    </w:p>
    <w:p w14:paraId="3BA32E11" w14:textId="77777777" w:rsidR="00733449" w:rsidRPr="007E0F45" w:rsidRDefault="00733449" w:rsidP="00733449">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16 грудня</w:t>
      </w:r>
      <w:r w:rsidRPr="007E0F45">
        <w:rPr>
          <w:rFonts w:ascii="Times New Roman" w:hAnsi="Times New Roman"/>
          <w:color w:val="000000" w:themeColor="text1"/>
          <w:sz w:val="28"/>
          <w:szCs w:val="28"/>
        </w:rPr>
        <w:t xml:space="preserve"> 2025 року). </w:t>
      </w:r>
    </w:p>
    <w:p w14:paraId="7E2B077B" w14:textId="77777777" w:rsidR="00733449" w:rsidRPr="007E0F45" w:rsidRDefault="00733449" w:rsidP="0073344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53CAFA8F" w14:textId="0284175B" w:rsidR="00733449" w:rsidRPr="00636B38"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w:t>
      </w:r>
      <w:r w:rsidRPr="009F1FC3">
        <w:rPr>
          <w:rFonts w:ascii="Times New Roman" w:hAnsi="Times New Roman"/>
          <w:color w:val="000000" w:themeColor="text1"/>
          <w:sz w:val="28"/>
          <w:szCs w:val="28"/>
        </w:rPr>
        <w:t xml:space="preserve">зазначає, </w:t>
      </w:r>
      <w:r w:rsidRPr="00E47DB2">
        <w:rPr>
          <w:rFonts w:ascii="Times New Roman" w:hAnsi="Times New Roman"/>
          <w:color w:val="000000" w:themeColor="text1"/>
          <w:sz w:val="28"/>
          <w:szCs w:val="28"/>
        </w:rPr>
        <w:t xml:space="preserve">що </w:t>
      </w:r>
      <w:r w:rsidRPr="00636B38">
        <w:rPr>
          <w:rFonts w:ascii="Times New Roman" w:hAnsi="Times New Roman"/>
          <w:color w:val="000000" w:themeColor="text1"/>
          <w:sz w:val="28"/>
          <w:szCs w:val="28"/>
        </w:rPr>
        <w:t xml:space="preserve">05.05.2021 року Господарським судом Кіровоградської області було відкрито провадження у справі № </w:t>
      </w:r>
      <w:r>
        <w:rPr>
          <w:rFonts w:ascii="Times New Roman" w:hAnsi="Times New Roman"/>
          <w:sz w:val="28"/>
          <w:szCs w:val="28"/>
        </w:rPr>
        <w:t>конфіденційна інформація</w:t>
      </w:r>
      <w:r w:rsidRPr="00636B38">
        <w:rPr>
          <w:rFonts w:ascii="Times New Roman" w:hAnsi="Times New Roman"/>
          <w:color w:val="000000" w:themeColor="text1"/>
          <w:sz w:val="28"/>
          <w:szCs w:val="28"/>
        </w:rPr>
        <w:t xml:space="preserve"> </w:t>
      </w:r>
      <w:r w:rsidRPr="00636B38">
        <w:rPr>
          <w:rFonts w:ascii="Times New Roman" w:hAnsi="Times New Roman"/>
          <w:color w:val="000000" w:themeColor="text1"/>
          <w:sz w:val="28"/>
          <w:szCs w:val="28"/>
        </w:rPr>
        <w:t>за позовом КП «</w:t>
      </w:r>
      <w:r>
        <w:rPr>
          <w:rFonts w:ascii="Times New Roman" w:hAnsi="Times New Roman"/>
          <w:sz w:val="28"/>
          <w:szCs w:val="28"/>
        </w:rPr>
        <w:t>конфіденційна інформація</w:t>
      </w:r>
      <w:r w:rsidRPr="00636B38">
        <w:rPr>
          <w:rFonts w:ascii="Times New Roman" w:hAnsi="Times New Roman"/>
          <w:color w:val="000000" w:themeColor="text1"/>
          <w:sz w:val="28"/>
          <w:szCs w:val="28"/>
        </w:rPr>
        <w:t xml:space="preserve">» до ТОВ </w:t>
      </w:r>
      <w:r>
        <w:rPr>
          <w:rFonts w:ascii="Times New Roman" w:hAnsi="Times New Roman"/>
          <w:sz w:val="28"/>
          <w:szCs w:val="28"/>
        </w:rPr>
        <w:t xml:space="preserve">«конфіденційна інформація» </w:t>
      </w:r>
      <w:r w:rsidRPr="00636B38">
        <w:rPr>
          <w:rFonts w:ascii="Times New Roman" w:hAnsi="Times New Roman"/>
          <w:color w:val="000000" w:themeColor="text1"/>
          <w:sz w:val="28"/>
          <w:szCs w:val="28"/>
        </w:rPr>
        <w:t>про стягнення заборгованості, розірвання договору оренди та виселення. Позов обґрунтовувався несплатою орендної плати, передачею майна в суборенду, відсутністю повідомлень про організаційні зміни та несплатою відшкодування за користування земельною ділянкою. Рішенням суду від 23.07.2021 року у задоволенні позову було відмовлено як безпідставному.</w:t>
      </w:r>
    </w:p>
    <w:p w14:paraId="2CFB29F9" w14:textId="50A6242E" w:rsidR="00733449" w:rsidRPr="00636B38"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636B38">
        <w:rPr>
          <w:rFonts w:ascii="Times New Roman" w:hAnsi="Times New Roman"/>
          <w:color w:val="000000" w:themeColor="text1"/>
          <w:sz w:val="28"/>
          <w:szCs w:val="28"/>
        </w:rPr>
        <w:t xml:space="preserve">Незважаючи на це, 17.09.2025 року керівник Кропивницької окружної прокуратури </w:t>
      </w:r>
      <w:r>
        <w:rPr>
          <w:rFonts w:ascii="Times New Roman" w:hAnsi="Times New Roman"/>
          <w:color w:val="000000" w:themeColor="text1"/>
          <w:sz w:val="28"/>
          <w:szCs w:val="28"/>
        </w:rPr>
        <w:t xml:space="preserve">Рубан В.В. </w:t>
      </w:r>
      <w:r w:rsidRPr="00636B38">
        <w:rPr>
          <w:rFonts w:ascii="Times New Roman" w:hAnsi="Times New Roman"/>
          <w:color w:val="000000" w:themeColor="text1"/>
          <w:sz w:val="28"/>
          <w:szCs w:val="28"/>
        </w:rPr>
        <w:t>звернувся до суду з новим позовом</w:t>
      </w:r>
      <w:r>
        <w:rPr>
          <w:rFonts w:ascii="Times New Roman" w:hAnsi="Times New Roman"/>
          <w:color w:val="000000" w:themeColor="text1"/>
          <w:sz w:val="28"/>
          <w:szCs w:val="28"/>
        </w:rPr>
        <w:t xml:space="preserve"> </w:t>
      </w:r>
      <w:r w:rsidRPr="00636B38">
        <w:rPr>
          <w:rFonts w:ascii="Times New Roman" w:hAnsi="Times New Roman"/>
          <w:color w:val="000000" w:themeColor="text1"/>
          <w:sz w:val="28"/>
          <w:szCs w:val="28"/>
        </w:rPr>
        <w:t xml:space="preserve">в інтересах держави </w:t>
      </w:r>
      <w:r w:rsidRPr="00636B38">
        <w:rPr>
          <w:rFonts w:ascii="Times New Roman" w:hAnsi="Times New Roman"/>
          <w:color w:val="000000" w:themeColor="text1"/>
          <w:sz w:val="28"/>
          <w:szCs w:val="28"/>
        </w:rPr>
        <w:lastRenderedPageBreak/>
        <w:t xml:space="preserve">в особі Кіровоградської обласної ради, до КП </w:t>
      </w:r>
      <w:r>
        <w:rPr>
          <w:rFonts w:ascii="Times New Roman" w:hAnsi="Times New Roman"/>
          <w:sz w:val="28"/>
          <w:szCs w:val="28"/>
        </w:rPr>
        <w:t xml:space="preserve">«конфіденційна інформація» </w:t>
      </w:r>
      <w:r w:rsidRPr="00636B38">
        <w:rPr>
          <w:rFonts w:ascii="Times New Roman" w:hAnsi="Times New Roman"/>
          <w:color w:val="000000" w:themeColor="text1"/>
          <w:sz w:val="28"/>
          <w:szCs w:val="28"/>
        </w:rPr>
        <w:t xml:space="preserve">та ТОВ </w:t>
      </w:r>
      <w:r>
        <w:rPr>
          <w:rFonts w:ascii="Times New Roman" w:hAnsi="Times New Roman"/>
          <w:sz w:val="28"/>
          <w:szCs w:val="28"/>
        </w:rPr>
        <w:t>«конфіденційна інформація»</w:t>
      </w:r>
      <w:r w:rsidRPr="00636B38">
        <w:rPr>
          <w:rFonts w:ascii="Times New Roman" w:hAnsi="Times New Roman"/>
          <w:color w:val="000000" w:themeColor="text1"/>
          <w:sz w:val="28"/>
          <w:szCs w:val="28"/>
        </w:rPr>
        <w:t>» про розірвання договору оренди та звільнення приміщення. Підставами позову вказано встановлення пластикових вікон без дозволу орендодавця та несвоєчасну сплату орендної плати.</w:t>
      </w:r>
    </w:p>
    <w:p w14:paraId="3A86101F" w14:textId="38B5E3CE" w:rsidR="00733449" w:rsidRPr="00475807"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475807">
        <w:rPr>
          <w:rFonts w:ascii="Times New Roman" w:hAnsi="Times New Roman"/>
          <w:color w:val="000000" w:themeColor="text1"/>
          <w:sz w:val="28"/>
          <w:szCs w:val="28"/>
        </w:rPr>
        <w:t xml:space="preserve">Керівник окружної прокуратури, обґрунтовуючи своє звернення до суду, стверджує, що КП </w:t>
      </w:r>
      <w:r>
        <w:rPr>
          <w:rFonts w:ascii="Times New Roman" w:hAnsi="Times New Roman"/>
          <w:sz w:val="28"/>
          <w:szCs w:val="28"/>
        </w:rPr>
        <w:t xml:space="preserve">«конфіденційна інформація» </w:t>
      </w:r>
      <w:r w:rsidRPr="00475807">
        <w:rPr>
          <w:rFonts w:ascii="Times New Roman" w:hAnsi="Times New Roman"/>
          <w:color w:val="000000" w:themeColor="text1"/>
          <w:sz w:val="28"/>
          <w:szCs w:val="28"/>
        </w:rPr>
        <w:t>як орендодавець не вчиняє, на його думку, необхідних дій для дострокового припинення договору оренди та не зверталося з відповідним позовом до суду.</w:t>
      </w:r>
    </w:p>
    <w:p w14:paraId="442546DC" w14:textId="77777777" w:rsidR="00733449"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475807">
        <w:rPr>
          <w:rFonts w:ascii="Times New Roman" w:hAnsi="Times New Roman"/>
          <w:color w:val="000000" w:themeColor="text1"/>
          <w:sz w:val="28"/>
          <w:szCs w:val="28"/>
        </w:rPr>
        <w:t>Скаржник вважає такі твердження прокурора необґрунтованими та такими, що не надають прокуратурі повноважень втручатися у господарську діяльність комунального підприємства та засобу масової інформації.</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br/>
        <w:t>Д</w:t>
      </w:r>
      <w:r w:rsidRPr="00636B38">
        <w:rPr>
          <w:rFonts w:ascii="Times New Roman" w:hAnsi="Times New Roman"/>
          <w:color w:val="000000" w:themeColor="text1"/>
          <w:sz w:val="28"/>
          <w:szCs w:val="28"/>
        </w:rPr>
        <w:t xml:space="preserve">ії керівника окружної прокуратури порушують вимоги ч. 3 ст. 23 Закону </w:t>
      </w:r>
      <w:r>
        <w:rPr>
          <w:rFonts w:ascii="Times New Roman" w:hAnsi="Times New Roman"/>
          <w:color w:val="000000" w:themeColor="text1"/>
          <w:sz w:val="28"/>
          <w:szCs w:val="28"/>
        </w:rPr>
        <w:br/>
      </w:r>
      <w:r w:rsidRPr="00636B38">
        <w:rPr>
          <w:rFonts w:ascii="Times New Roman" w:hAnsi="Times New Roman"/>
          <w:color w:val="000000" w:themeColor="text1"/>
          <w:sz w:val="28"/>
          <w:szCs w:val="28"/>
        </w:rPr>
        <w:t>України «Про прокуратуру»</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 xml:space="preserve">від 14 жовтня 2014 року № 1697-VII (далі – Закон </w:t>
      </w:r>
      <w:r>
        <w:rPr>
          <w:rFonts w:ascii="Times New Roman" w:hAnsi="Times New Roman"/>
          <w:color w:val="000000" w:themeColor="text1"/>
          <w:sz w:val="28"/>
          <w:szCs w:val="28"/>
        </w:rPr>
        <w:br/>
      </w:r>
      <w:r w:rsidRPr="00475807">
        <w:rPr>
          <w:rFonts w:ascii="Times New Roman" w:hAnsi="Times New Roman"/>
          <w:color w:val="000000" w:themeColor="text1"/>
          <w:sz w:val="28"/>
          <w:szCs w:val="28"/>
        </w:rPr>
        <w:t>№ 1697-VII</w:t>
      </w:r>
      <w:r>
        <w:rPr>
          <w:rFonts w:ascii="Times New Roman" w:hAnsi="Times New Roman"/>
          <w:color w:val="000000" w:themeColor="text1"/>
          <w:sz w:val="28"/>
          <w:szCs w:val="28"/>
        </w:rPr>
        <w:t>)</w:t>
      </w:r>
      <w:r w:rsidRPr="00636B38">
        <w:rPr>
          <w:rFonts w:ascii="Times New Roman" w:hAnsi="Times New Roman"/>
          <w:color w:val="000000" w:themeColor="text1"/>
          <w:sz w:val="28"/>
          <w:szCs w:val="28"/>
        </w:rPr>
        <w:t>, є незаконним втручанням у господарську діяльність комунального підприємства та незалежного засобу масової інформації, а також спрямовані на незаконний тиск і фактичне знищення медіа під виглядом захисту неіснуючих інтересів держави.</w:t>
      </w:r>
    </w:p>
    <w:p w14:paraId="651C3857" w14:textId="77777777" w:rsidR="00733449"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475807">
        <w:rPr>
          <w:rFonts w:ascii="Times New Roman" w:hAnsi="Times New Roman"/>
          <w:color w:val="000000" w:themeColor="text1"/>
          <w:sz w:val="28"/>
          <w:szCs w:val="28"/>
        </w:rPr>
        <w:t xml:space="preserve">З огляду на викладене автор скарги вважає, що у діяннях прокурора </w:t>
      </w:r>
      <w:r>
        <w:rPr>
          <w:rFonts w:ascii="Times New Roman" w:hAnsi="Times New Roman"/>
          <w:color w:val="000000" w:themeColor="text1"/>
          <w:sz w:val="28"/>
          <w:szCs w:val="28"/>
        </w:rPr>
        <w:br/>
        <w:t xml:space="preserve">Рубана В.В. </w:t>
      </w:r>
      <w:r w:rsidRPr="00475807">
        <w:rPr>
          <w:rFonts w:ascii="Times New Roman" w:hAnsi="Times New Roman"/>
          <w:color w:val="000000" w:themeColor="text1"/>
          <w:sz w:val="28"/>
          <w:szCs w:val="28"/>
        </w:rPr>
        <w:t>вбачаються ознаки дисциплінарних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 xml:space="preserve">оступків, передбачених пунктами </w:t>
      </w:r>
      <w:r>
        <w:rPr>
          <w:rFonts w:ascii="Times New Roman" w:hAnsi="Times New Roman"/>
          <w:color w:val="000000" w:themeColor="text1"/>
          <w:sz w:val="28"/>
          <w:szCs w:val="28"/>
        </w:rPr>
        <w:t xml:space="preserve">1, </w:t>
      </w:r>
      <w:r w:rsidRPr="00475807">
        <w:rPr>
          <w:rFonts w:ascii="Times New Roman" w:hAnsi="Times New Roman"/>
          <w:color w:val="000000" w:themeColor="text1"/>
          <w:sz w:val="28"/>
          <w:szCs w:val="28"/>
        </w:rPr>
        <w:t>5, 6 частини першої статті 43 Закону № 1697-VII</w:t>
      </w:r>
      <w:r>
        <w:rPr>
          <w:rFonts w:ascii="Times New Roman" w:hAnsi="Times New Roman"/>
          <w:color w:val="000000" w:themeColor="text1"/>
          <w:sz w:val="28"/>
          <w:szCs w:val="28"/>
        </w:rPr>
        <w:t>.</w:t>
      </w:r>
    </w:p>
    <w:p w14:paraId="06AA5A52" w14:textId="77777777" w:rsidR="00733449"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p>
    <w:p w14:paraId="5057A0CE" w14:textId="77777777" w:rsidR="00733449" w:rsidRPr="00EF27D2" w:rsidRDefault="00733449" w:rsidP="00733449">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4CC0CE56" w14:textId="77777777" w:rsidR="00733449" w:rsidRDefault="00733449" w:rsidP="0073344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долучено копії: позовної заяви керівника Кропивницької окружної прокуратури; ухвалу Господарського суду Кіровоградської області від 10.11.2025; проектної документації.</w:t>
      </w:r>
      <w:r w:rsidRPr="007E0F45">
        <w:rPr>
          <w:rFonts w:ascii="Times New Roman" w:hAnsi="Times New Roman"/>
          <w:color w:val="000000" w:themeColor="text1"/>
          <w:sz w:val="28"/>
          <w:szCs w:val="28"/>
        </w:rPr>
        <w:t xml:space="preserve"> </w:t>
      </w:r>
    </w:p>
    <w:p w14:paraId="1BB8885E" w14:textId="77777777" w:rsidR="00733449" w:rsidRDefault="00733449" w:rsidP="0073344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115450CC" w14:textId="77777777" w:rsidR="00733449" w:rsidRPr="009F1FC3" w:rsidRDefault="00733449" w:rsidP="00733449">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6AAC62FF" w14:textId="77777777" w:rsidR="00733449" w:rsidRPr="007E0F45" w:rsidRDefault="00733449" w:rsidP="00733449">
      <w:pPr>
        <w:widowControl w:val="0"/>
        <w:tabs>
          <w:tab w:val="left" w:pos="851"/>
          <w:tab w:val="left" w:pos="993"/>
        </w:tabs>
        <w:spacing w:after="0" w:line="240" w:lineRule="auto"/>
        <w:jc w:val="both"/>
        <w:rPr>
          <w:rFonts w:ascii="Times New Roman" w:hAnsi="Times New Roman"/>
          <w:color w:val="000000" w:themeColor="text1"/>
          <w:sz w:val="28"/>
          <w:szCs w:val="28"/>
        </w:rPr>
      </w:pPr>
    </w:p>
    <w:p w14:paraId="725EB603" w14:textId="77777777" w:rsidR="00733449" w:rsidRDefault="00733449" w:rsidP="00733449">
      <w:pPr>
        <w:widowControl w:val="0"/>
        <w:tabs>
          <w:tab w:val="left" w:pos="851"/>
        </w:tabs>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Відповідно до ст. 131-1 Конституції України однією з функцій прокуратури передбачено </w:t>
      </w:r>
      <w:r>
        <w:rPr>
          <w:rFonts w:ascii="Times New Roman" w:hAnsi="Times New Roman"/>
          <w:sz w:val="28"/>
          <w:szCs w:val="28"/>
          <w:shd w:val="clear" w:color="auto" w:fill="FFFFFF"/>
        </w:rPr>
        <w:t>представництво інтересів держави в суді у виключних випадках і в порядку, що визначені законом.</w:t>
      </w:r>
    </w:p>
    <w:p w14:paraId="36798814"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Зі змісту частини другої статті 16 Закону № 1697</w:t>
      </w:r>
      <w:r>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F662BD3"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Згідно з приписами статті 23 Закону № 1697</w:t>
      </w:r>
      <w:r>
        <w:rPr>
          <w:rFonts w:ascii="Times New Roman" w:hAnsi="Times New Roman"/>
          <w:sz w:val="28"/>
          <w:szCs w:val="28"/>
        </w:rPr>
        <w:noBreakHyphen/>
        <w:t>VII серед повноважень прокурора з виконання покладених на нього функцій передбачено представництво інтересів громадянина або держави в суді.</w:t>
      </w:r>
    </w:p>
    <w:p w14:paraId="3DAC1F36" w14:textId="77777777" w:rsidR="00733449" w:rsidRDefault="00733449" w:rsidP="00733449">
      <w:pPr>
        <w:spacing w:after="0" w:line="240" w:lineRule="auto"/>
        <w:ind w:firstLine="567"/>
        <w:jc w:val="both"/>
        <w:rPr>
          <w:rFonts w:ascii="Times New Roman" w:hAnsi="Times New Roman"/>
          <w:sz w:val="28"/>
          <w:szCs w:val="28"/>
        </w:rPr>
      </w:pPr>
      <w:r>
        <w:rPr>
          <w:rFonts w:ascii="Times New Roman" w:hAnsi="Times New Roman"/>
          <w:sz w:val="28"/>
          <w:szCs w:val="28"/>
        </w:rPr>
        <w:t>Частиною шостою вищезгаданої статті передбачено, що під час здійснення представництва інтересів громадянина або держави у суді прокурор має право в порядку, передбаченому процесуальним законом та законом, що регулює виконавче провадження звертатися до суду з позовом (заявою, поданням).</w:t>
      </w:r>
    </w:p>
    <w:p w14:paraId="0F362147"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Визначення дисциплінарного провадження наведено у частині першій статті 45 Закону № 1697</w:t>
      </w:r>
      <w:r>
        <w:rPr>
          <w:rFonts w:ascii="Times New Roman" w:hAnsi="Times New Roman"/>
          <w:sz w:val="28"/>
          <w:szCs w:val="28"/>
        </w:rPr>
        <w:noBreakHyphen/>
        <w:t xml:space="preserve">VII – як процедури розгляду відповідним органом, що </w:t>
      </w:r>
      <w:r>
        <w:rPr>
          <w:rFonts w:ascii="Times New Roman" w:hAnsi="Times New Roman"/>
          <w:sz w:val="28"/>
          <w:szCs w:val="28"/>
        </w:rPr>
        <w:lastRenderedPageBreak/>
        <w:t xml:space="preserve">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AA75F49"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Закону № 1697</w:t>
      </w:r>
      <w:r>
        <w:rPr>
          <w:rFonts w:ascii="Times New Roman" w:hAnsi="Times New Roman"/>
          <w:sz w:val="28"/>
          <w:szCs w:val="28"/>
        </w:rPr>
        <w:noBreakHyphen/>
        <w:t xml:space="preserve">VII визначено, що </w:t>
      </w:r>
      <w:r>
        <w:rPr>
          <w:rStyle w:val="rvts9"/>
          <w:rFonts w:ascii="Times New Roman" w:hAnsi="Times New Roman"/>
          <w:bCs/>
          <w:sz w:val="28"/>
          <w:szCs w:val="28"/>
        </w:rPr>
        <w:t xml:space="preserve"> </w:t>
      </w:r>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1FF39BA"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Юридична конструкція статті 46 Закону № 1697</w:t>
      </w:r>
      <w:r>
        <w:rPr>
          <w:rFonts w:ascii="Times New Roman" w:hAnsi="Times New Roman"/>
          <w:sz w:val="28"/>
          <w:szCs w:val="28"/>
        </w:rPr>
        <w:noBreakHyphen/>
        <w:t xml:space="preserve">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w:t>
      </w:r>
      <w:r w:rsidRPr="00212B1F">
        <w:rPr>
          <w:rFonts w:ascii="Times New Roman" w:hAnsi="Times New Roman"/>
          <w:sz w:val="28"/>
          <w:szCs w:val="28"/>
        </w:rPr>
        <w:t>анонімною; 3) дисциплінарна скарга подана з підстав, не визначених </w:t>
      </w:r>
      <w:hyperlink r:id="rId6" w:anchor="n416" w:history="1">
        <w:r w:rsidRPr="00212B1F">
          <w:rPr>
            <w:rStyle w:val="a7"/>
            <w:rFonts w:ascii="Times New Roman" w:hAnsi="Times New Roman"/>
            <w:color w:val="auto"/>
            <w:sz w:val="28"/>
            <w:szCs w:val="28"/>
          </w:rPr>
          <w:t>статтею 43</w:t>
        </w:r>
      </w:hyperlink>
      <w:r w:rsidRPr="00212B1F">
        <w:rPr>
          <w:rFonts w:ascii="Times New Roman" w:hAnsi="Times New Roman"/>
          <w:sz w:val="28"/>
          <w:szCs w:val="28"/>
        </w:rPr>
        <w:t> цього Закону; 4) з прокурором, стосовно якого надійшла дисциплінарна скарга, припинено правовідносини у випадках, передбачених</w:t>
      </w:r>
      <w:hyperlink r:id="rId7" w:anchor="n505" w:history="1">
        <w:r w:rsidRPr="00212B1F">
          <w:rPr>
            <w:rStyle w:val="a7"/>
            <w:rFonts w:ascii="Times New Roman" w:hAnsi="Times New Roman"/>
            <w:color w:val="auto"/>
            <w:sz w:val="28"/>
            <w:szCs w:val="28"/>
          </w:rPr>
          <w:t> статтею 51</w:t>
        </w:r>
      </w:hyperlink>
      <w:r w:rsidRPr="00212B1F">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w:t>
      </w:r>
      <w:r>
        <w:rPr>
          <w:rFonts w:ascii="Times New Roman" w:hAnsi="Times New Roman"/>
          <w:sz w:val="28"/>
          <w:szCs w:val="28"/>
        </w:rPr>
        <w:t>орган, що здійснює дисциплінарне провадження, прийняв рішення, яке не скасовано в установленому законом порядку.</w:t>
      </w:r>
    </w:p>
    <w:p w14:paraId="675675FA"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AF8D6C0" w14:textId="77777777" w:rsidR="00733449" w:rsidRDefault="00733449" w:rsidP="00733449">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w:t>
      </w:r>
      <w:r>
        <w:rPr>
          <w:rFonts w:ascii="Times New Roman" w:hAnsi="Times New Roman"/>
          <w:sz w:val="28"/>
          <w:szCs w:val="28"/>
        </w:rPr>
        <w:lastRenderedPageBreak/>
        <w:t>проступку характеризує вина.</w:t>
      </w:r>
    </w:p>
    <w:p w14:paraId="37538946" w14:textId="77777777" w:rsidR="00733449" w:rsidRPr="00212B1F" w:rsidRDefault="00733449" w:rsidP="00733449">
      <w:pPr>
        <w:widowControl w:val="0"/>
        <w:tabs>
          <w:tab w:val="left" w:pos="851"/>
        </w:tabs>
        <w:spacing w:line="240" w:lineRule="auto"/>
        <w:ind w:firstLine="567"/>
        <w:contextualSpacing/>
        <w:jc w:val="both"/>
        <w:rPr>
          <w:rFonts w:ascii="Times New Roman" w:hAnsi="Times New Roman"/>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AC61048" w14:textId="77777777" w:rsidR="00733449" w:rsidRPr="007E0F45" w:rsidRDefault="00733449" w:rsidP="00733449">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3B6B696E" w14:textId="77777777" w:rsidR="00733449" w:rsidRPr="007E0F45" w:rsidRDefault="00733449" w:rsidP="00733449">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22B8818C" w14:textId="77777777" w:rsidR="00733449" w:rsidRPr="007E0F45" w:rsidRDefault="00733449" w:rsidP="00733449">
      <w:pPr>
        <w:widowControl w:val="0"/>
        <w:tabs>
          <w:tab w:val="left" w:pos="851"/>
          <w:tab w:val="left" w:pos="993"/>
        </w:tabs>
        <w:spacing w:after="0" w:line="240" w:lineRule="auto"/>
        <w:jc w:val="both"/>
        <w:rPr>
          <w:rFonts w:ascii="Times New Roman" w:hAnsi="Times New Roman"/>
          <w:color w:val="000000" w:themeColor="text1"/>
          <w:sz w:val="28"/>
          <w:szCs w:val="28"/>
        </w:rPr>
      </w:pPr>
    </w:p>
    <w:p w14:paraId="1B4E9082" w14:textId="7BACF0DB" w:rsidR="00733449" w:rsidRPr="007E0F45" w:rsidRDefault="00733449" w:rsidP="00733449">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w:t>
      </w:r>
      <w:r>
        <w:rPr>
          <w:rFonts w:ascii="Times New Roman" w:hAnsi="Times New Roman"/>
          <w:color w:val="000000" w:themeColor="text1"/>
          <w:sz w:val="28"/>
          <w:szCs w:val="28"/>
        </w:rPr>
        <w:t xml:space="preserve"> Рубана В.В. </w:t>
      </w:r>
      <w:r w:rsidRPr="007E0F45">
        <w:rPr>
          <w:rFonts w:ascii="Times New Roman" w:hAnsi="Times New Roman"/>
          <w:color w:val="000000" w:themeColor="text1"/>
          <w:sz w:val="28"/>
          <w:szCs w:val="28"/>
        </w:rPr>
        <w:t>вчинених (допущених) в межах кримінального процесу.</w:t>
      </w:r>
    </w:p>
    <w:p w14:paraId="300A8AFE" w14:textId="77777777" w:rsidR="00733449" w:rsidRDefault="00733449" w:rsidP="00733449">
      <w:pPr>
        <w:pStyle w:val="a4"/>
        <w:ind w:firstLine="567"/>
        <w:jc w:val="both"/>
        <w:rPr>
          <w:rFonts w:ascii="Times New Roman" w:hAnsi="Times New Roman"/>
          <w:sz w:val="28"/>
          <w:szCs w:val="28"/>
        </w:rPr>
      </w:pPr>
      <w:r>
        <w:rPr>
          <w:rFonts w:ascii="Times New Roman" w:hAnsi="Times New Roman"/>
          <w:sz w:val="28"/>
          <w:szCs w:val="28"/>
        </w:rPr>
        <w:t>Дисциплінарна скарга стосується дій прокурора вчинених (допущених) під час виконання функції з представництва інтересів держави в суді.</w:t>
      </w:r>
    </w:p>
    <w:p w14:paraId="1F82FBDB" w14:textId="77777777" w:rsidR="00733449" w:rsidRDefault="00733449" w:rsidP="00733449">
      <w:pPr>
        <w:pStyle w:val="a4"/>
        <w:ind w:firstLine="708"/>
        <w:jc w:val="both"/>
        <w:rPr>
          <w:rFonts w:ascii="Times New Roman" w:hAnsi="Times New Roman"/>
          <w:sz w:val="28"/>
          <w:szCs w:val="28"/>
        </w:rPr>
      </w:pPr>
      <w:r>
        <w:rPr>
          <w:rFonts w:ascii="Times New Roman" w:hAnsi="Times New Roman"/>
          <w:sz w:val="28"/>
          <w:szCs w:val="28"/>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7F04C244" w14:textId="77777777" w:rsidR="00733449" w:rsidRPr="00072D15"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Однією із засад діяльності прокуратури, як то визначено у статті 3 Закону,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49DB65E" w14:textId="77777777" w:rsidR="00733449" w:rsidRPr="00072D15"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 xml:space="preserve">Член Комісії діє виключно в рамках встановленої Законом № 1697-VІI компетенції, тобто оцінює тільки ті факти, які можуть свідчити про наявність або відсутність у діях прокурора Рубана В.В. складу дисциплінарного проступку та ступінь його вини, а тому дії прокурора, зазначені у дисциплінарній скарзі, слід розглядати через призму їх відповідності чи невідповідності вимогам законів та нормативно-правових актів. </w:t>
      </w:r>
    </w:p>
    <w:p w14:paraId="616A242A" w14:textId="77777777" w:rsidR="00733449"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w:t>
      </w:r>
    </w:p>
    <w:p w14:paraId="3FFA4E60" w14:textId="77777777" w:rsidR="00733449" w:rsidRPr="00072D15" w:rsidRDefault="00733449" w:rsidP="00733449">
      <w:pPr>
        <w:spacing w:after="0" w:line="240" w:lineRule="auto"/>
        <w:ind w:firstLine="708"/>
        <w:jc w:val="both"/>
        <w:rPr>
          <w:rFonts w:ascii="Times New Roman" w:hAnsi="Times New Roman"/>
          <w:sz w:val="28"/>
          <w:szCs w:val="28"/>
        </w:rPr>
      </w:pPr>
      <w:r>
        <w:rPr>
          <w:rFonts w:ascii="Times New Roman" w:hAnsi="Times New Roman"/>
          <w:sz w:val="28"/>
          <w:szCs w:val="28"/>
        </w:rPr>
        <w:t>Однак Комісія не наділена повноваженнями надавати оцінку обставинам та фактам у кримінальному, адміністративному, цивільному чи господарському процесі, оцінювати висновки, рішення суду тощо.</w:t>
      </w:r>
    </w:p>
    <w:p w14:paraId="009DA108" w14:textId="4EED9824" w:rsidR="00733449"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Долучені до дисциплінарної скарги копі</w:t>
      </w:r>
      <w:r>
        <w:rPr>
          <w:rFonts w:ascii="Times New Roman" w:hAnsi="Times New Roman"/>
          <w:sz w:val="28"/>
          <w:szCs w:val="28"/>
        </w:rPr>
        <w:t>я ухвали</w:t>
      </w:r>
      <w:r w:rsidRPr="00072D15">
        <w:rPr>
          <w:rFonts w:ascii="Times New Roman" w:hAnsi="Times New Roman"/>
          <w:sz w:val="28"/>
          <w:szCs w:val="28"/>
        </w:rPr>
        <w:t xml:space="preserve"> у справі за позовом керівника Кропивницької окружної прокуратури в інтересах держави в особі Кіровоградської обласної ради до КП </w:t>
      </w:r>
      <w:r>
        <w:rPr>
          <w:rFonts w:ascii="Times New Roman" w:hAnsi="Times New Roman"/>
          <w:sz w:val="28"/>
          <w:szCs w:val="28"/>
        </w:rPr>
        <w:t xml:space="preserve">«конфіденційна інформація» </w:t>
      </w:r>
      <w:r w:rsidRPr="00072D15">
        <w:rPr>
          <w:rFonts w:ascii="Times New Roman" w:hAnsi="Times New Roman"/>
          <w:sz w:val="28"/>
          <w:szCs w:val="28"/>
        </w:rPr>
        <w:t xml:space="preserve">та ТОВ </w:t>
      </w:r>
      <w:r>
        <w:rPr>
          <w:rFonts w:ascii="Times New Roman" w:hAnsi="Times New Roman"/>
          <w:sz w:val="28"/>
          <w:szCs w:val="28"/>
        </w:rPr>
        <w:t xml:space="preserve">«конфіденційна інформація» </w:t>
      </w:r>
      <w:r w:rsidRPr="00072D15">
        <w:rPr>
          <w:rFonts w:ascii="Times New Roman" w:hAnsi="Times New Roman"/>
          <w:sz w:val="28"/>
          <w:szCs w:val="28"/>
        </w:rPr>
        <w:t>свідч</w:t>
      </w:r>
      <w:r>
        <w:rPr>
          <w:rFonts w:ascii="Times New Roman" w:hAnsi="Times New Roman"/>
          <w:sz w:val="28"/>
          <w:szCs w:val="28"/>
        </w:rPr>
        <w:t>ить</w:t>
      </w:r>
      <w:r w:rsidRPr="00072D15">
        <w:rPr>
          <w:rFonts w:ascii="Times New Roman" w:hAnsi="Times New Roman"/>
          <w:sz w:val="28"/>
          <w:szCs w:val="28"/>
        </w:rPr>
        <w:t xml:space="preserve"> виключно про існування господарського спору. Сам факт звернення прокурора до суду та прийняття позовної заяви до розгляду підтверджує, що позивач діяв у межах наданих йому законом повноважень, а спір розглядався в порядку господарського судочинства. </w:t>
      </w:r>
      <w:r>
        <w:rPr>
          <w:rFonts w:ascii="Times New Roman" w:hAnsi="Times New Roman"/>
          <w:sz w:val="28"/>
          <w:szCs w:val="28"/>
        </w:rPr>
        <w:t>Вказаною ухвалою</w:t>
      </w:r>
      <w:r w:rsidRPr="00072D15">
        <w:rPr>
          <w:rFonts w:ascii="Times New Roman" w:hAnsi="Times New Roman"/>
          <w:sz w:val="28"/>
          <w:szCs w:val="28"/>
        </w:rPr>
        <w:t xml:space="preserve">, якою позовну заяву керівника Кропивницької окружної </w:t>
      </w:r>
      <w:r w:rsidRPr="00072D15">
        <w:rPr>
          <w:rFonts w:ascii="Times New Roman" w:hAnsi="Times New Roman"/>
          <w:sz w:val="28"/>
          <w:szCs w:val="28"/>
        </w:rPr>
        <w:lastRenderedPageBreak/>
        <w:t>прокуратури</w:t>
      </w:r>
      <w:r>
        <w:rPr>
          <w:rFonts w:ascii="Times New Roman" w:hAnsi="Times New Roman"/>
          <w:sz w:val="28"/>
          <w:szCs w:val="28"/>
        </w:rPr>
        <w:t xml:space="preserve"> Рубана В.В.</w:t>
      </w:r>
      <w:r w:rsidRPr="00072D15">
        <w:rPr>
          <w:rFonts w:ascii="Times New Roman" w:hAnsi="Times New Roman"/>
          <w:sz w:val="28"/>
          <w:szCs w:val="28"/>
        </w:rPr>
        <w:t xml:space="preserve"> залишено без розгляду, не містить</w:t>
      </w:r>
      <w:r>
        <w:rPr>
          <w:rFonts w:ascii="Times New Roman" w:hAnsi="Times New Roman"/>
          <w:sz w:val="28"/>
          <w:szCs w:val="28"/>
        </w:rPr>
        <w:t>ся</w:t>
      </w:r>
      <w:r w:rsidRPr="00072D15">
        <w:rPr>
          <w:rFonts w:ascii="Times New Roman" w:hAnsi="Times New Roman"/>
          <w:sz w:val="28"/>
          <w:szCs w:val="28"/>
        </w:rPr>
        <w:t xml:space="preserve"> жодних висновків про неправомірність дій прокурора, перевищення ним повноважень або зловживання процесуальними правами.</w:t>
      </w:r>
    </w:p>
    <w:p w14:paraId="3A374F74" w14:textId="77777777" w:rsidR="00733449"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 xml:space="preserve">Основними засадами (принципами) господарського судочинства є, зокрема, змагальність сторін та </w:t>
      </w:r>
      <w:proofErr w:type="spellStart"/>
      <w:r w:rsidRPr="00072D15">
        <w:rPr>
          <w:rFonts w:ascii="Times New Roman" w:hAnsi="Times New Roman"/>
          <w:sz w:val="28"/>
          <w:szCs w:val="28"/>
        </w:rPr>
        <w:t>диспозитивність</w:t>
      </w:r>
      <w:proofErr w:type="spellEnd"/>
      <w:r w:rsidRPr="00072D15">
        <w:rPr>
          <w:rFonts w:ascii="Times New Roman" w:hAnsi="Times New Roman"/>
          <w:sz w:val="28"/>
          <w:szCs w:val="28"/>
        </w:rPr>
        <w:t>, що передбачає право сторін, у тому числі прокурора, вільно користуватися наданими їм процесуальними правами у межах та у спосіб, визначених процесуальним законом. Звернення прокурора з позовом є процесуальним інструментом реалізації функції представництва інтересів держави в суді, яка відповідно до законодавства належить до компетенції органів прокуратури, і саме по собі не може розцінюватися як протиправна поведінка або дисциплінарне порушення.</w:t>
      </w:r>
    </w:p>
    <w:p w14:paraId="76EFDAAC" w14:textId="77777777" w:rsidR="00733449"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 xml:space="preserve">Доводи скаржника щодо наявності у діях прокурора наміру перешкоджати законній діяльності суб’єктів господарювання </w:t>
      </w:r>
      <w:r>
        <w:rPr>
          <w:rFonts w:ascii="Times New Roman" w:hAnsi="Times New Roman"/>
          <w:sz w:val="28"/>
          <w:szCs w:val="28"/>
        </w:rPr>
        <w:t xml:space="preserve">та медіа </w:t>
      </w:r>
      <w:r w:rsidRPr="00072D15">
        <w:rPr>
          <w:rFonts w:ascii="Times New Roman" w:hAnsi="Times New Roman"/>
          <w:sz w:val="28"/>
          <w:szCs w:val="28"/>
        </w:rPr>
        <w:t xml:space="preserve">не знаходять об’єктивного підтвердження та зводяться до </w:t>
      </w:r>
      <w:r>
        <w:rPr>
          <w:rFonts w:ascii="Times New Roman" w:hAnsi="Times New Roman"/>
          <w:sz w:val="28"/>
          <w:szCs w:val="28"/>
        </w:rPr>
        <w:t xml:space="preserve">його </w:t>
      </w:r>
      <w:r w:rsidRPr="00072D15">
        <w:rPr>
          <w:rFonts w:ascii="Times New Roman" w:hAnsi="Times New Roman"/>
          <w:sz w:val="28"/>
          <w:szCs w:val="28"/>
        </w:rPr>
        <w:t>власної оцінки.</w:t>
      </w:r>
    </w:p>
    <w:p w14:paraId="6AA4F35D" w14:textId="77777777" w:rsidR="00733449" w:rsidRPr="00072D15" w:rsidRDefault="00733449" w:rsidP="00733449">
      <w:pPr>
        <w:spacing w:after="0" w:line="240" w:lineRule="auto"/>
        <w:ind w:firstLine="708"/>
        <w:jc w:val="both"/>
        <w:rPr>
          <w:rFonts w:ascii="Times New Roman" w:hAnsi="Times New Roman"/>
          <w:sz w:val="28"/>
          <w:szCs w:val="28"/>
        </w:rPr>
      </w:pPr>
      <w:r w:rsidRPr="00072D15">
        <w:rPr>
          <w:rFonts w:ascii="Times New Roman" w:hAnsi="Times New Roman"/>
          <w:sz w:val="28"/>
          <w:szCs w:val="28"/>
        </w:rPr>
        <w:t xml:space="preserve">Щодо доводів скаржника про вчинення </w:t>
      </w:r>
      <w:r>
        <w:rPr>
          <w:rFonts w:ascii="Times New Roman" w:hAnsi="Times New Roman"/>
          <w:sz w:val="28"/>
          <w:szCs w:val="28"/>
        </w:rPr>
        <w:t xml:space="preserve">прокурором </w:t>
      </w:r>
      <w:proofErr w:type="spellStart"/>
      <w:r>
        <w:rPr>
          <w:rFonts w:ascii="Times New Roman" w:hAnsi="Times New Roman"/>
          <w:sz w:val="28"/>
          <w:szCs w:val="28"/>
        </w:rPr>
        <w:t>Рубаном</w:t>
      </w:r>
      <w:proofErr w:type="spellEnd"/>
      <w:r>
        <w:rPr>
          <w:rFonts w:ascii="Times New Roman" w:hAnsi="Times New Roman"/>
          <w:sz w:val="28"/>
          <w:szCs w:val="28"/>
        </w:rPr>
        <w:t xml:space="preserve"> В.В. </w:t>
      </w:r>
      <w:r w:rsidRPr="00072D1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51932CA" w14:textId="77777777" w:rsidR="00733449" w:rsidRDefault="00733449" w:rsidP="00733449">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Pr>
          <w:rStyle w:val="rvts0"/>
          <w:rFonts w:ascii="Times New Roman" w:hAnsi="Times New Roman"/>
          <w:sz w:val="28"/>
          <w:szCs w:val="28"/>
        </w:rPr>
        <w:t xml:space="preserve">з метою виявлення стану сп’яніння </w:t>
      </w:r>
      <w:r>
        <w:rPr>
          <w:rFonts w:ascii="Times New Roman" w:hAnsi="Times New Roman"/>
          <w:sz w:val="28"/>
          <w:szCs w:val="28"/>
          <w:lang w:eastAsia="uk-UA"/>
        </w:rPr>
        <w:t>та ненадання документів, які підтверджують, що прокурор не перебував у такому стані</w:t>
      </w:r>
      <w:r>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2BE60D3" w14:textId="77777777" w:rsidR="00733449" w:rsidRDefault="00733449" w:rsidP="00733449">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дисциплінарна скарга не містить інформації щодо вчинення прокурором </w:t>
      </w:r>
      <w:proofErr w:type="spellStart"/>
      <w:r>
        <w:rPr>
          <w:rFonts w:ascii="Times New Roman" w:hAnsi="Times New Roman"/>
          <w:sz w:val="28"/>
          <w:szCs w:val="28"/>
        </w:rPr>
        <w:t>Рубаном</w:t>
      </w:r>
      <w:proofErr w:type="spellEnd"/>
      <w:r>
        <w:rPr>
          <w:rFonts w:ascii="Times New Roman" w:hAnsi="Times New Roman"/>
          <w:sz w:val="28"/>
          <w:szCs w:val="28"/>
        </w:rPr>
        <w:t xml:space="preserve"> В.В. </w:t>
      </w:r>
      <w:r>
        <w:rPr>
          <w:rFonts w:ascii="Times New Roman" w:hAnsi="Times New Roman"/>
          <w:sz w:val="28"/>
          <w:szCs w:val="28"/>
          <w:shd w:val="clear" w:color="auto" w:fill="FFFFFF"/>
        </w:rPr>
        <w:t>вищезазначених дій</w:t>
      </w:r>
      <w:r>
        <w:rPr>
          <w:rFonts w:ascii="Times New Roman" w:hAnsi="Times New Roman"/>
          <w:sz w:val="28"/>
          <w:szCs w:val="28"/>
        </w:rPr>
        <w:t xml:space="preserve">. </w:t>
      </w:r>
    </w:p>
    <w:p w14:paraId="1C9558A5" w14:textId="77777777" w:rsidR="00733449" w:rsidRDefault="00733449" w:rsidP="00733449">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28766B30" w14:textId="77777777" w:rsidR="00733449" w:rsidRPr="00FF50B7" w:rsidRDefault="00733449" w:rsidP="00733449">
      <w:pPr>
        <w:widowControl w:val="0"/>
        <w:pBdr>
          <w:bottom w:val="single" w:sz="12" w:space="12" w:color="FFFFFF"/>
        </w:pBdr>
        <w:spacing w:after="0" w:line="240" w:lineRule="auto"/>
        <w:ind w:firstLine="567"/>
        <w:jc w:val="both"/>
        <w:rPr>
          <w:rFonts w:ascii="Times New Roman" w:hAnsi="Times New Roman"/>
          <w:sz w:val="28"/>
          <w:szCs w:val="28"/>
        </w:rPr>
      </w:pPr>
      <w:r w:rsidRPr="0033533B">
        <w:rPr>
          <w:rFonts w:ascii="Times New Roman" w:hAnsi="Times New Roman"/>
          <w:color w:val="000000" w:themeColor="text1"/>
          <w:sz w:val="28"/>
          <w:szCs w:val="28"/>
        </w:rPr>
        <w:t xml:space="preserve">На підставі викладеного вважаю, що дисциплінарна скарга не містить конкретних відомостей, які б свідчили про наявність у діях прокурора </w:t>
      </w:r>
      <w:r>
        <w:rPr>
          <w:rFonts w:ascii="Times New Roman" w:hAnsi="Times New Roman"/>
          <w:color w:val="000000" w:themeColor="text1"/>
          <w:sz w:val="28"/>
          <w:szCs w:val="28"/>
        </w:rPr>
        <w:br/>
      </w:r>
      <w:r w:rsidRPr="0033533B">
        <w:rPr>
          <w:rFonts w:ascii="Times New Roman" w:hAnsi="Times New Roman"/>
          <w:color w:val="000000" w:themeColor="text1"/>
          <w:sz w:val="28"/>
          <w:szCs w:val="28"/>
        </w:rPr>
        <w:t>Рубана В.В. ознак дисциплінарного проступку, передбаченого пунктами 1, 5, 6 частини першої статті 43 Закону України «Про прокуратуру» № 1697-VII.</w:t>
      </w:r>
    </w:p>
    <w:p w14:paraId="61FAE195" w14:textId="77777777" w:rsidR="00733449" w:rsidRPr="00E51D24" w:rsidRDefault="00733449" w:rsidP="0073344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w:t>
      </w:r>
      <w:r w:rsidRPr="007E0F45">
        <w:rPr>
          <w:rFonts w:ascii="Times New Roman" w:hAnsi="Times New Roman"/>
          <w:color w:val="000000" w:themeColor="text1"/>
          <w:sz w:val="28"/>
          <w:szCs w:val="28"/>
        </w:rPr>
        <w:lastRenderedPageBreak/>
        <w:t xml:space="preserve">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0AD0677" w14:textId="77777777" w:rsidR="00733449" w:rsidRPr="007E0F45" w:rsidRDefault="00733449" w:rsidP="00733449">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38DDEE4E" w14:textId="77777777" w:rsidR="00733449" w:rsidRPr="007E0F45" w:rsidRDefault="00733449" w:rsidP="00733449">
      <w:pPr>
        <w:widowControl w:val="0"/>
        <w:spacing w:after="0" w:line="240" w:lineRule="auto"/>
        <w:contextualSpacing/>
        <w:jc w:val="center"/>
        <w:rPr>
          <w:rFonts w:ascii="Times New Roman" w:hAnsi="Times New Roman"/>
          <w:b/>
          <w:color w:val="000000" w:themeColor="text1"/>
          <w:sz w:val="28"/>
          <w:szCs w:val="28"/>
        </w:rPr>
      </w:pPr>
    </w:p>
    <w:p w14:paraId="350BEF8B" w14:textId="77777777" w:rsidR="00733449" w:rsidRPr="007E0F45" w:rsidRDefault="00733449" w:rsidP="0073344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керівника Кропивницької окружної прокуратури Кіровоградської області Рубана Володимира Володимировича</w:t>
      </w:r>
      <w:r>
        <w:rPr>
          <w:rFonts w:ascii="Times New Roman" w:hAnsi="Times New Roman"/>
          <w:color w:val="000000" w:themeColor="text1"/>
          <w:sz w:val="28"/>
          <w:szCs w:val="28"/>
        </w:rPr>
        <w:t>.</w:t>
      </w:r>
    </w:p>
    <w:p w14:paraId="25F16CBB" w14:textId="77777777" w:rsidR="00733449" w:rsidRPr="007E0F45" w:rsidRDefault="00733449" w:rsidP="0073344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39E5157B" w14:textId="77777777" w:rsidR="00733449" w:rsidRPr="007E0F45" w:rsidRDefault="00733449" w:rsidP="00733449">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475D778" w14:textId="77777777" w:rsidR="00733449" w:rsidRPr="007E0F45" w:rsidRDefault="00733449" w:rsidP="00733449">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57D7CA85" w14:textId="77777777" w:rsidR="00733449" w:rsidRPr="007E0F45" w:rsidRDefault="00733449" w:rsidP="00733449">
      <w:pPr>
        <w:rPr>
          <w:color w:val="000000" w:themeColor="text1"/>
        </w:rPr>
      </w:pPr>
    </w:p>
    <w:p w14:paraId="0C812570" w14:textId="77777777" w:rsidR="00733449" w:rsidRPr="007E0F45" w:rsidRDefault="00733449" w:rsidP="0073344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185FA5A" w14:textId="77777777" w:rsidR="00733449" w:rsidRDefault="00733449" w:rsidP="00733449"/>
    <w:p w14:paraId="1BE21F2C" w14:textId="77777777" w:rsidR="00733449" w:rsidRDefault="00733449" w:rsidP="00733449"/>
    <w:p w14:paraId="4CD2919B" w14:textId="77777777" w:rsidR="00733449" w:rsidRDefault="00733449" w:rsidP="00733449"/>
    <w:p w14:paraId="4CBAD8A6" w14:textId="77777777" w:rsidR="006A40FF" w:rsidRDefault="006A40FF"/>
    <w:sectPr w:rsidR="006A40FF"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535D5C6C" w14:textId="77777777" w:rsidR="00584575" w:rsidRDefault="00A84598">
        <w:pPr>
          <w:pStyle w:val="a5"/>
          <w:jc w:val="center"/>
        </w:pPr>
        <w:r>
          <w:fldChar w:fldCharType="begin"/>
        </w:r>
        <w:r>
          <w:instrText>PAGE   \* MERGEFORMAT</w:instrText>
        </w:r>
        <w:r>
          <w:fldChar w:fldCharType="separate"/>
        </w:r>
        <w:r>
          <w:t>2</w:t>
        </w:r>
        <w:r>
          <w:fldChar w:fldCharType="end"/>
        </w:r>
      </w:p>
    </w:sdtContent>
  </w:sdt>
  <w:p w14:paraId="3FAF6C88" w14:textId="77777777" w:rsidR="00584575" w:rsidRDefault="00A845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49"/>
    <w:rsid w:val="006A40FF"/>
    <w:rsid w:val="00733449"/>
    <w:rsid w:val="00A845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6D3F"/>
  <w15:chartTrackingRefBased/>
  <w15:docId w15:val="{73D22E5F-546E-49EE-B37A-777EA981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449"/>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449"/>
    <w:pPr>
      <w:ind w:left="720"/>
      <w:contextualSpacing/>
    </w:pPr>
  </w:style>
  <w:style w:type="paragraph" w:styleId="a4">
    <w:name w:val="No Spacing"/>
    <w:uiPriority w:val="1"/>
    <w:qFormat/>
    <w:rsid w:val="00733449"/>
    <w:pPr>
      <w:spacing w:after="0" w:line="240" w:lineRule="auto"/>
    </w:pPr>
    <w:rPr>
      <w:rFonts w:ascii="Calibri" w:eastAsia="Calibri" w:hAnsi="Calibri" w:cs="Times New Roman"/>
      <w:sz w:val="22"/>
    </w:rPr>
  </w:style>
  <w:style w:type="paragraph" w:customStyle="1" w:styleId="rvps2">
    <w:name w:val="rvps2"/>
    <w:basedOn w:val="a"/>
    <w:rsid w:val="0073344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73344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33449"/>
    <w:rPr>
      <w:rFonts w:ascii="Calibri" w:eastAsia="Calibri" w:hAnsi="Calibri" w:cs="Times New Roman"/>
      <w:sz w:val="22"/>
    </w:rPr>
  </w:style>
  <w:style w:type="character" w:styleId="a7">
    <w:name w:val="Hyperlink"/>
    <w:basedOn w:val="a0"/>
    <w:uiPriority w:val="99"/>
    <w:semiHidden/>
    <w:unhideWhenUsed/>
    <w:rsid w:val="00733449"/>
    <w:rPr>
      <w:color w:val="0000FF"/>
      <w:u w:val="single"/>
    </w:rPr>
  </w:style>
  <w:style w:type="character" w:customStyle="1" w:styleId="rvts9">
    <w:name w:val="rvts9"/>
    <w:basedOn w:val="a0"/>
    <w:rsid w:val="00733449"/>
  </w:style>
  <w:style w:type="character" w:customStyle="1" w:styleId="rvts0">
    <w:name w:val="rvts0"/>
    <w:uiPriority w:val="99"/>
    <w:qFormat/>
    <w:rsid w:val="0073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8746</Words>
  <Characters>4986</Characters>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2026-01-05T09:09:00Z</dcterms:created>
  <dcterms:modified xsi:type="dcterms:W3CDTF">2026-01-05T09:22:00Z</dcterms:modified>
</cp:coreProperties>
</file>