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6836BB" w:rsidRPr="006836BB" w14:paraId="384B5FA1" w14:textId="77777777">
        <w:tc>
          <w:tcPr>
            <w:tcW w:w="3291" w:type="dxa"/>
          </w:tcPr>
          <w:p w14:paraId="388574EC" w14:textId="77777777" w:rsidR="006836BB" w:rsidRPr="006836BB" w:rsidRDefault="006836BB" w:rsidP="006836BB">
            <w:pPr>
              <w:spacing w:after="0" w:line="240" w:lineRule="auto"/>
              <w:rPr>
                <w:rFonts w:ascii="Times New Roman" w:eastAsia="Calibri" w:hAnsi="Times New Roman" w:cs="Times New Roman"/>
                <w:sz w:val="28"/>
                <w:szCs w:val="28"/>
                <w:lang w:val="uk-UA"/>
              </w:rPr>
            </w:pPr>
          </w:p>
        </w:tc>
        <w:tc>
          <w:tcPr>
            <w:tcW w:w="3314" w:type="dxa"/>
            <w:gridSpan w:val="3"/>
            <w:hideMark/>
          </w:tcPr>
          <w:p w14:paraId="72E353DA" w14:textId="77777777" w:rsidR="006836BB" w:rsidRPr="006836BB" w:rsidRDefault="006836BB" w:rsidP="006836BB">
            <w:pPr>
              <w:spacing w:after="0" w:line="240" w:lineRule="auto"/>
              <w:jc w:val="center"/>
              <w:rPr>
                <w:rFonts w:ascii="Times New Roman" w:eastAsia="Calibri" w:hAnsi="Times New Roman" w:cs="Times New Roman"/>
                <w:sz w:val="28"/>
                <w:szCs w:val="28"/>
                <w:lang w:val="uk-UA"/>
              </w:rPr>
            </w:pPr>
            <w:r w:rsidRPr="006836BB">
              <w:rPr>
                <w:rFonts w:ascii="Calibri" w:eastAsia="Calibri" w:hAnsi="Calibri" w:cs="Times New Roman"/>
                <w:noProof/>
                <w:sz w:val="19"/>
                <w:lang w:val="uk-UA" w:eastAsia="uk-UA"/>
              </w:rPr>
              <w:drawing>
                <wp:inline distT="0" distB="0" distL="0" distR="0" wp14:anchorId="2AF509B3" wp14:editId="1581E43B">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1614D566" w14:textId="77777777" w:rsidR="006836BB" w:rsidRPr="006836BB" w:rsidRDefault="006836BB" w:rsidP="006836BB">
            <w:pPr>
              <w:spacing w:after="0" w:line="240" w:lineRule="auto"/>
              <w:rPr>
                <w:rFonts w:ascii="Times New Roman" w:eastAsia="Calibri" w:hAnsi="Times New Roman" w:cs="Times New Roman"/>
                <w:sz w:val="28"/>
                <w:szCs w:val="28"/>
                <w:lang w:val="uk-UA"/>
              </w:rPr>
            </w:pPr>
          </w:p>
        </w:tc>
      </w:tr>
      <w:tr w:rsidR="006836BB" w:rsidRPr="006836BB" w14:paraId="2D39F998" w14:textId="77777777">
        <w:tc>
          <w:tcPr>
            <w:tcW w:w="9962" w:type="dxa"/>
            <w:gridSpan w:val="5"/>
          </w:tcPr>
          <w:p w14:paraId="3EA07875" w14:textId="77777777" w:rsidR="006836BB" w:rsidRPr="006836BB" w:rsidRDefault="006836BB" w:rsidP="006836BB">
            <w:pPr>
              <w:spacing w:after="0" w:line="240" w:lineRule="auto"/>
              <w:rPr>
                <w:rFonts w:ascii="Times New Roman" w:eastAsia="Calibri" w:hAnsi="Times New Roman" w:cs="Times New Roman"/>
                <w:sz w:val="28"/>
                <w:szCs w:val="28"/>
                <w:lang w:val="uk-UA"/>
              </w:rPr>
            </w:pPr>
          </w:p>
        </w:tc>
      </w:tr>
      <w:tr w:rsidR="006836BB" w:rsidRPr="006836BB" w14:paraId="5714F10F" w14:textId="77777777">
        <w:tc>
          <w:tcPr>
            <w:tcW w:w="9962" w:type="dxa"/>
            <w:gridSpan w:val="5"/>
            <w:hideMark/>
          </w:tcPr>
          <w:p w14:paraId="242914F0" w14:textId="77777777" w:rsidR="006836BB" w:rsidRPr="006836BB" w:rsidRDefault="006836BB" w:rsidP="006836BB">
            <w:pPr>
              <w:spacing w:after="0" w:line="240" w:lineRule="auto"/>
              <w:jc w:val="center"/>
              <w:rPr>
                <w:rFonts w:ascii="Times New Roman" w:eastAsia="Calibri" w:hAnsi="Times New Roman" w:cs="Times New Roman"/>
                <w:sz w:val="28"/>
                <w:szCs w:val="28"/>
                <w:lang w:val="uk-UA"/>
              </w:rPr>
            </w:pPr>
            <w:r w:rsidRPr="006836BB">
              <w:rPr>
                <w:rFonts w:ascii="Times New Roman" w:eastAsia="Calibri" w:hAnsi="Times New Roman" w:cs="Times New Roman"/>
                <w:bCs/>
                <w:kern w:val="28"/>
                <w:sz w:val="36"/>
                <w:szCs w:val="32"/>
                <w:lang w:val="uk-UA"/>
              </w:rPr>
              <w:t xml:space="preserve">КВАЛІФІКАЦІЙНО-ДИСЦИПЛІНАРНА </w:t>
            </w:r>
            <w:r w:rsidRPr="006836BB">
              <w:rPr>
                <w:rFonts w:ascii="Times New Roman" w:eastAsia="Calibri" w:hAnsi="Times New Roman" w:cs="Times New Roman"/>
                <w:bCs/>
                <w:kern w:val="28"/>
                <w:sz w:val="36"/>
                <w:szCs w:val="32"/>
                <w:lang w:val="uk-UA"/>
              </w:rPr>
              <w:br/>
              <w:t>КОМІСІЯ ПРОКУРОРІВ</w:t>
            </w:r>
          </w:p>
        </w:tc>
      </w:tr>
      <w:tr w:rsidR="006836BB" w:rsidRPr="006836BB" w14:paraId="551AAEDA" w14:textId="77777777">
        <w:tc>
          <w:tcPr>
            <w:tcW w:w="9962" w:type="dxa"/>
            <w:gridSpan w:val="5"/>
          </w:tcPr>
          <w:p w14:paraId="5970BD4A" w14:textId="77777777" w:rsidR="006836BB" w:rsidRPr="006836BB" w:rsidRDefault="006836BB" w:rsidP="006836BB">
            <w:pPr>
              <w:spacing w:after="0" w:line="240" w:lineRule="auto"/>
              <w:rPr>
                <w:rFonts w:ascii="Times New Roman" w:eastAsia="Calibri" w:hAnsi="Times New Roman" w:cs="Times New Roman"/>
                <w:sz w:val="28"/>
                <w:szCs w:val="28"/>
                <w:lang w:val="uk-UA"/>
              </w:rPr>
            </w:pPr>
          </w:p>
        </w:tc>
      </w:tr>
      <w:tr w:rsidR="006836BB" w:rsidRPr="006836BB" w14:paraId="538A3EC8" w14:textId="77777777">
        <w:tc>
          <w:tcPr>
            <w:tcW w:w="3400" w:type="dxa"/>
            <w:gridSpan w:val="2"/>
          </w:tcPr>
          <w:p w14:paraId="7BB2BB68" w14:textId="77777777" w:rsidR="006836BB" w:rsidRPr="006836BB" w:rsidRDefault="006836BB" w:rsidP="006836BB">
            <w:pPr>
              <w:spacing w:after="0" w:line="240" w:lineRule="auto"/>
              <w:rPr>
                <w:rFonts w:ascii="Times New Roman" w:eastAsia="Calibri" w:hAnsi="Times New Roman" w:cs="Times New Roman"/>
                <w:sz w:val="28"/>
                <w:szCs w:val="28"/>
                <w:lang w:val="uk-UA"/>
              </w:rPr>
            </w:pPr>
          </w:p>
        </w:tc>
        <w:tc>
          <w:tcPr>
            <w:tcW w:w="3180" w:type="dxa"/>
            <w:hideMark/>
          </w:tcPr>
          <w:p w14:paraId="12CC794C" w14:textId="77777777" w:rsidR="006836BB" w:rsidRPr="006836BB" w:rsidRDefault="006836BB" w:rsidP="006836BB">
            <w:pPr>
              <w:spacing w:after="0" w:line="240" w:lineRule="auto"/>
              <w:jc w:val="center"/>
              <w:rPr>
                <w:rFonts w:ascii="Times New Roman" w:eastAsia="Calibri" w:hAnsi="Times New Roman" w:cs="Times New Roman"/>
                <w:b/>
                <w:sz w:val="28"/>
                <w:szCs w:val="28"/>
                <w:lang w:val="uk-UA"/>
              </w:rPr>
            </w:pPr>
            <w:r w:rsidRPr="006836BB">
              <w:rPr>
                <w:rFonts w:ascii="Times New Roman" w:eastAsia="Calibri" w:hAnsi="Times New Roman" w:cs="Times New Roman"/>
                <w:b/>
                <w:sz w:val="28"/>
                <w:szCs w:val="28"/>
                <w:lang w:val="uk-UA"/>
              </w:rPr>
              <w:t>РІШЕННЯ</w:t>
            </w:r>
          </w:p>
          <w:p w14:paraId="49561D78" w14:textId="77777777" w:rsidR="006836BB" w:rsidRPr="006836BB" w:rsidRDefault="006836BB" w:rsidP="006836BB">
            <w:pPr>
              <w:spacing w:after="0" w:line="240" w:lineRule="auto"/>
              <w:jc w:val="center"/>
              <w:rPr>
                <w:rFonts w:ascii="Times New Roman" w:eastAsia="Calibri" w:hAnsi="Times New Roman" w:cs="Times New Roman"/>
                <w:b/>
                <w:sz w:val="28"/>
                <w:szCs w:val="28"/>
                <w:lang w:val="uk-UA"/>
              </w:rPr>
            </w:pPr>
          </w:p>
        </w:tc>
        <w:tc>
          <w:tcPr>
            <w:tcW w:w="3382" w:type="dxa"/>
            <w:gridSpan w:val="2"/>
          </w:tcPr>
          <w:p w14:paraId="07B55BAA" w14:textId="77777777" w:rsidR="006836BB" w:rsidRPr="006836BB" w:rsidRDefault="006836BB" w:rsidP="006836BB">
            <w:pPr>
              <w:spacing w:after="0" w:line="240" w:lineRule="auto"/>
              <w:rPr>
                <w:rFonts w:ascii="Times New Roman" w:eastAsia="Calibri" w:hAnsi="Times New Roman" w:cs="Times New Roman"/>
                <w:sz w:val="28"/>
                <w:szCs w:val="28"/>
                <w:lang w:val="uk-UA"/>
              </w:rPr>
            </w:pPr>
          </w:p>
        </w:tc>
      </w:tr>
      <w:tr w:rsidR="006836BB" w:rsidRPr="006836BB" w14:paraId="194B1A1A" w14:textId="77777777">
        <w:tc>
          <w:tcPr>
            <w:tcW w:w="3400" w:type="dxa"/>
            <w:gridSpan w:val="2"/>
          </w:tcPr>
          <w:p w14:paraId="79975712" w14:textId="77777777" w:rsidR="006836BB" w:rsidRPr="006836BB" w:rsidRDefault="006836BB" w:rsidP="006836BB">
            <w:pPr>
              <w:spacing w:after="0" w:line="240" w:lineRule="auto"/>
              <w:rPr>
                <w:rFonts w:ascii="Times New Roman" w:eastAsia="Calibri" w:hAnsi="Times New Roman" w:cs="Times New Roman"/>
                <w:sz w:val="28"/>
                <w:szCs w:val="28"/>
                <w:lang w:val="uk-UA"/>
              </w:rPr>
            </w:pPr>
          </w:p>
        </w:tc>
        <w:tc>
          <w:tcPr>
            <w:tcW w:w="3180" w:type="dxa"/>
          </w:tcPr>
          <w:p w14:paraId="3DF43444" w14:textId="77777777" w:rsidR="006836BB" w:rsidRPr="006836BB" w:rsidRDefault="006836BB" w:rsidP="006836BB">
            <w:pPr>
              <w:spacing w:after="0" w:line="240" w:lineRule="auto"/>
              <w:rPr>
                <w:rFonts w:ascii="Times New Roman" w:eastAsia="Calibri" w:hAnsi="Times New Roman" w:cs="Times New Roman"/>
                <w:sz w:val="28"/>
                <w:szCs w:val="28"/>
                <w:lang w:val="uk-UA"/>
              </w:rPr>
            </w:pPr>
          </w:p>
        </w:tc>
        <w:tc>
          <w:tcPr>
            <w:tcW w:w="3382" w:type="dxa"/>
            <w:gridSpan w:val="2"/>
          </w:tcPr>
          <w:p w14:paraId="5C85EFBD" w14:textId="77777777" w:rsidR="006836BB" w:rsidRPr="006836BB" w:rsidRDefault="006836BB" w:rsidP="006836BB">
            <w:pPr>
              <w:spacing w:after="0" w:line="240" w:lineRule="auto"/>
              <w:rPr>
                <w:rFonts w:ascii="Times New Roman" w:eastAsia="Calibri" w:hAnsi="Times New Roman" w:cs="Times New Roman"/>
                <w:sz w:val="28"/>
                <w:szCs w:val="28"/>
                <w:lang w:val="uk-UA"/>
              </w:rPr>
            </w:pPr>
          </w:p>
        </w:tc>
      </w:tr>
      <w:tr w:rsidR="00D718FA" w:rsidRPr="00D718FA" w14:paraId="54660E31" w14:textId="77777777">
        <w:tc>
          <w:tcPr>
            <w:tcW w:w="3400" w:type="dxa"/>
            <w:gridSpan w:val="2"/>
            <w:hideMark/>
          </w:tcPr>
          <w:p w14:paraId="71351542" w14:textId="1FCB1C06" w:rsidR="006836BB" w:rsidRPr="00D718FA" w:rsidRDefault="00D40331" w:rsidP="00D40331">
            <w:pPr>
              <w:spacing w:after="0" w:line="240" w:lineRule="auto"/>
              <w:ind w:left="-105"/>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w:t>
            </w:r>
            <w:r w:rsidR="009F26EE">
              <w:rPr>
                <w:rFonts w:ascii="Times New Roman" w:eastAsia="Calibri" w:hAnsi="Times New Roman" w:cs="Times New Roman"/>
                <w:b/>
                <w:sz w:val="28"/>
                <w:szCs w:val="28"/>
                <w:lang w:val="uk-UA"/>
              </w:rPr>
              <w:t>5</w:t>
            </w:r>
            <w:r w:rsidR="006836BB" w:rsidRPr="00D718FA">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листопада</w:t>
            </w:r>
            <w:r w:rsidR="006836BB" w:rsidRPr="00D718FA">
              <w:rPr>
                <w:rFonts w:ascii="Times New Roman" w:eastAsia="Calibri" w:hAnsi="Times New Roman" w:cs="Times New Roman"/>
                <w:b/>
                <w:sz w:val="28"/>
                <w:szCs w:val="28"/>
                <w:lang w:val="uk-UA"/>
              </w:rPr>
              <w:t xml:space="preserve"> 202</w:t>
            </w:r>
            <w:r w:rsidR="00D718FA" w:rsidRPr="00D718FA">
              <w:rPr>
                <w:rFonts w:ascii="Times New Roman" w:eastAsia="Calibri" w:hAnsi="Times New Roman" w:cs="Times New Roman"/>
                <w:b/>
                <w:sz w:val="28"/>
                <w:szCs w:val="28"/>
                <w:lang w:val="uk-UA"/>
              </w:rPr>
              <w:t>5</w:t>
            </w:r>
            <w:r w:rsidR="006836BB" w:rsidRPr="00D718FA">
              <w:rPr>
                <w:rFonts w:ascii="Times New Roman" w:eastAsia="Calibri" w:hAnsi="Times New Roman" w:cs="Times New Roman"/>
                <w:b/>
                <w:sz w:val="28"/>
                <w:szCs w:val="28"/>
                <w:lang w:val="uk-UA"/>
              </w:rPr>
              <w:t xml:space="preserve"> року</w:t>
            </w:r>
          </w:p>
        </w:tc>
        <w:tc>
          <w:tcPr>
            <w:tcW w:w="3180" w:type="dxa"/>
            <w:hideMark/>
          </w:tcPr>
          <w:p w14:paraId="1C7D7F90" w14:textId="77777777" w:rsidR="006836BB" w:rsidRPr="00D718FA" w:rsidRDefault="006836BB" w:rsidP="006836BB">
            <w:pPr>
              <w:spacing w:after="0" w:line="240" w:lineRule="auto"/>
              <w:jc w:val="center"/>
              <w:rPr>
                <w:rFonts w:ascii="Times New Roman" w:eastAsia="Calibri" w:hAnsi="Times New Roman" w:cs="Times New Roman"/>
                <w:b/>
                <w:sz w:val="28"/>
                <w:szCs w:val="28"/>
                <w:lang w:val="uk-UA"/>
              </w:rPr>
            </w:pPr>
            <w:r w:rsidRPr="00D718FA">
              <w:rPr>
                <w:rFonts w:ascii="Times New Roman" w:eastAsia="Calibri" w:hAnsi="Times New Roman" w:cs="Times New Roman"/>
                <w:b/>
                <w:sz w:val="28"/>
                <w:szCs w:val="28"/>
                <w:lang w:val="uk-UA"/>
              </w:rPr>
              <w:t>Київ</w:t>
            </w:r>
          </w:p>
        </w:tc>
        <w:tc>
          <w:tcPr>
            <w:tcW w:w="3382" w:type="dxa"/>
            <w:gridSpan w:val="2"/>
            <w:hideMark/>
          </w:tcPr>
          <w:p w14:paraId="15937116" w14:textId="00A020BD" w:rsidR="006836BB" w:rsidRPr="00D718FA" w:rsidRDefault="006836BB" w:rsidP="00D718FA">
            <w:pPr>
              <w:spacing w:after="0" w:line="240" w:lineRule="auto"/>
              <w:ind w:right="356"/>
              <w:jc w:val="right"/>
              <w:rPr>
                <w:rFonts w:ascii="Times New Roman" w:eastAsia="Calibri" w:hAnsi="Times New Roman" w:cs="Times New Roman"/>
                <w:b/>
                <w:sz w:val="28"/>
                <w:szCs w:val="28"/>
                <w:lang w:val="uk-UA"/>
              </w:rPr>
            </w:pPr>
            <w:r w:rsidRPr="00D718FA">
              <w:rPr>
                <w:rFonts w:ascii="Times New Roman" w:eastAsia="Calibri" w:hAnsi="Times New Roman" w:cs="Times New Roman"/>
                <w:b/>
                <w:sz w:val="28"/>
                <w:szCs w:val="28"/>
                <w:lang w:val="uk-UA"/>
              </w:rPr>
              <w:t xml:space="preserve">               № </w:t>
            </w:r>
            <w:r w:rsidR="00D718FA" w:rsidRPr="00D718FA">
              <w:rPr>
                <w:rFonts w:ascii="Times New Roman" w:eastAsia="Calibri" w:hAnsi="Times New Roman" w:cs="Times New Roman"/>
                <w:b/>
                <w:sz w:val="28"/>
                <w:szCs w:val="28"/>
                <w:lang w:val="uk-UA"/>
              </w:rPr>
              <w:t>1</w:t>
            </w:r>
            <w:r w:rsidR="00D40331">
              <w:rPr>
                <w:rFonts w:ascii="Times New Roman" w:eastAsia="Calibri" w:hAnsi="Times New Roman" w:cs="Times New Roman"/>
                <w:b/>
                <w:sz w:val="28"/>
                <w:szCs w:val="28"/>
                <w:lang w:val="uk-UA"/>
              </w:rPr>
              <w:t>179</w:t>
            </w:r>
            <w:r w:rsidRPr="00D718FA">
              <w:rPr>
                <w:rFonts w:ascii="Times New Roman" w:eastAsia="Calibri" w:hAnsi="Times New Roman" w:cs="Times New Roman"/>
                <w:b/>
                <w:sz w:val="28"/>
                <w:szCs w:val="28"/>
                <w:lang w:val="uk-UA"/>
              </w:rPr>
              <w:t>дс-2</w:t>
            </w:r>
            <w:r w:rsidR="00D718FA" w:rsidRPr="00D718FA">
              <w:rPr>
                <w:rFonts w:ascii="Times New Roman" w:eastAsia="Calibri" w:hAnsi="Times New Roman" w:cs="Times New Roman"/>
                <w:b/>
                <w:sz w:val="28"/>
                <w:szCs w:val="28"/>
                <w:lang w:val="uk-UA"/>
              </w:rPr>
              <w:t>5</w:t>
            </w:r>
          </w:p>
        </w:tc>
      </w:tr>
    </w:tbl>
    <w:p w14:paraId="6A3B464A" w14:textId="77777777" w:rsidR="006836BB" w:rsidRPr="006836BB" w:rsidRDefault="006836BB" w:rsidP="006836BB">
      <w:pPr>
        <w:spacing w:after="0" w:line="240" w:lineRule="auto"/>
        <w:contextualSpacing/>
        <w:rPr>
          <w:rFonts w:ascii="Times New Roman" w:eastAsia="Calibri" w:hAnsi="Times New Roman" w:cs="Times New Roman"/>
          <w:b/>
          <w:sz w:val="28"/>
          <w:szCs w:val="28"/>
          <w:lang w:val="uk-UA" w:eastAsia="uk-UA"/>
        </w:rPr>
      </w:pPr>
    </w:p>
    <w:p w14:paraId="7F047293" w14:textId="77777777" w:rsidR="006836BB" w:rsidRPr="006836BB" w:rsidRDefault="006836BB" w:rsidP="006836BB">
      <w:pPr>
        <w:spacing w:after="0" w:line="240" w:lineRule="auto"/>
        <w:contextualSpacing/>
        <w:rPr>
          <w:rFonts w:ascii="Times New Roman" w:eastAsia="Calibri" w:hAnsi="Times New Roman" w:cs="Times New Roman"/>
          <w:b/>
          <w:sz w:val="28"/>
          <w:szCs w:val="28"/>
          <w:lang w:val="uk-UA" w:eastAsia="uk-UA"/>
        </w:rPr>
      </w:pPr>
      <w:r w:rsidRPr="006836BB">
        <w:rPr>
          <w:rFonts w:ascii="Times New Roman" w:eastAsia="Calibri" w:hAnsi="Times New Roman" w:cs="Times New Roman"/>
          <w:b/>
          <w:sz w:val="28"/>
          <w:szCs w:val="28"/>
          <w:lang w:val="uk-UA" w:eastAsia="uk-UA"/>
        </w:rPr>
        <w:t xml:space="preserve">Про відмову у відкритті </w:t>
      </w:r>
    </w:p>
    <w:p w14:paraId="68AC6E9B" w14:textId="77777777" w:rsidR="006836BB" w:rsidRPr="006836BB" w:rsidRDefault="006836BB" w:rsidP="00786C7A">
      <w:pPr>
        <w:spacing w:after="0" w:line="240" w:lineRule="auto"/>
        <w:contextualSpacing/>
        <w:rPr>
          <w:rFonts w:ascii="Times New Roman" w:eastAsia="Calibri" w:hAnsi="Times New Roman" w:cs="Times New Roman"/>
          <w:b/>
          <w:sz w:val="28"/>
          <w:szCs w:val="28"/>
          <w:lang w:val="uk-UA" w:eastAsia="uk-UA"/>
        </w:rPr>
      </w:pPr>
      <w:r w:rsidRPr="006836BB">
        <w:rPr>
          <w:rFonts w:ascii="Times New Roman" w:eastAsia="Calibri" w:hAnsi="Times New Roman" w:cs="Times New Roman"/>
          <w:b/>
          <w:sz w:val="28"/>
          <w:szCs w:val="28"/>
          <w:lang w:val="uk-UA" w:eastAsia="uk-UA"/>
        </w:rPr>
        <w:t>дисциплінарного провадження</w:t>
      </w:r>
    </w:p>
    <w:p w14:paraId="3A1C1E3B" w14:textId="77777777" w:rsidR="006836BB" w:rsidRPr="006836BB" w:rsidRDefault="006836BB" w:rsidP="00786C7A">
      <w:pPr>
        <w:spacing w:after="0" w:line="240" w:lineRule="auto"/>
        <w:contextualSpacing/>
        <w:rPr>
          <w:rFonts w:ascii="Times New Roman" w:eastAsia="Calibri" w:hAnsi="Times New Roman" w:cs="Times New Roman"/>
          <w:b/>
          <w:sz w:val="28"/>
          <w:szCs w:val="28"/>
          <w:lang w:val="uk-UA" w:eastAsia="uk-UA"/>
        </w:rPr>
      </w:pPr>
    </w:p>
    <w:p w14:paraId="6B676D68" w14:textId="448F708C" w:rsidR="006836BB" w:rsidRPr="006836BB" w:rsidRDefault="006836BB" w:rsidP="007F1AFA">
      <w:pPr>
        <w:tabs>
          <w:tab w:val="left" w:pos="567"/>
        </w:tabs>
        <w:spacing w:after="0" w:line="240" w:lineRule="auto"/>
        <w:ind w:firstLine="567"/>
        <w:jc w:val="both"/>
        <w:rPr>
          <w:rFonts w:ascii="Times New Roman" w:eastAsia="Calibri" w:hAnsi="Times New Roman" w:cs="Times New Roman"/>
          <w:sz w:val="28"/>
          <w:szCs w:val="28"/>
          <w:lang w:val="uk-UA"/>
        </w:rPr>
      </w:pPr>
      <w:r w:rsidRPr="006836BB">
        <w:rPr>
          <w:rFonts w:ascii="Times New Roman" w:eastAsia="Calibri" w:hAnsi="Times New Roman" w:cs="Times New Roman"/>
          <w:sz w:val="28"/>
          <w:szCs w:val="28"/>
          <w:lang w:val="uk-UA"/>
        </w:rPr>
        <w:t xml:space="preserve">Член </w:t>
      </w:r>
      <w:r w:rsidRPr="006836BB">
        <w:rPr>
          <w:rFonts w:ascii="Times New Roman" w:eastAsia="Calibri" w:hAnsi="Times New Roman" w:cs="Times New Roman"/>
          <w:sz w:val="28"/>
          <w:szCs w:val="28"/>
          <w:shd w:val="clear" w:color="auto" w:fill="FFFFFF"/>
          <w:lang w:val="uk-UA"/>
        </w:rPr>
        <w:t xml:space="preserve">Кваліфікаційно-дисциплінарної комісії </w:t>
      </w:r>
      <w:r w:rsidRPr="00D718FA">
        <w:rPr>
          <w:rFonts w:ascii="Times New Roman" w:eastAsia="Calibri" w:hAnsi="Times New Roman" w:cs="Times New Roman"/>
          <w:sz w:val="28"/>
          <w:szCs w:val="28"/>
          <w:shd w:val="clear" w:color="auto" w:fill="FFFFFF"/>
          <w:lang w:val="uk-UA"/>
        </w:rPr>
        <w:t>прокурорів</w:t>
      </w:r>
      <w:r w:rsidRPr="00D718FA">
        <w:rPr>
          <w:rFonts w:ascii="Times New Roman" w:eastAsia="Calibri" w:hAnsi="Times New Roman" w:cs="Times New Roman"/>
          <w:sz w:val="28"/>
          <w:szCs w:val="28"/>
          <w:lang w:val="uk-UA"/>
        </w:rPr>
        <w:t xml:space="preserve"> </w:t>
      </w:r>
      <w:r w:rsidR="00D718FA" w:rsidRPr="00D718FA">
        <w:rPr>
          <w:rFonts w:ascii="Times New Roman" w:eastAsia="Calibri" w:hAnsi="Times New Roman" w:cs="Times New Roman"/>
          <w:sz w:val="28"/>
          <w:szCs w:val="28"/>
          <w:lang w:val="uk-UA"/>
        </w:rPr>
        <w:t>Коваль К.П</w:t>
      </w:r>
      <w:r w:rsidRPr="00D718FA">
        <w:rPr>
          <w:rFonts w:ascii="Times New Roman" w:eastAsia="Calibri" w:hAnsi="Times New Roman" w:cs="Times New Roman"/>
          <w:sz w:val="28"/>
          <w:szCs w:val="28"/>
          <w:lang w:val="uk-UA"/>
        </w:rPr>
        <w:t xml:space="preserve">., </w:t>
      </w:r>
      <w:r w:rsidRPr="006836BB">
        <w:rPr>
          <w:rFonts w:ascii="Times New Roman" w:eastAsia="Calibri" w:hAnsi="Times New Roman" w:cs="Times New Roman"/>
          <w:sz w:val="28"/>
          <w:szCs w:val="28"/>
          <w:lang w:val="uk-UA"/>
        </w:rPr>
        <w:t xml:space="preserve">розглянувши </w:t>
      </w:r>
      <w:r w:rsidR="0011691C">
        <w:rPr>
          <w:rFonts w:ascii="Times New Roman" w:eastAsia="Calibri" w:hAnsi="Times New Roman" w:cs="Times New Roman"/>
          <w:sz w:val="28"/>
          <w:szCs w:val="28"/>
          <w:lang w:val="uk-UA"/>
        </w:rPr>
        <w:t>матеріали, надіслані</w:t>
      </w:r>
      <w:r w:rsidRPr="006836BB">
        <w:rPr>
          <w:rFonts w:ascii="Times New Roman" w:eastAsia="Calibri" w:hAnsi="Times New Roman" w:cs="Times New Roman"/>
          <w:sz w:val="28"/>
          <w:szCs w:val="28"/>
          <w:lang w:val="uk-UA"/>
        </w:rPr>
        <w:t xml:space="preserve"> судд</w:t>
      </w:r>
      <w:r w:rsidR="0011691C">
        <w:rPr>
          <w:rFonts w:ascii="Times New Roman" w:eastAsia="Calibri" w:hAnsi="Times New Roman" w:cs="Times New Roman"/>
          <w:sz w:val="28"/>
          <w:szCs w:val="28"/>
          <w:lang w:val="uk-UA"/>
        </w:rPr>
        <w:t>ею</w:t>
      </w:r>
      <w:r w:rsidRPr="006836BB">
        <w:rPr>
          <w:rFonts w:ascii="Times New Roman" w:eastAsia="Calibri" w:hAnsi="Times New Roman" w:cs="Times New Roman"/>
          <w:sz w:val="28"/>
          <w:szCs w:val="28"/>
          <w:lang w:val="uk-UA"/>
        </w:rPr>
        <w:t xml:space="preserve"> </w:t>
      </w:r>
      <w:r w:rsidR="00D40331">
        <w:rPr>
          <w:rFonts w:ascii="Times New Roman" w:eastAsia="Calibri" w:hAnsi="Times New Roman" w:cs="Times New Roman"/>
          <w:sz w:val="28"/>
          <w:szCs w:val="28"/>
          <w:lang w:val="uk-UA"/>
        </w:rPr>
        <w:t xml:space="preserve">Київського апеляційного суду </w:t>
      </w:r>
      <w:r w:rsidR="00DB43A6">
        <w:rPr>
          <w:rFonts w:ascii="Times New Roman" w:eastAsia="Calibri" w:hAnsi="Times New Roman" w:cs="Times New Roman"/>
          <w:sz w:val="28"/>
          <w:szCs w:val="28"/>
          <w:lang w:val="uk-UA"/>
        </w:rPr>
        <w:t>ОСОБА_1</w:t>
      </w:r>
      <w:r w:rsidRPr="006836BB">
        <w:rPr>
          <w:rFonts w:ascii="Times New Roman" w:eastAsia="Calibri" w:hAnsi="Times New Roman" w:cs="Times New Roman"/>
          <w:sz w:val="28"/>
          <w:szCs w:val="28"/>
          <w:lang w:val="uk-UA"/>
        </w:rPr>
        <w:t xml:space="preserve"> стосовно </w:t>
      </w:r>
      <w:r w:rsidR="00D40331">
        <w:rPr>
          <w:rFonts w:ascii="Times New Roman" w:eastAsia="Calibri" w:hAnsi="Times New Roman" w:cs="Times New Roman"/>
          <w:sz w:val="28"/>
          <w:szCs w:val="28"/>
          <w:lang w:val="uk-UA"/>
        </w:rPr>
        <w:t xml:space="preserve">начальника третього відділу </w:t>
      </w:r>
      <w:r w:rsidR="00D05E05">
        <w:rPr>
          <w:rFonts w:ascii="Times New Roman" w:eastAsia="Calibri" w:hAnsi="Times New Roman" w:cs="Times New Roman"/>
          <w:sz w:val="28"/>
          <w:szCs w:val="28"/>
          <w:lang w:val="uk-UA"/>
        </w:rPr>
        <w:t xml:space="preserve">процесуального керівництва досудовим розслідуванням та підтримання публічного обвинувачення </w:t>
      </w:r>
      <w:r w:rsidR="00D40331">
        <w:rPr>
          <w:rFonts w:ascii="Times New Roman" w:eastAsia="Calibri" w:hAnsi="Times New Roman" w:cs="Times New Roman"/>
          <w:sz w:val="28"/>
          <w:szCs w:val="28"/>
          <w:lang w:val="uk-UA"/>
        </w:rPr>
        <w:t xml:space="preserve">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D40331">
        <w:rPr>
          <w:rFonts w:ascii="Times New Roman" w:eastAsia="Calibri" w:hAnsi="Times New Roman" w:cs="Times New Roman"/>
          <w:sz w:val="28"/>
          <w:szCs w:val="28"/>
          <w:lang w:val="uk-UA"/>
        </w:rPr>
        <w:t>Алахвердієв</w:t>
      </w:r>
      <w:r w:rsidR="00D05E05">
        <w:rPr>
          <w:rFonts w:ascii="Times New Roman" w:eastAsia="Calibri" w:hAnsi="Times New Roman" w:cs="Times New Roman"/>
          <w:sz w:val="28"/>
          <w:szCs w:val="28"/>
          <w:lang w:val="uk-UA"/>
        </w:rPr>
        <w:t>а</w:t>
      </w:r>
      <w:proofErr w:type="spellEnd"/>
      <w:r w:rsidR="00D40331">
        <w:rPr>
          <w:rFonts w:ascii="Times New Roman" w:eastAsia="Calibri" w:hAnsi="Times New Roman" w:cs="Times New Roman"/>
          <w:sz w:val="28"/>
          <w:szCs w:val="28"/>
          <w:lang w:val="uk-UA"/>
        </w:rPr>
        <w:t xml:space="preserve"> </w:t>
      </w:r>
      <w:proofErr w:type="spellStart"/>
      <w:r w:rsidR="00D40331">
        <w:rPr>
          <w:rFonts w:ascii="Times New Roman" w:eastAsia="Calibri" w:hAnsi="Times New Roman" w:cs="Times New Roman"/>
          <w:sz w:val="28"/>
          <w:szCs w:val="28"/>
          <w:lang w:val="uk-UA"/>
        </w:rPr>
        <w:t>Самір</w:t>
      </w:r>
      <w:r w:rsidR="00D05E05">
        <w:rPr>
          <w:rFonts w:ascii="Times New Roman" w:eastAsia="Calibri" w:hAnsi="Times New Roman" w:cs="Times New Roman"/>
          <w:sz w:val="28"/>
          <w:szCs w:val="28"/>
          <w:lang w:val="uk-UA"/>
        </w:rPr>
        <w:t>а</w:t>
      </w:r>
      <w:proofErr w:type="spellEnd"/>
      <w:r w:rsidR="00D40331">
        <w:rPr>
          <w:rFonts w:ascii="Times New Roman" w:eastAsia="Calibri" w:hAnsi="Times New Roman" w:cs="Times New Roman"/>
          <w:sz w:val="28"/>
          <w:szCs w:val="28"/>
          <w:lang w:val="uk-UA"/>
        </w:rPr>
        <w:t xml:space="preserve"> </w:t>
      </w:r>
      <w:proofErr w:type="spellStart"/>
      <w:r w:rsidR="00D40331">
        <w:rPr>
          <w:rFonts w:ascii="Times New Roman" w:eastAsia="Calibri" w:hAnsi="Times New Roman" w:cs="Times New Roman"/>
          <w:sz w:val="28"/>
          <w:szCs w:val="28"/>
          <w:lang w:val="uk-UA"/>
        </w:rPr>
        <w:t>Ширканович</w:t>
      </w:r>
      <w:r w:rsidR="00D05E05">
        <w:rPr>
          <w:rFonts w:ascii="Times New Roman" w:eastAsia="Calibri" w:hAnsi="Times New Roman" w:cs="Times New Roman"/>
          <w:sz w:val="28"/>
          <w:szCs w:val="28"/>
          <w:lang w:val="uk-UA"/>
        </w:rPr>
        <w:t>а</w:t>
      </w:r>
      <w:proofErr w:type="spellEnd"/>
      <w:r w:rsidR="00D40331">
        <w:rPr>
          <w:rFonts w:ascii="Times New Roman" w:eastAsia="Calibri" w:hAnsi="Times New Roman" w:cs="Times New Roman"/>
          <w:sz w:val="28"/>
          <w:szCs w:val="28"/>
          <w:lang w:val="uk-UA"/>
        </w:rPr>
        <w:t>, заступник</w:t>
      </w:r>
      <w:r w:rsidR="00625F45">
        <w:rPr>
          <w:rFonts w:ascii="Times New Roman" w:eastAsia="Calibri" w:hAnsi="Times New Roman" w:cs="Times New Roman"/>
          <w:sz w:val="28"/>
          <w:szCs w:val="28"/>
          <w:lang w:val="uk-UA"/>
        </w:rPr>
        <w:t>ів</w:t>
      </w:r>
      <w:r w:rsidR="00D40331">
        <w:rPr>
          <w:rFonts w:ascii="Times New Roman" w:eastAsia="Calibri" w:hAnsi="Times New Roman" w:cs="Times New Roman"/>
          <w:sz w:val="28"/>
          <w:szCs w:val="28"/>
          <w:lang w:val="uk-UA"/>
        </w:rPr>
        <w:t xml:space="preserve"> начальника третього відділу </w:t>
      </w:r>
      <w:r w:rsidR="00D05E05">
        <w:rPr>
          <w:rFonts w:ascii="Times New Roman" w:eastAsia="Calibri" w:hAnsi="Times New Roman" w:cs="Times New Roman"/>
          <w:sz w:val="28"/>
          <w:szCs w:val="28"/>
          <w:lang w:val="uk-UA"/>
        </w:rPr>
        <w:t xml:space="preserve">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D05E05">
        <w:rPr>
          <w:rFonts w:ascii="Times New Roman" w:eastAsia="Calibri" w:hAnsi="Times New Roman" w:cs="Times New Roman"/>
          <w:sz w:val="28"/>
          <w:szCs w:val="28"/>
          <w:lang w:val="uk-UA"/>
        </w:rPr>
        <w:t>Мазепіної</w:t>
      </w:r>
      <w:proofErr w:type="spellEnd"/>
      <w:r w:rsidR="00D05E05">
        <w:rPr>
          <w:rFonts w:ascii="Times New Roman" w:eastAsia="Calibri" w:hAnsi="Times New Roman" w:cs="Times New Roman"/>
          <w:sz w:val="28"/>
          <w:szCs w:val="28"/>
          <w:lang w:val="uk-UA"/>
        </w:rPr>
        <w:t xml:space="preserve"> Марини Валеріївни </w:t>
      </w:r>
      <w:r w:rsidR="00625F45">
        <w:rPr>
          <w:rFonts w:ascii="Times New Roman" w:eastAsia="Calibri" w:hAnsi="Times New Roman" w:cs="Times New Roman"/>
          <w:sz w:val="28"/>
          <w:szCs w:val="28"/>
          <w:lang w:val="uk-UA"/>
        </w:rPr>
        <w:t>й</w:t>
      </w:r>
      <w:r w:rsidR="00D05E05">
        <w:rPr>
          <w:rFonts w:ascii="Times New Roman" w:eastAsia="Calibri" w:hAnsi="Times New Roman" w:cs="Times New Roman"/>
          <w:sz w:val="28"/>
          <w:szCs w:val="28"/>
          <w:lang w:val="uk-UA"/>
        </w:rPr>
        <w:t xml:space="preserve"> </w:t>
      </w:r>
      <w:r w:rsidR="00625F45">
        <w:rPr>
          <w:rFonts w:ascii="Times New Roman" w:eastAsia="Calibri" w:hAnsi="Times New Roman" w:cs="Times New Roman"/>
          <w:sz w:val="28"/>
          <w:szCs w:val="28"/>
          <w:lang w:val="uk-UA"/>
        </w:rPr>
        <w:t xml:space="preserve">Усенка Сергія Анатолійовича та </w:t>
      </w:r>
      <w:r w:rsidR="00D05E05">
        <w:rPr>
          <w:rFonts w:ascii="Times New Roman" w:eastAsia="Calibri" w:hAnsi="Times New Roman" w:cs="Times New Roman"/>
          <w:sz w:val="28"/>
          <w:szCs w:val="28"/>
          <w:lang w:val="uk-UA"/>
        </w:rPr>
        <w:t xml:space="preserve">прокурорів третього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D05E05">
        <w:rPr>
          <w:rFonts w:ascii="Times New Roman" w:eastAsia="Calibri" w:hAnsi="Times New Roman" w:cs="Times New Roman"/>
          <w:sz w:val="28"/>
          <w:szCs w:val="28"/>
          <w:lang w:val="uk-UA"/>
        </w:rPr>
        <w:t>Бережник</w:t>
      </w:r>
      <w:r w:rsidR="00625F45">
        <w:rPr>
          <w:rFonts w:ascii="Times New Roman" w:eastAsia="Calibri" w:hAnsi="Times New Roman" w:cs="Times New Roman"/>
          <w:sz w:val="28"/>
          <w:szCs w:val="28"/>
          <w:lang w:val="uk-UA"/>
        </w:rPr>
        <w:t>а</w:t>
      </w:r>
      <w:proofErr w:type="spellEnd"/>
      <w:r w:rsidR="00D05E05">
        <w:rPr>
          <w:rFonts w:ascii="Times New Roman" w:eastAsia="Calibri" w:hAnsi="Times New Roman" w:cs="Times New Roman"/>
          <w:sz w:val="28"/>
          <w:szCs w:val="28"/>
          <w:lang w:val="uk-UA"/>
        </w:rPr>
        <w:t xml:space="preserve"> Віктор</w:t>
      </w:r>
      <w:r w:rsidR="00625F45">
        <w:rPr>
          <w:rFonts w:ascii="Times New Roman" w:eastAsia="Calibri" w:hAnsi="Times New Roman" w:cs="Times New Roman"/>
          <w:sz w:val="28"/>
          <w:szCs w:val="28"/>
          <w:lang w:val="uk-UA"/>
        </w:rPr>
        <w:t>а</w:t>
      </w:r>
      <w:r w:rsidR="00D05E05">
        <w:rPr>
          <w:rFonts w:ascii="Times New Roman" w:eastAsia="Calibri" w:hAnsi="Times New Roman" w:cs="Times New Roman"/>
          <w:sz w:val="28"/>
          <w:szCs w:val="28"/>
          <w:lang w:val="uk-UA"/>
        </w:rPr>
        <w:t xml:space="preserve"> </w:t>
      </w:r>
      <w:r w:rsidR="00D05E05" w:rsidRPr="007F1AFA">
        <w:rPr>
          <w:rFonts w:ascii="Times New Roman" w:eastAsia="Calibri" w:hAnsi="Times New Roman" w:cs="Times New Roman"/>
          <w:sz w:val="28"/>
          <w:szCs w:val="28"/>
          <w:lang w:val="uk-UA"/>
        </w:rPr>
        <w:t>Володимирович</w:t>
      </w:r>
      <w:r w:rsidR="00625F45" w:rsidRPr="007F1AFA">
        <w:rPr>
          <w:rFonts w:ascii="Times New Roman" w:eastAsia="Calibri" w:hAnsi="Times New Roman" w:cs="Times New Roman"/>
          <w:sz w:val="28"/>
          <w:szCs w:val="28"/>
          <w:lang w:val="uk-UA"/>
        </w:rPr>
        <w:t>а</w:t>
      </w:r>
      <w:r w:rsidR="00D05E05" w:rsidRPr="007F1AFA">
        <w:rPr>
          <w:rFonts w:ascii="Times New Roman" w:eastAsia="Calibri" w:hAnsi="Times New Roman" w:cs="Times New Roman"/>
          <w:sz w:val="28"/>
          <w:szCs w:val="28"/>
          <w:lang w:val="uk-UA"/>
        </w:rPr>
        <w:t xml:space="preserve">, Бондаренка Івана </w:t>
      </w:r>
      <w:r w:rsidR="00D718FA" w:rsidRPr="007F1AFA">
        <w:rPr>
          <w:rFonts w:ascii="Times New Roman" w:eastAsia="Calibri" w:hAnsi="Times New Roman" w:cs="Times New Roman"/>
          <w:sz w:val="28"/>
          <w:szCs w:val="28"/>
          <w:lang w:val="uk-UA"/>
        </w:rPr>
        <w:t>Олександрович</w:t>
      </w:r>
      <w:r w:rsidR="00D05E05" w:rsidRPr="007F1AFA">
        <w:rPr>
          <w:rFonts w:ascii="Times New Roman" w:eastAsia="Calibri" w:hAnsi="Times New Roman" w:cs="Times New Roman"/>
          <w:sz w:val="28"/>
          <w:szCs w:val="28"/>
          <w:lang w:val="uk-UA"/>
        </w:rPr>
        <w:t xml:space="preserve">а, </w:t>
      </w:r>
      <w:proofErr w:type="spellStart"/>
      <w:r w:rsidR="00D05E05" w:rsidRPr="007F1AFA">
        <w:rPr>
          <w:rFonts w:ascii="Times New Roman" w:eastAsia="Calibri" w:hAnsi="Times New Roman" w:cs="Times New Roman"/>
          <w:sz w:val="28"/>
          <w:szCs w:val="28"/>
          <w:lang w:val="uk-UA"/>
        </w:rPr>
        <w:t>Бугаєнка</w:t>
      </w:r>
      <w:proofErr w:type="spellEnd"/>
      <w:r w:rsidR="00D05E05" w:rsidRPr="007F1AFA">
        <w:rPr>
          <w:rFonts w:ascii="Times New Roman" w:eastAsia="Calibri" w:hAnsi="Times New Roman" w:cs="Times New Roman"/>
          <w:sz w:val="28"/>
          <w:szCs w:val="28"/>
          <w:lang w:val="uk-UA"/>
        </w:rPr>
        <w:t xml:space="preserve"> Віталія Васильовича, Іванова </w:t>
      </w:r>
      <w:r w:rsidR="00D05E05">
        <w:rPr>
          <w:rFonts w:ascii="Times New Roman" w:eastAsia="Calibri" w:hAnsi="Times New Roman" w:cs="Times New Roman"/>
          <w:sz w:val="28"/>
          <w:szCs w:val="28"/>
          <w:lang w:val="uk-UA"/>
        </w:rPr>
        <w:t>Андрія Васильовича, Коваленка Вадима Сергійовича, К</w:t>
      </w:r>
      <w:r w:rsidR="001A418D">
        <w:rPr>
          <w:rFonts w:ascii="Times New Roman" w:eastAsia="Calibri" w:hAnsi="Times New Roman" w:cs="Times New Roman"/>
          <w:sz w:val="28"/>
          <w:szCs w:val="28"/>
          <w:lang w:val="uk-UA"/>
        </w:rPr>
        <w:t>о</w:t>
      </w:r>
      <w:r w:rsidR="00D05E05">
        <w:rPr>
          <w:rFonts w:ascii="Times New Roman" w:eastAsia="Calibri" w:hAnsi="Times New Roman" w:cs="Times New Roman"/>
          <w:sz w:val="28"/>
          <w:szCs w:val="28"/>
          <w:lang w:val="uk-UA"/>
        </w:rPr>
        <w:t xml:space="preserve">вальова Івана </w:t>
      </w:r>
      <w:proofErr w:type="spellStart"/>
      <w:r w:rsidR="00D05E05">
        <w:rPr>
          <w:rFonts w:ascii="Times New Roman" w:eastAsia="Calibri" w:hAnsi="Times New Roman" w:cs="Times New Roman"/>
          <w:sz w:val="28"/>
          <w:szCs w:val="28"/>
          <w:lang w:val="uk-UA"/>
        </w:rPr>
        <w:t>Ігорьовича</w:t>
      </w:r>
      <w:proofErr w:type="spellEnd"/>
      <w:r w:rsidR="00D05E05">
        <w:rPr>
          <w:rFonts w:ascii="Times New Roman" w:eastAsia="Calibri" w:hAnsi="Times New Roman" w:cs="Times New Roman"/>
          <w:sz w:val="28"/>
          <w:szCs w:val="28"/>
          <w:lang w:val="uk-UA"/>
        </w:rPr>
        <w:t xml:space="preserve">, Коваля Олександра Васильовича, </w:t>
      </w:r>
      <w:proofErr w:type="spellStart"/>
      <w:r w:rsidR="00D05E05">
        <w:rPr>
          <w:rFonts w:ascii="Times New Roman" w:eastAsia="Calibri" w:hAnsi="Times New Roman" w:cs="Times New Roman"/>
          <w:sz w:val="28"/>
          <w:szCs w:val="28"/>
          <w:lang w:val="uk-UA"/>
        </w:rPr>
        <w:t>Парейка</w:t>
      </w:r>
      <w:proofErr w:type="spellEnd"/>
      <w:r w:rsidR="00D05E05">
        <w:rPr>
          <w:rFonts w:ascii="Times New Roman" w:eastAsia="Calibri" w:hAnsi="Times New Roman" w:cs="Times New Roman"/>
          <w:sz w:val="28"/>
          <w:szCs w:val="28"/>
          <w:lang w:val="uk-UA"/>
        </w:rPr>
        <w:t xml:space="preserve"> Віктора Івановича, </w:t>
      </w:r>
      <w:proofErr w:type="spellStart"/>
      <w:r w:rsidR="00D05E05">
        <w:rPr>
          <w:rFonts w:ascii="Times New Roman" w:eastAsia="Calibri" w:hAnsi="Times New Roman" w:cs="Times New Roman"/>
          <w:sz w:val="28"/>
          <w:szCs w:val="28"/>
          <w:lang w:val="uk-UA"/>
        </w:rPr>
        <w:t>Синюка</w:t>
      </w:r>
      <w:proofErr w:type="spellEnd"/>
      <w:r w:rsidR="00D05E05">
        <w:rPr>
          <w:rFonts w:ascii="Times New Roman" w:eastAsia="Calibri" w:hAnsi="Times New Roman" w:cs="Times New Roman"/>
          <w:sz w:val="28"/>
          <w:szCs w:val="28"/>
          <w:lang w:val="uk-UA"/>
        </w:rPr>
        <w:t xml:space="preserve"> Дмитра Олександровича, </w:t>
      </w:r>
      <w:proofErr w:type="spellStart"/>
      <w:r w:rsidR="00D05E05">
        <w:rPr>
          <w:rFonts w:ascii="Times New Roman" w:eastAsia="Calibri" w:hAnsi="Times New Roman" w:cs="Times New Roman"/>
          <w:sz w:val="28"/>
          <w:szCs w:val="28"/>
          <w:lang w:val="uk-UA"/>
        </w:rPr>
        <w:t>Шоп’як</w:t>
      </w:r>
      <w:proofErr w:type="spellEnd"/>
      <w:r w:rsidR="00D05E05">
        <w:rPr>
          <w:rFonts w:ascii="Times New Roman" w:eastAsia="Calibri" w:hAnsi="Times New Roman" w:cs="Times New Roman"/>
          <w:sz w:val="28"/>
          <w:szCs w:val="28"/>
          <w:lang w:val="uk-UA"/>
        </w:rPr>
        <w:t xml:space="preserve"> Валентини Богданівни</w:t>
      </w:r>
      <w:r w:rsidR="00D718FA">
        <w:rPr>
          <w:rFonts w:ascii="Times New Roman" w:eastAsia="Calibri" w:hAnsi="Times New Roman" w:cs="Times New Roman"/>
          <w:sz w:val="28"/>
          <w:szCs w:val="28"/>
          <w:lang w:val="uk-UA"/>
        </w:rPr>
        <w:t xml:space="preserve"> (далі – прокурори </w:t>
      </w:r>
      <w:proofErr w:type="spellStart"/>
      <w:r w:rsidR="00D05E05">
        <w:rPr>
          <w:rFonts w:ascii="Times New Roman" w:eastAsia="Calibri" w:hAnsi="Times New Roman" w:cs="Times New Roman"/>
          <w:sz w:val="28"/>
          <w:szCs w:val="28"/>
          <w:lang w:val="uk-UA"/>
        </w:rPr>
        <w:t>Алахвердієв</w:t>
      </w:r>
      <w:proofErr w:type="spellEnd"/>
      <w:r w:rsidR="00D05E05">
        <w:rPr>
          <w:rFonts w:ascii="Times New Roman" w:eastAsia="Calibri" w:hAnsi="Times New Roman" w:cs="Times New Roman"/>
          <w:sz w:val="28"/>
          <w:szCs w:val="28"/>
          <w:lang w:val="uk-UA"/>
        </w:rPr>
        <w:t xml:space="preserve"> С.Ш., </w:t>
      </w:r>
      <w:proofErr w:type="spellStart"/>
      <w:r w:rsidR="00D05E05">
        <w:rPr>
          <w:rFonts w:ascii="Times New Roman" w:eastAsia="Calibri" w:hAnsi="Times New Roman" w:cs="Times New Roman"/>
          <w:sz w:val="28"/>
          <w:szCs w:val="28"/>
          <w:lang w:val="uk-UA"/>
        </w:rPr>
        <w:t>Мазепіна</w:t>
      </w:r>
      <w:proofErr w:type="spellEnd"/>
      <w:r w:rsidR="00625F45">
        <w:rPr>
          <w:rFonts w:ascii="Times New Roman" w:eastAsia="Calibri" w:hAnsi="Times New Roman" w:cs="Times New Roman"/>
          <w:sz w:val="28"/>
          <w:szCs w:val="28"/>
          <w:lang w:val="uk-UA"/>
        </w:rPr>
        <w:t> </w:t>
      </w:r>
      <w:r w:rsidR="00D05E05">
        <w:rPr>
          <w:rFonts w:ascii="Times New Roman" w:eastAsia="Calibri" w:hAnsi="Times New Roman" w:cs="Times New Roman"/>
          <w:sz w:val="28"/>
          <w:szCs w:val="28"/>
          <w:lang w:val="uk-UA"/>
        </w:rPr>
        <w:t>М.В</w:t>
      </w:r>
      <w:r w:rsidR="00D718FA">
        <w:rPr>
          <w:rFonts w:ascii="Times New Roman" w:eastAsia="Calibri" w:hAnsi="Times New Roman" w:cs="Times New Roman"/>
          <w:sz w:val="28"/>
          <w:szCs w:val="28"/>
          <w:lang w:val="uk-UA"/>
        </w:rPr>
        <w:t>.</w:t>
      </w:r>
      <w:r w:rsidR="00D05E05">
        <w:rPr>
          <w:rFonts w:ascii="Times New Roman" w:eastAsia="Calibri" w:hAnsi="Times New Roman" w:cs="Times New Roman"/>
          <w:sz w:val="28"/>
          <w:szCs w:val="28"/>
          <w:lang w:val="uk-UA"/>
        </w:rPr>
        <w:t xml:space="preserve">, </w:t>
      </w:r>
      <w:r w:rsidR="00625F45">
        <w:rPr>
          <w:rFonts w:ascii="Times New Roman" w:eastAsia="Calibri" w:hAnsi="Times New Roman" w:cs="Times New Roman"/>
          <w:sz w:val="28"/>
          <w:szCs w:val="28"/>
          <w:lang w:val="uk-UA"/>
        </w:rPr>
        <w:t xml:space="preserve">Усенко С.А., </w:t>
      </w:r>
      <w:proofErr w:type="spellStart"/>
      <w:r w:rsidR="00D05E05">
        <w:rPr>
          <w:rFonts w:ascii="Times New Roman" w:eastAsia="Calibri" w:hAnsi="Times New Roman" w:cs="Times New Roman"/>
          <w:sz w:val="28"/>
          <w:szCs w:val="28"/>
          <w:lang w:val="uk-UA"/>
        </w:rPr>
        <w:t>Бережник</w:t>
      </w:r>
      <w:proofErr w:type="spellEnd"/>
      <w:r w:rsidR="00D05E05">
        <w:rPr>
          <w:rFonts w:ascii="Times New Roman" w:eastAsia="Calibri" w:hAnsi="Times New Roman" w:cs="Times New Roman"/>
          <w:sz w:val="28"/>
          <w:szCs w:val="28"/>
          <w:lang w:val="uk-UA"/>
        </w:rPr>
        <w:t xml:space="preserve"> В.В., Бондаренко І.О., </w:t>
      </w:r>
      <w:proofErr w:type="spellStart"/>
      <w:r w:rsidR="00D05E05">
        <w:rPr>
          <w:rFonts w:ascii="Times New Roman" w:eastAsia="Calibri" w:hAnsi="Times New Roman" w:cs="Times New Roman"/>
          <w:sz w:val="28"/>
          <w:szCs w:val="28"/>
          <w:lang w:val="uk-UA"/>
        </w:rPr>
        <w:t>Бугаєнко</w:t>
      </w:r>
      <w:proofErr w:type="spellEnd"/>
      <w:r w:rsidR="00D05E05">
        <w:rPr>
          <w:rFonts w:ascii="Times New Roman" w:eastAsia="Calibri" w:hAnsi="Times New Roman" w:cs="Times New Roman"/>
          <w:sz w:val="28"/>
          <w:szCs w:val="28"/>
          <w:lang w:val="uk-UA"/>
        </w:rPr>
        <w:t xml:space="preserve"> В.В., Іванов А.В., Коваленко В.С., </w:t>
      </w:r>
      <w:r w:rsidR="001A418D">
        <w:rPr>
          <w:rFonts w:ascii="Times New Roman" w:eastAsia="Calibri" w:hAnsi="Times New Roman" w:cs="Times New Roman"/>
          <w:sz w:val="28"/>
          <w:szCs w:val="28"/>
          <w:lang w:val="uk-UA"/>
        </w:rPr>
        <w:t xml:space="preserve">Ковальов І.І., </w:t>
      </w:r>
      <w:r w:rsidR="00AF4BB0">
        <w:rPr>
          <w:rFonts w:ascii="Times New Roman" w:eastAsia="Calibri" w:hAnsi="Times New Roman" w:cs="Times New Roman"/>
          <w:sz w:val="28"/>
          <w:szCs w:val="28"/>
          <w:lang w:val="uk-UA"/>
        </w:rPr>
        <w:t xml:space="preserve">Коваль О.В., </w:t>
      </w:r>
      <w:proofErr w:type="spellStart"/>
      <w:r w:rsidR="00AF4BB0">
        <w:rPr>
          <w:rFonts w:ascii="Times New Roman" w:eastAsia="Calibri" w:hAnsi="Times New Roman" w:cs="Times New Roman"/>
          <w:sz w:val="28"/>
          <w:szCs w:val="28"/>
          <w:lang w:val="uk-UA"/>
        </w:rPr>
        <w:t>Парейко</w:t>
      </w:r>
      <w:proofErr w:type="spellEnd"/>
      <w:r w:rsidR="00AF4BB0">
        <w:rPr>
          <w:rFonts w:ascii="Times New Roman" w:eastAsia="Calibri" w:hAnsi="Times New Roman" w:cs="Times New Roman"/>
          <w:sz w:val="28"/>
          <w:szCs w:val="28"/>
          <w:lang w:val="uk-UA"/>
        </w:rPr>
        <w:t xml:space="preserve"> В.І., </w:t>
      </w:r>
      <w:proofErr w:type="spellStart"/>
      <w:r w:rsidR="00AF4BB0">
        <w:rPr>
          <w:rFonts w:ascii="Times New Roman" w:eastAsia="Calibri" w:hAnsi="Times New Roman" w:cs="Times New Roman"/>
          <w:sz w:val="28"/>
          <w:szCs w:val="28"/>
          <w:lang w:val="uk-UA"/>
        </w:rPr>
        <w:t>Синюк</w:t>
      </w:r>
      <w:proofErr w:type="spellEnd"/>
      <w:r w:rsidR="00625F45">
        <w:rPr>
          <w:rFonts w:ascii="Times New Roman" w:eastAsia="Calibri" w:hAnsi="Times New Roman" w:cs="Times New Roman"/>
          <w:sz w:val="28"/>
          <w:szCs w:val="28"/>
          <w:lang w:val="uk-UA"/>
        </w:rPr>
        <w:t> </w:t>
      </w:r>
      <w:r w:rsidR="00AF4BB0">
        <w:rPr>
          <w:rFonts w:ascii="Times New Roman" w:eastAsia="Calibri" w:hAnsi="Times New Roman" w:cs="Times New Roman"/>
          <w:sz w:val="28"/>
          <w:szCs w:val="28"/>
          <w:lang w:val="uk-UA"/>
        </w:rPr>
        <w:t xml:space="preserve">Д.О., </w:t>
      </w:r>
      <w:proofErr w:type="spellStart"/>
      <w:r w:rsidR="00E75E81">
        <w:rPr>
          <w:rFonts w:ascii="Times New Roman" w:eastAsia="Calibri" w:hAnsi="Times New Roman" w:cs="Times New Roman"/>
          <w:sz w:val="28"/>
          <w:szCs w:val="28"/>
          <w:lang w:val="uk-UA"/>
        </w:rPr>
        <w:t>Шоп’як</w:t>
      </w:r>
      <w:proofErr w:type="spellEnd"/>
      <w:r w:rsidR="00625F45">
        <w:rPr>
          <w:rFonts w:ascii="Times New Roman" w:eastAsia="Calibri" w:hAnsi="Times New Roman" w:cs="Times New Roman"/>
          <w:sz w:val="28"/>
          <w:szCs w:val="28"/>
          <w:lang w:val="uk-UA"/>
        </w:rPr>
        <w:t> </w:t>
      </w:r>
      <w:r w:rsidR="00E75E81">
        <w:rPr>
          <w:rFonts w:ascii="Times New Roman" w:eastAsia="Calibri" w:hAnsi="Times New Roman" w:cs="Times New Roman"/>
          <w:sz w:val="28"/>
          <w:szCs w:val="28"/>
          <w:lang w:val="uk-UA"/>
        </w:rPr>
        <w:t>В.Б.</w:t>
      </w:r>
      <w:r w:rsidR="00D718FA">
        <w:rPr>
          <w:rFonts w:ascii="Times New Roman" w:eastAsia="Calibri" w:hAnsi="Times New Roman" w:cs="Times New Roman"/>
          <w:sz w:val="28"/>
          <w:szCs w:val="28"/>
          <w:lang w:val="uk-UA"/>
        </w:rPr>
        <w:t>)</w:t>
      </w:r>
      <w:r w:rsidRPr="006836BB">
        <w:rPr>
          <w:rFonts w:ascii="Times New Roman" w:eastAsia="Calibri" w:hAnsi="Times New Roman" w:cs="Times New Roman"/>
          <w:sz w:val="28"/>
          <w:szCs w:val="28"/>
          <w:lang w:val="uk-UA"/>
        </w:rPr>
        <w:t>,</w:t>
      </w:r>
    </w:p>
    <w:p w14:paraId="79DD14AE" w14:textId="77777777" w:rsidR="006836BB" w:rsidRPr="006836BB" w:rsidRDefault="006836BB" w:rsidP="00786C7A">
      <w:pPr>
        <w:tabs>
          <w:tab w:val="left" w:pos="567"/>
        </w:tabs>
        <w:spacing w:after="0" w:line="240" w:lineRule="auto"/>
        <w:contextualSpacing/>
        <w:jc w:val="center"/>
        <w:rPr>
          <w:rFonts w:ascii="Times New Roman" w:eastAsia="Calibri" w:hAnsi="Times New Roman" w:cs="Times New Roman"/>
          <w:b/>
          <w:sz w:val="28"/>
          <w:szCs w:val="28"/>
          <w:lang w:val="uk-UA" w:eastAsia="uk-UA"/>
        </w:rPr>
      </w:pPr>
      <w:r w:rsidRPr="006836BB">
        <w:rPr>
          <w:rFonts w:ascii="Times New Roman" w:eastAsia="Calibri" w:hAnsi="Times New Roman" w:cs="Times New Roman"/>
          <w:b/>
          <w:sz w:val="28"/>
          <w:szCs w:val="28"/>
          <w:lang w:val="uk-UA" w:eastAsia="uk-UA"/>
        </w:rPr>
        <w:t>УСТАНОВИ</w:t>
      </w:r>
      <w:r w:rsidR="00D718FA">
        <w:rPr>
          <w:rFonts w:ascii="Times New Roman" w:eastAsia="Calibri" w:hAnsi="Times New Roman" w:cs="Times New Roman"/>
          <w:b/>
          <w:sz w:val="28"/>
          <w:szCs w:val="28"/>
          <w:lang w:val="uk-UA" w:eastAsia="uk-UA"/>
        </w:rPr>
        <w:t>ЛА</w:t>
      </w:r>
      <w:r w:rsidRPr="006836BB">
        <w:rPr>
          <w:rFonts w:ascii="Times New Roman" w:eastAsia="Calibri" w:hAnsi="Times New Roman" w:cs="Times New Roman"/>
          <w:b/>
          <w:sz w:val="28"/>
          <w:szCs w:val="28"/>
          <w:lang w:val="uk-UA" w:eastAsia="uk-UA"/>
        </w:rPr>
        <w:t>:</w:t>
      </w:r>
    </w:p>
    <w:p w14:paraId="316F589D" w14:textId="77777777" w:rsidR="006836BB" w:rsidRPr="006836BB" w:rsidRDefault="006836BB" w:rsidP="00786C7A">
      <w:pPr>
        <w:tabs>
          <w:tab w:val="left" w:pos="567"/>
        </w:tabs>
        <w:spacing w:after="0" w:line="240" w:lineRule="auto"/>
        <w:ind w:firstLine="567"/>
        <w:contextualSpacing/>
        <w:jc w:val="center"/>
        <w:rPr>
          <w:rFonts w:ascii="Times New Roman" w:eastAsia="Calibri" w:hAnsi="Times New Roman" w:cs="Times New Roman"/>
          <w:b/>
          <w:sz w:val="28"/>
          <w:szCs w:val="28"/>
          <w:lang w:val="uk-UA" w:eastAsia="uk-UA"/>
        </w:rPr>
      </w:pPr>
    </w:p>
    <w:p w14:paraId="17A74D30" w14:textId="1A17BDD0" w:rsidR="006836BB" w:rsidRPr="006836BB" w:rsidRDefault="006836BB" w:rsidP="00786C7A">
      <w:pPr>
        <w:tabs>
          <w:tab w:val="left" w:pos="567"/>
        </w:tabs>
        <w:spacing w:after="0" w:line="240" w:lineRule="auto"/>
        <w:ind w:firstLine="567"/>
        <w:jc w:val="both"/>
        <w:rPr>
          <w:rFonts w:ascii="Times New Roman" w:eastAsia="Calibri" w:hAnsi="Times New Roman" w:cs="Times New Roman"/>
          <w:sz w:val="28"/>
          <w:szCs w:val="28"/>
          <w:lang w:val="uk-UA"/>
        </w:rPr>
      </w:pPr>
      <w:r w:rsidRPr="006836BB">
        <w:rPr>
          <w:rFonts w:ascii="Times New Roman" w:eastAsia="Calibri" w:hAnsi="Times New Roman" w:cs="Times New Roman"/>
          <w:sz w:val="28"/>
          <w:szCs w:val="28"/>
          <w:lang w:val="uk-UA"/>
        </w:rPr>
        <w:t xml:space="preserve">До </w:t>
      </w:r>
      <w:r w:rsidRPr="006836BB">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6836BB">
        <w:rPr>
          <w:rFonts w:ascii="Times New Roman" w:eastAsia="Calibri" w:hAnsi="Times New Roman" w:cs="Times New Roman"/>
          <w:sz w:val="28"/>
          <w:szCs w:val="28"/>
          <w:lang w:val="uk-UA"/>
        </w:rPr>
        <w:t xml:space="preserve"> </w:t>
      </w:r>
      <w:r w:rsidR="00322CC2">
        <w:rPr>
          <w:rFonts w:ascii="Times New Roman" w:eastAsia="Calibri" w:hAnsi="Times New Roman" w:cs="Times New Roman"/>
          <w:sz w:val="28"/>
          <w:szCs w:val="28"/>
          <w:lang w:val="uk-UA"/>
        </w:rPr>
        <w:t xml:space="preserve">від </w:t>
      </w:r>
      <w:r w:rsidR="00322CC2" w:rsidRPr="006836BB">
        <w:rPr>
          <w:rFonts w:ascii="Times New Roman" w:eastAsia="Calibri" w:hAnsi="Times New Roman" w:cs="Times New Roman"/>
          <w:sz w:val="28"/>
          <w:szCs w:val="28"/>
          <w:lang w:val="uk-UA"/>
        </w:rPr>
        <w:t>судд</w:t>
      </w:r>
      <w:r w:rsidR="00322CC2">
        <w:rPr>
          <w:rFonts w:ascii="Times New Roman" w:eastAsia="Calibri" w:hAnsi="Times New Roman" w:cs="Times New Roman"/>
          <w:sz w:val="28"/>
          <w:szCs w:val="28"/>
          <w:lang w:val="uk-UA"/>
        </w:rPr>
        <w:t>і</w:t>
      </w:r>
      <w:r w:rsidR="00322CC2" w:rsidRPr="006836BB">
        <w:rPr>
          <w:rFonts w:ascii="Times New Roman" w:eastAsia="Calibri" w:hAnsi="Times New Roman" w:cs="Times New Roman"/>
          <w:sz w:val="28"/>
          <w:szCs w:val="28"/>
          <w:lang w:val="uk-UA"/>
        </w:rPr>
        <w:t xml:space="preserve"> </w:t>
      </w:r>
      <w:r w:rsidR="00322CC2">
        <w:rPr>
          <w:rFonts w:ascii="Times New Roman" w:eastAsia="Calibri" w:hAnsi="Times New Roman" w:cs="Times New Roman"/>
          <w:sz w:val="28"/>
          <w:szCs w:val="28"/>
          <w:lang w:val="uk-UA"/>
        </w:rPr>
        <w:t xml:space="preserve">Київського апеляційного суду </w:t>
      </w:r>
      <w:r w:rsidR="00DB43A6">
        <w:rPr>
          <w:rFonts w:ascii="Times New Roman" w:eastAsia="Calibri" w:hAnsi="Times New Roman" w:cs="Times New Roman"/>
          <w:sz w:val="28"/>
          <w:szCs w:val="28"/>
          <w:lang w:val="uk-UA"/>
        </w:rPr>
        <w:t>ОСОБА_1</w:t>
      </w:r>
      <w:r w:rsidR="00DB43A6" w:rsidRPr="006836BB">
        <w:rPr>
          <w:rFonts w:ascii="Times New Roman" w:eastAsia="Calibri" w:hAnsi="Times New Roman" w:cs="Times New Roman"/>
          <w:sz w:val="28"/>
          <w:szCs w:val="28"/>
          <w:lang w:val="uk-UA"/>
        </w:rPr>
        <w:t xml:space="preserve"> </w:t>
      </w:r>
      <w:r w:rsidRPr="006836BB">
        <w:rPr>
          <w:rFonts w:ascii="Times New Roman" w:eastAsia="Calibri" w:hAnsi="Times New Roman" w:cs="Times New Roman"/>
          <w:sz w:val="28"/>
          <w:szCs w:val="28"/>
          <w:lang w:val="uk-UA"/>
        </w:rPr>
        <w:t xml:space="preserve">надійшла дисциплінарна скарга </w:t>
      </w:r>
      <w:r w:rsidR="0011691C">
        <w:rPr>
          <w:rFonts w:ascii="Times New Roman" w:eastAsia="Calibri" w:hAnsi="Times New Roman" w:cs="Times New Roman"/>
          <w:sz w:val="28"/>
          <w:szCs w:val="28"/>
          <w:lang w:val="uk-UA"/>
        </w:rPr>
        <w:t xml:space="preserve">(ухвала) </w:t>
      </w:r>
      <w:r w:rsidRPr="006836BB">
        <w:rPr>
          <w:rFonts w:ascii="Times New Roman" w:eastAsia="Calibri" w:hAnsi="Times New Roman" w:cs="Times New Roman"/>
          <w:sz w:val="28"/>
          <w:szCs w:val="28"/>
          <w:lang w:val="uk-UA"/>
        </w:rPr>
        <w:t>судді</w:t>
      </w:r>
      <w:r w:rsidR="0011691C">
        <w:rPr>
          <w:rFonts w:ascii="Times New Roman" w:eastAsia="Calibri" w:hAnsi="Times New Roman" w:cs="Times New Roman"/>
          <w:sz w:val="28"/>
          <w:szCs w:val="28"/>
          <w:lang w:val="uk-UA"/>
        </w:rPr>
        <w:t>в</w:t>
      </w:r>
      <w:r w:rsidRPr="006836BB">
        <w:rPr>
          <w:rFonts w:ascii="Times New Roman" w:eastAsia="Calibri" w:hAnsi="Times New Roman" w:cs="Times New Roman"/>
          <w:sz w:val="28"/>
          <w:szCs w:val="28"/>
          <w:lang w:val="uk-UA"/>
        </w:rPr>
        <w:t xml:space="preserve"> </w:t>
      </w:r>
      <w:r w:rsidR="00625F45">
        <w:rPr>
          <w:rFonts w:ascii="Times New Roman" w:eastAsia="Calibri" w:hAnsi="Times New Roman" w:cs="Times New Roman"/>
          <w:sz w:val="28"/>
          <w:szCs w:val="28"/>
          <w:lang w:val="uk-UA"/>
        </w:rPr>
        <w:t xml:space="preserve">Київського апеляційного суду </w:t>
      </w:r>
      <w:r w:rsidR="00DB43A6">
        <w:rPr>
          <w:rFonts w:ascii="Times New Roman" w:eastAsia="Calibri" w:hAnsi="Times New Roman" w:cs="Times New Roman"/>
          <w:sz w:val="28"/>
          <w:szCs w:val="28"/>
          <w:lang w:val="uk-UA"/>
        </w:rPr>
        <w:t>ОСОБА_1</w:t>
      </w:r>
      <w:r w:rsidR="0011691C">
        <w:rPr>
          <w:rFonts w:ascii="Times New Roman" w:eastAsia="Calibri" w:hAnsi="Times New Roman" w:cs="Times New Roman"/>
          <w:sz w:val="28"/>
          <w:szCs w:val="28"/>
          <w:lang w:val="uk-UA"/>
        </w:rPr>
        <w:t xml:space="preserve">, </w:t>
      </w:r>
      <w:r w:rsidR="00DB43A6">
        <w:rPr>
          <w:rFonts w:ascii="Times New Roman" w:eastAsia="Calibri" w:hAnsi="Times New Roman" w:cs="Times New Roman"/>
          <w:sz w:val="28"/>
          <w:szCs w:val="28"/>
          <w:lang w:val="uk-UA"/>
        </w:rPr>
        <w:t>ОСОБА_</w:t>
      </w:r>
      <w:r w:rsidR="00DB43A6">
        <w:rPr>
          <w:rFonts w:ascii="Times New Roman" w:eastAsia="Calibri" w:hAnsi="Times New Roman" w:cs="Times New Roman"/>
          <w:sz w:val="28"/>
          <w:szCs w:val="28"/>
          <w:lang w:val="uk-UA"/>
        </w:rPr>
        <w:t>2</w:t>
      </w:r>
      <w:r w:rsidR="00DB43A6" w:rsidRPr="006836BB">
        <w:rPr>
          <w:rFonts w:ascii="Times New Roman" w:eastAsia="Calibri" w:hAnsi="Times New Roman" w:cs="Times New Roman"/>
          <w:sz w:val="28"/>
          <w:szCs w:val="28"/>
          <w:lang w:val="uk-UA"/>
        </w:rPr>
        <w:t xml:space="preserve"> </w:t>
      </w:r>
      <w:r w:rsidR="0011691C">
        <w:rPr>
          <w:rFonts w:ascii="Times New Roman" w:eastAsia="Calibri" w:hAnsi="Times New Roman" w:cs="Times New Roman"/>
          <w:sz w:val="28"/>
          <w:szCs w:val="28"/>
          <w:lang w:val="uk-UA"/>
        </w:rPr>
        <w:t xml:space="preserve">і </w:t>
      </w:r>
      <w:r w:rsidR="00DB43A6">
        <w:rPr>
          <w:rFonts w:ascii="Times New Roman" w:eastAsia="Calibri" w:hAnsi="Times New Roman" w:cs="Times New Roman"/>
          <w:sz w:val="28"/>
          <w:szCs w:val="28"/>
          <w:lang w:val="uk-UA"/>
        </w:rPr>
        <w:t>ОСОБА_</w:t>
      </w:r>
      <w:r w:rsidR="00DB43A6">
        <w:rPr>
          <w:rFonts w:ascii="Times New Roman" w:eastAsia="Calibri" w:hAnsi="Times New Roman" w:cs="Times New Roman"/>
          <w:sz w:val="28"/>
          <w:szCs w:val="28"/>
          <w:lang w:val="uk-UA"/>
        </w:rPr>
        <w:t>3</w:t>
      </w:r>
      <w:r w:rsidR="00DB43A6" w:rsidRPr="006836BB">
        <w:rPr>
          <w:rFonts w:ascii="Times New Roman" w:eastAsia="Calibri" w:hAnsi="Times New Roman" w:cs="Times New Roman"/>
          <w:sz w:val="28"/>
          <w:szCs w:val="28"/>
          <w:lang w:val="uk-UA"/>
        </w:rPr>
        <w:t xml:space="preserve"> </w:t>
      </w:r>
      <w:r w:rsidRPr="006836BB">
        <w:rPr>
          <w:rFonts w:ascii="Times New Roman" w:eastAsia="Calibri" w:hAnsi="Times New Roman" w:cs="Times New Roman"/>
          <w:sz w:val="28"/>
          <w:szCs w:val="28"/>
          <w:lang w:val="uk-UA"/>
        </w:rPr>
        <w:t xml:space="preserve">про вчинення </w:t>
      </w:r>
      <w:r w:rsidRPr="006836BB">
        <w:rPr>
          <w:rFonts w:ascii="Times New Roman" w:eastAsia="Calibri" w:hAnsi="Times New Roman" w:cs="Times New Roman"/>
          <w:sz w:val="28"/>
          <w:szCs w:val="28"/>
          <w:lang w:val="uk-UA"/>
        </w:rPr>
        <w:lastRenderedPageBreak/>
        <w:t>дисциплінарного проступку прокурор</w:t>
      </w:r>
      <w:r w:rsidR="00D718FA">
        <w:rPr>
          <w:rFonts w:ascii="Times New Roman" w:eastAsia="Calibri" w:hAnsi="Times New Roman" w:cs="Times New Roman"/>
          <w:sz w:val="28"/>
          <w:szCs w:val="28"/>
          <w:lang w:val="uk-UA"/>
        </w:rPr>
        <w:t>а</w:t>
      </w:r>
      <w:r w:rsidRPr="006836BB">
        <w:rPr>
          <w:rFonts w:ascii="Times New Roman" w:eastAsia="Calibri" w:hAnsi="Times New Roman" w:cs="Times New Roman"/>
          <w:sz w:val="28"/>
          <w:szCs w:val="28"/>
          <w:lang w:val="uk-UA"/>
        </w:rPr>
        <w:t>м</w:t>
      </w:r>
      <w:r w:rsidR="00D718FA">
        <w:rPr>
          <w:rFonts w:ascii="Times New Roman" w:eastAsia="Calibri" w:hAnsi="Times New Roman" w:cs="Times New Roman"/>
          <w:sz w:val="28"/>
          <w:szCs w:val="28"/>
          <w:lang w:val="uk-UA"/>
        </w:rPr>
        <w:t>и</w:t>
      </w:r>
      <w:r w:rsidR="00D718FA" w:rsidRPr="00D718FA">
        <w:rPr>
          <w:rFonts w:ascii="Times New Roman" w:eastAsia="Calibri" w:hAnsi="Times New Roman" w:cs="Times New Roman"/>
          <w:sz w:val="28"/>
          <w:szCs w:val="28"/>
          <w:lang w:val="uk-UA"/>
        </w:rPr>
        <w:t xml:space="preserve"> </w:t>
      </w:r>
      <w:proofErr w:type="spellStart"/>
      <w:r w:rsidR="00625F45">
        <w:rPr>
          <w:rFonts w:ascii="Times New Roman" w:eastAsia="Calibri" w:hAnsi="Times New Roman" w:cs="Times New Roman"/>
          <w:sz w:val="28"/>
          <w:szCs w:val="28"/>
          <w:lang w:val="uk-UA"/>
        </w:rPr>
        <w:t>Алахвердієвим</w:t>
      </w:r>
      <w:proofErr w:type="spellEnd"/>
      <w:r w:rsidR="00625F45">
        <w:rPr>
          <w:rFonts w:ascii="Times New Roman" w:eastAsia="Calibri" w:hAnsi="Times New Roman" w:cs="Times New Roman"/>
          <w:sz w:val="28"/>
          <w:szCs w:val="28"/>
          <w:lang w:val="uk-UA"/>
        </w:rPr>
        <w:t xml:space="preserve"> С.Ш., </w:t>
      </w:r>
      <w:proofErr w:type="spellStart"/>
      <w:r w:rsidR="00625F45">
        <w:rPr>
          <w:rFonts w:ascii="Times New Roman" w:eastAsia="Calibri" w:hAnsi="Times New Roman" w:cs="Times New Roman"/>
          <w:sz w:val="28"/>
          <w:szCs w:val="28"/>
          <w:lang w:val="uk-UA"/>
        </w:rPr>
        <w:t>Мазепіною</w:t>
      </w:r>
      <w:proofErr w:type="spellEnd"/>
      <w:r w:rsidR="00625F45">
        <w:rPr>
          <w:rFonts w:ascii="Times New Roman" w:eastAsia="Calibri" w:hAnsi="Times New Roman" w:cs="Times New Roman"/>
          <w:sz w:val="28"/>
          <w:szCs w:val="28"/>
          <w:lang w:val="uk-UA"/>
        </w:rPr>
        <w:t xml:space="preserve"> М.В., Усенком С.А., </w:t>
      </w:r>
      <w:proofErr w:type="spellStart"/>
      <w:r w:rsidR="00625F45">
        <w:rPr>
          <w:rFonts w:ascii="Times New Roman" w:eastAsia="Calibri" w:hAnsi="Times New Roman" w:cs="Times New Roman"/>
          <w:sz w:val="28"/>
          <w:szCs w:val="28"/>
          <w:lang w:val="uk-UA"/>
        </w:rPr>
        <w:t>Бережником</w:t>
      </w:r>
      <w:proofErr w:type="spellEnd"/>
      <w:r w:rsidR="00625F45">
        <w:rPr>
          <w:rFonts w:ascii="Times New Roman" w:eastAsia="Calibri" w:hAnsi="Times New Roman" w:cs="Times New Roman"/>
          <w:sz w:val="28"/>
          <w:szCs w:val="28"/>
          <w:lang w:val="uk-UA"/>
        </w:rPr>
        <w:t xml:space="preserve"> В.В., </w:t>
      </w:r>
      <w:r w:rsidR="00625F45" w:rsidRPr="007F1AFA">
        <w:rPr>
          <w:rFonts w:ascii="Times New Roman" w:eastAsia="Calibri" w:hAnsi="Times New Roman" w:cs="Times New Roman"/>
          <w:sz w:val="28"/>
          <w:szCs w:val="28"/>
          <w:lang w:val="uk-UA"/>
        </w:rPr>
        <w:t xml:space="preserve">Бондаренком І.О., </w:t>
      </w:r>
      <w:proofErr w:type="spellStart"/>
      <w:r w:rsidR="00625F45" w:rsidRPr="007F1AFA">
        <w:rPr>
          <w:rFonts w:ascii="Times New Roman" w:eastAsia="Calibri" w:hAnsi="Times New Roman" w:cs="Times New Roman"/>
          <w:sz w:val="28"/>
          <w:szCs w:val="28"/>
          <w:lang w:val="uk-UA"/>
        </w:rPr>
        <w:t>Бугаєнком</w:t>
      </w:r>
      <w:proofErr w:type="spellEnd"/>
      <w:r w:rsidR="00625F45" w:rsidRPr="007F1AFA">
        <w:rPr>
          <w:rFonts w:ascii="Times New Roman" w:eastAsia="Calibri" w:hAnsi="Times New Roman" w:cs="Times New Roman"/>
          <w:sz w:val="28"/>
          <w:szCs w:val="28"/>
          <w:lang w:val="uk-UA"/>
        </w:rPr>
        <w:t> </w:t>
      </w:r>
      <w:r w:rsidR="00625F45">
        <w:rPr>
          <w:rFonts w:ascii="Times New Roman" w:eastAsia="Calibri" w:hAnsi="Times New Roman" w:cs="Times New Roman"/>
          <w:sz w:val="28"/>
          <w:szCs w:val="28"/>
          <w:lang w:val="uk-UA"/>
        </w:rPr>
        <w:t xml:space="preserve">В.В., Івановим А.В., Коваленком В.С., Ковальовим І.І., Ковалем О.В., </w:t>
      </w:r>
      <w:proofErr w:type="spellStart"/>
      <w:r w:rsidR="00625F45">
        <w:rPr>
          <w:rFonts w:ascii="Times New Roman" w:eastAsia="Calibri" w:hAnsi="Times New Roman" w:cs="Times New Roman"/>
          <w:sz w:val="28"/>
          <w:szCs w:val="28"/>
          <w:lang w:val="uk-UA"/>
        </w:rPr>
        <w:t>Парейком</w:t>
      </w:r>
      <w:proofErr w:type="spellEnd"/>
      <w:r w:rsidR="00625F45">
        <w:rPr>
          <w:rFonts w:ascii="Times New Roman" w:eastAsia="Calibri" w:hAnsi="Times New Roman" w:cs="Times New Roman"/>
          <w:sz w:val="28"/>
          <w:szCs w:val="28"/>
          <w:lang w:val="uk-UA"/>
        </w:rPr>
        <w:t xml:space="preserve"> В.І., </w:t>
      </w:r>
      <w:proofErr w:type="spellStart"/>
      <w:r w:rsidR="00625F45">
        <w:rPr>
          <w:rFonts w:ascii="Times New Roman" w:eastAsia="Calibri" w:hAnsi="Times New Roman" w:cs="Times New Roman"/>
          <w:sz w:val="28"/>
          <w:szCs w:val="28"/>
          <w:lang w:val="uk-UA"/>
        </w:rPr>
        <w:t>Синюком</w:t>
      </w:r>
      <w:proofErr w:type="spellEnd"/>
      <w:r w:rsidR="00625F45">
        <w:rPr>
          <w:rFonts w:ascii="Times New Roman" w:eastAsia="Calibri" w:hAnsi="Times New Roman" w:cs="Times New Roman"/>
          <w:sz w:val="28"/>
          <w:szCs w:val="28"/>
          <w:lang w:val="uk-UA"/>
        </w:rPr>
        <w:t xml:space="preserve"> Д.О., </w:t>
      </w:r>
      <w:proofErr w:type="spellStart"/>
      <w:r w:rsidR="00625F45">
        <w:rPr>
          <w:rFonts w:ascii="Times New Roman" w:eastAsia="Calibri" w:hAnsi="Times New Roman" w:cs="Times New Roman"/>
          <w:sz w:val="28"/>
          <w:szCs w:val="28"/>
          <w:lang w:val="uk-UA"/>
        </w:rPr>
        <w:t>Шоп’як</w:t>
      </w:r>
      <w:proofErr w:type="spellEnd"/>
      <w:r w:rsidR="00625F45">
        <w:rPr>
          <w:rFonts w:ascii="Times New Roman" w:eastAsia="Calibri" w:hAnsi="Times New Roman" w:cs="Times New Roman"/>
          <w:sz w:val="28"/>
          <w:szCs w:val="28"/>
          <w:lang w:val="uk-UA"/>
        </w:rPr>
        <w:t> В.Б.</w:t>
      </w:r>
      <w:r w:rsidRPr="006836BB">
        <w:rPr>
          <w:rFonts w:ascii="Times New Roman" w:eastAsia="Calibri" w:hAnsi="Times New Roman" w:cs="Times New Roman"/>
          <w:sz w:val="28"/>
          <w:szCs w:val="28"/>
          <w:lang w:val="uk-UA"/>
        </w:rPr>
        <w:t xml:space="preserve">, яку автоматизованою системою розподілу для вирішення питання про відкриття дисциплінарного провадження </w:t>
      </w:r>
      <w:r w:rsidR="00625F45">
        <w:rPr>
          <w:rFonts w:ascii="Times New Roman" w:eastAsia="Calibri" w:hAnsi="Times New Roman" w:cs="Times New Roman"/>
          <w:sz w:val="28"/>
          <w:szCs w:val="28"/>
          <w:lang w:val="uk-UA"/>
        </w:rPr>
        <w:t>13</w:t>
      </w:r>
      <w:r w:rsidRPr="006836BB">
        <w:rPr>
          <w:rFonts w:ascii="Times New Roman" w:eastAsia="Calibri" w:hAnsi="Times New Roman" w:cs="Times New Roman"/>
          <w:sz w:val="28"/>
          <w:szCs w:val="28"/>
          <w:lang w:val="uk-UA"/>
        </w:rPr>
        <w:t xml:space="preserve"> </w:t>
      </w:r>
      <w:r w:rsidR="00625F45">
        <w:rPr>
          <w:rFonts w:ascii="Times New Roman" w:eastAsia="Calibri" w:hAnsi="Times New Roman" w:cs="Times New Roman"/>
          <w:sz w:val="28"/>
          <w:szCs w:val="28"/>
          <w:lang w:val="uk-UA"/>
        </w:rPr>
        <w:t>листопада</w:t>
      </w:r>
      <w:r w:rsidRPr="006836BB">
        <w:rPr>
          <w:rFonts w:ascii="Times New Roman" w:eastAsia="Calibri" w:hAnsi="Times New Roman" w:cs="Times New Roman"/>
          <w:sz w:val="28"/>
          <w:szCs w:val="28"/>
          <w:lang w:val="uk-UA"/>
        </w:rPr>
        <w:t xml:space="preserve"> 202</w:t>
      </w:r>
      <w:r w:rsidR="00D718FA">
        <w:rPr>
          <w:rFonts w:ascii="Times New Roman" w:eastAsia="Calibri" w:hAnsi="Times New Roman" w:cs="Times New Roman"/>
          <w:sz w:val="28"/>
          <w:szCs w:val="28"/>
          <w:lang w:val="uk-UA"/>
        </w:rPr>
        <w:t>5</w:t>
      </w:r>
      <w:r w:rsidRPr="006836BB">
        <w:rPr>
          <w:rFonts w:ascii="Times New Roman" w:eastAsia="Calibri" w:hAnsi="Times New Roman" w:cs="Times New Roman"/>
          <w:sz w:val="28"/>
          <w:szCs w:val="28"/>
          <w:lang w:val="uk-UA"/>
        </w:rPr>
        <w:t xml:space="preserve"> року розподілено мені. </w:t>
      </w:r>
    </w:p>
    <w:p w14:paraId="0848EF3A" w14:textId="77777777" w:rsidR="006836BB" w:rsidRDefault="006836BB" w:rsidP="00786C7A">
      <w:pPr>
        <w:tabs>
          <w:tab w:val="left" w:pos="567"/>
        </w:tabs>
        <w:spacing w:after="0" w:line="240" w:lineRule="auto"/>
        <w:ind w:firstLine="567"/>
        <w:jc w:val="both"/>
        <w:rPr>
          <w:rFonts w:ascii="Times New Roman" w:eastAsia="Calibri" w:hAnsi="Times New Roman" w:cs="Times New Roman"/>
          <w:sz w:val="28"/>
          <w:szCs w:val="28"/>
          <w:lang w:val="uk-UA"/>
        </w:rPr>
      </w:pPr>
      <w:r w:rsidRPr="006836BB">
        <w:rPr>
          <w:rFonts w:ascii="Times New Roman" w:eastAsia="Calibri" w:hAnsi="Times New Roman" w:cs="Times New Roman"/>
          <w:sz w:val="28"/>
          <w:szCs w:val="28"/>
          <w:lang w:val="uk-UA"/>
        </w:rPr>
        <w:t>Вирішуючи питання щодо відкриття дисциплінарного провадження, встановлено таке.</w:t>
      </w:r>
    </w:p>
    <w:p w14:paraId="710E2DCD" w14:textId="77777777" w:rsidR="00786C7A" w:rsidRPr="006836BB" w:rsidRDefault="00786C7A" w:rsidP="00786C7A">
      <w:pPr>
        <w:tabs>
          <w:tab w:val="left" w:pos="567"/>
        </w:tabs>
        <w:spacing w:after="0" w:line="240" w:lineRule="auto"/>
        <w:ind w:firstLine="567"/>
        <w:jc w:val="both"/>
        <w:rPr>
          <w:rFonts w:ascii="Times New Roman" w:eastAsia="Calibri" w:hAnsi="Times New Roman" w:cs="Times New Roman"/>
          <w:sz w:val="28"/>
          <w:szCs w:val="28"/>
          <w:lang w:val="uk-UA"/>
        </w:rPr>
      </w:pPr>
    </w:p>
    <w:p w14:paraId="48001858" w14:textId="77777777" w:rsidR="006836BB" w:rsidRPr="006836BB" w:rsidRDefault="006836BB" w:rsidP="00786C7A">
      <w:pPr>
        <w:tabs>
          <w:tab w:val="left" w:pos="567"/>
        </w:tabs>
        <w:spacing w:after="0" w:line="240" w:lineRule="auto"/>
        <w:ind w:firstLine="567"/>
        <w:jc w:val="both"/>
        <w:rPr>
          <w:rFonts w:ascii="Times New Roman" w:eastAsia="Calibri" w:hAnsi="Times New Roman" w:cs="Times New Roman"/>
          <w:b/>
          <w:sz w:val="28"/>
          <w:szCs w:val="28"/>
          <w:lang w:val="uk-UA"/>
        </w:rPr>
      </w:pPr>
      <w:r w:rsidRPr="006836BB">
        <w:rPr>
          <w:rFonts w:ascii="Times New Roman" w:eastAsia="Calibri" w:hAnsi="Times New Roman" w:cs="Times New Roman"/>
          <w:b/>
          <w:sz w:val="28"/>
          <w:szCs w:val="28"/>
          <w:lang w:val="uk-UA"/>
        </w:rPr>
        <w:t>Зміст скарги</w:t>
      </w:r>
    </w:p>
    <w:p w14:paraId="46B2C002" w14:textId="2E134BC6" w:rsidR="006836BB" w:rsidRPr="006836BB" w:rsidRDefault="006836BB" w:rsidP="00786C7A">
      <w:pPr>
        <w:tabs>
          <w:tab w:val="left" w:pos="567"/>
        </w:tabs>
        <w:spacing w:after="0" w:line="240" w:lineRule="auto"/>
        <w:ind w:firstLine="567"/>
        <w:jc w:val="both"/>
        <w:rPr>
          <w:rFonts w:ascii="Times New Roman" w:eastAsia="Calibri" w:hAnsi="Times New Roman" w:cs="Times New Roman"/>
          <w:sz w:val="28"/>
          <w:szCs w:val="28"/>
          <w:lang w:val="uk-UA"/>
        </w:rPr>
      </w:pPr>
      <w:r w:rsidRPr="006836BB">
        <w:rPr>
          <w:rFonts w:ascii="Times New Roman" w:eastAsia="Calibri" w:hAnsi="Times New Roman" w:cs="Times New Roman"/>
          <w:sz w:val="28"/>
          <w:szCs w:val="28"/>
          <w:lang w:val="uk-UA"/>
        </w:rPr>
        <w:t xml:space="preserve">На думку </w:t>
      </w:r>
      <w:r w:rsidR="005E543A">
        <w:rPr>
          <w:rFonts w:ascii="Times New Roman" w:eastAsia="Calibri" w:hAnsi="Times New Roman" w:cs="Times New Roman"/>
          <w:sz w:val="28"/>
          <w:szCs w:val="28"/>
          <w:lang w:val="uk-UA"/>
        </w:rPr>
        <w:t>автор</w:t>
      </w:r>
      <w:r w:rsidR="0011691C">
        <w:rPr>
          <w:rFonts w:ascii="Times New Roman" w:eastAsia="Calibri" w:hAnsi="Times New Roman" w:cs="Times New Roman"/>
          <w:sz w:val="28"/>
          <w:szCs w:val="28"/>
          <w:lang w:val="uk-UA"/>
        </w:rPr>
        <w:t>ів</w:t>
      </w:r>
      <w:r w:rsidR="005E543A">
        <w:rPr>
          <w:rFonts w:ascii="Times New Roman" w:eastAsia="Calibri" w:hAnsi="Times New Roman" w:cs="Times New Roman"/>
          <w:sz w:val="28"/>
          <w:szCs w:val="28"/>
          <w:lang w:val="uk-UA"/>
        </w:rPr>
        <w:t xml:space="preserve"> </w:t>
      </w:r>
      <w:r w:rsidRPr="006836BB">
        <w:rPr>
          <w:rFonts w:ascii="Times New Roman" w:eastAsia="Calibri" w:hAnsi="Times New Roman" w:cs="Times New Roman"/>
          <w:sz w:val="28"/>
          <w:szCs w:val="28"/>
          <w:lang w:val="uk-UA"/>
        </w:rPr>
        <w:t>скар</w:t>
      </w:r>
      <w:r w:rsidR="005E543A">
        <w:rPr>
          <w:rFonts w:ascii="Times New Roman" w:eastAsia="Calibri" w:hAnsi="Times New Roman" w:cs="Times New Roman"/>
          <w:sz w:val="28"/>
          <w:szCs w:val="28"/>
          <w:lang w:val="uk-UA"/>
        </w:rPr>
        <w:t>г</w:t>
      </w:r>
      <w:r w:rsidRPr="006836BB">
        <w:rPr>
          <w:rFonts w:ascii="Times New Roman" w:eastAsia="Calibri" w:hAnsi="Times New Roman" w:cs="Times New Roman"/>
          <w:sz w:val="28"/>
          <w:szCs w:val="28"/>
          <w:lang w:val="uk-UA"/>
        </w:rPr>
        <w:t>и, прокурор</w:t>
      </w:r>
      <w:r w:rsidR="00D718FA">
        <w:rPr>
          <w:rFonts w:ascii="Times New Roman" w:eastAsia="Calibri" w:hAnsi="Times New Roman" w:cs="Times New Roman"/>
          <w:sz w:val="28"/>
          <w:szCs w:val="28"/>
          <w:lang w:val="uk-UA"/>
        </w:rPr>
        <w:t>и</w:t>
      </w:r>
      <w:r w:rsidRPr="006836BB">
        <w:rPr>
          <w:rFonts w:ascii="Times New Roman" w:eastAsia="Calibri" w:hAnsi="Times New Roman" w:cs="Times New Roman"/>
          <w:sz w:val="28"/>
          <w:szCs w:val="28"/>
          <w:lang w:val="uk-UA"/>
        </w:rPr>
        <w:t xml:space="preserve"> вчини</w:t>
      </w:r>
      <w:r w:rsidR="00D718FA">
        <w:rPr>
          <w:rFonts w:ascii="Times New Roman" w:eastAsia="Calibri" w:hAnsi="Times New Roman" w:cs="Times New Roman"/>
          <w:sz w:val="28"/>
          <w:szCs w:val="28"/>
          <w:lang w:val="uk-UA"/>
        </w:rPr>
        <w:t>ли</w:t>
      </w:r>
      <w:r w:rsidRPr="006836BB">
        <w:rPr>
          <w:rFonts w:ascii="Times New Roman" w:eastAsia="Calibri" w:hAnsi="Times New Roman" w:cs="Times New Roman"/>
          <w:sz w:val="28"/>
          <w:szCs w:val="28"/>
          <w:lang w:val="uk-UA"/>
        </w:rPr>
        <w:t xml:space="preserve"> дисциплінарний проступок </w:t>
      </w:r>
      <w:r w:rsidR="005E543A">
        <w:rPr>
          <w:rFonts w:ascii="Times New Roman" w:eastAsia="Calibri" w:hAnsi="Times New Roman" w:cs="Times New Roman"/>
          <w:sz w:val="28"/>
          <w:szCs w:val="28"/>
          <w:lang w:val="uk-UA"/>
        </w:rPr>
        <w:br/>
      </w:r>
      <w:r w:rsidRPr="006836BB">
        <w:rPr>
          <w:rFonts w:ascii="Times New Roman" w:eastAsia="Calibri" w:hAnsi="Times New Roman" w:cs="Times New Roman"/>
          <w:sz w:val="28"/>
          <w:szCs w:val="28"/>
          <w:lang w:val="uk-UA"/>
        </w:rPr>
        <w:t>за таких обставин.</w:t>
      </w:r>
    </w:p>
    <w:p w14:paraId="16E59A92" w14:textId="4F8A3370" w:rsidR="001E1242" w:rsidRDefault="001E1242" w:rsidP="001E1242">
      <w:pPr>
        <w:tabs>
          <w:tab w:val="left" w:pos="567"/>
        </w:tabs>
        <w:spacing w:after="0" w:line="240" w:lineRule="auto"/>
        <w:ind w:firstLine="567"/>
        <w:jc w:val="both"/>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rPr>
        <w:t>Київським апеляцій</w:t>
      </w:r>
      <w:r w:rsidR="005E543A" w:rsidRPr="006836BB">
        <w:rPr>
          <w:rFonts w:ascii="Times New Roman" w:eastAsia="Calibri" w:hAnsi="Times New Roman" w:cs="Times New Roman"/>
          <w:sz w:val="28"/>
          <w:szCs w:val="28"/>
          <w:lang w:val="uk-UA"/>
        </w:rPr>
        <w:t>н</w:t>
      </w:r>
      <w:r w:rsidR="005E543A">
        <w:rPr>
          <w:rFonts w:ascii="Times New Roman" w:eastAsia="Calibri" w:hAnsi="Times New Roman" w:cs="Times New Roman"/>
          <w:sz w:val="28"/>
          <w:szCs w:val="28"/>
          <w:lang w:val="uk-UA"/>
        </w:rPr>
        <w:t>им</w:t>
      </w:r>
      <w:r w:rsidR="005E543A" w:rsidRPr="006836BB">
        <w:rPr>
          <w:rFonts w:ascii="Times New Roman" w:eastAsia="Calibri" w:hAnsi="Times New Roman" w:cs="Times New Roman"/>
          <w:sz w:val="28"/>
          <w:szCs w:val="28"/>
          <w:lang w:val="uk-UA"/>
        </w:rPr>
        <w:t xml:space="preserve"> суд</w:t>
      </w:r>
      <w:r w:rsidR="005E543A">
        <w:rPr>
          <w:rFonts w:ascii="Times New Roman" w:eastAsia="Calibri" w:hAnsi="Times New Roman" w:cs="Times New Roman"/>
          <w:sz w:val="28"/>
          <w:szCs w:val="28"/>
          <w:lang w:val="uk-UA"/>
        </w:rPr>
        <w:t>ом</w:t>
      </w:r>
      <w:r w:rsidR="005E543A" w:rsidRPr="006836BB">
        <w:rPr>
          <w:rFonts w:ascii="Times New Roman" w:eastAsia="Calibri" w:hAnsi="Times New Roman" w:cs="Times New Roman"/>
          <w:sz w:val="28"/>
          <w:szCs w:val="28"/>
          <w:lang w:val="uk-UA"/>
        </w:rPr>
        <w:t xml:space="preserve"> </w:t>
      </w:r>
      <w:r w:rsidR="006836BB" w:rsidRPr="006836BB">
        <w:rPr>
          <w:rFonts w:ascii="Times New Roman" w:eastAsia="Calibri" w:hAnsi="Times New Roman" w:cs="Times New Roman"/>
          <w:sz w:val="28"/>
          <w:szCs w:val="28"/>
          <w:lang w:val="uk-UA"/>
        </w:rPr>
        <w:t xml:space="preserve">розглядається </w:t>
      </w:r>
      <w:r>
        <w:rPr>
          <w:rFonts w:ascii="Times New Roman" w:eastAsia="Calibri" w:hAnsi="Times New Roman" w:cs="Times New Roman"/>
          <w:sz w:val="28"/>
          <w:szCs w:val="28"/>
          <w:lang w:val="uk-UA"/>
        </w:rPr>
        <w:t xml:space="preserve">апеляційна скарга захисника </w:t>
      </w:r>
      <w:r w:rsidR="00DB43A6">
        <w:rPr>
          <w:rFonts w:ascii="Times New Roman" w:eastAsia="Calibri" w:hAnsi="Times New Roman" w:cs="Times New Roman"/>
          <w:sz w:val="28"/>
          <w:szCs w:val="28"/>
          <w:lang w:val="uk-UA"/>
        </w:rPr>
        <w:t>ОСОБА_</w:t>
      </w:r>
      <w:r w:rsidR="00DB43A6">
        <w:rPr>
          <w:rFonts w:ascii="Times New Roman" w:eastAsia="Calibri" w:hAnsi="Times New Roman" w:cs="Times New Roman"/>
          <w:sz w:val="28"/>
          <w:szCs w:val="28"/>
          <w:lang w:val="uk-UA"/>
        </w:rPr>
        <w:t>4</w:t>
      </w:r>
      <w:r w:rsidR="00DB43A6" w:rsidRPr="006836B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на ухвалу Печерського районного суду м. Києва від 27 серпня </w:t>
      </w:r>
      <w:r w:rsidR="00DB43A6">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2025 року про застосування запобіжного заходу у виді застави стосовно підозрюваної </w:t>
      </w:r>
      <w:r w:rsidR="00DB43A6">
        <w:rPr>
          <w:rFonts w:ascii="Times New Roman" w:eastAsia="Calibri" w:hAnsi="Times New Roman" w:cs="Times New Roman"/>
          <w:sz w:val="28"/>
          <w:szCs w:val="28"/>
          <w:lang w:val="uk-UA"/>
        </w:rPr>
        <w:t>ОСОБА_</w:t>
      </w:r>
      <w:r w:rsidR="00DB43A6">
        <w:rPr>
          <w:rFonts w:ascii="Times New Roman" w:eastAsia="Calibri" w:hAnsi="Times New Roman" w:cs="Times New Roman"/>
          <w:sz w:val="28"/>
          <w:szCs w:val="28"/>
          <w:lang w:val="uk-UA"/>
        </w:rPr>
        <w:t>5</w:t>
      </w:r>
      <w:r w:rsidR="00DB43A6" w:rsidRPr="006836B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у </w:t>
      </w:r>
      <w:r w:rsidR="006836BB" w:rsidRPr="006836BB">
        <w:rPr>
          <w:rFonts w:ascii="Times New Roman" w:eastAsia="Calibri" w:hAnsi="Times New Roman" w:cs="Times New Roman"/>
          <w:sz w:val="28"/>
          <w:szCs w:val="28"/>
          <w:lang w:val="uk-UA"/>
        </w:rPr>
        <w:t>кримінальн</w:t>
      </w:r>
      <w:r>
        <w:rPr>
          <w:rFonts w:ascii="Times New Roman" w:eastAsia="Calibri" w:hAnsi="Times New Roman" w:cs="Times New Roman"/>
          <w:sz w:val="28"/>
          <w:szCs w:val="28"/>
          <w:lang w:val="uk-UA"/>
        </w:rPr>
        <w:t>ому</w:t>
      </w:r>
      <w:r w:rsidR="006836BB" w:rsidRPr="006836BB">
        <w:rPr>
          <w:rFonts w:ascii="Times New Roman" w:eastAsia="Calibri" w:hAnsi="Times New Roman" w:cs="Times New Roman"/>
          <w:sz w:val="28"/>
          <w:szCs w:val="28"/>
          <w:lang w:val="uk-UA"/>
        </w:rPr>
        <w:t xml:space="preserve"> провадженн</w:t>
      </w:r>
      <w:r>
        <w:rPr>
          <w:rFonts w:ascii="Times New Roman" w:eastAsia="Calibri" w:hAnsi="Times New Roman" w:cs="Times New Roman"/>
          <w:sz w:val="28"/>
          <w:szCs w:val="28"/>
          <w:lang w:val="uk-UA"/>
        </w:rPr>
        <w:t>і № </w:t>
      </w:r>
      <w:r w:rsidR="00DB43A6">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w:t>
      </w:r>
      <w:r w:rsidRPr="001E1242">
        <w:rPr>
          <w:rFonts w:ascii="Times New Roman" w:eastAsia="Calibri" w:hAnsi="Times New Roman" w:cs="Times New Roman"/>
          <w:sz w:val="28"/>
          <w:szCs w:val="28"/>
          <w:lang w:val="uk-UA"/>
        </w:rPr>
        <w:t xml:space="preserve"> </w:t>
      </w:r>
      <w:r w:rsidR="007F1AFA">
        <w:rPr>
          <w:rFonts w:ascii="Times New Roman" w:eastAsia="Calibri" w:hAnsi="Times New Roman" w:cs="Times New Roman"/>
          <w:sz w:val="28"/>
          <w:szCs w:val="28"/>
          <w:lang w:val="uk-UA"/>
        </w:rPr>
        <w:t>Процесуальне керівництво у ньому та забезпечення участі у суді здійснювала</w:t>
      </w:r>
      <w:r>
        <w:rPr>
          <w:rFonts w:ascii="Times New Roman" w:eastAsia="Calibri" w:hAnsi="Times New Roman" w:cs="Times New Roman"/>
          <w:sz w:val="28"/>
          <w:szCs w:val="28"/>
          <w:lang w:val="uk-UA"/>
        </w:rPr>
        <w:t xml:space="preserve"> група прокурорів Офісу Генерального</w:t>
      </w:r>
      <w:r w:rsidRPr="00A218B7">
        <w:rPr>
          <w:rFonts w:ascii="Times New Roman" w:eastAsia="Calibri" w:hAnsi="Times New Roman" w:cs="Times New Roman"/>
          <w:sz w:val="28"/>
          <w:szCs w:val="28"/>
          <w:lang w:val="uk-UA"/>
        </w:rPr>
        <w:t xml:space="preserve"> прокур</w:t>
      </w:r>
      <w:r>
        <w:rPr>
          <w:rFonts w:ascii="Times New Roman" w:eastAsia="Calibri" w:hAnsi="Times New Roman" w:cs="Times New Roman"/>
          <w:sz w:val="28"/>
          <w:szCs w:val="28"/>
          <w:lang w:val="uk-UA"/>
        </w:rPr>
        <w:t>ор</w:t>
      </w:r>
      <w:r w:rsidRPr="00A218B7">
        <w:rPr>
          <w:rFonts w:ascii="Times New Roman" w:eastAsia="Calibri" w:hAnsi="Times New Roman" w:cs="Times New Roman"/>
          <w:sz w:val="28"/>
          <w:szCs w:val="28"/>
          <w:lang w:val="uk-UA"/>
        </w:rPr>
        <w:t>а</w:t>
      </w:r>
      <w:r w:rsidR="009E1B3D">
        <w:rPr>
          <w:rFonts w:ascii="Times New Roman" w:eastAsia="Calibri" w:hAnsi="Times New Roman" w:cs="Times New Roman"/>
          <w:sz w:val="28"/>
          <w:szCs w:val="28"/>
          <w:lang w:val="uk-UA"/>
        </w:rPr>
        <w:t xml:space="preserve"> (постанова заступника Генерального прокурора від 24 березня 2023 року)</w:t>
      </w:r>
      <w:r w:rsidRPr="006836BB">
        <w:rPr>
          <w:rFonts w:ascii="Times New Roman" w:eastAsia="Calibri" w:hAnsi="Times New Roman" w:cs="Times New Roman"/>
          <w:sz w:val="28"/>
          <w:szCs w:val="28"/>
          <w:lang w:val="uk-UA"/>
        </w:rPr>
        <w:t>.</w:t>
      </w:r>
      <w:r w:rsidRPr="006836BB">
        <w:rPr>
          <w:rFonts w:ascii="Times New Roman" w:eastAsia="Calibri" w:hAnsi="Times New Roman" w:cs="Times New Roman"/>
          <w:i/>
          <w:sz w:val="28"/>
          <w:szCs w:val="28"/>
          <w:lang w:val="uk-UA"/>
        </w:rPr>
        <w:t xml:space="preserve"> </w:t>
      </w:r>
    </w:p>
    <w:p w14:paraId="45259B88" w14:textId="6869E132" w:rsidR="009E1B3D" w:rsidRDefault="009E1B3D" w:rsidP="001E1242">
      <w:pPr>
        <w:tabs>
          <w:tab w:val="left" w:pos="567"/>
        </w:tabs>
        <w:spacing w:after="0" w:line="240" w:lineRule="auto"/>
        <w:ind w:firstLine="567"/>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t xml:space="preserve">Так, судові засідання судом апеляційної інстанції призначались на </w:t>
      </w:r>
      <w:r>
        <w:rPr>
          <w:rFonts w:ascii="Times New Roman" w:eastAsia="Calibri" w:hAnsi="Times New Roman" w:cs="Times New Roman"/>
          <w:iCs/>
          <w:sz w:val="28"/>
          <w:szCs w:val="28"/>
          <w:lang w:val="uk-UA"/>
        </w:rPr>
        <w:br/>
        <w:t xml:space="preserve">27 жовтня та 06 листопада 2025 року, однак ні один прокурор із числа групи прокурорів у кримінальному провадженні </w:t>
      </w:r>
      <w:r w:rsidR="00235CDC">
        <w:rPr>
          <w:rFonts w:ascii="Times New Roman" w:eastAsia="Calibri" w:hAnsi="Times New Roman" w:cs="Times New Roman"/>
          <w:iCs/>
          <w:sz w:val="28"/>
          <w:szCs w:val="28"/>
          <w:lang w:val="uk-UA"/>
        </w:rPr>
        <w:t xml:space="preserve">до суду </w:t>
      </w:r>
      <w:r>
        <w:rPr>
          <w:rFonts w:ascii="Times New Roman" w:eastAsia="Calibri" w:hAnsi="Times New Roman" w:cs="Times New Roman"/>
          <w:iCs/>
          <w:sz w:val="28"/>
          <w:szCs w:val="28"/>
          <w:lang w:val="uk-UA"/>
        </w:rPr>
        <w:t>не прибув.</w:t>
      </w:r>
    </w:p>
    <w:p w14:paraId="113DEC76" w14:textId="08063911" w:rsidR="009E1B3D" w:rsidRDefault="009E1B3D" w:rsidP="001E1242">
      <w:pPr>
        <w:tabs>
          <w:tab w:val="left" w:pos="567"/>
        </w:tabs>
        <w:spacing w:after="0" w:line="240" w:lineRule="auto"/>
        <w:ind w:firstLine="567"/>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t>Про дату, час та місце розгляду апеляційної скарги Офіс Генерального прокурора повідомлено належним чином та підтверджується звітом про доставку вхідної кореспонденції й даними журналів судових засідань.</w:t>
      </w:r>
    </w:p>
    <w:p w14:paraId="2115446B" w14:textId="6AD4AB0F" w:rsidR="009E1B3D" w:rsidRDefault="0011691C" w:rsidP="001E1242">
      <w:pPr>
        <w:tabs>
          <w:tab w:val="left" w:pos="567"/>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iCs/>
          <w:sz w:val="28"/>
          <w:szCs w:val="28"/>
          <w:lang w:val="uk-UA"/>
        </w:rPr>
        <w:t xml:space="preserve">Повторне неприбуття у судове засідання прокурора із числа групи прокурорів </w:t>
      </w:r>
      <w:r>
        <w:rPr>
          <w:rFonts w:ascii="Times New Roman" w:eastAsia="Calibri" w:hAnsi="Times New Roman" w:cs="Times New Roman"/>
          <w:sz w:val="28"/>
          <w:szCs w:val="28"/>
          <w:lang w:val="uk-UA"/>
        </w:rPr>
        <w:t xml:space="preserve">у </w:t>
      </w:r>
      <w:r w:rsidRPr="006836BB">
        <w:rPr>
          <w:rFonts w:ascii="Times New Roman" w:eastAsia="Calibri" w:hAnsi="Times New Roman" w:cs="Times New Roman"/>
          <w:sz w:val="28"/>
          <w:szCs w:val="28"/>
          <w:lang w:val="uk-UA"/>
        </w:rPr>
        <w:t>кримінальн</w:t>
      </w:r>
      <w:r>
        <w:rPr>
          <w:rFonts w:ascii="Times New Roman" w:eastAsia="Calibri" w:hAnsi="Times New Roman" w:cs="Times New Roman"/>
          <w:sz w:val="28"/>
          <w:szCs w:val="28"/>
          <w:lang w:val="uk-UA"/>
        </w:rPr>
        <w:t>ому</w:t>
      </w:r>
      <w:r w:rsidRPr="006836BB">
        <w:rPr>
          <w:rFonts w:ascii="Times New Roman" w:eastAsia="Calibri" w:hAnsi="Times New Roman" w:cs="Times New Roman"/>
          <w:sz w:val="28"/>
          <w:szCs w:val="28"/>
          <w:lang w:val="uk-UA"/>
        </w:rPr>
        <w:t xml:space="preserve"> провадженн</w:t>
      </w:r>
      <w:r>
        <w:rPr>
          <w:rFonts w:ascii="Times New Roman" w:eastAsia="Calibri" w:hAnsi="Times New Roman" w:cs="Times New Roman"/>
          <w:sz w:val="28"/>
          <w:szCs w:val="28"/>
          <w:lang w:val="uk-UA"/>
        </w:rPr>
        <w:t>і № </w:t>
      </w:r>
      <w:r w:rsidR="00DB43A6">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участь якого у судовому засіданні є обов’язковою, унеможливлює розгляд апеляційної скарги на ухвалу про застосування щодо особи запобіжного заходу у розумний строк, має наслідком відкладення апеляційного розгляду та призводить до затягування судового розгляду.</w:t>
      </w:r>
    </w:p>
    <w:p w14:paraId="35878841" w14:textId="2A302C20" w:rsidR="0011691C" w:rsidRDefault="0011691C" w:rsidP="001E1242">
      <w:pPr>
        <w:tabs>
          <w:tab w:val="left" w:pos="567"/>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 переконання колегії суддів, наведене свідчить про неналежне виконання прокурорами покладених на них процесуальних обов’язків у судовому провадженні, що згідно з вимогами частини першої статті 324 КПК України потребує відповідного реагування.</w:t>
      </w:r>
    </w:p>
    <w:p w14:paraId="25FCF7FD" w14:textId="293AB5E6" w:rsidR="0011691C" w:rsidRDefault="0011691C" w:rsidP="001E1242">
      <w:pPr>
        <w:tabs>
          <w:tab w:val="left" w:pos="567"/>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Ураховуючи вищевикладене, колегія суддів вважає за необхідне довести</w:t>
      </w:r>
      <w:r w:rsidR="00235CDC">
        <w:rPr>
          <w:rFonts w:ascii="Times New Roman" w:eastAsia="Calibri" w:hAnsi="Times New Roman" w:cs="Times New Roman"/>
          <w:sz w:val="28"/>
          <w:szCs w:val="28"/>
          <w:lang w:val="uk-UA"/>
        </w:rPr>
        <w:t xml:space="preserve"> </w:t>
      </w:r>
      <w:r w:rsidR="00235CDC">
        <w:rPr>
          <w:rFonts w:ascii="Times New Roman" w:eastAsia="Calibri" w:hAnsi="Times New Roman" w:cs="Times New Roman"/>
          <w:sz w:val="28"/>
          <w:szCs w:val="28"/>
          <w:lang w:val="uk-UA"/>
        </w:rPr>
        <w:br/>
        <w:t xml:space="preserve">до відома Комісії факти неналежного виконання прокурорами групи прокурорів </w:t>
      </w:r>
      <w:r w:rsidR="00235CDC">
        <w:rPr>
          <w:rFonts w:ascii="Times New Roman" w:eastAsia="Calibri" w:hAnsi="Times New Roman" w:cs="Times New Roman"/>
          <w:sz w:val="28"/>
          <w:szCs w:val="28"/>
          <w:lang w:val="uk-UA"/>
        </w:rPr>
        <w:br/>
        <w:t xml:space="preserve">у </w:t>
      </w:r>
      <w:r w:rsidR="00235CDC" w:rsidRPr="006836BB">
        <w:rPr>
          <w:rFonts w:ascii="Times New Roman" w:eastAsia="Calibri" w:hAnsi="Times New Roman" w:cs="Times New Roman"/>
          <w:sz w:val="28"/>
          <w:szCs w:val="28"/>
          <w:lang w:val="uk-UA"/>
        </w:rPr>
        <w:t>кримінальн</w:t>
      </w:r>
      <w:r w:rsidR="00235CDC">
        <w:rPr>
          <w:rFonts w:ascii="Times New Roman" w:eastAsia="Calibri" w:hAnsi="Times New Roman" w:cs="Times New Roman"/>
          <w:sz w:val="28"/>
          <w:szCs w:val="28"/>
          <w:lang w:val="uk-UA"/>
        </w:rPr>
        <w:t>ому</w:t>
      </w:r>
      <w:r w:rsidR="00235CDC" w:rsidRPr="006836BB">
        <w:rPr>
          <w:rFonts w:ascii="Times New Roman" w:eastAsia="Calibri" w:hAnsi="Times New Roman" w:cs="Times New Roman"/>
          <w:sz w:val="28"/>
          <w:szCs w:val="28"/>
          <w:lang w:val="uk-UA"/>
        </w:rPr>
        <w:t xml:space="preserve"> провадженн</w:t>
      </w:r>
      <w:r w:rsidR="00235CDC">
        <w:rPr>
          <w:rFonts w:ascii="Times New Roman" w:eastAsia="Calibri" w:hAnsi="Times New Roman" w:cs="Times New Roman"/>
          <w:sz w:val="28"/>
          <w:szCs w:val="28"/>
          <w:lang w:val="uk-UA"/>
        </w:rPr>
        <w:t>і № </w:t>
      </w:r>
      <w:r w:rsidR="00DB43A6">
        <w:rPr>
          <w:rFonts w:ascii="Times New Roman" w:eastAsia="Calibri" w:hAnsi="Times New Roman" w:cs="Times New Roman"/>
          <w:sz w:val="28"/>
          <w:szCs w:val="28"/>
          <w:lang w:val="uk-UA"/>
        </w:rPr>
        <w:t>(конфіденційна інформація)</w:t>
      </w:r>
      <w:r w:rsidR="00235CDC">
        <w:rPr>
          <w:rFonts w:ascii="Times New Roman" w:eastAsia="Calibri" w:hAnsi="Times New Roman" w:cs="Times New Roman"/>
          <w:sz w:val="28"/>
          <w:szCs w:val="28"/>
          <w:lang w:val="uk-UA"/>
        </w:rPr>
        <w:t xml:space="preserve"> своїх службових обов’язків з метою їх недопущення </w:t>
      </w:r>
      <w:r w:rsidR="007F1AFA">
        <w:rPr>
          <w:rFonts w:ascii="Times New Roman" w:eastAsia="Calibri" w:hAnsi="Times New Roman" w:cs="Times New Roman"/>
          <w:sz w:val="28"/>
          <w:szCs w:val="28"/>
          <w:lang w:val="uk-UA"/>
        </w:rPr>
        <w:t>у</w:t>
      </w:r>
      <w:r w:rsidR="00235CDC">
        <w:rPr>
          <w:rFonts w:ascii="Times New Roman" w:eastAsia="Calibri" w:hAnsi="Times New Roman" w:cs="Times New Roman"/>
          <w:sz w:val="28"/>
          <w:szCs w:val="28"/>
          <w:lang w:val="uk-UA"/>
        </w:rPr>
        <w:t xml:space="preserve"> майбутньому, вжиття з цього приводу відповідних заходів та перевірки наявності підстав для притягнення прокурорів до встановленої законом дисциплінарної відповідальності.</w:t>
      </w:r>
    </w:p>
    <w:p w14:paraId="0078200F" w14:textId="77777777" w:rsidR="0011691C" w:rsidRDefault="0011691C" w:rsidP="001E1242">
      <w:pPr>
        <w:tabs>
          <w:tab w:val="left" w:pos="567"/>
        </w:tabs>
        <w:spacing w:after="0" w:line="240" w:lineRule="auto"/>
        <w:ind w:firstLine="567"/>
        <w:jc w:val="both"/>
        <w:rPr>
          <w:rFonts w:ascii="Times New Roman" w:eastAsia="Calibri" w:hAnsi="Times New Roman" w:cs="Times New Roman"/>
          <w:sz w:val="28"/>
          <w:szCs w:val="28"/>
          <w:lang w:val="uk-UA"/>
        </w:rPr>
      </w:pPr>
    </w:p>
    <w:p w14:paraId="60F3188C" w14:textId="77777777" w:rsidR="007D4CE2" w:rsidRDefault="00235CDC" w:rsidP="007D4CE2">
      <w:pPr>
        <w:tabs>
          <w:tab w:val="left" w:pos="567"/>
        </w:tabs>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iCs/>
          <w:sz w:val="28"/>
          <w:szCs w:val="28"/>
          <w:lang w:val="uk-UA"/>
        </w:rPr>
        <w:tab/>
      </w:r>
      <w:r w:rsidR="006836BB" w:rsidRPr="006836BB">
        <w:rPr>
          <w:rFonts w:ascii="Times New Roman" w:eastAsia="Calibri" w:hAnsi="Times New Roman" w:cs="Times New Roman"/>
          <w:b/>
          <w:sz w:val="28"/>
          <w:szCs w:val="28"/>
          <w:lang w:val="uk-UA"/>
        </w:rPr>
        <w:t>Щодо встановлених фактичних даних</w:t>
      </w:r>
    </w:p>
    <w:p w14:paraId="01B5F583" w14:textId="18D6FA3E" w:rsidR="00786C7A" w:rsidRPr="008174AE" w:rsidRDefault="00FA2D30" w:rsidP="007D4CE2">
      <w:pPr>
        <w:tabs>
          <w:tab w:val="left" w:pos="567"/>
        </w:tabs>
        <w:spacing w:after="0" w:line="240" w:lineRule="auto"/>
        <w:jc w:val="both"/>
        <w:rPr>
          <w:rFonts w:ascii="Times New Roman" w:eastAsia="Calibri" w:hAnsi="Times New Roman" w:cs="Times New Roman"/>
          <w:sz w:val="28"/>
          <w:szCs w:val="28"/>
          <w:lang w:val="uk-UA"/>
        </w:rPr>
      </w:pPr>
      <w:r w:rsidRPr="00FA2D30">
        <w:rPr>
          <w:rFonts w:ascii="Times New Roman" w:eastAsia="Calibri" w:hAnsi="Times New Roman" w:cs="Times New Roman"/>
          <w:sz w:val="28"/>
          <w:szCs w:val="28"/>
          <w:lang w:val="uk-UA"/>
        </w:rPr>
        <w:t>До дисциплінарної скарги долучено копії:</w:t>
      </w:r>
      <w:r w:rsidR="00235CDC">
        <w:rPr>
          <w:rFonts w:ascii="Times New Roman" w:eastAsia="Calibri" w:hAnsi="Times New Roman" w:cs="Times New Roman"/>
          <w:sz w:val="28"/>
          <w:szCs w:val="28"/>
          <w:lang w:val="uk-UA"/>
        </w:rPr>
        <w:t xml:space="preserve"> ухвали колегії суддів Київського апеляційного суду від 06.11.2025 у справі № </w:t>
      </w:r>
      <w:r w:rsidR="00DB43A6">
        <w:rPr>
          <w:rFonts w:ascii="Times New Roman" w:eastAsia="Calibri" w:hAnsi="Times New Roman" w:cs="Times New Roman"/>
          <w:sz w:val="28"/>
          <w:szCs w:val="28"/>
          <w:lang w:val="uk-UA"/>
        </w:rPr>
        <w:t>(конфіденційна інформація)</w:t>
      </w:r>
      <w:r w:rsidR="00235CDC">
        <w:rPr>
          <w:rFonts w:ascii="Times New Roman" w:eastAsia="Calibri" w:hAnsi="Times New Roman" w:cs="Times New Roman"/>
          <w:sz w:val="28"/>
          <w:szCs w:val="28"/>
          <w:lang w:val="uk-UA"/>
        </w:rPr>
        <w:t xml:space="preserve">; </w:t>
      </w:r>
      <w:r w:rsidR="00235CDC">
        <w:rPr>
          <w:rFonts w:ascii="Times New Roman" w:eastAsia="Calibri" w:hAnsi="Times New Roman" w:cs="Times New Roman"/>
          <w:sz w:val="28"/>
          <w:szCs w:val="28"/>
          <w:lang w:val="uk-UA"/>
        </w:rPr>
        <w:lastRenderedPageBreak/>
        <w:t>повідомлення Київського апеляційного суду від 19.09.2025 № </w:t>
      </w:r>
      <w:r w:rsidR="00DB43A6">
        <w:rPr>
          <w:rFonts w:ascii="Times New Roman" w:eastAsia="Calibri" w:hAnsi="Times New Roman" w:cs="Times New Roman"/>
          <w:sz w:val="28"/>
          <w:szCs w:val="28"/>
          <w:lang w:val="uk-UA"/>
        </w:rPr>
        <w:t>(конфіденційна інформація)</w:t>
      </w:r>
      <w:r w:rsidR="00235CDC">
        <w:rPr>
          <w:rFonts w:ascii="Times New Roman" w:eastAsia="Calibri" w:hAnsi="Times New Roman" w:cs="Times New Roman"/>
          <w:sz w:val="28"/>
          <w:szCs w:val="28"/>
          <w:lang w:val="uk-UA"/>
        </w:rPr>
        <w:t xml:space="preserve">; звіту про направлення вихідної кореспонденції від </w:t>
      </w:r>
      <w:r w:rsidR="00D739B5">
        <w:rPr>
          <w:rFonts w:ascii="Times New Roman" w:eastAsia="Calibri" w:hAnsi="Times New Roman" w:cs="Times New Roman"/>
          <w:sz w:val="28"/>
          <w:szCs w:val="28"/>
          <w:lang w:val="uk-UA"/>
        </w:rPr>
        <w:t>1</w:t>
      </w:r>
      <w:r w:rsidR="00235CDC">
        <w:rPr>
          <w:rFonts w:ascii="Times New Roman" w:eastAsia="Calibri" w:hAnsi="Times New Roman" w:cs="Times New Roman"/>
          <w:sz w:val="28"/>
          <w:szCs w:val="28"/>
          <w:lang w:val="uk-UA"/>
        </w:rPr>
        <w:t>9.09.2025;</w:t>
      </w:r>
      <w:r w:rsidR="00235CDC" w:rsidRPr="00235CDC">
        <w:rPr>
          <w:rFonts w:ascii="Times New Roman" w:eastAsia="Calibri" w:hAnsi="Times New Roman" w:cs="Times New Roman"/>
          <w:sz w:val="28"/>
          <w:szCs w:val="28"/>
          <w:lang w:val="uk-UA"/>
        </w:rPr>
        <w:t xml:space="preserve"> </w:t>
      </w:r>
      <w:r w:rsidR="00235CDC">
        <w:rPr>
          <w:rFonts w:ascii="Times New Roman" w:eastAsia="Calibri" w:hAnsi="Times New Roman" w:cs="Times New Roman"/>
          <w:sz w:val="28"/>
          <w:szCs w:val="28"/>
          <w:lang w:val="uk-UA"/>
        </w:rPr>
        <w:t xml:space="preserve">повідомлення Київського апеляційного суду від </w:t>
      </w:r>
      <w:r w:rsidR="00D739B5">
        <w:rPr>
          <w:rFonts w:ascii="Times New Roman" w:eastAsia="Calibri" w:hAnsi="Times New Roman" w:cs="Times New Roman"/>
          <w:sz w:val="28"/>
          <w:szCs w:val="28"/>
          <w:lang w:val="uk-UA"/>
        </w:rPr>
        <w:t>2</w:t>
      </w:r>
      <w:r w:rsidR="00235CDC">
        <w:rPr>
          <w:rFonts w:ascii="Times New Roman" w:eastAsia="Calibri" w:hAnsi="Times New Roman" w:cs="Times New Roman"/>
          <w:sz w:val="28"/>
          <w:szCs w:val="28"/>
          <w:lang w:val="uk-UA"/>
        </w:rPr>
        <w:t>9.09.2025 № </w:t>
      </w:r>
      <w:r w:rsidR="00DB43A6">
        <w:rPr>
          <w:rFonts w:ascii="Times New Roman" w:eastAsia="Calibri" w:hAnsi="Times New Roman" w:cs="Times New Roman"/>
          <w:sz w:val="28"/>
          <w:szCs w:val="28"/>
          <w:lang w:val="uk-UA"/>
        </w:rPr>
        <w:t>(конфіденційна інформація)</w:t>
      </w:r>
      <w:r w:rsidR="00235CDC">
        <w:rPr>
          <w:rFonts w:ascii="Times New Roman" w:eastAsia="Calibri" w:hAnsi="Times New Roman" w:cs="Times New Roman"/>
          <w:sz w:val="28"/>
          <w:szCs w:val="28"/>
          <w:lang w:val="uk-UA"/>
        </w:rPr>
        <w:t xml:space="preserve">; </w:t>
      </w:r>
      <w:r w:rsidR="00D739B5">
        <w:rPr>
          <w:rFonts w:ascii="Times New Roman" w:eastAsia="Calibri" w:hAnsi="Times New Roman" w:cs="Times New Roman"/>
          <w:sz w:val="28"/>
          <w:szCs w:val="28"/>
          <w:lang w:val="uk-UA"/>
        </w:rPr>
        <w:t>звіту про направлення вихідної кореспонденції від 29.09.2025;</w:t>
      </w:r>
      <w:r w:rsidR="00D739B5" w:rsidRPr="00235CDC">
        <w:rPr>
          <w:rFonts w:ascii="Times New Roman" w:eastAsia="Calibri" w:hAnsi="Times New Roman" w:cs="Times New Roman"/>
          <w:sz w:val="28"/>
          <w:szCs w:val="28"/>
          <w:lang w:val="uk-UA"/>
        </w:rPr>
        <w:t xml:space="preserve"> </w:t>
      </w:r>
      <w:r w:rsidR="00D739B5">
        <w:rPr>
          <w:rFonts w:ascii="Times New Roman" w:eastAsia="Calibri" w:hAnsi="Times New Roman" w:cs="Times New Roman"/>
          <w:sz w:val="28"/>
          <w:szCs w:val="28"/>
          <w:lang w:val="uk-UA"/>
        </w:rPr>
        <w:t xml:space="preserve">журналу судового засідання від 27.10.2025; </w:t>
      </w:r>
      <w:r w:rsidR="00235CDC">
        <w:rPr>
          <w:rFonts w:ascii="Times New Roman" w:eastAsia="Calibri" w:hAnsi="Times New Roman" w:cs="Times New Roman"/>
          <w:sz w:val="28"/>
          <w:szCs w:val="28"/>
          <w:lang w:val="uk-UA"/>
        </w:rPr>
        <w:t xml:space="preserve"> </w:t>
      </w:r>
      <w:r w:rsidR="00D739B5">
        <w:rPr>
          <w:rFonts w:ascii="Times New Roman" w:eastAsia="Calibri" w:hAnsi="Times New Roman" w:cs="Times New Roman"/>
          <w:sz w:val="28"/>
          <w:szCs w:val="28"/>
          <w:lang w:val="uk-UA"/>
        </w:rPr>
        <w:t>журналу судового засідання від 06.11.2025</w:t>
      </w:r>
      <w:r w:rsidR="008174AE">
        <w:rPr>
          <w:rFonts w:ascii="Times New Roman" w:eastAsia="Calibri" w:hAnsi="Times New Roman" w:cs="Times New Roman"/>
          <w:sz w:val="28"/>
          <w:szCs w:val="28"/>
          <w:lang w:val="uk-UA"/>
        </w:rPr>
        <w:t>.</w:t>
      </w:r>
    </w:p>
    <w:p w14:paraId="3C985923" w14:textId="77777777" w:rsidR="00786C7A" w:rsidRDefault="00786C7A" w:rsidP="00786C7A">
      <w:pPr>
        <w:tabs>
          <w:tab w:val="left" w:pos="567"/>
        </w:tabs>
        <w:spacing w:after="0" w:line="240" w:lineRule="auto"/>
        <w:ind w:firstLine="567"/>
        <w:jc w:val="both"/>
        <w:rPr>
          <w:rFonts w:ascii="Times New Roman" w:eastAsia="Calibri" w:hAnsi="Times New Roman" w:cs="Times New Roman"/>
          <w:sz w:val="28"/>
          <w:szCs w:val="28"/>
          <w:lang w:val="uk-UA"/>
        </w:rPr>
      </w:pPr>
    </w:p>
    <w:p w14:paraId="3BA0768C" w14:textId="77777777" w:rsidR="006836BB" w:rsidRPr="006836BB" w:rsidRDefault="006836BB" w:rsidP="00786C7A">
      <w:pPr>
        <w:tabs>
          <w:tab w:val="left" w:pos="567"/>
        </w:tabs>
        <w:spacing w:after="0" w:line="240" w:lineRule="auto"/>
        <w:ind w:firstLine="567"/>
        <w:jc w:val="both"/>
        <w:rPr>
          <w:rFonts w:ascii="Times New Roman" w:eastAsia="Calibri" w:hAnsi="Times New Roman" w:cs="Times New Roman"/>
          <w:b/>
          <w:sz w:val="28"/>
          <w:szCs w:val="28"/>
          <w:lang w:val="uk-UA"/>
        </w:rPr>
      </w:pPr>
      <w:r w:rsidRPr="006836BB">
        <w:rPr>
          <w:rFonts w:ascii="Times New Roman" w:eastAsia="Calibri" w:hAnsi="Times New Roman" w:cs="Times New Roman"/>
          <w:b/>
          <w:sz w:val="28"/>
          <w:szCs w:val="28"/>
          <w:lang w:val="uk-UA"/>
        </w:rPr>
        <w:t>Щодо джерел права, які підлягають застосуванню</w:t>
      </w:r>
    </w:p>
    <w:p w14:paraId="15F0B9BF"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F12828B" w14:textId="6F14CD97" w:rsidR="00DD3AB5" w:rsidRDefault="009B7245" w:rsidP="006C246A">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 xml:space="preserve">На прокуратуру, серед іншого, </w:t>
      </w:r>
      <w:r w:rsidRPr="00ED4A48">
        <w:rPr>
          <w:rFonts w:ascii="Times New Roman" w:eastAsia="Calibri" w:hAnsi="Times New Roman" w:cs="Times New Roman"/>
          <w:sz w:val="28"/>
          <w:szCs w:val="28"/>
          <w:lang w:val="uk-UA"/>
        </w:rPr>
        <w:t xml:space="preserve">покладено функцію підтримання державного обвинувачення в суді </w:t>
      </w:r>
      <w:r w:rsidR="006C246A">
        <w:rPr>
          <w:rFonts w:ascii="Times New Roman" w:eastAsia="Calibri" w:hAnsi="Times New Roman" w:cs="Times New Roman"/>
          <w:sz w:val="28"/>
          <w:szCs w:val="28"/>
          <w:lang w:val="uk-UA"/>
        </w:rPr>
        <w:t xml:space="preserve">та </w:t>
      </w:r>
      <w:r w:rsidR="006C246A" w:rsidRPr="006C246A">
        <w:rPr>
          <w:rFonts w:ascii="Times New Roman" w:eastAsia="Calibri" w:hAnsi="Times New Roman" w:cs="Times New Roman"/>
          <w:sz w:val="28"/>
          <w:szCs w:val="28"/>
          <w:lang w:val="uk-UA"/>
        </w:rPr>
        <w:t xml:space="preserve">нагляд за додержанням законів органами, що провадять оперативно-розшукову діяльність, дізнання, досудове слідство </w:t>
      </w:r>
      <w:r w:rsidRPr="008E0432">
        <w:rPr>
          <w:rFonts w:ascii="Times New Roman" w:eastAsia="Calibri" w:hAnsi="Times New Roman" w:cs="Times New Roman"/>
          <w:sz w:val="28"/>
          <w:szCs w:val="28"/>
          <w:lang w:val="uk-UA"/>
        </w:rPr>
        <w:t>(пункт</w:t>
      </w:r>
      <w:r w:rsidR="006C246A">
        <w:rPr>
          <w:rFonts w:ascii="Times New Roman" w:eastAsia="Calibri" w:hAnsi="Times New Roman" w:cs="Times New Roman"/>
          <w:sz w:val="28"/>
          <w:szCs w:val="28"/>
          <w:lang w:val="uk-UA"/>
        </w:rPr>
        <w:t>и</w:t>
      </w:r>
      <w:r w:rsidRPr="008E0432">
        <w:rPr>
          <w:rFonts w:ascii="Times New Roman" w:eastAsia="Calibri" w:hAnsi="Times New Roman" w:cs="Times New Roman"/>
          <w:sz w:val="28"/>
          <w:szCs w:val="28"/>
          <w:lang w:val="uk-UA"/>
        </w:rPr>
        <w:t xml:space="preserve"> 1</w:t>
      </w:r>
      <w:r w:rsidR="006C246A">
        <w:rPr>
          <w:rFonts w:ascii="Times New Roman" w:eastAsia="Calibri" w:hAnsi="Times New Roman" w:cs="Times New Roman"/>
          <w:sz w:val="28"/>
          <w:szCs w:val="28"/>
          <w:lang w:val="uk-UA"/>
        </w:rPr>
        <w:t>, 3</w:t>
      </w:r>
      <w:r w:rsidRPr="008E0432">
        <w:rPr>
          <w:rFonts w:ascii="Times New Roman" w:eastAsia="Calibri" w:hAnsi="Times New Roman" w:cs="Times New Roman"/>
          <w:sz w:val="28"/>
          <w:szCs w:val="28"/>
          <w:lang w:val="uk-UA"/>
        </w:rPr>
        <w:t xml:space="preserve"> частин</w:t>
      </w:r>
      <w:r w:rsidR="006C246A">
        <w:rPr>
          <w:rFonts w:ascii="Times New Roman" w:eastAsia="Calibri" w:hAnsi="Times New Roman" w:cs="Times New Roman"/>
          <w:sz w:val="28"/>
          <w:szCs w:val="28"/>
          <w:lang w:val="uk-UA"/>
        </w:rPr>
        <w:t>и</w:t>
      </w:r>
      <w:r w:rsidRPr="008E0432">
        <w:rPr>
          <w:rFonts w:ascii="Times New Roman" w:eastAsia="Calibri" w:hAnsi="Times New Roman" w:cs="Times New Roman"/>
          <w:sz w:val="28"/>
          <w:szCs w:val="28"/>
          <w:lang w:val="uk-UA"/>
        </w:rPr>
        <w:t xml:space="preserve"> перш</w:t>
      </w:r>
      <w:r w:rsidR="006C246A">
        <w:rPr>
          <w:rFonts w:ascii="Times New Roman" w:eastAsia="Calibri" w:hAnsi="Times New Roman" w:cs="Times New Roman"/>
          <w:sz w:val="28"/>
          <w:szCs w:val="28"/>
          <w:lang w:val="uk-UA"/>
        </w:rPr>
        <w:t>ої</w:t>
      </w:r>
      <w:r w:rsidRPr="008E0432">
        <w:rPr>
          <w:rFonts w:ascii="Times New Roman" w:eastAsia="Calibri" w:hAnsi="Times New Roman" w:cs="Times New Roman"/>
          <w:sz w:val="28"/>
          <w:szCs w:val="28"/>
          <w:lang w:val="uk-UA"/>
        </w:rPr>
        <w:t xml:space="preserve"> статт</w:t>
      </w:r>
      <w:r w:rsidR="006C246A">
        <w:rPr>
          <w:rFonts w:ascii="Times New Roman" w:eastAsia="Calibri" w:hAnsi="Times New Roman" w:cs="Times New Roman"/>
          <w:sz w:val="28"/>
          <w:szCs w:val="28"/>
          <w:lang w:val="uk-UA"/>
        </w:rPr>
        <w:t>і</w:t>
      </w:r>
      <w:r w:rsidRPr="008E0432">
        <w:rPr>
          <w:rFonts w:ascii="Times New Roman" w:eastAsia="Calibri" w:hAnsi="Times New Roman" w:cs="Times New Roman"/>
          <w:sz w:val="28"/>
          <w:szCs w:val="28"/>
          <w:lang w:val="uk-UA"/>
        </w:rPr>
        <w:t xml:space="preserve"> 2 Закону </w:t>
      </w:r>
      <w:r w:rsidR="006C246A" w:rsidRPr="006C246A">
        <w:rPr>
          <w:rFonts w:ascii="Times New Roman" w:eastAsia="Calibri" w:hAnsi="Times New Roman" w:cs="Times New Roman"/>
          <w:sz w:val="28"/>
          <w:szCs w:val="28"/>
          <w:lang w:val="uk-UA"/>
        </w:rPr>
        <w:t xml:space="preserve">України «Про прокуратуру» від 14 жовтня </w:t>
      </w:r>
      <w:r w:rsidR="006C246A">
        <w:rPr>
          <w:rFonts w:ascii="Times New Roman" w:eastAsia="Calibri" w:hAnsi="Times New Roman" w:cs="Times New Roman"/>
          <w:sz w:val="28"/>
          <w:szCs w:val="28"/>
          <w:lang w:val="uk-UA"/>
        </w:rPr>
        <w:br/>
      </w:r>
      <w:r w:rsidR="006C246A" w:rsidRPr="006C246A">
        <w:rPr>
          <w:rFonts w:ascii="Times New Roman" w:eastAsia="Calibri" w:hAnsi="Times New Roman" w:cs="Times New Roman"/>
          <w:sz w:val="28"/>
          <w:szCs w:val="28"/>
          <w:lang w:val="uk-UA"/>
        </w:rPr>
        <w:t>2014 року № 1697-VII (далі – Закон № 1697-VII)</w:t>
      </w:r>
      <w:r w:rsidRPr="008E0432">
        <w:rPr>
          <w:rFonts w:ascii="Times New Roman" w:eastAsia="Calibri" w:hAnsi="Times New Roman" w:cs="Times New Roman"/>
          <w:sz w:val="28"/>
          <w:szCs w:val="28"/>
          <w:lang w:val="uk-UA"/>
        </w:rPr>
        <w:t xml:space="preserve">. </w:t>
      </w:r>
    </w:p>
    <w:p w14:paraId="1426E424"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Однією із засад діяльності прокуратури, як визначено у статті 3 Закону №</w:t>
      </w:r>
      <w:r w:rsidR="00DD3AB5">
        <w:rPr>
          <w:rFonts w:ascii="Times New Roman" w:eastAsia="Calibri" w:hAnsi="Times New Roman" w:cs="Times New Roman"/>
          <w:sz w:val="28"/>
          <w:szCs w:val="28"/>
          <w:lang w:val="uk-UA"/>
        </w:rPr>
        <w:t> </w:t>
      </w:r>
      <w:r w:rsidRPr="008E0432">
        <w:rPr>
          <w:rFonts w:ascii="Times New Roman" w:eastAsia="Calibri" w:hAnsi="Times New Roman" w:cs="Times New Roman"/>
          <w:sz w:val="28"/>
          <w:szCs w:val="28"/>
          <w:lang w:val="uk-UA"/>
        </w:rPr>
        <w:t>1697-VII, є незалежність прокурорів</w:t>
      </w:r>
      <w:r>
        <w:rPr>
          <w:rFonts w:ascii="Times New Roman" w:eastAsia="Calibri" w:hAnsi="Times New Roman" w:cs="Times New Roman"/>
          <w:sz w:val="28"/>
          <w:szCs w:val="28"/>
          <w:lang w:val="uk-UA"/>
        </w:rPr>
        <w:t>,</w:t>
      </w:r>
      <w:r w:rsidRPr="009B7245">
        <w:rPr>
          <w:lang w:val="uk-UA"/>
        </w:rPr>
        <w:t xml:space="preserve"> </w:t>
      </w:r>
      <w:r w:rsidRPr="00ED4A48">
        <w:rPr>
          <w:rFonts w:ascii="Times New Roman" w:eastAsia="Calibri" w:hAnsi="Times New Roman" w:cs="Times New Roman"/>
          <w:sz w:val="28"/>
          <w:szCs w:val="28"/>
          <w:lang w:val="uk-UA"/>
        </w:rPr>
        <w:t>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w:t>
      </w:r>
      <w:r w:rsidRPr="008E0432">
        <w:rPr>
          <w:rFonts w:ascii="Times New Roman" w:eastAsia="Calibri" w:hAnsi="Times New Roman" w:cs="Times New Roman"/>
          <w:sz w:val="28"/>
          <w:szCs w:val="28"/>
          <w:lang w:val="uk-UA"/>
        </w:rPr>
        <w:t xml:space="preserve">. </w:t>
      </w:r>
    </w:p>
    <w:p w14:paraId="330B0428" w14:textId="1AAA4CAC"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 xml:space="preserve">Зі змісту частини другої статті 16 </w:t>
      </w:r>
      <w:r w:rsidR="006C246A">
        <w:rPr>
          <w:rFonts w:ascii="Times New Roman" w:eastAsia="Calibri" w:hAnsi="Times New Roman" w:cs="Times New Roman"/>
          <w:sz w:val="28"/>
          <w:szCs w:val="28"/>
          <w:lang w:val="uk-UA"/>
        </w:rPr>
        <w:t xml:space="preserve">цього </w:t>
      </w:r>
      <w:r w:rsidRPr="008E0432">
        <w:rPr>
          <w:rFonts w:ascii="Times New Roman" w:eastAsia="Calibri" w:hAnsi="Times New Roman" w:cs="Times New Roman"/>
          <w:sz w:val="28"/>
          <w:szCs w:val="28"/>
          <w:lang w:val="uk-UA"/>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8AB4C85"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w:t>
      </w:r>
    </w:p>
    <w:p w14:paraId="6EA369EC"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E237A40"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Отже,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21591F1"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 xml:space="preserve">Статтею 7 КПК України визначено загальні засади кримінального провадження, серед яких верховенство права, законність, доступ до правосуддя </w:t>
      </w:r>
      <w:r w:rsidRPr="008E0432">
        <w:rPr>
          <w:rFonts w:ascii="Times New Roman" w:eastAsia="Calibri" w:hAnsi="Times New Roman" w:cs="Times New Roman"/>
          <w:sz w:val="28"/>
          <w:szCs w:val="28"/>
          <w:lang w:val="uk-UA"/>
        </w:rPr>
        <w:lastRenderedPageBreak/>
        <w:t xml:space="preserve">та обов’язковість судових рішень, змагальність сторін та свобода в поданні ними суду своїх доказів і у доведенні перед судом їх переконливості тощо. </w:t>
      </w:r>
    </w:p>
    <w:p w14:paraId="108C6FDE"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 xml:space="preserve">Згідно </w:t>
      </w:r>
      <w:r w:rsidR="00DD3AB5">
        <w:rPr>
          <w:rFonts w:ascii="Times New Roman" w:eastAsia="Calibri" w:hAnsi="Times New Roman" w:cs="Times New Roman"/>
          <w:sz w:val="28"/>
          <w:szCs w:val="28"/>
          <w:lang w:val="uk-UA"/>
        </w:rPr>
        <w:t xml:space="preserve">з </w:t>
      </w:r>
      <w:r w:rsidRPr="008E0432">
        <w:rPr>
          <w:rFonts w:ascii="Times New Roman" w:eastAsia="Calibri" w:hAnsi="Times New Roman" w:cs="Times New Roman"/>
          <w:sz w:val="28"/>
          <w:szCs w:val="28"/>
          <w:lang w:val="uk-UA"/>
        </w:rPr>
        <w:t>вимог</w:t>
      </w:r>
      <w:r w:rsidR="00DD3AB5">
        <w:rPr>
          <w:rFonts w:ascii="Times New Roman" w:eastAsia="Calibri" w:hAnsi="Times New Roman" w:cs="Times New Roman"/>
          <w:sz w:val="28"/>
          <w:szCs w:val="28"/>
          <w:lang w:val="uk-UA"/>
        </w:rPr>
        <w:t>ами</w:t>
      </w:r>
      <w:r w:rsidRPr="008E0432">
        <w:rPr>
          <w:rFonts w:ascii="Times New Roman" w:eastAsia="Calibri" w:hAnsi="Times New Roman" w:cs="Times New Roman"/>
          <w:sz w:val="28"/>
          <w:szCs w:val="28"/>
          <w:lang w:val="uk-UA"/>
        </w:rPr>
        <w:t xml:space="preserve">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 Прокурор здійснює повноваження прокурора у кримінальному провадженні з його початку до завершення.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14:paraId="76AC5CA8"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4D6B9509"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33416BC9"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D0DEF9"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B06F84F" w14:textId="77777777" w:rsidR="00DD3AB5" w:rsidRPr="008E0432" w:rsidRDefault="00DD3AB5" w:rsidP="00DD3AB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 xml:space="preserve">Частиною першою статті 43 Закону № 1697-VII визначено підстави для притягнення прокурора до дисциплінарної відповідальності. </w:t>
      </w:r>
    </w:p>
    <w:p w14:paraId="1570C04D"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lastRenderedPageBreak/>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18DF608"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E246340"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35007FFE"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2) дисциплінарна скарга є анонімною;</w:t>
      </w:r>
    </w:p>
    <w:p w14:paraId="6F3B02C5"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3) дисциплінарна скарга подана з підстав, не визначених статтею 43 цього Закону;</w:t>
      </w:r>
    </w:p>
    <w:p w14:paraId="45E6350E"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14:paraId="2B8E2CBC"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856E930"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093C9575"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743E53C3"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16204AC4"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14:paraId="6FE0FC78"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5427B6F" w14:textId="77777777" w:rsidR="007C233E" w:rsidRPr="006836BB" w:rsidRDefault="007C233E" w:rsidP="007C233E">
      <w:pPr>
        <w:tabs>
          <w:tab w:val="left" w:pos="567"/>
        </w:tabs>
        <w:spacing w:after="0" w:line="240" w:lineRule="auto"/>
        <w:ind w:firstLine="567"/>
        <w:jc w:val="both"/>
        <w:rPr>
          <w:rFonts w:ascii="Times New Roman" w:eastAsia="Calibri" w:hAnsi="Times New Roman" w:cs="Times New Roman"/>
          <w:sz w:val="28"/>
          <w:szCs w:val="28"/>
          <w:lang w:val="uk-UA"/>
        </w:rPr>
      </w:pPr>
    </w:p>
    <w:p w14:paraId="02862446" w14:textId="77777777" w:rsidR="006836BB" w:rsidRPr="006836BB" w:rsidRDefault="006836BB" w:rsidP="00786C7A">
      <w:pPr>
        <w:tabs>
          <w:tab w:val="left" w:pos="567"/>
        </w:tabs>
        <w:spacing w:after="0" w:line="240" w:lineRule="auto"/>
        <w:ind w:firstLine="567"/>
        <w:jc w:val="both"/>
        <w:rPr>
          <w:rFonts w:ascii="Times New Roman" w:eastAsia="Calibri" w:hAnsi="Times New Roman" w:cs="Times New Roman"/>
          <w:b/>
          <w:sz w:val="28"/>
          <w:szCs w:val="28"/>
          <w:lang w:val="uk-UA"/>
        </w:rPr>
      </w:pPr>
      <w:r w:rsidRPr="006836BB">
        <w:rPr>
          <w:rFonts w:ascii="Times New Roman" w:eastAsia="Calibri" w:hAnsi="Times New Roman" w:cs="Times New Roman"/>
          <w:b/>
          <w:sz w:val="28"/>
          <w:szCs w:val="28"/>
          <w:lang w:val="uk-UA"/>
        </w:rPr>
        <w:t>Оцінка встановлених обставин та мотиви прийнятого рішення</w:t>
      </w:r>
    </w:p>
    <w:p w14:paraId="7E562645" w14:textId="7FCE30C9" w:rsidR="00274DA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Враховуючи викладене вище, вивчивши доводи, наведені скаржни</w:t>
      </w:r>
      <w:r>
        <w:rPr>
          <w:rFonts w:ascii="Times New Roman" w:eastAsia="Calibri" w:hAnsi="Times New Roman" w:cs="Times New Roman"/>
          <w:sz w:val="28"/>
          <w:szCs w:val="28"/>
          <w:lang w:val="uk-UA"/>
        </w:rPr>
        <w:t>ком</w:t>
      </w:r>
      <w:r w:rsidRPr="008E0432">
        <w:rPr>
          <w:rFonts w:ascii="Times New Roman" w:eastAsia="Calibri" w:hAnsi="Times New Roman" w:cs="Times New Roman"/>
          <w:sz w:val="28"/>
          <w:szCs w:val="28"/>
          <w:lang w:val="uk-UA"/>
        </w:rPr>
        <w:t xml:space="preserve"> та долучені до дисциплінарної скарги документи, мною встановлено, що скаржни</w:t>
      </w:r>
      <w:r>
        <w:rPr>
          <w:rFonts w:ascii="Times New Roman" w:eastAsia="Calibri" w:hAnsi="Times New Roman" w:cs="Times New Roman"/>
          <w:sz w:val="28"/>
          <w:szCs w:val="28"/>
          <w:lang w:val="uk-UA"/>
        </w:rPr>
        <w:t>к</w:t>
      </w:r>
      <w:r w:rsidRPr="008E0432">
        <w:rPr>
          <w:rFonts w:ascii="Times New Roman" w:eastAsia="Calibri" w:hAnsi="Times New Roman" w:cs="Times New Roman"/>
          <w:sz w:val="28"/>
          <w:szCs w:val="28"/>
          <w:lang w:val="uk-UA"/>
        </w:rPr>
        <w:t xml:space="preserve"> </w:t>
      </w:r>
      <w:r w:rsidRPr="008E0432">
        <w:rPr>
          <w:rFonts w:ascii="Times New Roman" w:eastAsia="Calibri" w:hAnsi="Times New Roman" w:cs="Times New Roman"/>
          <w:sz w:val="28"/>
          <w:szCs w:val="28"/>
          <w:lang w:val="uk-UA"/>
        </w:rPr>
        <w:lastRenderedPageBreak/>
        <w:t>оскаржує рішення, дії (бездіяльність) прокурор</w:t>
      </w:r>
      <w:r w:rsidR="00DD3AB5">
        <w:rPr>
          <w:rFonts w:ascii="Times New Roman" w:eastAsia="Calibri" w:hAnsi="Times New Roman" w:cs="Times New Roman"/>
          <w:sz w:val="28"/>
          <w:szCs w:val="28"/>
          <w:lang w:val="uk-UA"/>
        </w:rPr>
        <w:t>ів</w:t>
      </w:r>
      <w:r w:rsidRPr="008E0432">
        <w:rPr>
          <w:rFonts w:ascii="Times New Roman" w:eastAsia="Calibri" w:hAnsi="Times New Roman" w:cs="Times New Roman"/>
          <w:sz w:val="28"/>
          <w:szCs w:val="28"/>
          <w:lang w:val="uk-UA"/>
        </w:rPr>
        <w:t xml:space="preserve"> </w:t>
      </w:r>
      <w:r w:rsidR="00274DA2">
        <w:rPr>
          <w:rFonts w:ascii="Times New Roman" w:eastAsia="Calibri" w:hAnsi="Times New Roman" w:cs="Times New Roman"/>
          <w:sz w:val="28"/>
          <w:szCs w:val="28"/>
          <w:lang w:val="uk-UA"/>
        </w:rPr>
        <w:t>у</w:t>
      </w:r>
      <w:r w:rsidRPr="008E0432">
        <w:rPr>
          <w:rFonts w:ascii="Times New Roman" w:eastAsia="Calibri" w:hAnsi="Times New Roman" w:cs="Times New Roman"/>
          <w:sz w:val="28"/>
          <w:szCs w:val="28"/>
          <w:lang w:val="uk-UA"/>
        </w:rPr>
        <w:t xml:space="preserve"> межах кримінального процесу, зокрема неналежн</w:t>
      </w:r>
      <w:r w:rsidR="00FE38FA">
        <w:rPr>
          <w:rFonts w:ascii="Times New Roman" w:eastAsia="Calibri" w:hAnsi="Times New Roman" w:cs="Times New Roman"/>
          <w:sz w:val="28"/>
          <w:szCs w:val="28"/>
          <w:lang w:val="uk-UA"/>
        </w:rPr>
        <w:t>у</w:t>
      </w:r>
      <w:r w:rsidRPr="008E0432">
        <w:rPr>
          <w:rFonts w:ascii="Times New Roman" w:eastAsia="Calibri" w:hAnsi="Times New Roman" w:cs="Times New Roman"/>
          <w:sz w:val="28"/>
          <w:szCs w:val="28"/>
          <w:lang w:val="uk-UA"/>
        </w:rPr>
        <w:t xml:space="preserve">, на </w:t>
      </w:r>
      <w:r>
        <w:rPr>
          <w:rFonts w:ascii="Times New Roman" w:eastAsia="Calibri" w:hAnsi="Times New Roman" w:cs="Times New Roman"/>
          <w:sz w:val="28"/>
          <w:szCs w:val="28"/>
          <w:lang w:val="uk-UA"/>
        </w:rPr>
        <w:t xml:space="preserve">його </w:t>
      </w:r>
      <w:r w:rsidRPr="008E0432">
        <w:rPr>
          <w:rFonts w:ascii="Times New Roman" w:eastAsia="Calibri" w:hAnsi="Times New Roman" w:cs="Times New Roman"/>
          <w:sz w:val="28"/>
          <w:szCs w:val="28"/>
          <w:lang w:val="uk-UA"/>
        </w:rPr>
        <w:t xml:space="preserve">думку, </w:t>
      </w:r>
      <w:r w:rsidR="00FE38FA">
        <w:rPr>
          <w:rFonts w:ascii="Times New Roman" w:eastAsia="Calibri" w:hAnsi="Times New Roman" w:cs="Times New Roman"/>
          <w:sz w:val="28"/>
          <w:szCs w:val="28"/>
          <w:lang w:val="uk-UA"/>
        </w:rPr>
        <w:t xml:space="preserve">їх участь в апеляційному розгляді судового провадження </w:t>
      </w:r>
      <w:r>
        <w:rPr>
          <w:rFonts w:ascii="Times New Roman" w:eastAsia="Calibri" w:hAnsi="Times New Roman" w:cs="Times New Roman"/>
          <w:sz w:val="28"/>
          <w:szCs w:val="28"/>
          <w:lang w:val="uk-UA"/>
        </w:rPr>
        <w:t xml:space="preserve">стосовно </w:t>
      </w:r>
      <w:r w:rsidR="00274DA2">
        <w:rPr>
          <w:rFonts w:ascii="Times New Roman" w:eastAsia="Calibri" w:hAnsi="Times New Roman" w:cs="Times New Roman"/>
          <w:sz w:val="28"/>
          <w:szCs w:val="28"/>
          <w:lang w:val="uk-UA"/>
        </w:rPr>
        <w:t>О</w:t>
      </w:r>
      <w:r w:rsidR="00DB43A6">
        <w:rPr>
          <w:rFonts w:ascii="Times New Roman" w:eastAsia="Calibri" w:hAnsi="Times New Roman" w:cs="Times New Roman"/>
          <w:sz w:val="28"/>
          <w:szCs w:val="28"/>
          <w:lang w:val="uk-UA"/>
        </w:rPr>
        <w:t>СОБА_5</w:t>
      </w:r>
      <w:r w:rsidR="00274DA2">
        <w:rPr>
          <w:rFonts w:ascii="Times New Roman" w:eastAsia="Calibri" w:hAnsi="Times New Roman" w:cs="Times New Roman"/>
          <w:sz w:val="28"/>
          <w:szCs w:val="28"/>
          <w:lang w:val="uk-UA"/>
        </w:rPr>
        <w:t xml:space="preserve">. </w:t>
      </w:r>
    </w:p>
    <w:p w14:paraId="441264E9" w14:textId="20FF546A"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У зв’язку з цим необхідно зауважити таке.</w:t>
      </w:r>
    </w:p>
    <w:p w14:paraId="10B627C6"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Дисциплінарному проступку, як і будь</w:t>
      </w:r>
      <w:r w:rsidR="00A51306">
        <w:rPr>
          <w:rFonts w:ascii="Times New Roman" w:eastAsia="Calibri" w:hAnsi="Times New Roman" w:cs="Times New Roman"/>
          <w:sz w:val="28"/>
          <w:szCs w:val="28"/>
          <w:lang w:val="uk-UA"/>
        </w:rPr>
        <w:t>-</w:t>
      </w:r>
      <w:r w:rsidRPr="008E0432">
        <w:rPr>
          <w:rFonts w:ascii="Times New Roman" w:eastAsia="Calibri" w:hAnsi="Times New Roman" w:cs="Times New Roman"/>
          <w:sz w:val="28"/>
          <w:szCs w:val="28"/>
          <w:lang w:val="uk-UA"/>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37208456" w14:textId="77777777" w:rsidR="009B7245" w:rsidRPr="008E0432"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8E0432">
        <w:rPr>
          <w:rFonts w:ascii="Times New Roman" w:eastAsia="Calibri" w:hAnsi="Times New Roman" w:cs="Times New Roman"/>
          <w:sz w:val="28"/>
          <w:szCs w:val="28"/>
          <w:lang w:val="uk-UA"/>
        </w:rPr>
        <w:t xml:space="preserve">Умовою для відкриття дисциплінарного провадження за рішення, дії (бездіяльність) прокурора в межах кримінального процесу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 </w:t>
      </w:r>
    </w:p>
    <w:p w14:paraId="7581B3ED" w14:textId="77777777" w:rsidR="009B7245" w:rsidRPr="006836BB" w:rsidRDefault="009B7245" w:rsidP="009B7245">
      <w:pPr>
        <w:widowControl w:val="0"/>
        <w:spacing w:after="0" w:line="240" w:lineRule="auto"/>
        <w:ind w:firstLine="567"/>
        <w:contextualSpacing/>
        <w:jc w:val="both"/>
        <w:rPr>
          <w:rFonts w:ascii="Times New Roman" w:eastAsia="Calibri" w:hAnsi="Times New Roman" w:cs="Times New Roman"/>
          <w:sz w:val="28"/>
          <w:szCs w:val="28"/>
          <w:shd w:val="clear" w:color="auto" w:fill="FFFFFF"/>
          <w:lang w:val="uk-UA"/>
        </w:rPr>
      </w:pPr>
      <w:r w:rsidRPr="006836BB">
        <w:rPr>
          <w:rFonts w:ascii="Times New Roman" w:eastAsia="Calibri" w:hAnsi="Times New Roman" w:cs="Times New Roman"/>
          <w:sz w:val="28"/>
          <w:szCs w:val="28"/>
          <w:shd w:val="clear" w:color="auto" w:fill="FFFFFF"/>
          <w:lang w:val="uk-UA" w:eastAsia="ru-RU"/>
        </w:rPr>
        <w:t xml:space="preserve">Згідно із частиною першою статті 45 Закону </w:t>
      </w:r>
      <w:r w:rsidRPr="006836BB">
        <w:rPr>
          <w:rFonts w:ascii="Times New Roman" w:eastAsia="Calibri" w:hAnsi="Times New Roman" w:cs="Times New Roman"/>
          <w:sz w:val="28"/>
          <w:szCs w:val="28"/>
          <w:shd w:val="clear" w:color="auto" w:fill="FFFFFF"/>
          <w:lang w:val="uk-UA"/>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0BE07F64" w14:textId="77777777" w:rsidR="009B7245" w:rsidRPr="006836BB"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6836BB">
        <w:rPr>
          <w:rFonts w:ascii="Times New Roman" w:eastAsia="Calibri" w:hAnsi="Times New Roman" w:cs="Times New Roman"/>
          <w:sz w:val="28"/>
          <w:szCs w:val="28"/>
          <w:lang w:val="uk-UA"/>
        </w:rPr>
        <w:t>Відп</w:t>
      </w:r>
      <w:r>
        <w:rPr>
          <w:rFonts w:ascii="Times New Roman" w:eastAsia="Calibri" w:hAnsi="Times New Roman" w:cs="Times New Roman"/>
          <w:sz w:val="28"/>
          <w:szCs w:val="28"/>
          <w:lang w:val="uk-UA"/>
        </w:rPr>
        <w:t xml:space="preserve">овідно до частини першої статті </w:t>
      </w:r>
      <w:r w:rsidRPr="006836BB">
        <w:rPr>
          <w:rFonts w:ascii="Times New Roman" w:eastAsia="Calibri" w:hAnsi="Times New Roman" w:cs="Times New Roman"/>
          <w:sz w:val="28"/>
          <w:szCs w:val="28"/>
          <w:lang w:val="uk-UA"/>
        </w:rPr>
        <w:t>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3E83CF35" w14:textId="77777777" w:rsidR="009B7245" w:rsidRDefault="009B7245" w:rsidP="009B7245">
      <w:pPr>
        <w:tabs>
          <w:tab w:val="left" w:pos="567"/>
        </w:tabs>
        <w:spacing w:after="0" w:line="240" w:lineRule="auto"/>
        <w:ind w:firstLine="567"/>
        <w:jc w:val="both"/>
        <w:rPr>
          <w:rFonts w:ascii="Times New Roman" w:eastAsia="Calibri" w:hAnsi="Times New Roman" w:cs="Times New Roman"/>
          <w:sz w:val="28"/>
          <w:szCs w:val="28"/>
          <w:lang w:val="uk-UA"/>
        </w:rPr>
      </w:pPr>
      <w:r w:rsidRPr="00256D4E">
        <w:rPr>
          <w:rFonts w:ascii="Times New Roman" w:eastAsia="Calibri" w:hAnsi="Times New Roman" w:cs="Times New Roman"/>
          <w:sz w:val="28"/>
          <w:szCs w:val="28"/>
          <w:lang w:val="uk-UA"/>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Pr>
          <w:rFonts w:ascii="Times New Roman" w:eastAsia="Calibri" w:hAnsi="Times New Roman" w:cs="Times New Roman"/>
          <w:sz w:val="28"/>
          <w:szCs w:val="28"/>
          <w:lang w:val="uk-UA"/>
        </w:rPr>
        <w:br/>
      </w:r>
      <w:r w:rsidRPr="00256D4E">
        <w:rPr>
          <w:rFonts w:ascii="Times New Roman" w:eastAsia="Calibri" w:hAnsi="Times New Roman" w:cs="Times New Roman"/>
          <w:sz w:val="28"/>
          <w:szCs w:val="28"/>
          <w:lang w:val="uk-UA"/>
        </w:rPr>
        <w:t>3) встановлення судом неповажності причини неприбуття прокурора в судове засідання до звернення із дисциплінарною скаргою.</w:t>
      </w:r>
    </w:p>
    <w:p w14:paraId="61B100B7" w14:textId="50DC1C1F" w:rsidR="007E1151" w:rsidRDefault="00FE38FA" w:rsidP="004461C8">
      <w:pPr>
        <w:tabs>
          <w:tab w:val="left" w:pos="567"/>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w:t>
      </w:r>
      <w:r w:rsidR="007E1151" w:rsidRPr="007E1151">
        <w:rPr>
          <w:rFonts w:ascii="Times New Roman" w:eastAsia="Calibri" w:hAnsi="Times New Roman" w:cs="Times New Roman"/>
          <w:sz w:val="28"/>
          <w:szCs w:val="28"/>
          <w:lang w:val="uk-UA"/>
        </w:rPr>
        <w:t xml:space="preserve">дночас вважаю за необхідне вказати, що є не зайвим встановлення самого факту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та/або виконання прокурором посадових обов’язків. </w:t>
      </w:r>
    </w:p>
    <w:p w14:paraId="6114C90C" w14:textId="53596360" w:rsidR="006C246A" w:rsidRPr="00BE6E90" w:rsidRDefault="008117D3" w:rsidP="006C246A">
      <w:pPr>
        <w:tabs>
          <w:tab w:val="left" w:pos="567"/>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w:t>
      </w:r>
      <w:r w:rsidR="006C246A" w:rsidRPr="006C246A">
        <w:rPr>
          <w:rFonts w:ascii="Times New Roman" w:eastAsia="Calibri" w:hAnsi="Times New Roman" w:cs="Times New Roman"/>
          <w:sz w:val="28"/>
          <w:szCs w:val="28"/>
          <w:lang w:val="uk-UA"/>
        </w:rPr>
        <w:t xml:space="preserve"> дисциплінарної скарги (ухвали) вбачається, що прокурор не з’явився в судове засідання </w:t>
      </w:r>
      <w:r w:rsidR="006C246A">
        <w:rPr>
          <w:rFonts w:ascii="Times New Roman" w:eastAsia="Calibri" w:hAnsi="Times New Roman" w:cs="Times New Roman"/>
          <w:sz w:val="28"/>
          <w:szCs w:val="28"/>
          <w:lang w:val="uk-UA"/>
        </w:rPr>
        <w:t>27</w:t>
      </w:r>
      <w:r w:rsidR="006C246A" w:rsidRPr="006C246A">
        <w:rPr>
          <w:rFonts w:ascii="Times New Roman" w:eastAsia="Calibri" w:hAnsi="Times New Roman" w:cs="Times New Roman"/>
          <w:sz w:val="28"/>
          <w:szCs w:val="28"/>
          <w:lang w:val="uk-UA"/>
        </w:rPr>
        <w:t xml:space="preserve"> </w:t>
      </w:r>
      <w:r w:rsidR="006C246A">
        <w:rPr>
          <w:rFonts w:ascii="Times New Roman" w:eastAsia="Calibri" w:hAnsi="Times New Roman" w:cs="Times New Roman"/>
          <w:sz w:val="28"/>
          <w:szCs w:val="28"/>
          <w:lang w:val="uk-UA"/>
        </w:rPr>
        <w:t>жовт</w:t>
      </w:r>
      <w:r w:rsidR="006C246A" w:rsidRPr="006C246A">
        <w:rPr>
          <w:rFonts w:ascii="Times New Roman" w:eastAsia="Calibri" w:hAnsi="Times New Roman" w:cs="Times New Roman"/>
          <w:sz w:val="28"/>
          <w:szCs w:val="28"/>
          <w:lang w:val="uk-UA"/>
        </w:rPr>
        <w:t xml:space="preserve">ня </w:t>
      </w:r>
      <w:r w:rsidR="006C246A">
        <w:rPr>
          <w:rFonts w:ascii="Times New Roman" w:eastAsia="Calibri" w:hAnsi="Times New Roman" w:cs="Times New Roman"/>
          <w:sz w:val="28"/>
          <w:szCs w:val="28"/>
          <w:lang w:val="uk-UA"/>
        </w:rPr>
        <w:t xml:space="preserve">та 06 листопада </w:t>
      </w:r>
      <w:r w:rsidR="006C246A" w:rsidRPr="006C246A">
        <w:rPr>
          <w:rFonts w:ascii="Times New Roman" w:eastAsia="Calibri" w:hAnsi="Times New Roman" w:cs="Times New Roman"/>
          <w:sz w:val="28"/>
          <w:szCs w:val="28"/>
          <w:lang w:val="uk-UA"/>
        </w:rPr>
        <w:t>202</w:t>
      </w:r>
      <w:r w:rsidR="006C246A">
        <w:rPr>
          <w:rFonts w:ascii="Times New Roman" w:eastAsia="Calibri" w:hAnsi="Times New Roman" w:cs="Times New Roman"/>
          <w:sz w:val="28"/>
          <w:szCs w:val="28"/>
          <w:lang w:val="uk-UA"/>
        </w:rPr>
        <w:t>5</w:t>
      </w:r>
      <w:r w:rsidR="006C246A" w:rsidRPr="006C246A">
        <w:rPr>
          <w:rFonts w:ascii="Times New Roman" w:eastAsia="Calibri" w:hAnsi="Times New Roman" w:cs="Times New Roman"/>
          <w:sz w:val="28"/>
          <w:szCs w:val="28"/>
          <w:lang w:val="uk-UA"/>
        </w:rPr>
        <w:t xml:space="preserve"> року – без повідомлення поважності причин його неприбуття, хоча був належним чином повідомлений про дату, час та місце </w:t>
      </w:r>
      <w:r w:rsidR="006C246A" w:rsidRPr="00BE6E90">
        <w:rPr>
          <w:rFonts w:ascii="Times New Roman" w:eastAsia="Calibri" w:hAnsi="Times New Roman" w:cs="Times New Roman"/>
          <w:sz w:val="28"/>
          <w:szCs w:val="28"/>
          <w:lang w:val="uk-UA"/>
        </w:rPr>
        <w:t xml:space="preserve">засідання. </w:t>
      </w:r>
      <w:r w:rsidR="0076018F" w:rsidRPr="00BE6E90">
        <w:rPr>
          <w:rFonts w:ascii="Times New Roman" w:eastAsia="Calibri" w:hAnsi="Times New Roman" w:cs="Times New Roman"/>
          <w:sz w:val="28"/>
          <w:szCs w:val="28"/>
          <w:lang w:val="uk-UA"/>
        </w:rPr>
        <w:t xml:space="preserve">При цьому судом в журналі судового засідання </w:t>
      </w:r>
      <w:r w:rsidR="0076018F" w:rsidRPr="00BE6E90">
        <w:rPr>
          <w:rFonts w:ascii="Times New Roman" w:eastAsia="Calibri" w:hAnsi="Times New Roman" w:cs="Times New Roman"/>
          <w:sz w:val="28"/>
          <w:szCs w:val="28"/>
          <w:lang w:val="uk-UA"/>
        </w:rPr>
        <w:lastRenderedPageBreak/>
        <w:t xml:space="preserve">також зазначено, що в судове засідання не прибула </w:t>
      </w:r>
      <w:r w:rsidR="00FF7DD1" w:rsidRPr="00BE6E90">
        <w:rPr>
          <w:rFonts w:ascii="Times New Roman" w:eastAsia="Calibri" w:hAnsi="Times New Roman" w:cs="Times New Roman"/>
          <w:sz w:val="28"/>
          <w:szCs w:val="28"/>
          <w:lang w:val="uk-UA"/>
        </w:rPr>
        <w:t xml:space="preserve">й </w:t>
      </w:r>
      <w:r w:rsidR="0076018F" w:rsidRPr="00BE6E90">
        <w:rPr>
          <w:rFonts w:ascii="Times New Roman" w:eastAsia="Calibri" w:hAnsi="Times New Roman" w:cs="Times New Roman"/>
          <w:sz w:val="28"/>
          <w:szCs w:val="28"/>
          <w:lang w:val="uk-UA"/>
        </w:rPr>
        <w:t xml:space="preserve">підозрювана </w:t>
      </w:r>
      <w:r w:rsidR="00DB43A6">
        <w:rPr>
          <w:rFonts w:ascii="Times New Roman" w:eastAsia="Calibri" w:hAnsi="Times New Roman" w:cs="Times New Roman"/>
          <w:sz w:val="28"/>
          <w:szCs w:val="28"/>
          <w:lang w:val="uk-UA"/>
        </w:rPr>
        <w:t>ОСОБА_5</w:t>
      </w:r>
      <w:r w:rsidR="0076018F" w:rsidRPr="00BE6E90">
        <w:rPr>
          <w:rFonts w:ascii="Times New Roman" w:eastAsia="Calibri" w:hAnsi="Times New Roman" w:cs="Times New Roman"/>
          <w:sz w:val="28"/>
          <w:szCs w:val="28"/>
          <w:lang w:val="uk-UA"/>
        </w:rPr>
        <w:t xml:space="preserve">, </w:t>
      </w:r>
      <w:r w:rsidR="00DB43A6">
        <w:rPr>
          <w:rFonts w:ascii="Times New Roman" w:eastAsia="Calibri" w:hAnsi="Times New Roman" w:cs="Times New Roman"/>
          <w:sz w:val="28"/>
          <w:szCs w:val="28"/>
          <w:lang w:val="uk-UA"/>
        </w:rPr>
        <w:br/>
      </w:r>
      <w:r w:rsidR="0076018F" w:rsidRPr="00BE6E90">
        <w:rPr>
          <w:rFonts w:ascii="Times New Roman" w:eastAsia="Calibri" w:hAnsi="Times New Roman" w:cs="Times New Roman"/>
          <w:sz w:val="28"/>
          <w:szCs w:val="28"/>
          <w:lang w:val="uk-UA"/>
        </w:rPr>
        <w:t>а отже наявні підстави для відкладення розгляду провадженн</w:t>
      </w:r>
      <w:r w:rsidR="004E68CD">
        <w:rPr>
          <w:rFonts w:ascii="Times New Roman" w:eastAsia="Calibri" w:hAnsi="Times New Roman" w:cs="Times New Roman"/>
          <w:sz w:val="28"/>
          <w:szCs w:val="28"/>
          <w:lang w:val="uk-UA"/>
        </w:rPr>
        <w:t>я</w:t>
      </w:r>
      <w:r w:rsidR="0076018F" w:rsidRPr="00BE6E90">
        <w:rPr>
          <w:rFonts w:ascii="Times New Roman" w:eastAsia="Calibri" w:hAnsi="Times New Roman" w:cs="Times New Roman"/>
          <w:sz w:val="28"/>
          <w:szCs w:val="28"/>
          <w:lang w:val="uk-UA"/>
        </w:rPr>
        <w:t xml:space="preserve"> на іншу дату.</w:t>
      </w:r>
    </w:p>
    <w:p w14:paraId="7571C858" w14:textId="77777777" w:rsidR="006C246A" w:rsidRPr="006C246A" w:rsidRDefault="006C246A" w:rsidP="006C246A">
      <w:pPr>
        <w:tabs>
          <w:tab w:val="left" w:pos="567"/>
        </w:tabs>
        <w:spacing w:after="0" w:line="240" w:lineRule="auto"/>
        <w:ind w:firstLine="567"/>
        <w:jc w:val="both"/>
        <w:rPr>
          <w:rFonts w:ascii="Times New Roman" w:eastAsia="Calibri" w:hAnsi="Times New Roman" w:cs="Times New Roman"/>
          <w:sz w:val="28"/>
          <w:szCs w:val="28"/>
          <w:lang w:val="uk-UA"/>
        </w:rPr>
      </w:pPr>
      <w:r w:rsidRPr="006C246A">
        <w:rPr>
          <w:rFonts w:ascii="Times New Roman" w:eastAsia="Calibri" w:hAnsi="Times New Roman" w:cs="Times New Roman"/>
          <w:sz w:val="28"/>
          <w:szCs w:val="28"/>
          <w:lang w:val="uk-UA"/>
        </w:rPr>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14:paraId="291FC2E5" w14:textId="272FB358" w:rsidR="006C246A" w:rsidRPr="006C246A" w:rsidRDefault="006C246A" w:rsidP="006C246A">
      <w:pPr>
        <w:tabs>
          <w:tab w:val="left" w:pos="567"/>
        </w:tabs>
        <w:spacing w:after="0" w:line="240" w:lineRule="auto"/>
        <w:ind w:firstLine="567"/>
        <w:jc w:val="both"/>
        <w:rPr>
          <w:rFonts w:ascii="Times New Roman" w:eastAsia="Calibri" w:hAnsi="Times New Roman" w:cs="Times New Roman"/>
          <w:sz w:val="28"/>
          <w:szCs w:val="28"/>
          <w:lang w:val="uk-UA"/>
        </w:rPr>
      </w:pPr>
      <w:r w:rsidRPr="006C246A">
        <w:rPr>
          <w:rFonts w:ascii="Times New Roman" w:eastAsia="Calibri" w:hAnsi="Times New Roman" w:cs="Times New Roman"/>
          <w:sz w:val="28"/>
          <w:szCs w:val="28"/>
          <w:lang w:val="uk-UA"/>
        </w:rPr>
        <w:t xml:space="preserve">Відповідно до положень статей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w:t>
      </w:r>
      <w:r w:rsidR="00FE38FA">
        <w:rPr>
          <w:rFonts w:ascii="Times New Roman" w:eastAsia="Calibri" w:hAnsi="Times New Roman" w:cs="Times New Roman"/>
          <w:sz w:val="28"/>
          <w:szCs w:val="28"/>
          <w:lang w:val="uk-UA"/>
        </w:rPr>
        <w:br/>
      </w:r>
      <w:r w:rsidRPr="006C246A">
        <w:rPr>
          <w:rFonts w:ascii="Times New Roman" w:eastAsia="Calibri" w:hAnsi="Times New Roman" w:cs="Times New Roman"/>
          <w:sz w:val="28"/>
          <w:szCs w:val="28"/>
          <w:lang w:val="uk-UA"/>
        </w:rPr>
        <w:t>її змістом.</w:t>
      </w:r>
    </w:p>
    <w:p w14:paraId="42848676" w14:textId="62BBBB56" w:rsidR="006C246A" w:rsidRPr="006C246A" w:rsidRDefault="006C246A" w:rsidP="006C246A">
      <w:pPr>
        <w:tabs>
          <w:tab w:val="left" w:pos="567"/>
        </w:tabs>
        <w:spacing w:after="0" w:line="240" w:lineRule="auto"/>
        <w:ind w:firstLine="567"/>
        <w:jc w:val="both"/>
        <w:rPr>
          <w:rFonts w:ascii="Times New Roman" w:eastAsia="Calibri" w:hAnsi="Times New Roman" w:cs="Times New Roman"/>
          <w:sz w:val="28"/>
          <w:szCs w:val="28"/>
          <w:lang w:val="uk-UA"/>
        </w:rPr>
      </w:pPr>
      <w:r w:rsidRPr="006C246A">
        <w:rPr>
          <w:rFonts w:ascii="Times New Roman" w:eastAsia="Calibri" w:hAnsi="Times New Roman" w:cs="Times New Roman"/>
          <w:sz w:val="28"/>
          <w:szCs w:val="28"/>
          <w:lang w:val="uk-UA"/>
        </w:rPr>
        <w:t xml:space="preserve">На цім, зміст повістки про виклик має відповідати вимогам статті 137 </w:t>
      </w:r>
      <w:r w:rsidR="004F364B">
        <w:rPr>
          <w:rFonts w:ascii="Times New Roman" w:eastAsia="Calibri" w:hAnsi="Times New Roman" w:cs="Times New Roman"/>
          <w:sz w:val="28"/>
          <w:szCs w:val="28"/>
          <w:lang w:val="uk-UA"/>
        </w:rPr>
        <w:br/>
      </w:r>
      <w:r w:rsidRPr="006C246A">
        <w:rPr>
          <w:rFonts w:ascii="Times New Roman" w:eastAsia="Calibri" w:hAnsi="Times New Roman" w:cs="Times New Roman"/>
          <w:sz w:val="28"/>
          <w:szCs w:val="28"/>
          <w:lang w:val="uk-UA"/>
        </w:rPr>
        <w:t>КПК України, що скаржником належним чином не підтверджено</w:t>
      </w:r>
      <w:r w:rsidR="00FE38FA">
        <w:rPr>
          <w:rFonts w:ascii="Times New Roman" w:eastAsia="Calibri" w:hAnsi="Times New Roman" w:cs="Times New Roman"/>
          <w:sz w:val="28"/>
          <w:szCs w:val="28"/>
          <w:lang w:val="uk-UA"/>
        </w:rPr>
        <w:t xml:space="preserve"> (копії повісток до скарги не долучено)</w:t>
      </w:r>
      <w:r w:rsidRPr="006C246A">
        <w:rPr>
          <w:rFonts w:ascii="Times New Roman" w:eastAsia="Calibri" w:hAnsi="Times New Roman" w:cs="Times New Roman"/>
          <w:sz w:val="28"/>
          <w:szCs w:val="28"/>
          <w:lang w:val="uk-UA"/>
        </w:rPr>
        <w:t>.</w:t>
      </w:r>
    </w:p>
    <w:p w14:paraId="069044C5" w14:textId="6DDA5A86" w:rsidR="006C246A" w:rsidRPr="006C246A" w:rsidRDefault="006C246A" w:rsidP="006C246A">
      <w:pPr>
        <w:tabs>
          <w:tab w:val="left" w:pos="567"/>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Також слід зазначити, що в</w:t>
      </w:r>
      <w:r w:rsidRPr="006C246A">
        <w:rPr>
          <w:rFonts w:ascii="Times New Roman" w:eastAsia="Calibri" w:hAnsi="Times New Roman" w:cs="Times New Roman"/>
          <w:sz w:val="28"/>
          <w:szCs w:val="28"/>
          <w:lang w:val="uk-UA"/>
        </w:rPr>
        <w:t>ідповідно до вимог частини першої статті 324 КПК України суд після визнання причин неприбуття прокурора неповажними порушує питання про відповідальність цього прокурора.</w:t>
      </w:r>
    </w:p>
    <w:p w14:paraId="67AAE21A" w14:textId="77777777" w:rsidR="006C246A" w:rsidRPr="006C246A" w:rsidRDefault="006C246A" w:rsidP="006C246A">
      <w:pPr>
        <w:tabs>
          <w:tab w:val="left" w:pos="567"/>
        </w:tabs>
        <w:spacing w:after="0" w:line="240" w:lineRule="auto"/>
        <w:ind w:firstLine="567"/>
        <w:jc w:val="both"/>
        <w:rPr>
          <w:rFonts w:ascii="Times New Roman" w:eastAsia="Calibri" w:hAnsi="Times New Roman" w:cs="Times New Roman"/>
          <w:sz w:val="28"/>
          <w:szCs w:val="28"/>
          <w:lang w:val="uk-UA"/>
        </w:rPr>
      </w:pPr>
      <w:r w:rsidRPr="006C246A">
        <w:rPr>
          <w:rFonts w:ascii="Times New Roman" w:eastAsia="Calibri" w:hAnsi="Times New Roman" w:cs="Times New Roman"/>
          <w:sz w:val="28"/>
          <w:szCs w:val="28"/>
          <w:lang w:val="uk-UA"/>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683FB735" w14:textId="51D2D6B2" w:rsidR="006C246A" w:rsidRPr="006C246A" w:rsidRDefault="006C246A" w:rsidP="006C246A">
      <w:pPr>
        <w:tabs>
          <w:tab w:val="left" w:pos="567"/>
        </w:tabs>
        <w:spacing w:after="0" w:line="240" w:lineRule="auto"/>
        <w:ind w:firstLine="567"/>
        <w:jc w:val="both"/>
        <w:rPr>
          <w:rFonts w:ascii="Times New Roman" w:eastAsia="Calibri" w:hAnsi="Times New Roman" w:cs="Times New Roman"/>
          <w:sz w:val="28"/>
          <w:szCs w:val="28"/>
          <w:lang w:val="uk-UA"/>
        </w:rPr>
      </w:pPr>
      <w:r w:rsidRPr="006C246A">
        <w:rPr>
          <w:rFonts w:ascii="Times New Roman" w:eastAsia="Calibri" w:hAnsi="Times New Roman" w:cs="Times New Roman"/>
          <w:sz w:val="28"/>
          <w:szCs w:val="28"/>
          <w:lang w:val="uk-UA"/>
        </w:rPr>
        <w:t xml:space="preserve">Виходячи із вимог частини другої статті 45 Закону </w:t>
      </w:r>
      <w:r w:rsidRPr="008E0432">
        <w:rPr>
          <w:rFonts w:ascii="Times New Roman" w:eastAsia="Calibri" w:hAnsi="Times New Roman" w:cs="Times New Roman"/>
          <w:sz w:val="28"/>
          <w:szCs w:val="28"/>
          <w:lang w:val="uk-UA"/>
        </w:rPr>
        <w:t>№</w:t>
      </w:r>
      <w:r w:rsidR="004F364B">
        <w:rPr>
          <w:rFonts w:ascii="Times New Roman" w:eastAsia="Calibri" w:hAnsi="Times New Roman" w:cs="Times New Roman"/>
          <w:sz w:val="28"/>
          <w:szCs w:val="28"/>
          <w:lang w:val="uk-UA"/>
        </w:rPr>
        <w:t> </w:t>
      </w:r>
      <w:r w:rsidRPr="008E0432">
        <w:rPr>
          <w:rFonts w:ascii="Times New Roman" w:eastAsia="Calibri" w:hAnsi="Times New Roman" w:cs="Times New Roman"/>
          <w:sz w:val="28"/>
          <w:szCs w:val="28"/>
          <w:lang w:val="uk-UA"/>
        </w:rPr>
        <w:t>1697-VII</w:t>
      </w:r>
      <w:r w:rsidRPr="006C246A">
        <w:rPr>
          <w:rFonts w:ascii="Times New Roman" w:eastAsia="Calibri" w:hAnsi="Times New Roman" w:cs="Times New Roman"/>
          <w:sz w:val="28"/>
          <w:szCs w:val="28"/>
          <w:lang w:val="uk-UA"/>
        </w:rPr>
        <w:t>, дисциплінарна скарга повинна містити: прізвище, ім’я, по батькові та посаду прокурора (прокурорів), який вчинив дисциплінарний проступок.</w:t>
      </w:r>
    </w:p>
    <w:p w14:paraId="72EB81BB" w14:textId="27463105" w:rsidR="004F364B" w:rsidRDefault="004F364B" w:rsidP="004F364B">
      <w:pPr>
        <w:tabs>
          <w:tab w:val="left" w:pos="567"/>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Водночас</w:t>
      </w:r>
      <w:r w:rsidR="006C246A" w:rsidRPr="006C246A">
        <w:rPr>
          <w:rFonts w:ascii="Times New Roman" w:eastAsia="Calibri" w:hAnsi="Times New Roman" w:cs="Times New Roman"/>
          <w:sz w:val="28"/>
          <w:szCs w:val="28"/>
          <w:lang w:val="uk-UA"/>
        </w:rPr>
        <w:t xml:space="preserve"> в ухвалі суду зазначається про </w:t>
      </w:r>
      <w:r w:rsidR="006C246A">
        <w:rPr>
          <w:rFonts w:ascii="Times New Roman" w:eastAsia="Calibri" w:hAnsi="Times New Roman" w:cs="Times New Roman"/>
          <w:sz w:val="28"/>
          <w:szCs w:val="28"/>
          <w:lang w:val="uk-UA"/>
        </w:rPr>
        <w:t xml:space="preserve">доведення до відома Комісії фактів неналежного виконання </w:t>
      </w:r>
      <w:r>
        <w:rPr>
          <w:rFonts w:ascii="Times New Roman" w:eastAsia="Calibri" w:hAnsi="Times New Roman" w:cs="Times New Roman"/>
          <w:sz w:val="28"/>
          <w:szCs w:val="28"/>
          <w:lang w:val="uk-UA"/>
        </w:rPr>
        <w:t xml:space="preserve">вказаними вище </w:t>
      </w:r>
      <w:r w:rsidR="006C246A">
        <w:rPr>
          <w:rFonts w:ascii="Times New Roman" w:eastAsia="Calibri" w:hAnsi="Times New Roman" w:cs="Times New Roman"/>
          <w:sz w:val="28"/>
          <w:szCs w:val="28"/>
          <w:lang w:val="uk-UA"/>
        </w:rPr>
        <w:t xml:space="preserve">прокурорами групи прокурорів у </w:t>
      </w:r>
      <w:r w:rsidR="006C246A" w:rsidRPr="006836BB">
        <w:rPr>
          <w:rFonts w:ascii="Times New Roman" w:eastAsia="Calibri" w:hAnsi="Times New Roman" w:cs="Times New Roman"/>
          <w:sz w:val="28"/>
          <w:szCs w:val="28"/>
          <w:lang w:val="uk-UA"/>
        </w:rPr>
        <w:t>кримінальн</w:t>
      </w:r>
      <w:r w:rsidR="006C246A">
        <w:rPr>
          <w:rFonts w:ascii="Times New Roman" w:eastAsia="Calibri" w:hAnsi="Times New Roman" w:cs="Times New Roman"/>
          <w:sz w:val="28"/>
          <w:szCs w:val="28"/>
          <w:lang w:val="uk-UA"/>
        </w:rPr>
        <w:t>ому</w:t>
      </w:r>
      <w:r w:rsidR="006C246A" w:rsidRPr="006836BB">
        <w:rPr>
          <w:rFonts w:ascii="Times New Roman" w:eastAsia="Calibri" w:hAnsi="Times New Roman" w:cs="Times New Roman"/>
          <w:sz w:val="28"/>
          <w:szCs w:val="28"/>
          <w:lang w:val="uk-UA"/>
        </w:rPr>
        <w:t xml:space="preserve"> провадженн</w:t>
      </w:r>
      <w:r w:rsidR="006C246A">
        <w:rPr>
          <w:rFonts w:ascii="Times New Roman" w:eastAsia="Calibri" w:hAnsi="Times New Roman" w:cs="Times New Roman"/>
          <w:sz w:val="28"/>
          <w:szCs w:val="28"/>
          <w:lang w:val="uk-UA"/>
        </w:rPr>
        <w:t>і № </w:t>
      </w:r>
      <w:r w:rsidR="00DB43A6">
        <w:rPr>
          <w:rFonts w:ascii="Times New Roman" w:eastAsia="Calibri" w:hAnsi="Times New Roman" w:cs="Times New Roman"/>
          <w:sz w:val="28"/>
          <w:szCs w:val="28"/>
          <w:lang w:val="uk-UA"/>
        </w:rPr>
        <w:t>(конфіденційна інф</w:t>
      </w:r>
      <w:r w:rsidR="004E68CD">
        <w:rPr>
          <w:rFonts w:ascii="Times New Roman" w:eastAsia="Calibri" w:hAnsi="Times New Roman" w:cs="Times New Roman"/>
          <w:sz w:val="28"/>
          <w:szCs w:val="28"/>
          <w:lang w:val="uk-UA"/>
        </w:rPr>
        <w:t>о</w:t>
      </w:r>
      <w:r w:rsidR="00DB43A6">
        <w:rPr>
          <w:rFonts w:ascii="Times New Roman" w:eastAsia="Calibri" w:hAnsi="Times New Roman" w:cs="Times New Roman"/>
          <w:sz w:val="28"/>
          <w:szCs w:val="28"/>
          <w:lang w:val="uk-UA"/>
        </w:rPr>
        <w:t>рмація)</w:t>
      </w:r>
      <w:r w:rsidR="006C246A">
        <w:rPr>
          <w:rFonts w:ascii="Times New Roman" w:eastAsia="Calibri" w:hAnsi="Times New Roman" w:cs="Times New Roman"/>
          <w:sz w:val="28"/>
          <w:szCs w:val="28"/>
          <w:lang w:val="uk-UA"/>
        </w:rPr>
        <w:t xml:space="preserve"> своїх службових обов’язків щодо участі в апеляційном</w:t>
      </w:r>
      <w:r>
        <w:rPr>
          <w:rFonts w:ascii="Times New Roman" w:eastAsia="Calibri" w:hAnsi="Times New Roman" w:cs="Times New Roman"/>
          <w:sz w:val="28"/>
          <w:szCs w:val="28"/>
          <w:lang w:val="uk-UA"/>
        </w:rPr>
        <w:t>у</w:t>
      </w:r>
      <w:r w:rsidR="006C246A">
        <w:rPr>
          <w:rFonts w:ascii="Times New Roman" w:eastAsia="Calibri" w:hAnsi="Times New Roman" w:cs="Times New Roman"/>
          <w:sz w:val="28"/>
          <w:szCs w:val="28"/>
          <w:lang w:val="uk-UA"/>
        </w:rPr>
        <w:t xml:space="preserve"> розгляді судового провадження за апеляційною скаргою захисника </w:t>
      </w:r>
      <w:r w:rsidR="00DB43A6">
        <w:rPr>
          <w:rFonts w:ascii="Times New Roman" w:eastAsia="Calibri" w:hAnsi="Times New Roman" w:cs="Times New Roman"/>
          <w:sz w:val="28"/>
          <w:szCs w:val="28"/>
          <w:lang w:val="uk-UA"/>
        </w:rPr>
        <w:t>ОСОБА_</w:t>
      </w:r>
      <w:r w:rsidR="00DB43A6">
        <w:rPr>
          <w:rFonts w:ascii="Times New Roman" w:eastAsia="Calibri" w:hAnsi="Times New Roman" w:cs="Times New Roman"/>
          <w:sz w:val="28"/>
          <w:szCs w:val="28"/>
          <w:lang w:val="uk-UA"/>
        </w:rPr>
        <w:t xml:space="preserve">4 </w:t>
      </w:r>
      <w:r w:rsidR="006C246A">
        <w:rPr>
          <w:rFonts w:ascii="Times New Roman" w:eastAsia="Calibri" w:hAnsi="Times New Roman" w:cs="Times New Roman"/>
          <w:sz w:val="28"/>
          <w:szCs w:val="28"/>
          <w:lang w:val="uk-UA"/>
        </w:rPr>
        <w:t xml:space="preserve">в інтересах підозрюваної </w:t>
      </w:r>
      <w:r w:rsidR="00DB43A6">
        <w:rPr>
          <w:rFonts w:ascii="Times New Roman" w:eastAsia="Calibri" w:hAnsi="Times New Roman" w:cs="Times New Roman"/>
          <w:sz w:val="28"/>
          <w:szCs w:val="28"/>
          <w:lang w:val="uk-UA"/>
        </w:rPr>
        <w:t>ОСОБА_5</w:t>
      </w:r>
      <w:r w:rsidR="006C246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br/>
      </w:r>
      <w:r w:rsidR="006C246A">
        <w:rPr>
          <w:rFonts w:ascii="Times New Roman" w:eastAsia="Calibri" w:hAnsi="Times New Roman" w:cs="Times New Roman"/>
          <w:sz w:val="28"/>
          <w:szCs w:val="28"/>
          <w:lang w:val="uk-UA"/>
        </w:rPr>
        <w:t>на ухвалу слідчого судді Печерського районного суду м. Києва від 27 серпня 2025 року</w:t>
      </w:r>
      <w:r w:rsidRPr="004F364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з метою вжиття належних заходів реагування та перевірки наявності підстав для притягнення прокурорів до дисциплінарної відповідальності.</w:t>
      </w:r>
    </w:p>
    <w:p w14:paraId="685BC765" w14:textId="75A9DF0C" w:rsidR="004F364B" w:rsidRDefault="004F364B" w:rsidP="004F364B">
      <w:pPr>
        <w:pBdr>
          <w:bottom w:val="single" w:sz="12" w:space="12" w:color="FFFFFF"/>
        </w:pBdr>
        <w:spacing w:after="0" w:line="240" w:lineRule="auto"/>
        <w:ind w:firstLine="709"/>
        <w:jc w:val="both"/>
        <w:rPr>
          <w:rFonts w:ascii="Times New Roman" w:hAnsi="Times New Roman" w:cs="Times New Roman"/>
          <w:sz w:val="28"/>
          <w:lang w:val="uk-UA"/>
        </w:rPr>
      </w:pPr>
      <w:r>
        <w:rPr>
          <w:rFonts w:ascii="Times New Roman" w:hAnsi="Times New Roman"/>
          <w:bCs/>
          <w:sz w:val="28"/>
          <w:szCs w:val="28"/>
          <w:lang w:val="uk-UA"/>
        </w:rPr>
        <w:t xml:space="preserve">При цьому, </w:t>
      </w:r>
      <w:r>
        <w:rPr>
          <w:rFonts w:ascii="Times New Roman" w:hAnsi="Times New Roman" w:cs="Times New Roman"/>
          <w:sz w:val="28"/>
          <w:lang w:val="uk-UA"/>
        </w:rPr>
        <w:t xml:space="preserve">хто із прокурорів групи прокурорів мав прибути у судове засідання </w:t>
      </w:r>
      <w:r w:rsidR="00181EC0">
        <w:rPr>
          <w:rFonts w:ascii="Times New Roman" w:eastAsia="Calibri" w:hAnsi="Times New Roman" w:cs="Times New Roman"/>
          <w:sz w:val="28"/>
          <w:szCs w:val="28"/>
          <w:lang w:val="uk-UA"/>
        </w:rPr>
        <w:t>27</w:t>
      </w:r>
      <w:r w:rsidR="00181EC0" w:rsidRPr="006C246A">
        <w:rPr>
          <w:rFonts w:ascii="Times New Roman" w:eastAsia="Calibri" w:hAnsi="Times New Roman" w:cs="Times New Roman"/>
          <w:sz w:val="28"/>
          <w:szCs w:val="28"/>
          <w:lang w:val="uk-UA"/>
        </w:rPr>
        <w:t xml:space="preserve"> </w:t>
      </w:r>
      <w:r w:rsidR="00181EC0">
        <w:rPr>
          <w:rFonts w:ascii="Times New Roman" w:eastAsia="Calibri" w:hAnsi="Times New Roman" w:cs="Times New Roman"/>
          <w:sz w:val="28"/>
          <w:szCs w:val="28"/>
          <w:lang w:val="uk-UA"/>
        </w:rPr>
        <w:t>жовт</w:t>
      </w:r>
      <w:r w:rsidR="00181EC0" w:rsidRPr="006C246A">
        <w:rPr>
          <w:rFonts w:ascii="Times New Roman" w:eastAsia="Calibri" w:hAnsi="Times New Roman" w:cs="Times New Roman"/>
          <w:sz w:val="28"/>
          <w:szCs w:val="28"/>
          <w:lang w:val="uk-UA"/>
        </w:rPr>
        <w:t xml:space="preserve">ня </w:t>
      </w:r>
      <w:r w:rsidR="00181EC0">
        <w:rPr>
          <w:rFonts w:ascii="Times New Roman" w:eastAsia="Calibri" w:hAnsi="Times New Roman" w:cs="Times New Roman"/>
          <w:sz w:val="28"/>
          <w:szCs w:val="28"/>
          <w:lang w:val="uk-UA"/>
        </w:rPr>
        <w:t xml:space="preserve">та 06 листопада </w:t>
      </w:r>
      <w:r w:rsidR="00181EC0" w:rsidRPr="006C246A">
        <w:rPr>
          <w:rFonts w:ascii="Times New Roman" w:eastAsia="Calibri" w:hAnsi="Times New Roman" w:cs="Times New Roman"/>
          <w:sz w:val="28"/>
          <w:szCs w:val="28"/>
          <w:lang w:val="uk-UA"/>
        </w:rPr>
        <w:t>202</w:t>
      </w:r>
      <w:r w:rsidR="00181EC0">
        <w:rPr>
          <w:rFonts w:ascii="Times New Roman" w:eastAsia="Calibri" w:hAnsi="Times New Roman" w:cs="Times New Roman"/>
          <w:sz w:val="28"/>
          <w:szCs w:val="28"/>
          <w:lang w:val="uk-UA"/>
        </w:rPr>
        <w:t>5</w:t>
      </w:r>
      <w:r w:rsidR="00181EC0" w:rsidRPr="006C246A">
        <w:rPr>
          <w:rFonts w:ascii="Times New Roman" w:eastAsia="Calibri" w:hAnsi="Times New Roman" w:cs="Times New Roman"/>
          <w:sz w:val="28"/>
          <w:szCs w:val="28"/>
          <w:lang w:val="uk-UA"/>
        </w:rPr>
        <w:t xml:space="preserve"> року </w:t>
      </w:r>
      <w:r>
        <w:rPr>
          <w:rFonts w:ascii="Times New Roman" w:hAnsi="Times New Roman" w:cs="Times New Roman"/>
          <w:sz w:val="28"/>
          <w:lang w:val="uk-UA"/>
        </w:rPr>
        <w:t>та з яких причин не з’явився, судом не з’ясовано, а лише надано список цієї групи</w:t>
      </w:r>
      <w:r w:rsidR="00181EC0">
        <w:rPr>
          <w:rFonts w:ascii="Times New Roman" w:hAnsi="Times New Roman" w:cs="Times New Roman"/>
          <w:sz w:val="28"/>
          <w:lang w:val="uk-UA"/>
        </w:rPr>
        <w:t xml:space="preserve"> від </w:t>
      </w:r>
      <w:r w:rsidR="00181EC0">
        <w:rPr>
          <w:rFonts w:ascii="Times New Roman" w:eastAsia="Calibri" w:hAnsi="Times New Roman" w:cs="Times New Roman"/>
          <w:sz w:val="28"/>
          <w:szCs w:val="28"/>
          <w:lang w:val="uk-UA"/>
        </w:rPr>
        <w:t>24 березня 2023 року</w:t>
      </w:r>
      <w:r>
        <w:rPr>
          <w:rFonts w:ascii="Times New Roman" w:hAnsi="Times New Roman" w:cs="Times New Roman"/>
          <w:sz w:val="28"/>
          <w:lang w:val="uk-UA"/>
        </w:rPr>
        <w:t xml:space="preserve"> </w:t>
      </w:r>
      <w:r w:rsidR="00181EC0">
        <w:rPr>
          <w:rFonts w:ascii="Times New Roman" w:hAnsi="Times New Roman" w:cs="Times New Roman"/>
          <w:sz w:val="28"/>
          <w:lang w:val="uk-UA"/>
        </w:rPr>
        <w:br/>
      </w:r>
      <w:r>
        <w:rPr>
          <w:rFonts w:ascii="Times New Roman" w:hAnsi="Times New Roman" w:cs="Times New Roman"/>
          <w:sz w:val="28"/>
          <w:lang w:val="uk-UA"/>
        </w:rPr>
        <w:t>для проведення відповідної перевірки.</w:t>
      </w:r>
    </w:p>
    <w:p w14:paraId="024A3219" w14:textId="50380ACC" w:rsidR="004F364B" w:rsidRPr="00BE6E90" w:rsidRDefault="00181EC0" w:rsidP="004F364B">
      <w:pPr>
        <w:pBdr>
          <w:bottom w:val="single" w:sz="12" w:space="12" w:color="FFFFFF"/>
        </w:pBdr>
        <w:spacing w:after="0" w:line="240" w:lineRule="auto"/>
        <w:ind w:firstLine="709"/>
        <w:jc w:val="both"/>
        <w:rPr>
          <w:rFonts w:ascii="Times New Roman" w:hAnsi="Times New Roman" w:cs="Times New Roman"/>
          <w:sz w:val="28"/>
          <w:lang w:val="uk-UA"/>
        </w:rPr>
      </w:pPr>
      <w:r w:rsidRPr="00BE6E90">
        <w:rPr>
          <w:rFonts w:ascii="Times New Roman" w:hAnsi="Times New Roman" w:cs="Times New Roman"/>
          <w:sz w:val="28"/>
          <w:lang w:val="uk-UA"/>
        </w:rPr>
        <w:t>Окрім того</w:t>
      </w:r>
      <w:r w:rsidR="00774EF2" w:rsidRPr="00BE6E90">
        <w:rPr>
          <w:rFonts w:ascii="Times New Roman" w:hAnsi="Times New Roman" w:cs="Times New Roman"/>
          <w:sz w:val="28"/>
          <w:lang w:val="uk-UA"/>
        </w:rPr>
        <w:t>,</w:t>
      </w:r>
      <w:r w:rsidRPr="00BE6E90">
        <w:rPr>
          <w:rFonts w:ascii="Times New Roman" w:hAnsi="Times New Roman" w:cs="Times New Roman"/>
          <w:sz w:val="28"/>
          <w:lang w:val="uk-UA"/>
        </w:rPr>
        <w:t xml:space="preserve"> встановлено, що прокурор Бонд</w:t>
      </w:r>
      <w:r w:rsidR="007F1AFA" w:rsidRPr="00BE6E90">
        <w:rPr>
          <w:rFonts w:ascii="Times New Roman" w:hAnsi="Times New Roman" w:cs="Times New Roman"/>
          <w:sz w:val="28"/>
          <w:lang w:val="uk-UA"/>
        </w:rPr>
        <w:t>а</w:t>
      </w:r>
      <w:r w:rsidRPr="00BE6E90">
        <w:rPr>
          <w:rFonts w:ascii="Times New Roman" w:hAnsi="Times New Roman" w:cs="Times New Roman"/>
          <w:sz w:val="28"/>
          <w:lang w:val="uk-UA"/>
        </w:rPr>
        <w:t xml:space="preserve">ренко І.О. з 24 жовтня </w:t>
      </w:r>
      <w:r w:rsidRPr="00BE6E90">
        <w:rPr>
          <w:rFonts w:ascii="Times New Roman" w:hAnsi="Times New Roman" w:cs="Times New Roman"/>
          <w:sz w:val="28"/>
          <w:lang w:val="uk-UA"/>
        </w:rPr>
        <w:br/>
        <w:t xml:space="preserve">2025 року звільнений у зв’язку з поданням заяви про звільнення з посади </w:t>
      </w:r>
      <w:r w:rsidR="007F1AFA" w:rsidRPr="00BE6E90">
        <w:rPr>
          <w:rFonts w:ascii="Times New Roman" w:hAnsi="Times New Roman" w:cs="Times New Roman"/>
          <w:sz w:val="28"/>
          <w:lang w:val="uk-UA"/>
        </w:rPr>
        <w:br/>
      </w:r>
      <w:r w:rsidRPr="00BE6E90">
        <w:rPr>
          <w:rFonts w:ascii="Times New Roman" w:hAnsi="Times New Roman" w:cs="Times New Roman"/>
          <w:sz w:val="28"/>
          <w:lang w:val="uk-UA"/>
        </w:rPr>
        <w:t>за власним бажанням (наказ Генерального прокурора від 22.10.2025 № 2278</w:t>
      </w:r>
      <w:r w:rsidR="007F1AFA" w:rsidRPr="00BE6E90">
        <w:rPr>
          <w:rFonts w:ascii="Times New Roman" w:hAnsi="Times New Roman" w:cs="Times New Roman"/>
          <w:sz w:val="28"/>
          <w:lang w:val="uk-UA"/>
        </w:rPr>
        <w:t>ц).</w:t>
      </w:r>
    </w:p>
    <w:p w14:paraId="595ABB52" w14:textId="44075C37" w:rsidR="0076018F" w:rsidRPr="00BE6E90" w:rsidRDefault="0076018F" w:rsidP="0076018F">
      <w:pPr>
        <w:pBdr>
          <w:bottom w:val="single" w:sz="12" w:space="12" w:color="FFFFFF"/>
        </w:pBdr>
        <w:spacing w:after="0" w:line="240" w:lineRule="auto"/>
        <w:ind w:firstLine="567"/>
        <w:jc w:val="both"/>
        <w:rPr>
          <w:rFonts w:ascii="Times New Roman" w:hAnsi="Times New Roman" w:cs="Times New Roman"/>
          <w:sz w:val="28"/>
          <w:lang w:val="uk-UA"/>
        </w:rPr>
      </w:pPr>
      <w:r w:rsidRPr="00BE6E90">
        <w:rPr>
          <w:rFonts w:ascii="Times New Roman" w:hAnsi="Times New Roman" w:cs="Times New Roman"/>
          <w:sz w:val="28"/>
          <w:lang w:val="uk-UA"/>
        </w:rPr>
        <w:t>Також мною взято до відома, що ухвалою Печерського районного суду м. Києва від 17 жовтня 2025 року задоволено клопотання прокурора Офісу Генерального прокурора про зміну запобіжного заходу у кримінальному провадженні №</w:t>
      </w:r>
      <w:r w:rsidR="00FF7DD1" w:rsidRPr="00BE6E90">
        <w:rPr>
          <w:rFonts w:ascii="Times New Roman" w:hAnsi="Times New Roman" w:cs="Times New Roman"/>
          <w:sz w:val="28"/>
          <w:lang w:val="uk-UA"/>
        </w:rPr>
        <w:t> </w:t>
      </w:r>
      <w:r w:rsidR="00DB43A6">
        <w:rPr>
          <w:rFonts w:ascii="Times New Roman" w:hAnsi="Times New Roman" w:cs="Times New Roman"/>
          <w:sz w:val="28"/>
          <w:lang w:val="uk-UA"/>
        </w:rPr>
        <w:t>(конфіденційна інформація)</w:t>
      </w:r>
      <w:r w:rsidRPr="00BE6E90">
        <w:rPr>
          <w:rFonts w:ascii="Times New Roman" w:hAnsi="Times New Roman" w:cs="Times New Roman"/>
          <w:sz w:val="28"/>
          <w:lang w:val="uk-UA"/>
        </w:rPr>
        <w:t xml:space="preserve"> у виді застави на запобіжний захід </w:t>
      </w:r>
      <w:r w:rsidR="00DB43A6">
        <w:rPr>
          <w:rFonts w:ascii="Times New Roman" w:hAnsi="Times New Roman" w:cs="Times New Roman"/>
          <w:sz w:val="28"/>
          <w:lang w:val="uk-UA"/>
        </w:rPr>
        <w:br/>
      </w:r>
      <w:r w:rsidRPr="00BE6E90">
        <w:rPr>
          <w:rFonts w:ascii="Times New Roman" w:hAnsi="Times New Roman" w:cs="Times New Roman"/>
          <w:sz w:val="28"/>
          <w:lang w:val="uk-UA"/>
        </w:rPr>
        <w:t>у вигляді цілодобового домашнього арешту.</w:t>
      </w:r>
    </w:p>
    <w:p w14:paraId="23510321" w14:textId="5B598F5C" w:rsidR="009B7245" w:rsidRPr="006836BB" w:rsidRDefault="009B7245" w:rsidP="002D5BA9">
      <w:pPr>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6836BB">
        <w:rPr>
          <w:rFonts w:ascii="Times New Roman" w:eastAsia="Calibri" w:hAnsi="Times New Roman" w:cs="Times New Roman"/>
          <w:sz w:val="28"/>
          <w:szCs w:val="28"/>
          <w:lang w:val="uk-UA"/>
        </w:rPr>
        <w:lastRenderedPageBreak/>
        <w:t>На підставі викладеного дійш</w:t>
      </w:r>
      <w:r w:rsidR="00904B3F">
        <w:rPr>
          <w:rFonts w:ascii="Times New Roman" w:eastAsia="Calibri" w:hAnsi="Times New Roman" w:cs="Times New Roman"/>
          <w:sz w:val="28"/>
          <w:szCs w:val="28"/>
          <w:lang w:val="uk-UA"/>
        </w:rPr>
        <w:t>ла</w:t>
      </w:r>
      <w:r w:rsidRPr="006836BB">
        <w:rPr>
          <w:rFonts w:ascii="Times New Roman" w:eastAsia="Calibri" w:hAnsi="Times New Roman" w:cs="Times New Roman"/>
          <w:sz w:val="28"/>
          <w:szCs w:val="28"/>
          <w:lang w:val="uk-UA"/>
        </w:rPr>
        <w:t xml:space="preserve"> висновку, що дисциплінарна скарга </w:t>
      </w:r>
      <w:r>
        <w:rPr>
          <w:rFonts w:ascii="Times New Roman" w:eastAsia="Calibri" w:hAnsi="Times New Roman" w:cs="Times New Roman"/>
          <w:sz w:val="28"/>
          <w:szCs w:val="28"/>
          <w:lang w:val="uk-UA"/>
        </w:rPr>
        <w:br/>
      </w:r>
      <w:r w:rsidRPr="006836BB">
        <w:rPr>
          <w:rFonts w:ascii="Times New Roman" w:eastAsia="Calibri" w:hAnsi="Times New Roman" w:cs="Times New Roman"/>
          <w:sz w:val="28"/>
          <w:szCs w:val="28"/>
          <w:lang w:val="uk-UA"/>
        </w:rPr>
        <w:t>не містить конкретних в</w:t>
      </w:r>
      <w:r>
        <w:rPr>
          <w:rFonts w:ascii="Times New Roman" w:eastAsia="Calibri" w:hAnsi="Times New Roman" w:cs="Times New Roman"/>
          <w:sz w:val="28"/>
          <w:szCs w:val="28"/>
          <w:lang w:val="uk-UA"/>
        </w:rPr>
        <w:t xml:space="preserve">ідомостей про можливе вчинення </w:t>
      </w:r>
      <w:r w:rsidRPr="006836BB">
        <w:rPr>
          <w:rFonts w:ascii="Times New Roman" w:eastAsia="Calibri" w:hAnsi="Times New Roman" w:cs="Times New Roman"/>
          <w:sz w:val="28"/>
          <w:szCs w:val="28"/>
          <w:lang w:val="uk-UA"/>
        </w:rPr>
        <w:t>прокурор</w:t>
      </w:r>
      <w:r w:rsidR="002D5BA9">
        <w:rPr>
          <w:rFonts w:ascii="Times New Roman" w:eastAsia="Calibri" w:hAnsi="Times New Roman" w:cs="Times New Roman"/>
          <w:sz w:val="28"/>
          <w:szCs w:val="28"/>
          <w:lang w:val="uk-UA"/>
        </w:rPr>
        <w:t>а</w:t>
      </w:r>
      <w:r w:rsidRPr="006836BB">
        <w:rPr>
          <w:rFonts w:ascii="Times New Roman" w:eastAsia="Calibri" w:hAnsi="Times New Roman" w:cs="Times New Roman"/>
          <w:sz w:val="28"/>
          <w:szCs w:val="28"/>
          <w:lang w:val="uk-UA"/>
        </w:rPr>
        <w:t>м</w:t>
      </w:r>
      <w:r w:rsidR="002D5BA9">
        <w:rPr>
          <w:rFonts w:ascii="Times New Roman" w:eastAsia="Calibri" w:hAnsi="Times New Roman" w:cs="Times New Roman"/>
          <w:sz w:val="28"/>
          <w:szCs w:val="28"/>
          <w:lang w:val="uk-UA"/>
        </w:rPr>
        <w:t>и</w:t>
      </w:r>
      <w:r w:rsidRPr="006836BB">
        <w:rPr>
          <w:rFonts w:ascii="Times New Roman" w:eastAsia="Calibri" w:hAnsi="Times New Roman" w:cs="Times New Roman"/>
          <w:sz w:val="28"/>
          <w:szCs w:val="28"/>
          <w:lang w:val="uk-UA"/>
        </w:rPr>
        <w:t xml:space="preserve"> </w:t>
      </w:r>
      <w:proofErr w:type="spellStart"/>
      <w:r w:rsidR="004F364B">
        <w:rPr>
          <w:rFonts w:ascii="Times New Roman" w:eastAsia="Calibri" w:hAnsi="Times New Roman" w:cs="Times New Roman"/>
          <w:sz w:val="28"/>
          <w:szCs w:val="28"/>
          <w:lang w:val="uk-UA"/>
        </w:rPr>
        <w:t>Алахвердієвим</w:t>
      </w:r>
      <w:proofErr w:type="spellEnd"/>
      <w:r w:rsidR="004F364B">
        <w:rPr>
          <w:rFonts w:ascii="Times New Roman" w:eastAsia="Calibri" w:hAnsi="Times New Roman" w:cs="Times New Roman"/>
          <w:sz w:val="28"/>
          <w:szCs w:val="28"/>
          <w:lang w:val="uk-UA"/>
        </w:rPr>
        <w:t xml:space="preserve"> С.Ш., </w:t>
      </w:r>
      <w:proofErr w:type="spellStart"/>
      <w:r w:rsidR="004F364B">
        <w:rPr>
          <w:rFonts w:ascii="Times New Roman" w:eastAsia="Calibri" w:hAnsi="Times New Roman" w:cs="Times New Roman"/>
          <w:sz w:val="28"/>
          <w:szCs w:val="28"/>
          <w:lang w:val="uk-UA"/>
        </w:rPr>
        <w:t>Мазепіною</w:t>
      </w:r>
      <w:proofErr w:type="spellEnd"/>
      <w:r w:rsidR="004F364B">
        <w:rPr>
          <w:rFonts w:ascii="Times New Roman" w:eastAsia="Calibri" w:hAnsi="Times New Roman" w:cs="Times New Roman"/>
          <w:sz w:val="28"/>
          <w:szCs w:val="28"/>
          <w:lang w:val="uk-UA"/>
        </w:rPr>
        <w:t xml:space="preserve"> М.В., Усенком С.А., </w:t>
      </w:r>
      <w:proofErr w:type="spellStart"/>
      <w:r w:rsidR="004F364B">
        <w:rPr>
          <w:rFonts w:ascii="Times New Roman" w:eastAsia="Calibri" w:hAnsi="Times New Roman" w:cs="Times New Roman"/>
          <w:sz w:val="28"/>
          <w:szCs w:val="28"/>
          <w:lang w:val="uk-UA"/>
        </w:rPr>
        <w:t>Бережником</w:t>
      </w:r>
      <w:proofErr w:type="spellEnd"/>
      <w:r w:rsidR="004F364B">
        <w:rPr>
          <w:rFonts w:ascii="Times New Roman" w:eastAsia="Calibri" w:hAnsi="Times New Roman" w:cs="Times New Roman"/>
          <w:sz w:val="28"/>
          <w:szCs w:val="28"/>
          <w:lang w:val="uk-UA"/>
        </w:rPr>
        <w:t xml:space="preserve"> В.В., </w:t>
      </w:r>
      <w:proofErr w:type="spellStart"/>
      <w:r w:rsidR="004F364B">
        <w:rPr>
          <w:rFonts w:ascii="Times New Roman" w:eastAsia="Calibri" w:hAnsi="Times New Roman" w:cs="Times New Roman"/>
          <w:sz w:val="28"/>
          <w:szCs w:val="28"/>
          <w:lang w:val="uk-UA"/>
        </w:rPr>
        <w:t>Бугаєнком</w:t>
      </w:r>
      <w:proofErr w:type="spellEnd"/>
      <w:r w:rsidR="004F364B">
        <w:rPr>
          <w:rFonts w:ascii="Times New Roman" w:eastAsia="Calibri" w:hAnsi="Times New Roman" w:cs="Times New Roman"/>
          <w:sz w:val="28"/>
          <w:szCs w:val="28"/>
          <w:lang w:val="uk-UA"/>
        </w:rPr>
        <w:t xml:space="preserve"> В.В., Івановим А.В., Коваленком В.С., Ковальовим І.І., Ковалем О.В., </w:t>
      </w:r>
      <w:proofErr w:type="spellStart"/>
      <w:r w:rsidR="004F364B">
        <w:rPr>
          <w:rFonts w:ascii="Times New Roman" w:eastAsia="Calibri" w:hAnsi="Times New Roman" w:cs="Times New Roman"/>
          <w:sz w:val="28"/>
          <w:szCs w:val="28"/>
          <w:lang w:val="uk-UA"/>
        </w:rPr>
        <w:t>Парейком</w:t>
      </w:r>
      <w:proofErr w:type="spellEnd"/>
      <w:r w:rsidR="004F364B">
        <w:rPr>
          <w:rFonts w:ascii="Times New Roman" w:eastAsia="Calibri" w:hAnsi="Times New Roman" w:cs="Times New Roman"/>
          <w:sz w:val="28"/>
          <w:szCs w:val="28"/>
          <w:lang w:val="uk-UA"/>
        </w:rPr>
        <w:t xml:space="preserve"> В.І., </w:t>
      </w:r>
      <w:proofErr w:type="spellStart"/>
      <w:r w:rsidR="004F364B">
        <w:rPr>
          <w:rFonts w:ascii="Times New Roman" w:eastAsia="Calibri" w:hAnsi="Times New Roman" w:cs="Times New Roman"/>
          <w:sz w:val="28"/>
          <w:szCs w:val="28"/>
          <w:lang w:val="uk-UA"/>
        </w:rPr>
        <w:t>Синюком</w:t>
      </w:r>
      <w:proofErr w:type="spellEnd"/>
      <w:r w:rsidR="000A4951">
        <w:rPr>
          <w:rFonts w:ascii="Times New Roman" w:eastAsia="Calibri" w:hAnsi="Times New Roman" w:cs="Times New Roman"/>
          <w:sz w:val="28"/>
          <w:szCs w:val="28"/>
          <w:lang w:val="uk-UA"/>
        </w:rPr>
        <w:t xml:space="preserve"> </w:t>
      </w:r>
      <w:r w:rsidR="004F364B">
        <w:rPr>
          <w:rFonts w:ascii="Times New Roman" w:eastAsia="Calibri" w:hAnsi="Times New Roman" w:cs="Times New Roman"/>
          <w:sz w:val="28"/>
          <w:szCs w:val="28"/>
          <w:lang w:val="uk-UA"/>
        </w:rPr>
        <w:t xml:space="preserve">Д.О., </w:t>
      </w:r>
      <w:proofErr w:type="spellStart"/>
      <w:r w:rsidR="004F364B">
        <w:rPr>
          <w:rFonts w:ascii="Times New Roman" w:eastAsia="Calibri" w:hAnsi="Times New Roman" w:cs="Times New Roman"/>
          <w:sz w:val="28"/>
          <w:szCs w:val="28"/>
          <w:lang w:val="uk-UA"/>
        </w:rPr>
        <w:t>Шоп’як</w:t>
      </w:r>
      <w:proofErr w:type="spellEnd"/>
      <w:r w:rsidR="000A4951">
        <w:rPr>
          <w:rFonts w:ascii="Times New Roman" w:eastAsia="Calibri" w:hAnsi="Times New Roman" w:cs="Times New Roman"/>
          <w:sz w:val="28"/>
          <w:szCs w:val="28"/>
          <w:lang w:val="uk-UA"/>
        </w:rPr>
        <w:t xml:space="preserve"> </w:t>
      </w:r>
      <w:r w:rsidR="004F364B">
        <w:rPr>
          <w:rFonts w:ascii="Times New Roman" w:eastAsia="Calibri" w:hAnsi="Times New Roman" w:cs="Times New Roman"/>
          <w:sz w:val="28"/>
          <w:szCs w:val="28"/>
          <w:lang w:val="uk-UA"/>
        </w:rPr>
        <w:t>В.Б.</w:t>
      </w:r>
      <w:r w:rsidR="004F364B" w:rsidRPr="006836BB">
        <w:rPr>
          <w:rFonts w:ascii="Times New Roman" w:eastAsia="Calibri" w:hAnsi="Times New Roman" w:cs="Times New Roman"/>
          <w:sz w:val="28"/>
          <w:szCs w:val="28"/>
          <w:lang w:val="uk-UA"/>
        </w:rPr>
        <w:t xml:space="preserve">, </w:t>
      </w:r>
      <w:r w:rsidRPr="006836BB">
        <w:rPr>
          <w:rFonts w:ascii="Times New Roman" w:eastAsia="Calibri" w:hAnsi="Times New Roman" w:cs="Times New Roman"/>
          <w:sz w:val="28"/>
          <w:szCs w:val="28"/>
          <w:lang w:val="uk-UA"/>
        </w:rPr>
        <w:t>дисциплінарного проступку, відповідальність за який передбачена пунктом 1 частини першо</w:t>
      </w:r>
      <w:r>
        <w:rPr>
          <w:rFonts w:ascii="Times New Roman" w:eastAsia="Calibri" w:hAnsi="Times New Roman" w:cs="Times New Roman"/>
          <w:sz w:val="28"/>
          <w:szCs w:val="28"/>
          <w:lang w:val="uk-UA"/>
        </w:rPr>
        <w:t xml:space="preserve">ї статті 43 Закону </w:t>
      </w:r>
      <w:r w:rsidRPr="007746F6">
        <w:rPr>
          <w:rFonts w:ascii="Times New Roman" w:hAnsi="Times New Roman"/>
          <w:sz w:val="28"/>
          <w:szCs w:val="28"/>
          <w:lang w:val="uk-UA"/>
        </w:rPr>
        <w:t>№ 1697-</w:t>
      </w:r>
      <w:r w:rsidRPr="00C85119">
        <w:rPr>
          <w:rFonts w:ascii="Times New Roman" w:hAnsi="Times New Roman"/>
          <w:sz w:val="28"/>
          <w:szCs w:val="28"/>
        </w:rPr>
        <w:t>VII</w:t>
      </w:r>
      <w:r w:rsidRPr="006836BB">
        <w:rPr>
          <w:rFonts w:ascii="Times New Roman" w:eastAsia="Calibri" w:hAnsi="Times New Roman" w:cs="Times New Roman"/>
          <w:sz w:val="28"/>
          <w:szCs w:val="28"/>
          <w:lang w:val="uk-UA"/>
        </w:rPr>
        <w:t xml:space="preserve">, а саме </w:t>
      </w:r>
      <w:r w:rsidR="002D5BA9">
        <w:rPr>
          <w:rFonts w:ascii="Times New Roman" w:eastAsia="Calibri" w:hAnsi="Times New Roman" w:cs="Times New Roman"/>
          <w:sz w:val="28"/>
          <w:szCs w:val="28"/>
          <w:lang w:val="uk-UA"/>
        </w:rPr>
        <w:t xml:space="preserve">невиконання чи </w:t>
      </w:r>
      <w:r w:rsidRPr="006836BB">
        <w:rPr>
          <w:rFonts w:ascii="Times New Roman" w:eastAsia="Calibri" w:hAnsi="Times New Roman" w:cs="Times New Roman"/>
          <w:sz w:val="28"/>
          <w:szCs w:val="28"/>
          <w:lang w:val="uk-UA"/>
        </w:rPr>
        <w:t>неналежне виконання службових обов’язків.</w:t>
      </w:r>
      <w:r w:rsidR="008B12DB">
        <w:rPr>
          <w:rFonts w:ascii="Times New Roman" w:eastAsia="Calibri" w:hAnsi="Times New Roman" w:cs="Times New Roman"/>
          <w:sz w:val="28"/>
          <w:szCs w:val="28"/>
          <w:lang w:val="uk-UA"/>
        </w:rPr>
        <w:t xml:space="preserve"> </w:t>
      </w:r>
      <w:r w:rsidR="008B12DB" w:rsidRPr="008B12DB">
        <w:rPr>
          <w:rFonts w:ascii="Times New Roman" w:eastAsia="Calibri" w:hAnsi="Times New Roman" w:cs="Times New Roman"/>
          <w:sz w:val="28"/>
          <w:szCs w:val="28"/>
          <w:lang w:val="uk-UA"/>
        </w:rPr>
        <w:t>Тому наразі не встановлено підстав для відкриття дисциплінарного провадження.</w:t>
      </w:r>
    </w:p>
    <w:p w14:paraId="75F1CC0C" w14:textId="77777777" w:rsidR="008B12DB" w:rsidRDefault="009B7245" w:rsidP="008B12DB">
      <w:pPr>
        <w:widowControl w:val="0"/>
        <w:pBdr>
          <w:bottom w:val="single" w:sz="12" w:space="12" w:color="FFFFFF"/>
        </w:pBdr>
        <w:spacing w:after="0" w:line="240" w:lineRule="auto"/>
        <w:ind w:firstLine="567"/>
        <w:jc w:val="both"/>
        <w:rPr>
          <w:rFonts w:ascii="Times New Roman" w:eastAsia="Calibri" w:hAnsi="Times New Roman" w:cs="Times New Roman"/>
          <w:sz w:val="28"/>
          <w:szCs w:val="28"/>
          <w:lang w:val="uk-UA"/>
        </w:rPr>
      </w:pPr>
      <w:r w:rsidRPr="006836BB">
        <w:rPr>
          <w:rFonts w:ascii="Times New Roman" w:eastAsia="Calibri" w:hAnsi="Times New Roman" w:cs="Times New Roman"/>
          <w:sz w:val="28"/>
          <w:szCs w:val="28"/>
          <w:lang w:val="uk-UA"/>
        </w:rPr>
        <w:t xml:space="preserve">Керуючись статтями 44 – 46 Закону </w:t>
      </w:r>
      <w:r w:rsidR="008B12DB" w:rsidRPr="007746F6">
        <w:rPr>
          <w:rFonts w:ascii="Times New Roman" w:hAnsi="Times New Roman"/>
          <w:sz w:val="28"/>
          <w:szCs w:val="28"/>
          <w:lang w:val="uk-UA"/>
        </w:rPr>
        <w:t>№ 1697-</w:t>
      </w:r>
      <w:r w:rsidR="008B12DB" w:rsidRPr="00C85119">
        <w:rPr>
          <w:rFonts w:ascii="Times New Roman" w:hAnsi="Times New Roman"/>
          <w:sz w:val="28"/>
          <w:szCs w:val="28"/>
        </w:rPr>
        <w:t>VII</w:t>
      </w:r>
      <w:r w:rsidRPr="006836BB">
        <w:rPr>
          <w:rFonts w:ascii="Times New Roman" w:eastAsia="Calibri" w:hAnsi="Times New Roman" w:cs="Times New Roman"/>
          <w:sz w:val="28"/>
          <w:szCs w:val="28"/>
          <w:lang w:val="uk-UA"/>
        </w:rPr>
        <w:t xml:space="preserve">, пунктами 28, 98 Положення про порядок роботи відповідного органу, що здійснює дисциплінарне провадження, </w:t>
      </w:r>
    </w:p>
    <w:p w14:paraId="71C46AB6" w14:textId="5D998F1F" w:rsidR="006836BB" w:rsidRPr="006836BB" w:rsidRDefault="006836BB" w:rsidP="00313783">
      <w:pPr>
        <w:widowControl w:val="0"/>
        <w:pBdr>
          <w:bottom w:val="single" w:sz="12" w:space="12" w:color="FFFFFF"/>
        </w:pBdr>
        <w:spacing w:after="0" w:line="240" w:lineRule="auto"/>
        <w:jc w:val="center"/>
        <w:rPr>
          <w:rFonts w:ascii="Times New Roman" w:eastAsia="Calibri" w:hAnsi="Times New Roman" w:cs="Times New Roman"/>
          <w:b/>
          <w:sz w:val="16"/>
          <w:szCs w:val="16"/>
          <w:lang w:val="uk-UA"/>
        </w:rPr>
      </w:pPr>
      <w:r w:rsidRPr="006836BB">
        <w:rPr>
          <w:rFonts w:ascii="Times New Roman" w:eastAsia="Calibri" w:hAnsi="Times New Roman" w:cs="Times New Roman"/>
          <w:b/>
          <w:sz w:val="28"/>
          <w:szCs w:val="28"/>
          <w:lang w:val="uk-UA"/>
        </w:rPr>
        <w:t xml:space="preserve">В И Р І Ш И </w:t>
      </w:r>
      <w:r w:rsidR="002D5BA9">
        <w:rPr>
          <w:rFonts w:ascii="Times New Roman" w:eastAsia="Calibri" w:hAnsi="Times New Roman" w:cs="Times New Roman"/>
          <w:b/>
          <w:sz w:val="28"/>
          <w:szCs w:val="28"/>
          <w:lang w:val="uk-UA"/>
        </w:rPr>
        <w:t>Л А</w:t>
      </w:r>
      <w:r w:rsidRPr="006836BB">
        <w:rPr>
          <w:rFonts w:ascii="Times New Roman" w:eastAsia="Calibri" w:hAnsi="Times New Roman" w:cs="Times New Roman"/>
          <w:b/>
          <w:sz w:val="28"/>
          <w:szCs w:val="28"/>
          <w:lang w:val="uk-UA"/>
        </w:rPr>
        <w:t>:</w:t>
      </w:r>
    </w:p>
    <w:p w14:paraId="173ECBD8" w14:textId="21579796" w:rsidR="006836BB" w:rsidRPr="00D40331" w:rsidRDefault="006836BB" w:rsidP="00786C7A">
      <w:pPr>
        <w:tabs>
          <w:tab w:val="left" w:pos="567"/>
        </w:tabs>
        <w:spacing w:after="0" w:line="240" w:lineRule="auto"/>
        <w:ind w:firstLine="567"/>
        <w:jc w:val="both"/>
        <w:rPr>
          <w:rFonts w:ascii="Times New Roman" w:eastAsia="Calibri" w:hAnsi="Times New Roman" w:cs="Times New Roman"/>
          <w:sz w:val="28"/>
          <w:szCs w:val="28"/>
          <w:lang w:val="uk-UA"/>
        </w:rPr>
      </w:pPr>
      <w:r w:rsidRPr="006836BB">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0017598C">
        <w:rPr>
          <w:rFonts w:ascii="Times New Roman" w:eastAsia="Calibri" w:hAnsi="Times New Roman" w:cs="Times New Roman"/>
          <w:sz w:val="28"/>
          <w:szCs w:val="28"/>
          <w:lang w:val="uk-UA"/>
        </w:rPr>
        <w:t xml:space="preserve">начальника третього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17598C">
        <w:rPr>
          <w:rFonts w:ascii="Times New Roman" w:eastAsia="Calibri" w:hAnsi="Times New Roman" w:cs="Times New Roman"/>
          <w:sz w:val="28"/>
          <w:szCs w:val="28"/>
          <w:lang w:val="uk-UA"/>
        </w:rPr>
        <w:t>Алахвердієва</w:t>
      </w:r>
      <w:proofErr w:type="spellEnd"/>
      <w:r w:rsidR="0017598C">
        <w:rPr>
          <w:rFonts w:ascii="Times New Roman" w:eastAsia="Calibri" w:hAnsi="Times New Roman" w:cs="Times New Roman"/>
          <w:sz w:val="28"/>
          <w:szCs w:val="28"/>
          <w:lang w:val="uk-UA"/>
        </w:rPr>
        <w:t xml:space="preserve"> </w:t>
      </w:r>
      <w:proofErr w:type="spellStart"/>
      <w:r w:rsidR="0017598C">
        <w:rPr>
          <w:rFonts w:ascii="Times New Roman" w:eastAsia="Calibri" w:hAnsi="Times New Roman" w:cs="Times New Roman"/>
          <w:sz w:val="28"/>
          <w:szCs w:val="28"/>
          <w:lang w:val="uk-UA"/>
        </w:rPr>
        <w:t>Саміра</w:t>
      </w:r>
      <w:proofErr w:type="spellEnd"/>
      <w:r w:rsidR="0017598C">
        <w:rPr>
          <w:rFonts w:ascii="Times New Roman" w:eastAsia="Calibri" w:hAnsi="Times New Roman" w:cs="Times New Roman"/>
          <w:sz w:val="28"/>
          <w:szCs w:val="28"/>
          <w:lang w:val="uk-UA"/>
        </w:rPr>
        <w:t xml:space="preserve"> </w:t>
      </w:r>
      <w:proofErr w:type="spellStart"/>
      <w:r w:rsidR="0017598C">
        <w:rPr>
          <w:rFonts w:ascii="Times New Roman" w:eastAsia="Calibri" w:hAnsi="Times New Roman" w:cs="Times New Roman"/>
          <w:sz w:val="28"/>
          <w:szCs w:val="28"/>
          <w:lang w:val="uk-UA"/>
        </w:rPr>
        <w:t>Ширкановича</w:t>
      </w:r>
      <w:proofErr w:type="spellEnd"/>
      <w:r w:rsidR="0017598C">
        <w:rPr>
          <w:rFonts w:ascii="Times New Roman" w:eastAsia="Calibri" w:hAnsi="Times New Roman" w:cs="Times New Roman"/>
          <w:sz w:val="28"/>
          <w:szCs w:val="28"/>
          <w:lang w:val="uk-UA"/>
        </w:rPr>
        <w:t xml:space="preserve">, заступників начальника третього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17598C">
        <w:rPr>
          <w:rFonts w:ascii="Times New Roman" w:eastAsia="Calibri" w:hAnsi="Times New Roman" w:cs="Times New Roman"/>
          <w:sz w:val="28"/>
          <w:szCs w:val="28"/>
          <w:lang w:val="uk-UA"/>
        </w:rPr>
        <w:t>Мазепіної</w:t>
      </w:r>
      <w:proofErr w:type="spellEnd"/>
      <w:r w:rsidR="0017598C">
        <w:rPr>
          <w:rFonts w:ascii="Times New Roman" w:eastAsia="Calibri" w:hAnsi="Times New Roman" w:cs="Times New Roman"/>
          <w:sz w:val="28"/>
          <w:szCs w:val="28"/>
          <w:lang w:val="uk-UA"/>
        </w:rPr>
        <w:t xml:space="preserve"> Марини Валеріївни й Іванова Андрія Васильовича та прокурорів третього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17598C">
        <w:rPr>
          <w:rFonts w:ascii="Times New Roman" w:eastAsia="Calibri" w:hAnsi="Times New Roman" w:cs="Times New Roman"/>
          <w:sz w:val="28"/>
          <w:szCs w:val="28"/>
          <w:lang w:val="uk-UA"/>
        </w:rPr>
        <w:t>Бережника</w:t>
      </w:r>
      <w:proofErr w:type="spellEnd"/>
      <w:r w:rsidR="0017598C">
        <w:rPr>
          <w:rFonts w:ascii="Times New Roman" w:eastAsia="Calibri" w:hAnsi="Times New Roman" w:cs="Times New Roman"/>
          <w:sz w:val="28"/>
          <w:szCs w:val="28"/>
          <w:lang w:val="uk-UA"/>
        </w:rPr>
        <w:t xml:space="preserve"> Віктора Володимировича, </w:t>
      </w:r>
      <w:proofErr w:type="spellStart"/>
      <w:r w:rsidR="0017598C">
        <w:rPr>
          <w:rFonts w:ascii="Times New Roman" w:eastAsia="Calibri" w:hAnsi="Times New Roman" w:cs="Times New Roman"/>
          <w:sz w:val="28"/>
          <w:szCs w:val="28"/>
          <w:lang w:val="uk-UA"/>
        </w:rPr>
        <w:t>Бугаєнка</w:t>
      </w:r>
      <w:proofErr w:type="spellEnd"/>
      <w:r w:rsidR="0017598C">
        <w:rPr>
          <w:rFonts w:ascii="Times New Roman" w:eastAsia="Calibri" w:hAnsi="Times New Roman" w:cs="Times New Roman"/>
          <w:sz w:val="28"/>
          <w:szCs w:val="28"/>
          <w:lang w:val="uk-UA"/>
        </w:rPr>
        <w:t xml:space="preserve"> Віталія Васильовича, </w:t>
      </w:r>
      <w:r w:rsidR="0017598C" w:rsidRPr="007F1AFA">
        <w:rPr>
          <w:rFonts w:ascii="Times New Roman" w:eastAsia="Calibri" w:hAnsi="Times New Roman" w:cs="Times New Roman"/>
          <w:sz w:val="28"/>
          <w:szCs w:val="28"/>
          <w:lang w:val="uk-UA"/>
        </w:rPr>
        <w:t xml:space="preserve">Коваленка Вадима Сергійовича, Ковальова </w:t>
      </w:r>
      <w:r w:rsidR="0017598C">
        <w:rPr>
          <w:rFonts w:ascii="Times New Roman" w:eastAsia="Calibri" w:hAnsi="Times New Roman" w:cs="Times New Roman"/>
          <w:sz w:val="28"/>
          <w:szCs w:val="28"/>
          <w:lang w:val="uk-UA"/>
        </w:rPr>
        <w:t xml:space="preserve">Івана </w:t>
      </w:r>
      <w:proofErr w:type="spellStart"/>
      <w:r w:rsidR="0017598C">
        <w:rPr>
          <w:rFonts w:ascii="Times New Roman" w:eastAsia="Calibri" w:hAnsi="Times New Roman" w:cs="Times New Roman"/>
          <w:sz w:val="28"/>
          <w:szCs w:val="28"/>
          <w:lang w:val="uk-UA"/>
        </w:rPr>
        <w:t>Ігорьовича</w:t>
      </w:r>
      <w:proofErr w:type="spellEnd"/>
      <w:r w:rsidR="0017598C">
        <w:rPr>
          <w:rFonts w:ascii="Times New Roman" w:eastAsia="Calibri" w:hAnsi="Times New Roman" w:cs="Times New Roman"/>
          <w:sz w:val="28"/>
          <w:szCs w:val="28"/>
          <w:lang w:val="uk-UA"/>
        </w:rPr>
        <w:t xml:space="preserve">, Коваля Олександра Васильовича, </w:t>
      </w:r>
      <w:proofErr w:type="spellStart"/>
      <w:r w:rsidR="0017598C">
        <w:rPr>
          <w:rFonts w:ascii="Times New Roman" w:eastAsia="Calibri" w:hAnsi="Times New Roman" w:cs="Times New Roman"/>
          <w:sz w:val="28"/>
          <w:szCs w:val="28"/>
          <w:lang w:val="uk-UA"/>
        </w:rPr>
        <w:t>Парейка</w:t>
      </w:r>
      <w:proofErr w:type="spellEnd"/>
      <w:r w:rsidR="0017598C">
        <w:rPr>
          <w:rFonts w:ascii="Times New Roman" w:eastAsia="Calibri" w:hAnsi="Times New Roman" w:cs="Times New Roman"/>
          <w:sz w:val="28"/>
          <w:szCs w:val="28"/>
          <w:lang w:val="uk-UA"/>
        </w:rPr>
        <w:t xml:space="preserve"> Віктора Івановича, </w:t>
      </w:r>
      <w:proofErr w:type="spellStart"/>
      <w:r w:rsidR="0017598C">
        <w:rPr>
          <w:rFonts w:ascii="Times New Roman" w:eastAsia="Calibri" w:hAnsi="Times New Roman" w:cs="Times New Roman"/>
          <w:sz w:val="28"/>
          <w:szCs w:val="28"/>
          <w:lang w:val="uk-UA"/>
        </w:rPr>
        <w:t>Синюка</w:t>
      </w:r>
      <w:proofErr w:type="spellEnd"/>
      <w:r w:rsidR="0017598C">
        <w:rPr>
          <w:rFonts w:ascii="Times New Roman" w:eastAsia="Calibri" w:hAnsi="Times New Roman" w:cs="Times New Roman"/>
          <w:sz w:val="28"/>
          <w:szCs w:val="28"/>
          <w:lang w:val="uk-UA"/>
        </w:rPr>
        <w:t xml:space="preserve"> Дмитра Олександровича, Усенка Сергія Анатолійовича, </w:t>
      </w:r>
      <w:proofErr w:type="spellStart"/>
      <w:r w:rsidR="0017598C">
        <w:rPr>
          <w:rFonts w:ascii="Times New Roman" w:eastAsia="Calibri" w:hAnsi="Times New Roman" w:cs="Times New Roman"/>
          <w:sz w:val="28"/>
          <w:szCs w:val="28"/>
          <w:lang w:val="uk-UA"/>
        </w:rPr>
        <w:t>Шоп’як</w:t>
      </w:r>
      <w:proofErr w:type="spellEnd"/>
      <w:r w:rsidR="0017598C">
        <w:rPr>
          <w:rFonts w:ascii="Times New Roman" w:eastAsia="Calibri" w:hAnsi="Times New Roman" w:cs="Times New Roman"/>
          <w:sz w:val="28"/>
          <w:szCs w:val="28"/>
          <w:lang w:val="uk-UA"/>
        </w:rPr>
        <w:t xml:space="preserve"> Валентини Богданівни</w:t>
      </w:r>
      <w:r w:rsidRPr="006836BB">
        <w:rPr>
          <w:rFonts w:ascii="Times New Roman" w:eastAsia="Calibri" w:hAnsi="Times New Roman" w:cs="Times New Roman"/>
          <w:sz w:val="28"/>
          <w:szCs w:val="28"/>
          <w:lang w:val="uk-UA"/>
        </w:rPr>
        <w:t>.</w:t>
      </w:r>
    </w:p>
    <w:p w14:paraId="5F1EDD88" w14:textId="3F2DB225" w:rsidR="006836BB" w:rsidRPr="006836BB" w:rsidRDefault="00786C7A" w:rsidP="00D41121">
      <w:pPr>
        <w:widowControl w:val="0"/>
        <w:pBdr>
          <w:bottom w:val="single" w:sz="12" w:space="31" w:color="FFFFFF"/>
        </w:pBdr>
        <w:spacing w:after="0" w:line="240" w:lineRule="auto"/>
        <w:ind w:firstLine="567"/>
        <w:contextualSpacing/>
        <w:jc w:val="both"/>
        <w:rPr>
          <w:rFonts w:ascii="Times New Roman" w:eastAsia="Calibri" w:hAnsi="Times New Roman" w:cs="Times New Roman"/>
          <w:sz w:val="28"/>
          <w:szCs w:val="28"/>
          <w:lang w:val="uk-UA"/>
        </w:rPr>
      </w:pPr>
      <w:r w:rsidRPr="00786C7A">
        <w:rPr>
          <w:rFonts w:ascii="Times New Roman" w:eastAsia="Calibri" w:hAnsi="Times New Roman" w:cs="Times New Roman"/>
          <w:sz w:val="28"/>
          <w:szCs w:val="28"/>
          <w:lang w:val="uk-UA"/>
        </w:rPr>
        <w:t xml:space="preserve">Рішення направити особі, яка подала дисциплінарну скаргу, </w:t>
      </w:r>
      <w:r w:rsidR="00A218B7" w:rsidRPr="00A218B7">
        <w:rPr>
          <w:rFonts w:ascii="Times New Roman" w:eastAsia="Calibri" w:hAnsi="Times New Roman" w:cs="Times New Roman"/>
          <w:sz w:val="28"/>
          <w:szCs w:val="28"/>
          <w:lang w:val="uk-UA"/>
        </w:rPr>
        <w:t xml:space="preserve">та </w:t>
      </w:r>
      <w:r w:rsidR="002D5BA9">
        <w:rPr>
          <w:rFonts w:ascii="Times New Roman" w:eastAsia="Calibri" w:hAnsi="Times New Roman" w:cs="Times New Roman"/>
          <w:sz w:val="28"/>
          <w:szCs w:val="28"/>
          <w:lang w:val="uk-UA"/>
        </w:rPr>
        <w:t>вищезазначеним прокурорам</w:t>
      </w:r>
      <w:r w:rsidR="00BF2A0E">
        <w:rPr>
          <w:rFonts w:ascii="Times New Roman" w:eastAsia="Calibri" w:hAnsi="Times New Roman" w:cs="Times New Roman"/>
          <w:sz w:val="28"/>
          <w:szCs w:val="28"/>
          <w:lang w:val="uk-UA"/>
        </w:rPr>
        <w:t xml:space="preserve">, </w:t>
      </w:r>
      <w:r w:rsidR="00BF2A0E" w:rsidRPr="00BF2A0E">
        <w:rPr>
          <w:rFonts w:ascii="Times New Roman" w:eastAsia="Calibri" w:hAnsi="Times New Roman" w:cs="Times New Roman"/>
          <w:sz w:val="28"/>
          <w:szCs w:val="28"/>
          <w:lang w:val="uk-UA"/>
        </w:rPr>
        <w:t>а також д</w:t>
      </w:r>
      <w:r w:rsidR="00E3495E">
        <w:rPr>
          <w:rFonts w:ascii="Times New Roman" w:eastAsia="Calibri" w:hAnsi="Times New Roman" w:cs="Times New Roman"/>
          <w:sz w:val="28"/>
          <w:szCs w:val="28"/>
          <w:lang w:val="uk-UA"/>
        </w:rPr>
        <w:t>о</w:t>
      </w:r>
      <w:r w:rsidR="00BF2A0E" w:rsidRPr="00BF2A0E">
        <w:rPr>
          <w:rFonts w:ascii="Times New Roman" w:eastAsia="Calibri" w:hAnsi="Times New Roman" w:cs="Times New Roman"/>
          <w:sz w:val="28"/>
          <w:szCs w:val="28"/>
          <w:lang w:val="uk-UA"/>
        </w:rPr>
        <w:t xml:space="preserve"> відома </w:t>
      </w:r>
      <w:r w:rsidR="0017598C">
        <w:rPr>
          <w:rFonts w:ascii="Times New Roman" w:eastAsia="Calibri" w:hAnsi="Times New Roman" w:cs="Times New Roman"/>
          <w:sz w:val="28"/>
          <w:szCs w:val="28"/>
          <w:lang w:val="uk-UA"/>
        </w:rPr>
        <w:t>заступнику Генерального прокурора</w:t>
      </w:r>
      <w:r w:rsidR="00D41121">
        <w:rPr>
          <w:rFonts w:ascii="Times New Roman" w:eastAsia="Calibri" w:hAnsi="Times New Roman" w:cs="Times New Roman"/>
          <w:sz w:val="28"/>
          <w:szCs w:val="28"/>
          <w:lang w:val="uk-UA"/>
        </w:rPr>
        <w:t xml:space="preserve">, відповідно до </w:t>
      </w:r>
      <w:r w:rsidR="00D41121" w:rsidRPr="00D41121">
        <w:rPr>
          <w:rFonts w:ascii="Times New Roman" w:eastAsia="Calibri" w:hAnsi="Times New Roman" w:cs="Times New Roman"/>
          <w:sz w:val="28"/>
          <w:szCs w:val="28"/>
          <w:lang w:val="uk-UA"/>
        </w:rPr>
        <w:t>розподіл</w:t>
      </w:r>
      <w:r w:rsidR="00D41121">
        <w:rPr>
          <w:rFonts w:ascii="Times New Roman" w:eastAsia="Calibri" w:hAnsi="Times New Roman" w:cs="Times New Roman"/>
          <w:sz w:val="28"/>
          <w:szCs w:val="28"/>
          <w:lang w:val="uk-UA"/>
        </w:rPr>
        <w:t>у</w:t>
      </w:r>
      <w:r w:rsidR="00D41121" w:rsidRPr="00D41121">
        <w:rPr>
          <w:rFonts w:ascii="Times New Roman" w:eastAsia="Calibri" w:hAnsi="Times New Roman" w:cs="Times New Roman"/>
          <w:sz w:val="28"/>
          <w:szCs w:val="28"/>
          <w:lang w:val="uk-UA"/>
        </w:rPr>
        <w:t xml:space="preserve"> обов’язків між керівництвом</w:t>
      </w:r>
      <w:r w:rsidR="00D41121">
        <w:rPr>
          <w:rFonts w:ascii="Times New Roman" w:eastAsia="Calibri" w:hAnsi="Times New Roman" w:cs="Times New Roman"/>
          <w:sz w:val="28"/>
          <w:szCs w:val="28"/>
          <w:lang w:val="uk-UA"/>
        </w:rPr>
        <w:t xml:space="preserve"> </w:t>
      </w:r>
      <w:r w:rsidR="00D41121" w:rsidRPr="00D41121">
        <w:rPr>
          <w:rFonts w:ascii="Times New Roman" w:eastAsia="Calibri" w:hAnsi="Times New Roman" w:cs="Times New Roman"/>
          <w:sz w:val="28"/>
          <w:szCs w:val="28"/>
          <w:lang w:val="uk-UA"/>
        </w:rPr>
        <w:t>Офісу Генерального прокурора</w:t>
      </w:r>
      <w:r w:rsidR="006836BB" w:rsidRPr="006836BB">
        <w:rPr>
          <w:rFonts w:ascii="Times New Roman" w:eastAsia="Calibri" w:hAnsi="Times New Roman" w:cs="Times New Roman"/>
          <w:sz w:val="28"/>
          <w:szCs w:val="28"/>
          <w:lang w:val="uk-UA"/>
        </w:rPr>
        <w:t>.</w:t>
      </w:r>
    </w:p>
    <w:p w14:paraId="3E258FDC" w14:textId="77777777" w:rsidR="006836BB" w:rsidRPr="002D5BA9" w:rsidRDefault="006836BB" w:rsidP="00786C7A">
      <w:pPr>
        <w:widowControl w:val="0"/>
        <w:tabs>
          <w:tab w:val="left" w:pos="851"/>
        </w:tabs>
        <w:spacing w:after="0" w:line="240" w:lineRule="auto"/>
        <w:contextualSpacing/>
        <w:jc w:val="both"/>
        <w:rPr>
          <w:rFonts w:ascii="Times New Roman" w:eastAsia="Calibri" w:hAnsi="Times New Roman" w:cs="Times New Roman"/>
          <w:b/>
          <w:sz w:val="28"/>
          <w:szCs w:val="28"/>
          <w:shd w:val="clear" w:color="auto" w:fill="FFFFFF"/>
          <w:lang w:val="uk-UA"/>
        </w:rPr>
      </w:pPr>
      <w:r w:rsidRPr="002D5BA9">
        <w:rPr>
          <w:rFonts w:ascii="Times New Roman" w:eastAsia="Calibri" w:hAnsi="Times New Roman" w:cs="Times New Roman"/>
          <w:b/>
          <w:sz w:val="28"/>
          <w:szCs w:val="28"/>
          <w:lang w:val="uk-UA"/>
        </w:rPr>
        <w:t xml:space="preserve">Член </w:t>
      </w:r>
      <w:r w:rsidRPr="002D5BA9">
        <w:rPr>
          <w:rFonts w:ascii="Times New Roman" w:eastAsia="Calibri" w:hAnsi="Times New Roman" w:cs="Times New Roman"/>
          <w:b/>
          <w:sz w:val="28"/>
          <w:szCs w:val="28"/>
          <w:shd w:val="clear" w:color="auto" w:fill="FFFFFF"/>
          <w:lang w:val="uk-UA"/>
        </w:rPr>
        <w:t xml:space="preserve">Кваліфікаційно-дисциплінарної </w:t>
      </w:r>
    </w:p>
    <w:p w14:paraId="420CC283" w14:textId="77777777" w:rsidR="006836BB" w:rsidRPr="002D5BA9" w:rsidRDefault="006836BB" w:rsidP="00786C7A">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2D5BA9">
        <w:rPr>
          <w:rFonts w:ascii="Times New Roman" w:eastAsia="Calibri" w:hAnsi="Times New Roman" w:cs="Times New Roman"/>
          <w:b/>
          <w:sz w:val="28"/>
          <w:szCs w:val="28"/>
          <w:shd w:val="clear" w:color="auto" w:fill="FFFFFF"/>
          <w:lang w:val="uk-UA"/>
        </w:rPr>
        <w:t>комісії прокурорів</w:t>
      </w:r>
      <w:r w:rsidRPr="002D5BA9">
        <w:rPr>
          <w:rFonts w:ascii="Times New Roman" w:eastAsia="Calibri" w:hAnsi="Times New Roman" w:cs="Times New Roman"/>
          <w:b/>
          <w:sz w:val="28"/>
          <w:szCs w:val="28"/>
          <w:lang w:val="uk-UA"/>
        </w:rPr>
        <w:tab/>
      </w:r>
      <w:r w:rsidRPr="002D5BA9">
        <w:rPr>
          <w:rFonts w:ascii="Times New Roman" w:eastAsia="Calibri" w:hAnsi="Times New Roman" w:cs="Times New Roman"/>
          <w:b/>
          <w:sz w:val="28"/>
          <w:szCs w:val="28"/>
          <w:lang w:val="uk-UA"/>
        </w:rPr>
        <w:tab/>
      </w:r>
      <w:r w:rsidRPr="002D5BA9">
        <w:rPr>
          <w:rFonts w:ascii="Times New Roman" w:eastAsia="Calibri" w:hAnsi="Times New Roman" w:cs="Times New Roman"/>
          <w:b/>
          <w:sz w:val="28"/>
          <w:szCs w:val="28"/>
          <w:lang w:val="uk-UA"/>
        </w:rPr>
        <w:tab/>
      </w:r>
      <w:r w:rsidRPr="002D5BA9">
        <w:rPr>
          <w:rFonts w:ascii="Times New Roman" w:eastAsia="Calibri" w:hAnsi="Times New Roman" w:cs="Times New Roman"/>
          <w:b/>
          <w:sz w:val="28"/>
          <w:szCs w:val="28"/>
          <w:lang w:val="uk-UA"/>
        </w:rPr>
        <w:tab/>
      </w:r>
      <w:r w:rsidRPr="002D5BA9">
        <w:rPr>
          <w:rFonts w:ascii="Times New Roman" w:eastAsia="Calibri" w:hAnsi="Times New Roman" w:cs="Times New Roman"/>
          <w:b/>
          <w:sz w:val="28"/>
          <w:szCs w:val="28"/>
          <w:lang w:val="uk-UA"/>
        </w:rPr>
        <w:tab/>
        <w:t xml:space="preserve">              </w:t>
      </w:r>
      <w:r w:rsidR="00786C7A" w:rsidRPr="002D5BA9">
        <w:rPr>
          <w:rFonts w:ascii="Times New Roman" w:eastAsia="Calibri" w:hAnsi="Times New Roman" w:cs="Times New Roman"/>
          <w:b/>
          <w:sz w:val="28"/>
          <w:szCs w:val="28"/>
          <w:lang w:val="uk-UA"/>
        </w:rPr>
        <w:t xml:space="preserve">   </w:t>
      </w:r>
      <w:r w:rsidRPr="002D5BA9">
        <w:rPr>
          <w:rFonts w:ascii="Times New Roman" w:eastAsia="Calibri" w:hAnsi="Times New Roman" w:cs="Times New Roman"/>
          <w:b/>
          <w:sz w:val="28"/>
          <w:szCs w:val="28"/>
          <w:lang w:val="uk-UA"/>
        </w:rPr>
        <w:t xml:space="preserve"> </w:t>
      </w:r>
      <w:r w:rsidR="002D5BA9" w:rsidRPr="002D5BA9">
        <w:rPr>
          <w:rFonts w:ascii="Times New Roman" w:eastAsia="Calibri" w:hAnsi="Times New Roman" w:cs="Times New Roman"/>
          <w:b/>
          <w:sz w:val="28"/>
          <w:szCs w:val="28"/>
          <w:lang w:val="uk-UA"/>
        </w:rPr>
        <w:t xml:space="preserve">   Катерина </w:t>
      </w:r>
      <w:r w:rsidR="00786C7A" w:rsidRPr="002D5BA9">
        <w:rPr>
          <w:rFonts w:ascii="Times New Roman" w:eastAsia="Calibri" w:hAnsi="Times New Roman" w:cs="Times New Roman"/>
          <w:b/>
          <w:sz w:val="28"/>
          <w:szCs w:val="28"/>
          <w:lang w:val="uk-UA"/>
        </w:rPr>
        <w:t>КОВ</w:t>
      </w:r>
      <w:r w:rsidR="002D5BA9" w:rsidRPr="002D5BA9">
        <w:rPr>
          <w:rFonts w:ascii="Times New Roman" w:eastAsia="Calibri" w:hAnsi="Times New Roman" w:cs="Times New Roman"/>
          <w:b/>
          <w:sz w:val="28"/>
          <w:szCs w:val="28"/>
          <w:lang w:val="uk-UA"/>
        </w:rPr>
        <w:t>АЛЬ</w:t>
      </w:r>
    </w:p>
    <w:p w14:paraId="7E8F0263" w14:textId="77777777" w:rsidR="006836BB" w:rsidRPr="002D5BA9" w:rsidRDefault="006836BB" w:rsidP="00786C7A">
      <w:pPr>
        <w:spacing w:after="0" w:line="240" w:lineRule="auto"/>
        <w:rPr>
          <w:lang w:val="uk-UA"/>
        </w:rPr>
      </w:pPr>
    </w:p>
    <w:p w14:paraId="4F5B9842" w14:textId="77777777" w:rsidR="006836BB" w:rsidRPr="007746F6" w:rsidRDefault="006836BB" w:rsidP="006836BB">
      <w:pPr>
        <w:rPr>
          <w:lang w:val="uk-UA"/>
        </w:rPr>
      </w:pPr>
    </w:p>
    <w:p w14:paraId="07ED0568" w14:textId="77777777" w:rsidR="00983E5C" w:rsidRPr="007746F6" w:rsidRDefault="00983E5C">
      <w:pPr>
        <w:rPr>
          <w:lang w:val="uk-UA"/>
        </w:rPr>
      </w:pPr>
    </w:p>
    <w:sectPr w:rsidR="00983E5C" w:rsidRPr="007746F6" w:rsidSect="007D4CE2">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379D" w14:textId="77777777" w:rsidR="00F912A0" w:rsidRDefault="00F912A0">
      <w:pPr>
        <w:spacing w:after="0" w:line="240" w:lineRule="auto"/>
      </w:pPr>
      <w:r>
        <w:separator/>
      </w:r>
    </w:p>
  </w:endnote>
  <w:endnote w:type="continuationSeparator" w:id="0">
    <w:p w14:paraId="02183C32" w14:textId="77777777" w:rsidR="00F912A0" w:rsidRDefault="00F9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432A" w14:textId="77777777" w:rsidR="009D6BE9" w:rsidRDefault="009D6B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C93D" w14:textId="77777777" w:rsidR="009D6BE9" w:rsidRDefault="009D6B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B639" w14:textId="77777777" w:rsidR="009D6BE9" w:rsidRDefault="009D6B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E9ED" w14:textId="77777777" w:rsidR="00F912A0" w:rsidRDefault="00F912A0">
      <w:pPr>
        <w:spacing w:after="0" w:line="240" w:lineRule="auto"/>
      </w:pPr>
      <w:r>
        <w:separator/>
      </w:r>
    </w:p>
  </w:footnote>
  <w:footnote w:type="continuationSeparator" w:id="0">
    <w:p w14:paraId="5D51F8F9" w14:textId="77777777" w:rsidR="00F912A0" w:rsidRDefault="00F91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41F9" w14:textId="77777777" w:rsidR="009D6BE9" w:rsidRDefault="009D6B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613445A" w14:textId="77777777" w:rsidR="009D6BE9" w:rsidRDefault="006836BB">
        <w:pPr>
          <w:pStyle w:val="a3"/>
          <w:jc w:val="center"/>
        </w:pPr>
        <w:r>
          <w:fldChar w:fldCharType="begin"/>
        </w:r>
        <w:r>
          <w:instrText>PAGE   \* MERGEFORMAT</w:instrText>
        </w:r>
        <w:r>
          <w:fldChar w:fldCharType="separate"/>
        </w:r>
        <w:r w:rsidR="00D67AEE" w:rsidRPr="00D67AEE">
          <w:rPr>
            <w:noProof/>
            <w:lang w:val="ru-RU"/>
          </w:rPr>
          <w:t>4</w:t>
        </w:r>
        <w:r>
          <w:fldChar w:fldCharType="end"/>
        </w:r>
      </w:p>
    </w:sdtContent>
  </w:sdt>
  <w:p w14:paraId="4C31F0AF" w14:textId="77777777" w:rsidR="009D6BE9" w:rsidRDefault="009D6B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6A6A" w14:textId="77777777" w:rsidR="009D6BE9" w:rsidRDefault="009D6B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BB"/>
    <w:rsid w:val="00032A80"/>
    <w:rsid w:val="00087EEF"/>
    <w:rsid w:val="00096479"/>
    <w:rsid w:val="00097984"/>
    <w:rsid w:val="000A4951"/>
    <w:rsid w:val="000E0B6A"/>
    <w:rsid w:val="000F2647"/>
    <w:rsid w:val="0011691C"/>
    <w:rsid w:val="001362B6"/>
    <w:rsid w:val="0017598C"/>
    <w:rsid w:val="00181EC0"/>
    <w:rsid w:val="001A3B9D"/>
    <w:rsid w:val="001A418D"/>
    <w:rsid w:val="001D6706"/>
    <w:rsid w:val="001E1242"/>
    <w:rsid w:val="001E2C77"/>
    <w:rsid w:val="00235CDC"/>
    <w:rsid w:val="00254511"/>
    <w:rsid w:val="0025760D"/>
    <w:rsid w:val="00274DA2"/>
    <w:rsid w:val="002851BF"/>
    <w:rsid w:val="002D5BA9"/>
    <w:rsid w:val="00313783"/>
    <w:rsid w:val="00322CC2"/>
    <w:rsid w:val="0037635A"/>
    <w:rsid w:val="003E1ADD"/>
    <w:rsid w:val="0042488B"/>
    <w:rsid w:val="00424FAE"/>
    <w:rsid w:val="004461C8"/>
    <w:rsid w:val="004626FC"/>
    <w:rsid w:val="004A47E9"/>
    <w:rsid w:val="004D3E60"/>
    <w:rsid w:val="004E68CD"/>
    <w:rsid w:val="004F364B"/>
    <w:rsid w:val="00504D3D"/>
    <w:rsid w:val="00516AD1"/>
    <w:rsid w:val="005420B5"/>
    <w:rsid w:val="005E543A"/>
    <w:rsid w:val="00625F45"/>
    <w:rsid w:val="00680807"/>
    <w:rsid w:val="006836BB"/>
    <w:rsid w:val="006B2498"/>
    <w:rsid w:val="006C246A"/>
    <w:rsid w:val="006D792C"/>
    <w:rsid w:val="006E355C"/>
    <w:rsid w:val="006F19BB"/>
    <w:rsid w:val="006F34E2"/>
    <w:rsid w:val="00713514"/>
    <w:rsid w:val="0076018F"/>
    <w:rsid w:val="00760EB3"/>
    <w:rsid w:val="007746F6"/>
    <w:rsid w:val="00774EF2"/>
    <w:rsid w:val="00786C7A"/>
    <w:rsid w:val="00796536"/>
    <w:rsid w:val="007B1AE4"/>
    <w:rsid w:val="007C233E"/>
    <w:rsid w:val="007D4CE2"/>
    <w:rsid w:val="007E1151"/>
    <w:rsid w:val="007F1AFA"/>
    <w:rsid w:val="008117D3"/>
    <w:rsid w:val="008174AE"/>
    <w:rsid w:val="008546C6"/>
    <w:rsid w:val="00871B0C"/>
    <w:rsid w:val="008B12DB"/>
    <w:rsid w:val="008B3336"/>
    <w:rsid w:val="008E1216"/>
    <w:rsid w:val="00904B3F"/>
    <w:rsid w:val="009153F4"/>
    <w:rsid w:val="0092726D"/>
    <w:rsid w:val="009561BF"/>
    <w:rsid w:val="00983E5C"/>
    <w:rsid w:val="009A3B36"/>
    <w:rsid w:val="009B7245"/>
    <w:rsid w:val="009D6BE9"/>
    <w:rsid w:val="009E1B3D"/>
    <w:rsid w:val="009F26EE"/>
    <w:rsid w:val="009F5A73"/>
    <w:rsid w:val="00A218B7"/>
    <w:rsid w:val="00A47BF3"/>
    <w:rsid w:val="00A51306"/>
    <w:rsid w:val="00A60E19"/>
    <w:rsid w:val="00AF4BB0"/>
    <w:rsid w:val="00B44F66"/>
    <w:rsid w:val="00B61138"/>
    <w:rsid w:val="00BC4031"/>
    <w:rsid w:val="00BE6E90"/>
    <w:rsid w:val="00BF2A0E"/>
    <w:rsid w:val="00C122CC"/>
    <w:rsid w:val="00CC5DAA"/>
    <w:rsid w:val="00CE0745"/>
    <w:rsid w:val="00D05E05"/>
    <w:rsid w:val="00D15339"/>
    <w:rsid w:val="00D40331"/>
    <w:rsid w:val="00D41121"/>
    <w:rsid w:val="00D67AEE"/>
    <w:rsid w:val="00D718FA"/>
    <w:rsid w:val="00D739B5"/>
    <w:rsid w:val="00D91AF4"/>
    <w:rsid w:val="00DB43A6"/>
    <w:rsid w:val="00DD3AB5"/>
    <w:rsid w:val="00DD46F7"/>
    <w:rsid w:val="00E3495E"/>
    <w:rsid w:val="00E75E81"/>
    <w:rsid w:val="00EB0D88"/>
    <w:rsid w:val="00EB1C0D"/>
    <w:rsid w:val="00EF034F"/>
    <w:rsid w:val="00F14495"/>
    <w:rsid w:val="00F35828"/>
    <w:rsid w:val="00F43BA6"/>
    <w:rsid w:val="00F912A0"/>
    <w:rsid w:val="00F93AAA"/>
    <w:rsid w:val="00FA2D30"/>
    <w:rsid w:val="00FE38FA"/>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956E"/>
  <w15:chartTrackingRefBased/>
  <w15:docId w15:val="{5AD9B525-D5C1-468F-A411-47A70DB6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6BB"/>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6836BB"/>
    <w:rPr>
      <w:rFonts w:ascii="Calibri" w:eastAsia="Calibri" w:hAnsi="Calibri" w:cs="Times New Roman"/>
      <w:lang w:val="uk-UA"/>
    </w:rPr>
  </w:style>
  <w:style w:type="paragraph" w:styleId="a5">
    <w:name w:val="footer"/>
    <w:basedOn w:val="a"/>
    <w:link w:val="a6"/>
    <w:uiPriority w:val="99"/>
    <w:unhideWhenUsed/>
    <w:rsid w:val="006836BB"/>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6836BB"/>
    <w:rPr>
      <w:rFonts w:ascii="Calibri" w:eastAsia="Calibri" w:hAnsi="Calibri" w:cs="Times New Roman"/>
      <w:lang w:val="uk-UA"/>
    </w:rPr>
  </w:style>
  <w:style w:type="paragraph" w:styleId="a7">
    <w:name w:val="No Spacing"/>
    <w:uiPriority w:val="1"/>
    <w:qFormat/>
    <w:rsid w:val="007C233E"/>
    <w:pPr>
      <w:spacing w:after="0" w:line="240" w:lineRule="auto"/>
    </w:pPr>
    <w:rPr>
      <w:rFonts w:ascii="Calibri" w:eastAsia="Calibri" w:hAnsi="Calibri" w:cs="Times New Roman"/>
      <w:lang w:val="uk-UA"/>
    </w:rPr>
  </w:style>
  <w:style w:type="paragraph" w:styleId="a8">
    <w:name w:val="Balloon Text"/>
    <w:basedOn w:val="a"/>
    <w:link w:val="a9"/>
    <w:uiPriority w:val="99"/>
    <w:semiHidden/>
    <w:unhideWhenUsed/>
    <w:rsid w:val="007746F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4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3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13942</Words>
  <Characters>7948</Characters>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2025-11-24T14:54:00Z</cp:lastPrinted>
  <dcterms:created xsi:type="dcterms:W3CDTF">2025-11-25T07:09:00Z</dcterms:created>
  <dcterms:modified xsi:type="dcterms:W3CDTF">2025-11-25T07:24:00Z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2025-11-24T08:22:58Z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e3996f35-b742-487e-aa19-0681b6792fa1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