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E" w14:textId="77777777" w:rsidR="00A22667" w:rsidRPr="000B6ED4" w:rsidRDefault="00A22667" w:rsidP="00A22667">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41E02626" wp14:editId="4F244F1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DAC60EB" w14:textId="77777777" w:rsidR="00A22667" w:rsidRPr="000B6ED4" w:rsidRDefault="00A22667" w:rsidP="00A22667">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290EC2D5" w14:textId="77777777" w:rsidR="00A22667" w:rsidRPr="000B6ED4" w:rsidRDefault="00A22667" w:rsidP="00A22667">
      <w:pPr>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7BACC3F3" w14:textId="77777777" w:rsidR="00A22667" w:rsidRDefault="00A22667" w:rsidP="00A22667">
      <w:pPr>
        <w:rPr>
          <w:rFonts w:ascii="Times New Roman" w:eastAsia="Times New Roman" w:hAnsi="Times New Roman"/>
          <w:kern w:val="28"/>
          <w:sz w:val="20"/>
          <w:szCs w:val="20"/>
          <w:lang w:eastAsia="uk-UA"/>
        </w:rPr>
      </w:pPr>
    </w:p>
    <w:p w14:paraId="2DE63425" w14:textId="77777777" w:rsidR="00A22667" w:rsidRPr="000B6ED4" w:rsidRDefault="00A22667" w:rsidP="00A22667">
      <w:pPr>
        <w:rPr>
          <w:rFonts w:ascii="Times New Roman" w:eastAsia="Times New Roman" w:hAnsi="Times New Roman"/>
          <w:kern w:val="28"/>
          <w:sz w:val="20"/>
          <w:szCs w:val="20"/>
          <w:lang w:eastAsia="uk-UA"/>
        </w:rPr>
      </w:pPr>
    </w:p>
    <w:p w14:paraId="72C804C7" w14:textId="3B1206BD" w:rsidR="00A22667" w:rsidRPr="00D033D7" w:rsidRDefault="00A22667" w:rsidP="00D033D7">
      <w:pPr>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7E6C40CC" w14:textId="77777777" w:rsidR="00A22667" w:rsidRPr="00D37DFA" w:rsidRDefault="00A22667" w:rsidP="00A22667">
      <w:pP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A22667" w:rsidRPr="000B6ED4" w14:paraId="5849BF6E" w14:textId="77777777" w:rsidTr="00B94A3B">
        <w:trPr>
          <w:trHeight w:val="460"/>
        </w:trPr>
        <w:tc>
          <w:tcPr>
            <w:tcW w:w="1765" w:type="pct"/>
            <w:hideMark/>
          </w:tcPr>
          <w:p w14:paraId="19FED1B7" w14:textId="1AB6B93B" w:rsidR="00A22667" w:rsidRPr="000B6ED4" w:rsidRDefault="00A22667" w:rsidP="00B94A3B">
            <w:pPr>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D033D7">
              <w:rPr>
                <w:rFonts w:ascii="Times New Roman" w:eastAsia="Times New Roman" w:hAnsi="Times New Roman"/>
                <w:b/>
                <w:sz w:val="28"/>
                <w:szCs w:val="24"/>
                <w:lang w:eastAsia="ru-RU"/>
              </w:rPr>
              <w:t>7</w:t>
            </w:r>
            <w:r>
              <w:rPr>
                <w:rFonts w:ascii="Times New Roman" w:eastAsia="Times New Roman" w:hAnsi="Times New Roman"/>
                <w:b/>
                <w:sz w:val="28"/>
                <w:szCs w:val="24"/>
                <w:lang w:eastAsia="ru-RU"/>
              </w:rPr>
              <w:t xml:space="preserve"> листопада</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5FC019D8" w14:textId="77777777" w:rsidR="00A22667" w:rsidRPr="000B6ED4" w:rsidRDefault="00A22667" w:rsidP="00B94A3B">
            <w:pPr>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67AC4E6E" w14:textId="7EAD5B07" w:rsidR="00A22667" w:rsidRPr="000B6ED4" w:rsidRDefault="00A22667" w:rsidP="00B94A3B">
            <w:pPr>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w:t>
            </w:r>
            <w:r>
              <w:rPr>
                <w:rFonts w:ascii="Times New Roman" w:eastAsia="Times New Roman" w:hAnsi="Times New Roman"/>
                <w:b/>
                <w:sz w:val="28"/>
                <w:szCs w:val="24"/>
                <w:lang w:eastAsia="ru-RU"/>
              </w:rPr>
              <w:t>160</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2041C743" w14:textId="77777777" w:rsidR="00A22667" w:rsidRPr="000B6ED4" w:rsidRDefault="00A22667" w:rsidP="00A22667">
      <w:pPr>
        <w:widowControl w:val="0"/>
        <w:contextualSpacing/>
        <w:rPr>
          <w:rFonts w:ascii="Times New Roman" w:hAnsi="Times New Roman"/>
          <w:b/>
          <w:noProof/>
          <w:sz w:val="28"/>
          <w:szCs w:val="28"/>
          <w:lang w:eastAsia="uk-UA"/>
        </w:rPr>
      </w:pPr>
    </w:p>
    <w:p w14:paraId="16862930" w14:textId="77777777" w:rsidR="00A22667" w:rsidRPr="000B6ED4" w:rsidRDefault="00A22667" w:rsidP="00A22667">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33E6D3BB" w14:textId="77777777" w:rsidR="00A22667" w:rsidRPr="000B6ED4" w:rsidRDefault="00A22667" w:rsidP="00A22667">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395576BD" w14:textId="77777777" w:rsidR="00A22667" w:rsidRPr="000B6ED4" w:rsidRDefault="00A22667" w:rsidP="00A22667">
      <w:pPr>
        <w:widowControl w:val="0"/>
        <w:contextualSpacing/>
        <w:rPr>
          <w:rFonts w:ascii="Times New Roman" w:hAnsi="Times New Roman"/>
          <w:b/>
          <w:noProof/>
          <w:sz w:val="28"/>
          <w:szCs w:val="28"/>
          <w:lang w:eastAsia="uk-UA"/>
        </w:rPr>
      </w:pPr>
    </w:p>
    <w:p w14:paraId="4B3B831D" w14:textId="2F32DB15" w:rsidR="00D033D7" w:rsidRPr="000B6ED4" w:rsidRDefault="00A22667" w:rsidP="00D033D7">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r w:rsidR="00D033D7">
        <w:rPr>
          <w:rFonts w:ascii="Times New Roman" w:hAnsi="Times New Roman"/>
          <w:sz w:val="28"/>
          <w:szCs w:val="28"/>
        </w:rPr>
        <w:t xml:space="preserve">адвоката </w:t>
      </w:r>
      <w:r w:rsidR="00DB7E76">
        <w:rPr>
          <w:rFonts w:ascii="Times New Roman" w:hAnsi="Times New Roman"/>
          <w:sz w:val="28"/>
          <w:szCs w:val="28"/>
        </w:rPr>
        <w:t>Особа 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w:t>
      </w:r>
      <w:bookmarkStart w:id="1" w:name="_Hlk210394451"/>
      <w:r w:rsidRPr="00816BDD">
        <w:rPr>
          <w:rFonts w:ascii="Times New Roman" w:hAnsi="Times New Roman"/>
          <w:color w:val="000000"/>
          <w:sz w:val="28"/>
          <w:szCs w:val="28"/>
        </w:rPr>
        <w:t xml:space="preserve">прокурора </w:t>
      </w:r>
      <w:bookmarkEnd w:id="1"/>
      <w:r>
        <w:rPr>
          <w:rFonts w:ascii="Times New Roman" w:hAnsi="Times New Roman"/>
          <w:color w:val="000000"/>
          <w:sz w:val="28"/>
          <w:szCs w:val="28"/>
        </w:rPr>
        <w:t>Звенигородської окружної прокуратури Черкаської області Гончара Ростислава Валерійовича</w:t>
      </w:r>
      <w:r w:rsidRPr="000B6ED4">
        <w:rPr>
          <w:rFonts w:ascii="Times New Roman" w:hAnsi="Times New Roman"/>
          <w:sz w:val="28"/>
          <w:szCs w:val="28"/>
        </w:rPr>
        <w:t xml:space="preserve">, </w:t>
      </w:r>
    </w:p>
    <w:p w14:paraId="618A8213" w14:textId="77777777" w:rsidR="00A22667" w:rsidRPr="000B6ED4" w:rsidRDefault="00A22667" w:rsidP="00A22667">
      <w:pPr>
        <w:widowControl w:val="0"/>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19ACF762" w14:textId="77777777" w:rsidR="00A22667" w:rsidRPr="000B6ED4" w:rsidRDefault="00A22667" w:rsidP="00A22667">
      <w:pPr>
        <w:widowControl w:val="0"/>
        <w:tabs>
          <w:tab w:val="left" w:pos="709"/>
        </w:tabs>
        <w:contextualSpacing/>
        <w:rPr>
          <w:rFonts w:ascii="Times New Roman" w:hAnsi="Times New Roman"/>
          <w:b/>
          <w:noProof/>
          <w:sz w:val="28"/>
          <w:szCs w:val="28"/>
          <w:lang w:eastAsia="uk-UA"/>
        </w:rPr>
      </w:pPr>
    </w:p>
    <w:p w14:paraId="1B9B3455" w14:textId="77777777" w:rsidR="00A22667" w:rsidRPr="000B6ED4" w:rsidRDefault="00A22667" w:rsidP="00A22667">
      <w:pPr>
        <w:pStyle w:val="a9"/>
        <w:widowControl w:val="0"/>
        <w:numPr>
          <w:ilvl w:val="0"/>
          <w:numId w:val="1"/>
        </w:numPr>
        <w:tabs>
          <w:tab w:val="left" w:pos="709"/>
          <w:tab w:val="left" w:pos="851"/>
        </w:tabs>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2C337087" w14:textId="77777777" w:rsidR="00A22667" w:rsidRPr="000B6ED4" w:rsidRDefault="00A22667" w:rsidP="00A22667">
      <w:pPr>
        <w:widowControl w:val="0"/>
        <w:tabs>
          <w:tab w:val="left" w:pos="709"/>
          <w:tab w:val="left" w:pos="851"/>
        </w:tabs>
        <w:jc w:val="both"/>
        <w:rPr>
          <w:rFonts w:ascii="Times New Roman" w:hAnsi="Times New Roman"/>
          <w:b/>
          <w:sz w:val="28"/>
          <w:szCs w:val="28"/>
        </w:rPr>
      </w:pPr>
    </w:p>
    <w:p w14:paraId="4C70C81A" w14:textId="09105A47" w:rsidR="00A22667" w:rsidRPr="000B6ED4" w:rsidRDefault="00A22667" w:rsidP="00A22667">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D033D7">
        <w:rPr>
          <w:rFonts w:ascii="Times New Roman" w:hAnsi="Times New Roman"/>
          <w:sz w:val="28"/>
          <w:szCs w:val="28"/>
        </w:rPr>
        <w:t xml:space="preserve">адвоката </w:t>
      </w:r>
      <w:r w:rsidR="00DB7E76">
        <w:rPr>
          <w:rFonts w:ascii="Times New Roman" w:hAnsi="Times New Roman"/>
          <w:sz w:val="28"/>
          <w:szCs w:val="28"/>
        </w:rPr>
        <w:t>Особа 1</w:t>
      </w:r>
      <w:r w:rsidRPr="000B6ED4">
        <w:rPr>
          <w:rFonts w:ascii="Times New Roman" w:hAnsi="Times New Roman"/>
          <w:sz w:val="28"/>
          <w:szCs w:val="28"/>
        </w:rPr>
        <w:t xml:space="preserve"> про вчинення дисциплінарного проступку прокурором </w:t>
      </w:r>
      <w:r>
        <w:rPr>
          <w:rFonts w:ascii="Times New Roman" w:hAnsi="Times New Roman"/>
          <w:sz w:val="28"/>
          <w:szCs w:val="28"/>
        </w:rPr>
        <w:t>Гончаром Р.В.</w:t>
      </w:r>
    </w:p>
    <w:p w14:paraId="1DB97E37" w14:textId="5AD318B7" w:rsidR="00A22667" w:rsidRPr="000B6ED4" w:rsidRDefault="00A22667" w:rsidP="00A22667">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07</w:t>
      </w:r>
      <w:r w:rsidRPr="000B6ED4">
        <w:rPr>
          <w:rFonts w:ascii="Times New Roman" w:hAnsi="Times New Roman"/>
          <w:sz w:val="28"/>
          <w:szCs w:val="28"/>
        </w:rPr>
        <w:t xml:space="preserve"> </w:t>
      </w:r>
      <w:r>
        <w:rPr>
          <w:rFonts w:ascii="Times New Roman" w:hAnsi="Times New Roman"/>
          <w:sz w:val="28"/>
          <w:szCs w:val="28"/>
        </w:rPr>
        <w:t>листопада</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702BC59D" w14:textId="77777777" w:rsidR="00A22667" w:rsidRPr="000B6ED4" w:rsidRDefault="00A22667" w:rsidP="00A22667">
      <w:pPr>
        <w:widowControl w:val="0"/>
        <w:tabs>
          <w:tab w:val="left" w:pos="709"/>
          <w:tab w:val="left" w:pos="851"/>
        </w:tabs>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2D97A094" w14:textId="7264429C" w:rsidR="00414B0F" w:rsidRPr="00414B0F" w:rsidRDefault="00414B0F" w:rsidP="00414B0F">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Авторка скарги зазначила, що Гончар Р.В. здійснює державне обвинувачення у кримінальному провадженні № </w:t>
      </w:r>
      <w:r w:rsidR="00DB7E76">
        <w:rPr>
          <w:rFonts w:ascii="Times New Roman" w:hAnsi="Times New Roman"/>
          <w:sz w:val="28"/>
          <w:szCs w:val="28"/>
        </w:rPr>
        <w:t>(конфіденційна інформація)</w:t>
      </w:r>
      <w:r w:rsidRPr="00414B0F">
        <w:rPr>
          <w:rFonts w:ascii="Times New Roman" w:hAnsi="Times New Roman"/>
          <w:sz w:val="28"/>
          <w:szCs w:val="28"/>
        </w:rPr>
        <w:t xml:space="preserve"> (справа № </w:t>
      </w:r>
      <w:r w:rsidR="00DB7E76" w:rsidRPr="00DB7E76">
        <w:rPr>
          <w:rFonts w:ascii="Times New Roman" w:hAnsi="Times New Roman"/>
          <w:sz w:val="28"/>
          <w:szCs w:val="28"/>
        </w:rPr>
        <w:t>(конфіденційна інформація)</w:t>
      </w:r>
      <w:r w:rsidRPr="00414B0F">
        <w:rPr>
          <w:rFonts w:ascii="Times New Roman" w:hAnsi="Times New Roman"/>
          <w:sz w:val="28"/>
          <w:szCs w:val="28"/>
        </w:rPr>
        <w:t xml:space="preserve">) за обвинуваченням </w:t>
      </w:r>
      <w:r w:rsidR="00DB7E76">
        <w:rPr>
          <w:rFonts w:ascii="Times New Roman" w:hAnsi="Times New Roman"/>
          <w:sz w:val="28"/>
          <w:szCs w:val="28"/>
        </w:rPr>
        <w:t>Особа 2</w:t>
      </w:r>
      <w:r w:rsidRPr="00414B0F">
        <w:rPr>
          <w:rFonts w:ascii="Times New Roman" w:hAnsi="Times New Roman"/>
          <w:sz w:val="28"/>
          <w:szCs w:val="28"/>
        </w:rPr>
        <w:t xml:space="preserve"> у вчиненні кримінального правопорушення, передбаченого частиною другою статті 286 Кримінального кодексу України (далі – КК України).</w:t>
      </w:r>
    </w:p>
    <w:p w14:paraId="2CF8232F" w14:textId="5F53218D" w:rsidR="00414B0F" w:rsidRPr="00414B0F" w:rsidRDefault="00414B0F" w:rsidP="00414B0F">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Суддею </w:t>
      </w:r>
      <w:proofErr w:type="spellStart"/>
      <w:r w:rsidRPr="00414B0F">
        <w:rPr>
          <w:rFonts w:ascii="Times New Roman" w:hAnsi="Times New Roman"/>
          <w:sz w:val="28"/>
          <w:szCs w:val="28"/>
        </w:rPr>
        <w:t>Багачівського</w:t>
      </w:r>
      <w:proofErr w:type="spellEnd"/>
      <w:r w:rsidRPr="00414B0F">
        <w:rPr>
          <w:rFonts w:ascii="Times New Roman" w:hAnsi="Times New Roman"/>
          <w:sz w:val="28"/>
          <w:szCs w:val="28"/>
        </w:rPr>
        <w:t xml:space="preserve"> міського суду Черкаської області розгляд вказаної справи призначено на 15 жовтня 2025 року. Водночас Гончар Р.В. 15 жовтня </w:t>
      </w:r>
      <w:r w:rsidRPr="00DB7E76">
        <w:rPr>
          <w:rFonts w:ascii="Times New Roman" w:hAnsi="Times New Roman"/>
          <w:sz w:val="28"/>
          <w:szCs w:val="28"/>
          <w:lang w:val="ru-RU"/>
        </w:rPr>
        <w:br/>
      </w:r>
      <w:r w:rsidRPr="00414B0F">
        <w:rPr>
          <w:rFonts w:ascii="Times New Roman" w:hAnsi="Times New Roman"/>
          <w:sz w:val="28"/>
          <w:szCs w:val="28"/>
        </w:rPr>
        <w:t>2025 року просив перенести розгляд справи на іншу дату у зв’язку із зайнятістю в іншому судовому процесі у Звенигородському районному суді Черкаської області.</w:t>
      </w:r>
    </w:p>
    <w:p w14:paraId="466A9E9C" w14:textId="652FCEA9" w:rsidR="00414B0F" w:rsidRPr="00414B0F" w:rsidRDefault="00414B0F" w:rsidP="00414B0F">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Надалі розгляд справи № </w:t>
      </w:r>
      <w:r w:rsidR="00DB7E76" w:rsidRPr="00DB7E76">
        <w:rPr>
          <w:rFonts w:ascii="Times New Roman" w:hAnsi="Times New Roman"/>
          <w:sz w:val="28"/>
          <w:szCs w:val="28"/>
        </w:rPr>
        <w:t xml:space="preserve">(конфіденційна інформація) </w:t>
      </w:r>
      <w:r w:rsidRPr="00414B0F">
        <w:rPr>
          <w:rFonts w:ascii="Times New Roman" w:hAnsi="Times New Roman"/>
          <w:sz w:val="28"/>
          <w:szCs w:val="28"/>
        </w:rPr>
        <w:t xml:space="preserve">призначено на 31 жовтня 2025 року. Проте цього дня до </w:t>
      </w:r>
      <w:proofErr w:type="spellStart"/>
      <w:r w:rsidRPr="00414B0F">
        <w:rPr>
          <w:rFonts w:ascii="Times New Roman" w:hAnsi="Times New Roman"/>
          <w:sz w:val="28"/>
          <w:szCs w:val="28"/>
        </w:rPr>
        <w:t>Багачівського</w:t>
      </w:r>
      <w:proofErr w:type="spellEnd"/>
      <w:r w:rsidRPr="00414B0F">
        <w:rPr>
          <w:rFonts w:ascii="Times New Roman" w:hAnsi="Times New Roman"/>
          <w:sz w:val="28"/>
          <w:szCs w:val="28"/>
        </w:rPr>
        <w:t xml:space="preserve"> міського суду Черкаської області надійшло повідомлення від заступника керівника Звенигородської окружної прокуратури Черкаської області </w:t>
      </w:r>
      <w:r w:rsidR="00DB7E76">
        <w:rPr>
          <w:rFonts w:ascii="Times New Roman" w:hAnsi="Times New Roman"/>
          <w:sz w:val="28"/>
          <w:szCs w:val="28"/>
        </w:rPr>
        <w:t>Особа 3</w:t>
      </w:r>
      <w:r w:rsidRPr="00414B0F">
        <w:rPr>
          <w:rFonts w:ascii="Times New Roman" w:hAnsi="Times New Roman"/>
          <w:sz w:val="28"/>
          <w:szCs w:val="28"/>
        </w:rPr>
        <w:t xml:space="preserve"> про те, що прокурор Гончар </w:t>
      </w:r>
      <w:r w:rsidRPr="00414B0F">
        <w:rPr>
          <w:rFonts w:ascii="Times New Roman" w:hAnsi="Times New Roman"/>
          <w:sz w:val="28"/>
          <w:szCs w:val="28"/>
        </w:rPr>
        <w:lastRenderedPageBreak/>
        <w:t>Р.В. не може взяти участь у судовому засіданні у зв’язку з відрядженням. Інші прокурори у зазначений час були залучені до участі в нараді, що проводилася Офісом Генерального прокурора України в режимі відеоконференції.</w:t>
      </w:r>
    </w:p>
    <w:p w14:paraId="0353AD07" w14:textId="1FB7710B" w:rsidR="00414B0F" w:rsidRPr="00414B0F" w:rsidRDefault="00414B0F" w:rsidP="00414B0F">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Ураховуючи, що у кримінальному провадженні № </w:t>
      </w:r>
      <w:r w:rsidR="00DB7E76" w:rsidRPr="00DB7E76">
        <w:rPr>
          <w:rFonts w:ascii="Times New Roman" w:hAnsi="Times New Roman"/>
          <w:sz w:val="28"/>
          <w:szCs w:val="28"/>
        </w:rPr>
        <w:t>(конфіденційна інформація)</w:t>
      </w:r>
      <w:r w:rsidRPr="00414B0F">
        <w:rPr>
          <w:rFonts w:ascii="Times New Roman" w:hAnsi="Times New Roman"/>
          <w:sz w:val="28"/>
          <w:szCs w:val="28"/>
        </w:rPr>
        <w:t xml:space="preserve"> закінчуються строки притягнення особи до кримінальної відповідальності, скаржни</w:t>
      </w:r>
      <w:r w:rsidR="002A3733">
        <w:rPr>
          <w:rFonts w:ascii="Times New Roman" w:hAnsi="Times New Roman"/>
          <w:sz w:val="28"/>
          <w:szCs w:val="28"/>
        </w:rPr>
        <w:t>ця</w:t>
      </w:r>
      <w:r w:rsidRPr="00414B0F">
        <w:rPr>
          <w:rFonts w:ascii="Times New Roman" w:hAnsi="Times New Roman"/>
          <w:sz w:val="28"/>
          <w:szCs w:val="28"/>
        </w:rPr>
        <w:t xml:space="preserve"> зазначи</w:t>
      </w:r>
      <w:r w:rsidR="002A3733">
        <w:rPr>
          <w:rFonts w:ascii="Times New Roman" w:hAnsi="Times New Roman"/>
          <w:sz w:val="28"/>
          <w:szCs w:val="28"/>
        </w:rPr>
        <w:t>ла</w:t>
      </w:r>
      <w:r w:rsidRPr="00414B0F">
        <w:rPr>
          <w:rFonts w:ascii="Times New Roman" w:hAnsi="Times New Roman"/>
          <w:sz w:val="28"/>
          <w:szCs w:val="28"/>
        </w:rPr>
        <w:t>, що Гончар Р.В. навмисно затягує розгляд справи, повідомляючи про неможливість з’явитися у судове засідання.</w:t>
      </w:r>
    </w:p>
    <w:p w14:paraId="74D530BF" w14:textId="07A600E7" w:rsidR="005358FB" w:rsidRDefault="005358FB" w:rsidP="005358FB">
      <w:pPr>
        <w:pStyle w:val="ae"/>
        <w:widowControl w:val="0"/>
        <w:tabs>
          <w:tab w:val="left" w:pos="709"/>
        </w:tabs>
        <w:ind w:firstLine="709"/>
        <w:contextualSpacing/>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FD3DDF">
        <w:rPr>
          <w:rFonts w:ascii="Times New Roman" w:eastAsia="Times New Roman" w:hAnsi="Times New Roman"/>
          <w:sz w:val="28"/>
        </w:rPr>
        <w:t>скаржн</w:t>
      </w:r>
      <w:r>
        <w:rPr>
          <w:rFonts w:ascii="Times New Roman" w:eastAsia="Times New Roman" w:hAnsi="Times New Roman"/>
          <w:sz w:val="28"/>
        </w:rPr>
        <w:t>и</w:t>
      </w:r>
      <w:r w:rsidR="002A3733">
        <w:rPr>
          <w:rFonts w:ascii="Times New Roman" w:eastAsia="Times New Roman" w:hAnsi="Times New Roman"/>
          <w:sz w:val="28"/>
        </w:rPr>
        <w:t>ця</w:t>
      </w:r>
      <w:r w:rsidRPr="00FD3DDF">
        <w:rPr>
          <w:rFonts w:ascii="Times New Roman" w:eastAsia="Times New Roman" w:hAnsi="Times New Roman"/>
          <w:sz w:val="28"/>
        </w:rPr>
        <w:t xml:space="preserve"> вважа</w:t>
      </w:r>
      <w:r w:rsidR="002A3733">
        <w:rPr>
          <w:rFonts w:ascii="Times New Roman" w:eastAsia="Times New Roman" w:hAnsi="Times New Roman"/>
          <w:sz w:val="28"/>
        </w:rPr>
        <w:t>ла</w:t>
      </w:r>
      <w:r w:rsidRPr="00FD3DDF">
        <w:rPr>
          <w:rFonts w:ascii="Times New Roman" w:eastAsia="Times New Roman" w:hAnsi="Times New Roman"/>
          <w:sz w:val="28"/>
        </w:rPr>
        <w:t>, що в діях прокурор</w:t>
      </w:r>
      <w:r>
        <w:rPr>
          <w:rFonts w:ascii="Times New Roman" w:eastAsia="Times New Roman" w:hAnsi="Times New Roman"/>
          <w:sz w:val="28"/>
        </w:rPr>
        <w:t xml:space="preserve">а </w:t>
      </w:r>
      <w:r>
        <w:rPr>
          <w:rFonts w:ascii="Times New Roman" w:eastAsia="Times New Roman" w:hAnsi="Times New Roman"/>
          <w:sz w:val="28"/>
        </w:rPr>
        <w:br/>
      </w:r>
      <w:r>
        <w:rPr>
          <w:rFonts w:ascii="Times New Roman" w:hAnsi="Times New Roman"/>
          <w:sz w:val="28"/>
          <w:szCs w:val="28"/>
        </w:rPr>
        <w:t xml:space="preserve">Гончара Р.В. </w:t>
      </w:r>
      <w:r w:rsidRPr="00D37DFA">
        <w:rPr>
          <w:rFonts w:ascii="Times New Roman" w:hAnsi="Times New Roman"/>
          <w:sz w:val="28"/>
          <w:szCs w:val="28"/>
        </w:rPr>
        <w:t>наявні ознаки дисциплінарного проступку та проси</w:t>
      </w:r>
      <w:r w:rsidR="002A3733">
        <w:rPr>
          <w:rFonts w:ascii="Times New Roman" w:hAnsi="Times New Roman"/>
          <w:sz w:val="28"/>
          <w:szCs w:val="28"/>
        </w:rPr>
        <w:t>ла</w:t>
      </w:r>
      <w:r w:rsidRPr="00D37DFA">
        <w:rPr>
          <w:rFonts w:ascii="Times New Roman" w:hAnsi="Times New Roman"/>
          <w:sz w:val="28"/>
          <w:szCs w:val="28"/>
        </w:rPr>
        <w:t xml:space="preserve"> притягнути його до дисциплінарної відповідальності</w:t>
      </w:r>
      <w:r>
        <w:rPr>
          <w:rFonts w:ascii="Times New Roman" w:hAnsi="Times New Roman"/>
          <w:sz w:val="28"/>
          <w:szCs w:val="28"/>
        </w:rPr>
        <w:t xml:space="preserve"> </w:t>
      </w:r>
      <w:r w:rsidRPr="00BC4571">
        <w:rPr>
          <w:rFonts w:ascii="Times New Roman" w:hAnsi="Times New Roman"/>
          <w:sz w:val="28"/>
          <w:szCs w:val="28"/>
        </w:rPr>
        <w:t>за невиконання чи неналежне виконання службових обов’язків</w:t>
      </w:r>
      <w:r>
        <w:rPr>
          <w:rFonts w:ascii="Times New Roman" w:hAnsi="Times New Roman"/>
          <w:sz w:val="28"/>
          <w:szCs w:val="28"/>
        </w:rPr>
        <w:t>.</w:t>
      </w:r>
    </w:p>
    <w:p w14:paraId="366B1C80" w14:textId="77777777" w:rsidR="00100181" w:rsidRDefault="00100181" w:rsidP="005358FB">
      <w:pPr>
        <w:pStyle w:val="ae"/>
        <w:widowControl w:val="0"/>
        <w:tabs>
          <w:tab w:val="left" w:pos="709"/>
        </w:tabs>
        <w:ind w:firstLine="709"/>
        <w:contextualSpacing/>
        <w:jc w:val="both"/>
        <w:rPr>
          <w:rFonts w:ascii="Times New Roman" w:hAnsi="Times New Roman"/>
          <w:sz w:val="28"/>
          <w:szCs w:val="28"/>
        </w:rPr>
      </w:pPr>
    </w:p>
    <w:p w14:paraId="5CBCEAAA" w14:textId="77777777" w:rsidR="00100181" w:rsidRPr="00FD3DDF" w:rsidRDefault="00100181" w:rsidP="00100181">
      <w:pPr>
        <w:widowControl w:val="0"/>
        <w:tabs>
          <w:tab w:val="left" w:pos="851"/>
          <w:tab w:val="left" w:pos="993"/>
        </w:tabs>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568360FC" w14:textId="77777777" w:rsidR="00100181" w:rsidRPr="00FD3DDF" w:rsidRDefault="00100181" w:rsidP="00100181">
      <w:pPr>
        <w:widowControl w:val="0"/>
        <w:tabs>
          <w:tab w:val="left" w:pos="851"/>
          <w:tab w:val="left" w:pos="993"/>
        </w:tabs>
        <w:ind w:firstLine="709"/>
        <w:contextualSpacing/>
        <w:jc w:val="both"/>
        <w:rPr>
          <w:rFonts w:ascii="Times New Roman" w:hAnsi="Times New Roman"/>
          <w:b/>
          <w:sz w:val="28"/>
          <w:szCs w:val="28"/>
        </w:rPr>
      </w:pPr>
    </w:p>
    <w:p w14:paraId="683BE494" w14:textId="0505A4B2" w:rsidR="00100181" w:rsidRDefault="00100181" w:rsidP="00100181">
      <w:pPr>
        <w:pStyle w:val="ae"/>
        <w:widowControl w:val="0"/>
        <w:tabs>
          <w:tab w:val="left" w:pos="709"/>
        </w:tabs>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w:t>
      </w:r>
      <w:r>
        <w:rPr>
          <w:rFonts w:ascii="Times New Roman" w:hAnsi="Times New Roman"/>
          <w:sz w:val="28"/>
          <w:szCs w:val="28"/>
        </w:rPr>
        <w:t xml:space="preserve"> долучено копії: ордеру про право надання правничої допомоги; свідоцтва про право на зайняття адвокатською діяльністю; повідомлення Гончара Р.В. від 15 жовтня 2025 року; повідомлення </w:t>
      </w:r>
      <w:r>
        <w:rPr>
          <w:rFonts w:ascii="Times New Roman" w:hAnsi="Times New Roman"/>
          <w:sz w:val="28"/>
          <w:szCs w:val="28"/>
        </w:rPr>
        <w:br/>
      </w:r>
      <w:r w:rsidR="00DB7E76">
        <w:rPr>
          <w:rFonts w:ascii="Times New Roman" w:hAnsi="Times New Roman"/>
          <w:sz w:val="28"/>
          <w:szCs w:val="28"/>
        </w:rPr>
        <w:t>Особа 3</w:t>
      </w:r>
      <w:r>
        <w:rPr>
          <w:rFonts w:ascii="Times New Roman" w:hAnsi="Times New Roman"/>
          <w:sz w:val="28"/>
          <w:szCs w:val="28"/>
        </w:rPr>
        <w:t xml:space="preserve"> від 04 жовтня 2025 року.</w:t>
      </w:r>
    </w:p>
    <w:p w14:paraId="4A095AD7" w14:textId="77777777" w:rsidR="00100181" w:rsidRDefault="00100181" w:rsidP="00100181">
      <w:pPr>
        <w:pStyle w:val="ae"/>
        <w:widowControl w:val="0"/>
        <w:tabs>
          <w:tab w:val="left" w:pos="709"/>
        </w:tabs>
        <w:ind w:firstLine="709"/>
        <w:contextualSpacing/>
        <w:jc w:val="both"/>
        <w:rPr>
          <w:rFonts w:ascii="Times New Roman" w:hAnsi="Times New Roman"/>
          <w:sz w:val="28"/>
          <w:szCs w:val="28"/>
        </w:rPr>
      </w:pPr>
    </w:p>
    <w:p w14:paraId="64D19232" w14:textId="77777777" w:rsidR="00100181" w:rsidRPr="00FD3DDF" w:rsidRDefault="00100181" w:rsidP="00100181">
      <w:pPr>
        <w:widowControl w:val="0"/>
        <w:tabs>
          <w:tab w:val="left" w:pos="851"/>
          <w:tab w:val="left" w:pos="993"/>
        </w:tabs>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56E269DF" w14:textId="77777777" w:rsidR="00100181" w:rsidRPr="00FD3DDF" w:rsidRDefault="00100181" w:rsidP="00100181">
      <w:pPr>
        <w:widowControl w:val="0"/>
        <w:tabs>
          <w:tab w:val="left" w:pos="851"/>
          <w:tab w:val="left" w:pos="993"/>
        </w:tabs>
        <w:ind w:firstLine="709"/>
        <w:jc w:val="both"/>
        <w:rPr>
          <w:rFonts w:ascii="Times New Roman" w:hAnsi="Times New Roman"/>
          <w:b/>
          <w:sz w:val="28"/>
          <w:szCs w:val="28"/>
        </w:rPr>
      </w:pPr>
    </w:p>
    <w:p w14:paraId="47046475"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E8EAB2F"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249D2EA"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52D0E42"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88DD1C"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FD3DDF">
        <w:rPr>
          <w:rFonts w:ascii="Times New Roman" w:hAnsi="Times New Roman"/>
          <w:sz w:val="28"/>
          <w:szCs w:val="28"/>
        </w:rPr>
        <w:lastRenderedPageBreak/>
        <w:t>діяльності та невтручання осіб без законних на те повноважень.</w:t>
      </w:r>
    </w:p>
    <w:p w14:paraId="49973A90"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9AE736A"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2" w:name="n417"/>
      <w:bookmarkEnd w:id="2"/>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48E7FD3"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FD3DDF">
        <w:rPr>
          <w:rFonts w:ascii="Times New Roman" w:hAnsi="Times New Roman"/>
          <w:sz w:val="28"/>
          <w:szCs w:val="28"/>
        </w:rPr>
        <w:t>1) невиконання чи неналежне виконання службових обов’язків;</w:t>
      </w:r>
    </w:p>
    <w:p w14:paraId="29CAA515"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FD3DDF">
        <w:rPr>
          <w:rFonts w:ascii="Times New Roman" w:hAnsi="Times New Roman"/>
          <w:sz w:val="28"/>
          <w:szCs w:val="28"/>
        </w:rPr>
        <w:t>2) необґрунтоване зволікання з розглядом звернення;</w:t>
      </w:r>
    </w:p>
    <w:p w14:paraId="5E2BF1E4"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6EB9ACF"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79ECF04"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278A1CD"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8E3E4AE"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FD3DDF">
        <w:rPr>
          <w:rFonts w:ascii="Times New Roman" w:hAnsi="Times New Roman"/>
          <w:sz w:val="28"/>
          <w:szCs w:val="28"/>
        </w:rPr>
        <w:t>7) порушення правил внутрішнього службового розпорядку;</w:t>
      </w:r>
    </w:p>
    <w:p w14:paraId="19C8AB53"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26146E6"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FD3DDF">
        <w:rPr>
          <w:rFonts w:ascii="Times New Roman" w:hAnsi="Times New Roman"/>
          <w:sz w:val="28"/>
          <w:szCs w:val="28"/>
        </w:rPr>
        <w:t>9) публічне висловлювання, яке є порушенням презумпції невинуватості.</w:t>
      </w:r>
    </w:p>
    <w:p w14:paraId="28E9C4CA"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B2F4E0E"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0D22C4D"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FD3DDF">
        <w:rPr>
          <w:rFonts w:ascii="Times New Roman" w:hAnsi="Times New Roman"/>
          <w:sz w:val="28"/>
          <w:szCs w:val="28"/>
        </w:rPr>
        <w:t>2) дисциплінарна скарга є анонімною;</w:t>
      </w:r>
    </w:p>
    <w:p w14:paraId="29FA6F2C"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0787C5BA"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6" w:name="n1893"/>
      <w:bookmarkEnd w:id="16"/>
    </w:p>
    <w:p w14:paraId="7EB922C5" w14:textId="77777777" w:rsidR="00100181" w:rsidRPr="00FD3DDF" w:rsidRDefault="00100181" w:rsidP="00100181">
      <w:pPr>
        <w:widowControl w:val="0"/>
        <w:tabs>
          <w:tab w:val="left" w:pos="709"/>
          <w:tab w:val="left" w:pos="993"/>
        </w:tabs>
        <w:ind w:firstLine="709"/>
        <w:contextualSpacing/>
        <w:jc w:val="both"/>
        <w:rPr>
          <w:rFonts w:ascii="Times New Roman" w:hAnsi="Times New Roman"/>
          <w:sz w:val="28"/>
          <w:szCs w:val="28"/>
        </w:rPr>
      </w:pPr>
      <w:bookmarkStart w:id="17" w:name="n444"/>
      <w:bookmarkEnd w:id="17"/>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1F77D43B" w14:textId="77777777" w:rsidR="00100181" w:rsidRPr="00FD3DDF" w:rsidRDefault="00100181" w:rsidP="00100181">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315AE3B" w14:textId="77777777" w:rsidR="00100181" w:rsidRPr="00FD3DDF" w:rsidRDefault="00100181" w:rsidP="00100181">
      <w:pPr>
        <w:widowControl w:val="0"/>
        <w:tabs>
          <w:tab w:val="left" w:pos="851"/>
        </w:tabs>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w:t>
      </w:r>
      <w:r w:rsidRPr="00FD3DDF">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1C9DC43" w14:textId="77777777" w:rsidR="00100181" w:rsidRDefault="00100181" w:rsidP="00100181">
      <w:pPr>
        <w:widowControl w:val="0"/>
        <w:tabs>
          <w:tab w:val="left" w:pos="851"/>
        </w:tabs>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813AD1D" w14:textId="77777777" w:rsidR="00100181" w:rsidRPr="009E52B2" w:rsidRDefault="00100181" w:rsidP="00100181">
      <w:pPr>
        <w:widowControl w:val="0"/>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5E502E8" w14:textId="77777777" w:rsidR="00100181" w:rsidRPr="009E52B2" w:rsidRDefault="00100181" w:rsidP="00100181">
      <w:pPr>
        <w:widowControl w:val="0"/>
        <w:pBdr>
          <w:bottom w:val="single" w:sz="12" w:space="12" w:color="FFFFFF"/>
        </w:pBdr>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DAD792B"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230E15E7"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6E6B09FE"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1B6B55A1"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lastRenderedPageBreak/>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7FC0BACE"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1FCB6F51"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5A7A4147" w14:textId="77777777" w:rsidR="00100181"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1F272C3E" w14:textId="77777777" w:rsidR="00100181" w:rsidRPr="00FD3DDF" w:rsidRDefault="00100181" w:rsidP="00100181">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3CD90C22" w14:textId="77777777" w:rsidR="00100181" w:rsidRPr="00FD3DDF" w:rsidRDefault="00100181" w:rsidP="00100181">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6DB3445F" w14:textId="77777777" w:rsidR="00100181" w:rsidRPr="00FD3DDF" w:rsidRDefault="00100181" w:rsidP="00100181">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C0629D7" w14:textId="407E9DE7" w:rsidR="00100181" w:rsidRPr="00FD3DDF" w:rsidRDefault="00100181" w:rsidP="00100181">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sidR="002A3733">
        <w:rPr>
          <w:rFonts w:ascii="Times New Roman" w:hAnsi="Times New Roman"/>
          <w:sz w:val="28"/>
          <w:szCs w:val="28"/>
        </w:rPr>
        <w:t xml:space="preserve">адвоката </w:t>
      </w:r>
      <w:r w:rsidR="00DB7E76">
        <w:rPr>
          <w:rFonts w:ascii="Times New Roman" w:hAnsi="Times New Roman"/>
          <w:sz w:val="28"/>
          <w:szCs w:val="28"/>
        </w:rPr>
        <w:t>Особа 1</w:t>
      </w:r>
      <w:r w:rsidRPr="00FD3DDF">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а</w:t>
      </w:r>
      <w:r w:rsidR="00DE6B90">
        <w:rPr>
          <w:rFonts w:ascii="Times New Roman" w:hAnsi="Times New Roman"/>
          <w:sz w:val="28"/>
          <w:szCs w:val="28"/>
        </w:rPr>
        <w:t xml:space="preserve"> </w:t>
      </w:r>
      <w:r>
        <w:rPr>
          <w:rFonts w:ascii="Times New Roman" w:hAnsi="Times New Roman"/>
          <w:sz w:val="28"/>
          <w:szCs w:val="28"/>
        </w:rPr>
        <w:t>Гончара Р.В.,</w:t>
      </w:r>
      <w:r w:rsidRPr="00FD3DDF">
        <w:rPr>
          <w:rFonts w:ascii="Times New Roman" w:hAnsi="Times New Roman"/>
          <w:sz w:val="28"/>
          <w:szCs w:val="28"/>
        </w:rPr>
        <w:t xml:space="preserve"> вчинених (допущених) у межах кримінального процесу.</w:t>
      </w:r>
    </w:p>
    <w:p w14:paraId="237FFC0B" w14:textId="77777777" w:rsidR="00100181" w:rsidRPr="00FD3DDF" w:rsidRDefault="00100181" w:rsidP="00100181">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F4EACA" w14:textId="77777777" w:rsidR="00100181" w:rsidRDefault="00100181" w:rsidP="00100181">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1E03B72" w14:textId="7CE6301B" w:rsidR="00100181" w:rsidRDefault="00100181" w:rsidP="00100181">
      <w:pPr>
        <w:widowControl w:val="0"/>
        <w:tabs>
          <w:tab w:val="left" w:pos="993"/>
        </w:tabs>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з процесуальним керівництвом у кримінальному провадженні. </w:t>
      </w:r>
    </w:p>
    <w:p w14:paraId="42556C31" w14:textId="77777777" w:rsidR="00100181" w:rsidRDefault="00100181" w:rsidP="00100181">
      <w:pPr>
        <w:widowControl w:val="0"/>
        <w:tabs>
          <w:tab w:val="left" w:pos="993"/>
        </w:tabs>
        <w:ind w:firstLine="709"/>
        <w:contextualSpacing/>
        <w:jc w:val="both"/>
        <w:rPr>
          <w:rFonts w:ascii="Times New Roman" w:hAnsi="Times New Roman"/>
          <w:sz w:val="28"/>
          <w:szCs w:val="28"/>
        </w:rPr>
      </w:pPr>
      <w:r w:rsidRPr="003F33F0">
        <w:rPr>
          <w:rFonts w:ascii="Times New Roman" w:hAnsi="Times New Roman"/>
          <w:sz w:val="28"/>
          <w:szCs w:val="28"/>
        </w:rPr>
        <w:t>Зі змісту статті 324 КПК України вбачається, що обов’язковими умовами</w:t>
      </w:r>
      <w:r>
        <w:rPr>
          <w:rFonts w:ascii="Times New Roman" w:hAnsi="Times New Roman"/>
          <w:sz w:val="28"/>
          <w:szCs w:val="28"/>
        </w:rPr>
        <w:t xml:space="preserve"> </w:t>
      </w:r>
      <w:r w:rsidRPr="003F33F0">
        <w:rPr>
          <w:rFonts w:ascii="Times New Roman" w:hAnsi="Times New Roman"/>
          <w:sz w:val="28"/>
          <w:szCs w:val="28"/>
        </w:rPr>
        <w:t>для порушення питання про відповідальність прокурора є: 1) ініціювання</w:t>
      </w:r>
      <w:r>
        <w:rPr>
          <w:rFonts w:ascii="Times New Roman" w:hAnsi="Times New Roman"/>
          <w:sz w:val="28"/>
          <w:szCs w:val="28"/>
        </w:rPr>
        <w:t xml:space="preserve"> </w:t>
      </w:r>
      <w:r w:rsidRPr="003F33F0">
        <w:rPr>
          <w:rFonts w:ascii="Times New Roman" w:hAnsi="Times New Roman"/>
          <w:sz w:val="28"/>
          <w:szCs w:val="28"/>
        </w:rPr>
        <w:t>відповідальності прокурора спеціальним суб’єктом – судом; 2) встановлення</w:t>
      </w:r>
      <w:r>
        <w:rPr>
          <w:rFonts w:ascii="Times New Roman" w:hAnsi="Times New Roman"/>
          <w:sz w:val="28"/>
          <w:szCs w:val="28"/>
        </w:rPr>
        <w:t xml:space="preserve"> </w:t>
      </w:r>
      <w:r w:rsidRPr="003F33F0">
        <w:rPr>
          <w:rFonts w:ascii="Times New Roman" w:hAnsi="Times New Roman"/>
          <w:sz w:val="28"/>
          <w:szCs w:val="28"/>
        </w:rPr>
        <w:t>судом неповажності причини неприбуття прокурора в судове засідання до</w:t>
      </w:r>
      <w:r>
        <w:rPr>
          <w:rFonts w:ascii="Times New Roman" w:hAnsi="Times New Roman"/>
          <w:sz w:val="28"/>
          <w:szCs w:val="28"/>
        </w:rPr>
        <w:t xml:space="preserve"> </w:t>
      </w:r>
      <w:r w:rsidRPr="003F33F0">
        <w:rPr>
          <w:rFonts w:ascii="Times New Roman" w:hAnsi="Times New Roman"/>
          <w:sz w:val="28"/>
          <w:szCs w:val="28"/>
        </w:rPr>
        <w:t>звернення із дисциплінарною скаргою.</w:t>
      </w:r>
    </w:p>
    <w:p w14:paraId="4E4284F8" w14:textId="77777777" w:rsidR="00B11954" w:rsidRPr="00B11954" w:rsidRDefault="00B11954" w:rsidP="00B1195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 xml:space="preserve">Із дисциплінарної скарги вбачається, що у судове засідання </w:t>
      </w:r>
      <w:proofErr w:type="spellStart"/>
      <w:r w:rsidRPr="00B11954">
        <w:rPr>
          <w:rFonts w:ascii="Times New Roman" w:hAnsi="Times New Roman"/>
          <w:sz w:val="28"/>
          <w:szCs w:val="28"/>
        </w:rPr>
        <w:t>Багачівського</w:t>
      </w:r>
      <w:proofErr w:type="spellEnd"/>
      <w:r w:rsidRPr="00B11954">
        <w:rPr>
          <w:rFonts w:ascii="Times New Roman" w:hAnsi="Times New Roman"/>
          <w:sz w:val="28"/>
          <w:szCs w:val="28"/>
        </w:rPr>
        <w:t xml:space="preserve"> </w:t>
      </w:r>
      <w:r w:rsidRPr="00B11954">
        <w:rPr>
          <w:rFonts w:ascii="Times New Roman" w:hAnsi="Times New Roman"/>
          <w:sz w:val="28"/>
          <w:szCs w:val="28"/>
        </w:rPr>
        <w:lastRenderedPageBreak/>
        <w:t>міського суду Черкаської області, призначене на 15 жовтня 2025 року, прокурор Гончар Р.В., будучи належним чином повідомленим про час та дату слухання вказаного кримінального провадження, до суду не з’явився, однак завчасно ініціював перенесення засідання, повідомивши суд про причини неявки.</w:t>
      </w:r>
    </w:p>
    <w:p w14:paraId="68F403FE" w14:textId="25446570" w:rsidR="00B11954" w:rsidRPr="00B11954" w:rsidRDefault="00B11954" w:rsidP="00B1195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 xml:space="preserve">Надалі розгляд справи № </w:t>
      </w:r>
      <w:r w:rsidR="00DB7E76" w:rsidRPr="00DB7E76">
        <w:rPr>
          <w:rFonts w:ascii="Times New Roman" w:hAnsi="Times New Roman"/>
          <w:sz w:val="28"/>
          <w:szCs w:val="28"/>
        </w:rPr>
        <w:t xml:space="preserve">(конфіденційна інформація) </w:t>
      </w:r>
      <w:r w:rsidRPr="00B11954">
        <w:rPr>
          <w:rFonts w:ascii="Times New Roman" w:hAnsi="Times New Roman"/>
          <w:sz w:val="28"/>
          <w:szCs w:val="28"/>
        </w:rPr>
        <w:t xml:space="preserve">перенесено на 31 жовтня 2025 року. Водночас заступник керівника окружної прокуратури </w:t>
      </w:r>
      <w:r w:rsidR="00DB7E76">
        <w:rPr>
          <w:rFonts w:ascii="Times New Roman" w:hAnsi="Times New Roman"/>
          <w:sz w:val="28"/>
          <w:szCs w:val="28"/>
        </w:rPr>
        <w:t xml:space="preserve">Особа 3 </w:t>
      </w:r>
      <w:r w:rsidRPr="00B11954">
        <w:rPr>
          <w:rFonts w:ascii="Times New Roman" w:hAnsi="Times New Roman"/>
          <w:sz w:val="28"/>
          <w:szCs w:val="28"/>
        </w:rPr>
        <w:t xml:space="preserve">ініціював перенесення засідання через неможливість прокурора Гончара Р.В. з’явитися до суду у зв’язку з його відрядженням. Також </w:t>
      </w:r>
      <w:r w:rsidR="00DB7E76">
        <w:rPr>
          <w:rFonts w:ascii="Times New Roman" w:hAnsi="Times New Roman"/>
          <w:sz w:val="28"/>
          <w:szCs w:val="28"/>
        </w:rPr>
        <w:t>Особа 3</w:t>
      </w:r>
      <w:r w:rsidRPr="00B11954">
        <w:rPr>
          <w:rFonts w:ascii="Times New Roman" w:hAnsi="Times New Roman"/>
          <w:sz w:val="28"/>
          <w:szCs w:val="28"/>
        </w:rPr>
        <w:t xml:space="preserve"> повідомлено, що інші прокурори не мали можливості прибути на судове засідання у зв’язку з участю в нараді, що проводилася Офісом Генерального прокурора України в режимі відеоконференції.</w:t>
      </w:r>
    </w:p>
    <w:p w14:paraId="744A28AC" w14:textId="5BD38A23" w:rsidR="00B11954" w:rsidRPr="00B11954" w:rsidRDefault="00B11954" w:rsidP="00B1195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При цьому суд не приймав рішен</w:t>
      </w:r>
      <w:r>
        <w:rPr>
          <w:rFonts w:ascii="Times New Roman" w:hAnsi="Times New Roman"/>
          <w:sz w:val="28"/>
          <w:szCs w:val="28"/>
        </w:rPr>
        <w:t>ь</w:t>
      </w:r>
      <w:r w:rsidRPr="00B11954">
        <w:rPr>
          <w:rFonts w:ascii="Times New Roman" w:hAnsi="Times New Roman"/>
          <w:sz w:val="28"/>
          <w:szCs w:val="28"/>
        </w:rPr>
        <w:t xml:space="preserve"> про визнання причин неявки прокурора Гончара Р.В. або інших прокурорів із групи прокурорів у кримінальному провадженні № </w:t>
      </w:r>
      <w:r w:rsidR="00DB7E76" w:rsidRPr="00DB7E76">
        <w:rPr>
          <w:rFonts w:ascii="Times New Roman" w:hAnsi="Times New Roman"/>
          <w:sz w:val="28"/>
          <w:szCs w:val="28"/>
        </w:rPr>
        <w:t>(конфіденційна інформація)</w:t>
      </w:r>
      <w:r w:rsidRPr="00B11954">
        <w:rPr>
          <w:rFonts w:ascii="Times New Roman" w:hAnsi="Times New Roman"/>
          <w:sz w:val="28"/>
          <w:szCs w:val="28"/>
        </w:rPr>
        <w:t xml:space="preserve"> неповажними, а відкла</w:t>
      </w:r>
      <w:r>
        <w:rPr>
          <w:rFonts w:ascii="Times New Roman" w:hAnsi="Times New Roman"/>
          <w:sz w:val="28"/>
          <w:szCs w:val="28"/>
        </w:rPr>
        <w:t>дав</w:t>
      </w:r>
      <w:r w:rsidRPr="00B11954">
        <w:rPr>
          <w:rFonts w:ascii="Times New Roman" w:hAnsi="Times New Roman"/>
          <w:sz w:val="28"/>
          <w:szCs w:val="28"/>
        </w:rPr>
        <w:t xml:space="preserve"> розгляд справи на інш</w:t>
      </w:r>
      <w:r w:rsidR="00906C04">
        <w:rPr>
          <w:rFonts w:ascii="Times New Roman" w:hAnsi="Times New Roman"/>
          <w:sz w:val="28"/>
          <w:szCs w:val="28"/>
        </w:rPr>
        <w:t>і</w:t>
      </w:r>
      <w:r w:rsidRPr="00B11954">
        <w:rPr>
          <w:rFonts w:ascii="Times New Roman" w:hAnsi="Times New Roman"/>
          <w:sz w:val="28"/>
          <w:szCs w:val="28"/>
        </w:rPr>
        <w:t xml:space="preserve"> дат</w:t>
      </w:r>
      <w:r w:rsidR="00906C04">
        <w:rPr>
          <w:rFonts w:ascii="Times New Roman" w:hAnsi="Times New Roman"/>
          <w:sz w:val="28"/>
          <w:szCs w:val="28"/>
        </w:rPr>
        <w:t>и</w:t>
      </w:r>
      <w:r w:rsidRPr="00B11954">
        <w:rPr>
          <w:rFonts w:ascii="Times New Roman" w:hAnsi="Times New Roman"/>
          <w:sz w:val="28"/>
          <w:szCs w:val="28"/>
        </w:rPr>
        <w:t>.</w:t>
      </w:r>
    </w:p>
    <w:p w14:paraId="5C0742EC" w14:textId="4524CEEF" w:rsidR="00B11954" w:rsidRPr="00B11954" w:rsidRDefault="00B11954" w:rsidP="00B1195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Про зазначені обставини може свідчити те, що до дисциплінарної скарги не долучено рішен</w:t>
      </w:r>
      <w:r w:rsidR="00B538AC">
        <w:rPr>
          <w:rFonts w:ascii="Times New Roman" w:hAnsi="Times New Roman"/>
          <w:sz w:val="28"/>
          <w:szCs w:val="28"/>
        </w:rPr>
        <w:t>ь</w:t>
      </w:r>
      <w:r w:rsidRPr="00B11954">
        <w:rPr>
          <w:rFonts w:ascii="Times New Roman" w:hAnsi="Times New Roman"/>
          <w:sz w:val="28"/>
          <w:szCs w:val="28"/>
        </w:rPr>
        <w:t xml:space="preserve"> суду про визнання причин неявки прокурора Гончара Р.В. або інших прокурорів неповажними.</w:t>
      </w:r>
    </w:p>
    <w:p w14:paraId="1D9F3C11" w14:textId="53A4CABF" w:rsidR="00B11954" w:rsidRPr="00B11954" w:rsidRDefault="00B11954" w:rsidP="00B1195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Також моніторингом Єдиного державного реєстру судових рішень</w:t>
      </w:r>
      <w:r w:rsidR="00B538AC">
        <w:rPr>
          <w:rFonts w:ascii="Times New Roman" w:hAnsi="Times New Roman"/>
          <w:sz w:val="28"/>
          <w:szCs w:val="28"/>
        </w:rPr>
        <w:t xml:space="preserve"> </w:t>
      </w:r>
      <w:r w:rsidRPr="00B11954">
        <w:rPr>
          <w:rFonts w:ascii="Times New Roman" w:hAnsi="Times New Roman"/>
          <w:sz w:val="28"/>
          <w:szCs w:val="28"/>
        </w:rPr>
        <w:t xml:space="preserve">встановлено, що остання ухвала суду у справі № </w:t>
      </w:r>
      <w:r w:rsidR="00DB7E76" w:rsidRPr="00DB7E76">
        <w:rPr>
          <w:rFonts w:ascii="Times New Roman" w:hAnsi="Times New Roman"/>
          <w:sz w:val="28"/>
          <w:szCs w:val="28"/>
        </w:rPr>
        <w:t>(конфіденційна інформація)</w:t>
      </w:r>
      <w:r w:rsidR="00DB7E76">
        <w:rPr>
          <w:rFonts w:ascii="Times New Roman" w:hAnsi="Times New Roman"/>
          <w:sz w:val="28"/>
          <w:szCs w:val="28"/>
        </w:rPr>
        <w:t xml:space="preserve"> </w:t>
      </w:r>
      <w:r w:rsidRPr="00B11954">
        <w:rPr>
          <w:rFonts w:ascii="Times New Roman" w:hAnsi="Times New Roman"/>
          <w:sz w:val="28"/>
          <w:szCs w:val="28"/>
        </w:rPr>
        <w:t xml:space="preserve">датована 15 липня 2025 року. Водночас у ньому не міститься рішень </w:t>
      </w:r>
      <w:proofErr w:type="spellStart"/>
      <w:r w:rsidRPr="00B11954">
        <w:rPr>
          <w:rFonts w:ascii="Times New Roman" w:hAnsi="Times New Roman"/>
          <w:sz w:val="28"/>
          <w:szCs w:val="28"/>
        </w:rPr>
        <w:t>Багачівського</w:t>
      </w:r>
      <w:proofErr w:type="spellEnd"/>
      <w:r w:rsidRPr="00B11954">
        <w:rPr>
          <w:rFonts w:ascii="Times New Roman" w:hAnsi="Times New Roman"/>
          <w:sz w:val="28"/>
          <w:szCs w:val="28"/>
        </w:rPr>
        <w:t xml:space="preserve"> міського суду Черкаської області від указаних у дисциплінарній скарзі дат.</w:t>
      </w:r>
    </w:p>
    <w:p w14:paraId="6303BF3B" w14:textId="6C0A4BE8" w:rsidR="002A3733" w:rsidRDefault="002A3733" w:rsidP="002A3733">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а Гончара Р.В.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5A4A4C78" w14:textId="163BDD5C" w:rsidR="009D47CA" w:rsidRPr="00FD3DDF" w:rsidRDefault="009D47CA" w:rsidP="009D47CA">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w:t>
      </w:r>
      <w:r>
        <w:rPr>
          <w:rFonts w:ascii="Times New Roman" w:hAnsi="Times New Roman"/>
          <w:sz w:val="28"/>
          <w:szCs w:val="28"/>
        </w:rPr>
        <w:t>ого</w:t>
      </w:r>
      <w:r w:rsidRPr="00FD3DDF">
        <w:rPr>
          <w:rFonts w:ascii="Times New Roman" w:hAnsi="Times New Roman"/>
          <w:sz w:val="28"/>
          <w:szCs w:val="28"/>
        </w:rPr>
        <w:t xml:space="preserve"> проступ</w:t>
      </w:r>
      <w:r>
        <w:rPr>
          <w:rFonts w:ascii="Times New Roman" w:hAnsi="Times New Roman"/>
          <w:sz w:val="28"/>
          <w:szCs w:val="28"/>
        </w:rPr>
        <w:t>ку</w:t>
      </w:r>
      <w:r w:rsidRPr="00FD3DDF">
        <w:rPr>
          <w:rFonts w:ascii="Times New Roman" w:hAnsi="Times New Roman"/>
          <w:sz w:val="28"/>
          <w:szCs w:val="28"/>
        </w:rPr>
        <w:t>, вчинен</w:t>
      </w:r>
      <w:r>
        <w:rPr>
          <w:rFonts w:ascii="Times New Roman" w:hAnsi="Times New Roman"/>
          <w:sz w:val="28"/>
          <w:szCs w:val="28"/>
        </w:rPr>
        <w:t>ого</w:t>
      </w:r>
      <w:r w:rsidRPr="00FD3DDF">
        <w:rPr>
          <w:rFonts w:ascii="Times New Roman" w:hAnsi="Times New Roman"/>
          <w:sz w:val="28"/>
          <w:szCs w:val="28"/>
        </w:rPr>
        <w:t xml:space="preserve"> прокурор</w:t>
      </w:r>
      <w:r>
        <w:rPr>
          <w:rFonts w:ascii="Times New Roman" w:hAnsi="Times New Roman"/>
          <w:sz w:val="28"/>
          <w:szCs w:val="28"/>
        </w:rPr>
        <w:t>ом Гончаром Р.В.</w:t>
      </w:r>
    </w:p>
    <w:p w14:paraId="7D2DCCC8" w14:textId="77777777" w:rsidR="00F94271" w:rsidRDefault="009D47CA" w:rsidP="00F94271">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46ACD6E" w14:textId="77777777" w:rsidR="00F94271" w:rsidRDefault="00F94271" w:rsidP="00F94271">
      <w:pPr>
        <w:widowControl w:val="0"/>
        <w:pBdr>
          <w:bottom w:val="single" w:sz="12" w:space="12" w:color="FFFFFF"/>
        </w:pBdr>
        <w:ind w:firstLine="708"/>
        <w:jc w:val="both"/>
        <w:rPr>
          <w:rFonts w:ascii="Times New Roman" w:hAnsi="Times New Roman"/>
          <w:sz w:val="28"/>
          <w:szCs w:val="28"/>
        </w:rPr>
      </w:pPr>
    </w:p>
    <w:p w14:paraId="6B58C999" w14:textId="77777777" w:rsidR="00F94271" w:rsidRDefault="009D47CA" w:rsidP="00F94271">
      <w:pPr>
        <w:widowControl w:val="0"/>
        <w:pBdr>
          <w:bottom w:val="single" w:sz="12" w:space="12" w:color="FFFFFF"/>
        </w:pBdr>
        <w:ind w:firstLine="708"/>
        <w:jc w:val="center"/>
        <w:rPr>
          <w:rFonts w:ascii="Times New Roman" w:hAnsi="Times New Roman"/>
          <w:sz w:val="28"/>
          <w:szCs w:val="28"/>
        </w:rPr>
      </w:pPr>
      <w:r w:rsidRPr="00FD3DDF">
        <w:rPr>
          <w:rFonts w:ascii="Times New Roman" w:hAnsi="Times New Roman"/>
          <w:b/>
          <w:sz w:val="28"/>
          <w:szCs w:val="28"/>
        </w:rPr>
        <w:t>В И Р І Ш И В:</w:t>
      </w:r>
    </w:p>
    <w:p w14:paraId="181C3F38" w14:textId="77777777" w:rsidR="00F94271" w:rsidRDefault="00F94271" w:rsidP="00F94271">
      <w:pPr>
        <w:widowControl w:val="0"/>
        <w:pBdr>
          <w:bottom w:val="single" w:sz="12" w:space="12" w:color="FFFFFF"/>
        </w:pBdr>
        <w:ind w:firstLine="708"/>
        <w:jc w:val="center"/>
        <w:rPr>
          <w:rFonts w:ascii="Times New Roman" w:hAnsi="Times New Roman"/>
          <w:sz w:val="28"/>
          <w:szCs w:val="28"/>
        </w:rPr>
      </w:pPr>
    </w:p>
    <w:p w14:paraId="7DC5F1E1" w14:textId="77777777" w:rsidR="00F94271" w:rsidRDefault="009D47CA" w:rsidP="00F94271">
      <w:pPr>
        <w:widowControl w:val="0"/>
        <w:pBdr>
          <w:bottom w:val="single" w:sz="12" w:space="12" w:color="FFFFFF"/>
        </w:pBdr>
        <w:ind w:firstLine="708"/>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Pr="00816BDD">
        <w:rPr>
          <w:rFonts w:ascii="Times New Roman" w:hAnsi="Times New Roman"/>
          <w:color w:val="000000"/>
          <w:sz w:val="28"/>
          <w:szCs w:val="28"/>
        </w:rPr>
        <w:t xml:space="preserve">прокурора </w:t>
      </w:r>
      <w:r>
        <w:rPr>
          <w:rFonts w:ascii="Times New Roman" w:hAnsi="Times New Roman"/>
          <w:color w:val="000000"/>
          <w:sz w:val="28"/>
          <w:szCs w:val="28"/>
        </w:rPr>
        <w:t>Звенигородської окружної прокуратури Черкаської області Гончара Ростислава Валерійовича</w:t>
      </w:r>
      <w:r>
        <w:rPr>
          <w:rFonts w:ascii="Times New Roman" w:hAnsi="Times New Roman"/>
          <w:sz w:val="28"/>
          <w:szCs w:val="28"/>
        </w:rPr>
        <w:t>.</w:t>
      </w:r>
    </w:p>
    <w:p w14:paraId="5F57CE7E" w14:textId="54CF10EC" w:rsidR="00B11954" w:rsidRDefault="009D47CA" w:rsidP="00B11954">
      <w:pPr>
        <w:widowControl w:val="0"/>
        <w:pBdr>
          <w:bottom w:val="single" w:sz="12" w:space="12" w:color="FFFFFF"/>
        </w:pBdr>
        <w:ind w:firstLine="708"/>
        <w:rPr>
          <w:rFonts w:ascii="Times New Roman" w:hAnsi="Times New Roman"/>
          <w:sz w:val="28"/>
          <w:szCs w:val="28"/>
        </w:rPr>
      </w:pPr>
      <w:r w:rsidRPr="00FD3DDF">
        <w:rPr>
          <w:rFonts w:ascii="Times New Roman" w:hAnsi="Times New Roman"/>
          <w:sz w:val="28"/>
          <w:szCs w:val="28"/>
        </w:rPr>
        <w:t>Рішення направити автор</w:t>
      </w:r>
      <w:r w:rsidR="00B538AC">
        <w:rPr>
          <w:rFonts w:ascii="Times New Roman" w:hAnsi="Times New Roman"/>
          <w:sz w:val="28"/>
          <w:szCs w:val="28"/>
        </w:rPr>
        <w:t>ці</w:t>
      </w:r>
      <w:r w:rsidRPr="00FD3DDF">
        <w:rPr>
          <w:rFonts w:ascii="Times New Roman" w:hAnsi="Times New Roman"/>
          <w:sz w:val="28"/>
          <w:szCs w:val="28"/>
        </w:rPr>
        <w:t xml:space="preserve"> скарги та прокурору.</w:t>
      </w:r>
    </w:p>
    <w:p w14:paraId="61C854E1" w14:textId="77777777" w:rsidR="00906C04" w:rsidRDefault="00906C04" w:rsidP="00B11954">
      <w:pPr>
        <w:widowControl w:val="0"/>
        <w:pBdr>
          <w:bottom w:val="single" w:sz="12" w:space="12" w:color="FFFFFF"/>
        </w:pBdr>
        <w:ind w:firstLine="708"/>
        <w:rPr>
          <w:rFonts w:ascii="Times New Roman" w:hAnsi="Times New Roman"/>
          <w:sz w:val="28"/>
          <w:szCs w:val="28"/>
        </w:rPr>
      </w:pPr>
    </w:p>
    <w:p w14:paraId="0D9243BB" w14:textId="3284EBF1" w:rsidR="00A22667" w:rsidRPr="00906C04" w:rsidRDefault="009D47CA" w:rsidP="00906C04">
      <w:pPr>
        <w:widowControl w:val="0"/>
        <w:pBdr>
          <w:bottom w:val="single" w:sz="12" w:space="12" w:color="FFFFFF"/>
        </w:pBdr>
        <w:rPr>
          <w:rFonts w:ascii="Times New Roman" w:hAnsi="Times New Roman"/>
          <w:sz w:val="28"/>
          <w:szCs w:val="28"/>
        </w:rPr>
      </w:pPr>
      <w:r>
        <w:rPr>
          <w:rFonts w:ascii="Times New Roman" w:hAnsi="Times New Roman"/>
          <w:b/>
          <w:sz w:val="28"/>
          <w:szCs w:val="28"/>
        </w:rPr>
        <w:lastRenderedPageBreak/>
        <w:t>Член</w:t>
      </w:r>
      <w:r w:rsidRPr="00FD3DDF">
        <w:rPr>
          <w:rFonts w:ascii="Times New Roman" w:hAnsi="Times New Roman"/>
          <w:b/>
          <w:sz w:val="28"/>
          <w:szCs w:val="28"/>
        </w:rPr>
        <w:t xml:space="preserve"> Комісії                                                                   </w:t>
      </w:r>
      <w:r w:rsidR="00906C04">
        <w:rPr>
          <w:rFonts w:ascii="Times New Roman" w:hAnsi="Times New Roman"/>
          <w:b/>
          <w:sz w:val="28"/>
          <w:szCs w:val="28"/>
        </w:rPr>
        <w:t xml:space="preserve">           </w:t>
      </w:r>
      <w:r>
        <w:rPr>
          <w:rFonts w:ascii="Times New Roman" w:hAnsi="Times New Roman"/>
          <w:b/>
          <w:sz w:val="28"/>
          <w:szCs w:val="28"/>
        </w:rPr>
        <w:t>Максим РАДЗІВОН</w:t>
      </w:r>
    </w:p>
    <w:sectPr w:rsidR="00A22667" w:rsidRPr="00906C04" w:rsidSect="00DE08C9">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EB5E" w14:textId="77777777" w:rsidR="0054065C" w:rsidRDefault="0054065C" w:rsidP="00DE08C9">
      <w:r>
        <w:separator/>
      </w:r>
    </w:p>
  </w:endnote>
  <w:endnote w:type="continuationSeparator" w:id="0">
    <w:p w14:paraId="7C98B67F" w14:textId="77777777" w:rsidR="0054065C" w:rsidRDefault="0054065C" w:rsidP="00DE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26DF" w14:textId="77777777" w:rsidR="0054065C" w:rsidRDefault="0054065C" w:rsidP="00DE08C9">
      <w:r>
        <w:separator/>
      </w:r>
    </w:p>
  </w:footnote>
  <w:footnote w:type="continuationSeparator" w:id="0">
    <w:p w14:paraId="65618322" w14:textId="77777777" w:rsidR="0054065C" w:rsidRDefault="0054065C" w:rsidP="00DE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87020"/>
      <w:docPartObj>
        <w:docPartGallery w:val="Page Numbers (Top of Page)"/>
        <w:docPartUnique/>
      </w:docPartObj>
    </w:sdtPr>
    <w:sdtContent>
      <w:p w14:paraId="66D591DF" w14:textId="5D595A0E" w:rsidR="00DE08C9" w:rsidRDefault="00DE08C9">
        <w:pPr>
          <w:pStyle w:val="af"/>
          <w:jc w:val="center"/>
        </w:pPr>
        <w:r>
          <w:fldChar w:fldCharType="begin"/>
        </w:r>
        <w:r>
          <w:instrText>PAGE   \* MERGEFORMAT</w:instrText>
        </w:r>
        <w:r>
          <w:fldChar w:fldCharType="separate"/>
        </w:r>
        <w:r>
          <w:t>2</w:t>
        </w:r>
        <w:r>
          <w:fldChar w:fldCharType="end"/>
        </w:r>
      </w:p>
    </w:sdtContent>
  </w:sdt>
  <w:p w14:paraId="621555F5" w14:textId="77777777" w:rsidR="00DE08C9" w:rsidRDefault="00DE08C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56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67"/>
    <w:rsid w:val="000131C0"/>
    <w:rsid w:val="000C3E63"/>
    <w:rsid w:val="000E4824"/>
    <w:rsid w:val="00100181"/>
    <w:rsid w:val="002A3733"/>
    <w:rsid w:val="00310376"/>
    <w:rsid w:val="00414B0F"/>
    <w:rsid w:val="0048607A"/>
    <w:rsid w:val="005358FB"/>
    <w:rsid w:val="0054065C"/>
    <w:rsid w:val="008A074D"/>
    <w:rsid w:val="008B2660"/>
    <w:rsid w:val="00906C04"/>
    <w:rsid w:val="00941DDA"/>
    <w:rsid w:val="009B025F"/>
    <w:rsid w:val="009D47CA"/>
    <w:rsid w:val="00A22667"/>
    <w:rsid w:val="00B11954"/>
    <w:rsid w:val="00B538AC"/>
    <w:rsid w:val="00C34607"/>
    <w:rsid w:val="00D033D7"/>
    <w:rsid w:val="00DB7E76"/>
    <w:rsid w:val="00DE08C9"/>
    <w:rsid w:val="00DE6B90"/>
    <w:rsid w:val="00F0788D"/>
    <w:rsid w:val="00F37DB8"/>
    <w:rsid w:val="00F942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5150"/>
  <w15:chartTrackingRefBased/>
  <w15:docId w15:val="{E9A6A4A5-4EAB-4F98-ACE5-67FADA29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667"/>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A22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2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26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226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26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266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266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266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2667"/>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66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266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266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266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266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26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2667"/>
    <w:rPr>
      <w:rFonts w:eastAsiaTheme="majorEastAsia" w:cstheme="majorBidi"/>
      <w:color w:val="595959" w:themeColor="text1" w:themeTint="A6"/>
    </w:rPr>
  </w:style>
  <w:style w:type="character" w:customStyle="1" w:styleId="80">
    <w:name w:val="Заголовок 8 Знак"/>
    <w:basedOn w:val="a0"/>
    <w:link w:val="8"/>
    <w:uiPriority w:val="9"/>
    <w:semiHidden/>
    <w:rsid w:val="00A226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2667"/>
    <w:rPr>
      <w:rFonts w:eastAsiaTheme="majorEastAsia" w:cstheme="majorBidi"/>
      <w:color w:val="272727" w:themeColor="text1" w:themeTint="D8"/>
    </w:rPr>
  </w:style>
  <w:style w:type="paragraph" w:styleId="a3">
    <w:name w:val="Title"/>
    <w:basedOn w:val="a"/>
    <w:next w:val="a"/>
    <w:link w:val="a4"/>
    <w:uiPriority w:val="10"/>
    <w:qFormat/>
    <w:rsid w:val="00A2266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2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66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266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2667"/>
    <w:pPr>
      <w:spacing w:before="160"/>
      <w:jc w:val="center"/>
    </w:pPr>
    <w:rPr>
      <w:i/>
      <w:iCs/>
      <w:color w:val="404040" w:themeColor="text1" w:themeTint="BF"/>
    </w:rPr>
  </w:style>
  <w:style w:type="character" w:customStyle="1" w:styleId="a8">
    <w:name w:val="Цитата Знак"/>
    <w:basedOn w:val="a0"/>
    <w:link w:val="a7"/>
    <w:uiPriority w:val="29"/>
    <w:rsid w:val="00A22667"/>
    <w:rPr>
      <w:i/>
      <w:iCs/>
      <w:color w:val="404040" w:themeColor="text1" w:themeTint="BF"/>
    </w:rPr>
  </w:style>
  <w:style w:type="paragraph" w:styleId="a9">
    <w:name w:val="List Paragraph"/>
    <w:basedOn w:val="a"/>
    <w:uiPriority w:val="34"/>
    <w:qFormat/>
    <w:rsid w:val="00A22667"/>
    <w:pPr>
      <w:ind w:left="720"/>
      <w:contextualSpacing/>
    </w:pPr>
  </w:style>
  <w:style w:type="character" w:styleId="aa">
    <w:name w:val="Intense Emphasis"/>
    <w:basedOn w:val="a0"/>
    <w:uiPriority w:val="21"/>
    <w:qFormat/>
    <w:rsid w:val="00A22667"/>
    <w:rPr>
      <w:i/>
      <w:iCs/>
      <w:color w:val="0F4761" w:themeColor="accent1" w:themeShade="BF"/>
    </w:rPr>
  </w:style>
  <w:style w:type="paragraph" w:styleId="ab">
    <w:name w:val="Intense Quote"/>
    <w:basedOn w:val="a"/>
    <w:next w:val="a"/>
    <w:link w:val="ac"/>
    <w:uiPriority w:val="30"/>
    <w:qFormat/>
    <w:rsid w:val="00A22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22667"/>
    <w:rPr>
      <w:i/>
      <w:iCs/>
      <w:color w:val="0F4761" w:themeColor="accent1" w:themeShade="BF"/>
    </w:rPr>
  </w:style>
  <w:style w:type="character" w:styleId="ad">
    <w:name w:val="Intense Reference"/>
    <w:basedOn w:val="a0"/>
    <w:uiPriority w:val="32"/>
    <w:qFormat/>
    <w:rsid w:val="00A22667"/>
    <w:rPr>
      <w:b/>
      <w:bCs/>
      <w:smallCaps/>
      <w:color w:val="0F4761" w:themeColor="accent1" w:themeShade="BF"/>
      <w:spacing w:val="5"/>
    </w:rPr>
  </w:style>
  <w:style w:type="paragraph" w:styleId="ae">
    <w:name w:val="No Spacing"/>
    <w:uiPriority w:val="1"/>
    <w:qFormat/>
    <w:rsid w:val="00A22667"/>
    <w:rPr>
      <w:rFonts w:ascii="Calibri" w:eastAsia="Calibri" w:hAnsi="Calibri" w:cs="Times New Roman"/>
      <w:kern w:val="0"/>
      <w:sz w:val="22"/>
      <w:szCs w:val="22"/>
      <w14:ligatures w14:val="none"/>
    </w:rPr>
  </w:style>
  <w:style w:type="paragraph" w:customStyle="1" w:styleId="rvps2">
    <w:name w:val="rvps2"/>
    <w:basedOn w:val="a"/>
    <w:rsid w:val="00100181"/>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E08C9"/>
    <w:pPr>
      <w:tabs>
        <w:tab w:val="center" w:pos="4819"/>
        <w:tab w:val="right" w:pos="9639"/>
      </w:tabs>
    </w:pPr>
  </w:style>
  <w:style w:type="character" w:customStyle="1" w:styleId="af0">
    <w:name w:val="Верхній колонтитул Знак"/>
    <w:basedOn w:val="a0"/>
    <w:link w:val="af"/>
    <w:uiPriority w:val="99"/>
    <w:rsid w:val="00DE08C9"/>
    <w:rPr>
      <w:rFonts w:ascii="Calibri" w:eastAsia="Calibri" w:hAnsi="Calibri" w:cs="Times New Roman"/>
      <w:kern w:val="0"/>
      <w:sz w:val="22"/>
      <w:szCs w:val="22"/>
      <w14:ligatures w14:val="none"/>
    </w:rPr>
  </w:style>
  <w:style w:type="paragraph" w:styleId="af1">
    <w:name w:val="footer"/>
    <w:basedOn w:val="a"/>
    <w:link w:val="af2"/>
    <w:uiPriority w:val="99"/>
    <w:unhideWhenUsed/>
    <w:rsid w:val="00DE08C9"/>
    <w:pPr>
      <w:tabs>
        <w:tab w:val="center" w:pos="4819"/>
        <w:tab w:val="right" w:pos="9639"/>
      </w:tabs>
    </w:pPr>
  </w:style>
  <w:style w:type="character" w:customStyle="1" w:styleId="af2">
    <w:name w:val="Нижній колонтитул Знак"/>
    <w:basedOn w:val="a0"/>
    <w:link w:val="af1"/>
    <w:uiPriority w:val="99"/>
    <w:rsid w:val="00DE08C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9928</Words>
  <Characters>5659</Characters>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2025-11-17T09:47:00Z</cp:lastPrinted>
  <dcterms:created xsi:type="dcterms:W3CDTF">2025-11-27T15:13:00Z</dcterms:created>
  <dcterms:modified xsi:type="dcterms:W3CDTF">2025-11-27T15:13:00Z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2025-11-17T09:39:23Z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d60da0c2-f92b-4d0a-94e1-f0d9a3bbdffc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