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en-US"/>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Р І Ш Е Н Н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2E1E0AA5" w:rsidR="00570EE3" w:rsidRPr="00570EE3" w:rsidRDefault="001139CA"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14</w:t>
            </w:r>
            <w:r w:rsidR="000C42EB">
              <w:rPr>
                <w:rFonts w:eastAsia="Times New Roman" w:cs="Times New Roman"/>
                <w:b/>
                <w:szCs w:val="24"/>
                <w:lang w:eastAsia="ru-RU"/>
              </w:rPr>
              <w:t xml:space="preserve"> листопада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5F4A63F4"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0C42EB">
              <w:rPr>
                <w:rFonts w:eastAsia="Times New Roman" w:cs="Times New Roman"/>
                <w:b/>
                <w:szCs w:val="24"/>
                <w:lang w:eastAsia="ru-RU"/>
              </w:rPr>
              <w:t>11</w:t>
            </w:r>
            <w:r w:rsidR="00F70A22">
              <w:rPr>
                <w:rFonts w:eastAsia="Times New Roman" w:cs="Times New Roman"/>
                <w:b/>
                <w:szCs w:val="24"/>
                <w:lang w:eastAsia="ru-RU"/>
              </w:rPr>
              <w:t>4</w:t>
            </w:r>
            <w:r w:rsidR="001139CA">
              <w:rPr>
                <w:rFonts w:eastAsia="Times New Roman" w:cs="Times New Roman"/>
                <w:b/>
                <w:szCs w:val="24"/>
                <w:lang w:eastAsia="ru-RU"/>
              </w:rPr>
              <w:t>8</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6C478E">
        <w:trPr>
          <w:trHeight w:val="74"/>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6C478E" w:rsidRDefault="00570EE3" w:rsidP="001E0E8E">
      <w:pPr>
        <w:spacing w:after="0" w:line="240" w:lineRule="auto"/>
        <w:jc w:val="both"/>
        <w:rPr>
          <w:rFonts w:eastAsia="Times New Roman" w:cs="Times New Roman"/>
          <w:szCs w:val="28"/>
          <w:lang w:eastAsia="ru-RU"/>
        </w:rPr>
      </w:pPr>
    </w:p>
    <w:p w14:paraId="4379DBAB" w14:textId="08205601" w:rsidR="00570EE3" w:rsidRPr="00397C2D" w:rsidRDefault="00570EE3" w:rsidP="00C940EF">
      <w:pPr>
        <w:widowControl w:val="0"/>
        <w:spacing w:after="0" w:line="240" w:lineRule="auto"/>
        <w:ind w:firstLine="708"/>
        <w:contextualSpacing/>
        <w:jc w:val="both"/>
        <w:rPr>
          <w:rFonts w:eastAsia="Calibri" w:cs="Times New Roman"/>
          <w:szCs w:val="28"/>
          <w:lang w:eastAsia="ru-RU"/>
        </w:rPr>
      </w:pPr>
      <w:r w:rsidRPr="00397C2D">
        <w:rPr>
          <w:rFonts w:eastAsia="Calibri" w:cs="Times New Roman"/>
          <w:szCs w:val="28"/>
        </w:rPr>
        <w:t xml:space="preserve">Член Кваліфікаційно-дисциплінарної комісії прокурорів </w:t>
      </w:r>
      <w:r w:rsidR="00F70A22">
        <w:rPr>
          <w:rFonts w:eastAsia="Calibri" w:cs="Times New Roman"/>
          <w:szCs w:val="28"/>
        </w:rPr>
        <w:t>С</w:t>
      </w:r>
      <w:r w:rsidR="002B1CD7">
        <w:rPr>
          <w:rFonts w:eastAsia="Calibri" w:cs="Times New Roman"/>
          <w:szCs w:val="28"/>
        </w:rPr>
        <w:t>т</w:t>
      </w:r>
      <w:r w:rsidR="00F70A22">
        <w:rPr>
          <w:rFonts w:eastAsia="Calibri" w:cs="Times New Roman"/>
          <w:szCs w:val="28"/>
        </w:rPr>
        <w:t>епанова Т.</w:t>
      </w:r>
      <w:r w:rsidR="00BF1414">
        <w:rPr>
          <w:rFonts w:eastAsia="Calibri" w:cs="Times New Roman"/>
          <w:szCs w:val="28"/>
        </w:rPr>
        <w:t>В.</w:t>
      </w:r>
      <w:r w:rsidRPr="00397C2D">
        <w:rPr>
          <w:rFonts w:eastAsia="Calibri" w:cs="Times New Roman"/>
          <w:szCs w:val="28"/>
        </w:rPr>
        <w:t xml:space="preserve">, розглянувши дисциплінарну скаргу </w:t>
      </w:r>
      <w:bookmarkStart w:id="0" w:name="_Hlk154043567"/>
      <w:r w:rsidR="000C42EB">
        <w:rPr>
          <w:rFonts w:eastAsia="Calibri" w:cs="Times New Roman"/>
          <w:szCs w:val="28"/>
        </w:rPr>
        <w:t xml:space="preserve">адвоката </w:t>
      </w:r>
      <w:r w:rsidR="00C940EF">
        <w:rPr>
          <w:rFonts w:eastAsia="Calibri" w:cs="Times New Roman"/>
          <w:szCs w:val="28"/>
        </w:rPr>
        <w:t>ОСОБА-1</w:t>
      </w:r>
      <w:r w:rsidR="000C42EB">
        <w:rPr>
          <w:rFonts w:eastAsia="Calibri" w:cs="Times New Roman"/>
          <w:szCs w:val="28"/>
        </w:rPr>
        <w:t xml:space="preserve"> </w:t>
      </w:r>
      <w:bookmarkEnd w:id="0"/>
      <w:r w:rsidR="000C42EB">
        <w:rPr>
          <w:rFonts w:eastAsia="Calibri" w:cs="Times New Roman"/>
          <w:szCs w:val="28"/>
        </w:rPr>
        <w:t xml:space="preserve">про </w:t>
      </w:r>
      <w:r w:rsidRPr="00397C2D">
        <w:rPr>
          <w:rFonts w:eastAsia="Calibri" w:cs="Times New Roman"/>
          <w:szCs w:val="28"/>
        </w:rPr>
        <w:t>вчинення</w:t>
      </w:r>
      <w:r w:rsidR="00BF1414">
        <w:rPr>
          <w:rFonts w:eastAsia="Calibri" w:cs="Times New Roman"/>
          <w:szCs w:val="28"/>
        </w:rPr>
        <w:t xml:space="preserve"> </w:t>
      </w:r>
      <w:r w:rsidR="00F70A22" w:rsidRPr="00397C2D">
        <w:rPr>
          <w:rFonts w:eastAsia="Calibri" w:cs="Times New Roman"/>
          <w:szCs w:val="28"/>
          <w:lang w:eastAsia="ru-RU"/>
        </w:rPr>
        <w:t>дисциплінарного проступку</w:t>
      </w:r>
      <w:r w:rsidR="00F70A22">
        <w:rPr>
          <w:rFonts w:eastAsia="Calibri" w:cs="Times New Roman"/>
          <w:szCs w:val="28"/>
        </w:rPr>
        <w:t xml:space="preserve"> </w:t>
      </w:r>
      <w:r w:rsidR="001139CA">
        <w:rPr>
          <w:rFonts w:eastAsia="Calibri" w:cs="Times New Roman"/>
          <w:szCs w:val="28"/>
        </w:rPr>
        <w:t>керівник</w:t>
      </w:r>
      <w:r w:rsidR="002675A4">
        <w:rPr>
          <w:rFonts w:eastAsia="Calibri" w:cs="Times New Roman"/>
          <w:szCs w:val="28"/>
        </w:rPr>
        <w:t>ом</w:t>
      </w:r>
      <w:r w:rsidR="001139CA">
        <w:rPr>
          <w:rFonts w:eastAsia="Calibri" w:cs="Times New Roman"/>
          <w:szCs w:val="28"/>
        </w:rPr>
        <w:t xml:space="preserve"> Київської</w:t>
      </w:r>
      <w:r w:rsidR="00F70A22">
        <w:rPr>
          <w:rFonts w:eastAsia="Calibri" w:cs="Times New Roman"/>
          <w:szCs w:val="28"/>
        </w:rPr>
        <w:t xml:space="preserve"> окружної прокуратури м. </w:t>
      </w:r>
      <w:r w:rsidR="001139CA">
        <w:rPr>
          <w:rFonts w:eastAsia="Calibri" w:cs="Times New Roman"/>
          <w:szCs w:val="28"/>
        </w:rPr>
        <w:t>Одеси Одеської області Рождественськ</w:t>
      </w:r>
      <w:r w:rsidR="002675A4">
        <w:rPr>
          <w:rFonts w:eastAsia="Calibri" w:cs="Times New Roman"/>
          <w:szCs w:val="28"/>
        </w:rPr>
        <w:t>им</w:t>
      </w:r>
      <w:r w:rsidR="001139CA">
        <w:rPr>
          <w:rFonts w:eastAsia="Calibri" w:cs="Times New Roman"/>
          <w:szCs w:val="28"/>
        </w:rPr>
        <w:t> М.В.</w:t>
      </w:r>
      <w:r w:rsidR="00F70A22">
        <w:rPr>
          <w:rFonts w:eastAsia="Calibri" w:cs="Times New Roman"/>
          <w:szCs w:val="28"/>
        </w:rPr>
        <w:t xml:space="preserve"> </w:t>
      </w:r>
      <w:r w:rsidR="00697A39" w:rsidRPr="00397C2D">
        <w:rPr>
          <w:rFonts w:eastAsia="Times New Roman" w:cs="Times New Roman"/>
          <w:szCs w:val="28"/>
          <w:lang w:eastAsia="ru-RU"/>
        </w:rPr>
        <w:t>(</w:t>
      </w:r>
      <w:r w:rsidRPr="00397C2D">
        <w:rPr>
          <w:rFonts w:eastAsia="Calibri" w:cs="Times New Roman"/>
          <w:bCs/>
          <w:szCs w:val="28"/>
        </w:rPr>
        <w:t>далі – прокурор</w:t>
      </w:r>
      <w:r w:rsidR="00F70A22">
        <w:rPr>
          <w:rFonts w:eastAsia="Calibri" w:cs="Times New Roman"/>
          <w:bCs/>
          <w:szCs w:val="28"/>
        </w:rPr>
        <w:t xml:space="preserve">, </w:t>
      </w:r>
      <w:r w:rsidR="001139CA">
        <w:rPr>
          <w:rFonts w:eastAsia="Calibri" w:cs="Times New Roman"/>
          <w:szCs w:val="28"/>
        </w:rPr>
        <w:t>Рождественський М.В</w:t>
      </w:r>
      <w:r w:rsidR="00F70A22">
        <w:rPr>
          <w:rFonts w:eastAsia="Calibri" w:cs="Times New Roman"/>
          <w:szCs w:val="28"/>
        </w:rPr>
        <w:t>.</w:t>
      </w:r>
      <w:r w:rsidRPr="00397C2D">
        <w:rPr>
          <w:rFonts w:eastAsia="Calibri" w:cs="Times New Roman"/>
          <w:bCs/>
          <w:szCs w:val="28"/>
        </w:rPr>
        <w:t>)</w:t>
      </w:r>
      <w:r w:rsidRPr="00397C2D">
        <w:rPr>
          <w:rFonts w:eastAsia="Calibri" w:cs="Times New Roman"/>
          <w:szCs w:val="28"/>
          <w:lang w:eastAsia="ru-RU"/>
        </w:rPr>
        <w:t>,</w:t>
      </w:r>
    </w:p>
    <w:p w14:paraId="4D877449" w14:textId="77777777" w:rsidR="00230E8D" w:rsidRPr="006C478E" w:rsidRDefault="00230E8D" w:rsidP="001E0E8E">
      <w:pPr>
        <w:widowControl w:val="0"/>
        <w:spacing w:after="0" w:line="240" w:lineRule="auto"/>
        <w:ind w:firstLine="708"/>
        <w:contextualSpacing/>
        <w:jc w:val="both"/>
        <w:rPr>
          <w:rFonts w:eastAsia="Calibri" w:cs="Times New Roman"/>
          <w:szCs w:val="28"/>
          <w:lang w:eastAsia="ru-RU"/>
        </w:rPr>
      </w:pPr>
    </w:p>
    <w:p w14:paraId="0577ABCB" w14:textId="2D247893" w:rsidR="00570EE3" w:rsidRDefault="00570EE3" w:rsidP="00FE5023">
      <w:pPr>
        <w:widowControl w:val="0"/>
        <w:spacing w:after="0" w:line="240" w:lineRule="auto"/>
        <w:contextualSpacing/>
        <w:jc w:val="center"/>
        <w:rPr>
          <w:rFonts w:eastAsia="Calibri" w:cs="Times New Roman"/>
          <w:b/>
          <w:noProof/>
          <w:szCs w:val="28"/>
          <w:lang w:eastAsia="uk-UA"/>
        </w:rPr>
      </w:pPr>
      <w:r w:rsidRPr="00397C2D">
        <w:rPr>
          <w:rFonts w:eastAsia="Calibri" w:cs="Times New Roman"/>
          <w:b/>
          <w:noProof/>
          <w:szCs w:val="28"/>
          <w:lang w:eastAsia="uk-UA"/>
        </w:rPr>
        <w:t xml:space="preserve">У С Т А Н О В И </w:t>
      </w:r>
      <w:r w:rsidR="001139CA">
        <w:rPr>
          <w:rFonts w:eastAsia="Calibri" w:cs="Times New Roman"/>
          <w:b/>
          <w:noProof/>
          <w:szCs w:val="28"/>
          <w:lang w:eastAsia="uk-UA"/>
        </w:rPr>
        <w:t>Л А</w:t>
      </w:r>
      <w:r w:rsidRPr="00397C2D">
        <w:rPr>
          <w:rFonts w:eastAsia="Calibri" w:cs="Times New Roman"/>
          <w:b/>
          <w:noProof/>
          <w:szCs w:val="28"/>
          <w:lang w:eastAsia="uk-UA"/>
        </w:rPr>
        <w:t>:</w:t>
      </w:r>
    </w:p>
    <w:p w14:paraId="41FC3095" w14:textId="77777777" w:rsidR="00FE5023" w:rsidRPr="006C478E" w:rsidRDefault="00FE5023" w:rsidP="00FE5023">
      <w:pPr>
        <w:widowControl w:val="0"/>
        <w:spacing w:after="0" w:line="240" w:lineRule="auto"/>
        <w:contextualSpacing/>
        <w:jc w:val="center"/>
        <w:rPr>
          <w:rFonts w:eastAsia="Calibri" w:cs="Times New Roman"/>
          <w:b/>
          <w:noProof/>
          <w:szCs w:val="28"/>
          <w:lang w:eastAsia="uk-UA"/>
        </w:rPr>
      </w:pPr>
    </w:p>
    <w:p w14:paraId="43CFE8E0" w14:textId="7480825B" w:rsidR="000C42EB"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До</w:t>
      </w:r>
      <w:r w:rsidRPr="00397C2D">
        <w:rPr>
          <w:rFonts w:eastAsia="Calibri" w:cs="Times New Roman"/>
          <w:bCs/>
          <w:spacing w:val="-2"/>
          <w:szCs w:val="28"/>
        </w:rPr>
        <w:t xml:space="preserve"> Кваліфікаційно-дисциплінарної комісії прокурорів (далі – Комісія) </w:t>
      </w:r>
      <w:r w:rsidRPr="00397C2D">
        <w:rPr>
          <w:rFonts w:eastAsia="Calibri" w:cs="Times New Roman"/>
          <w:spacing w:val="-2"/>
          <w:szCs w:val="28"/>
        </w:rPr>
        <w:t>надійшла дисциплінарна скарга</w:t>
      </w:r>
      <w:r w:rsidR="00925690">
        <w:rPr>
          <w:rFonts w:eastAsia="Calibri" w:cs="Times New Roman"/>
          <w:spacing w:val="-2"/>
          <w:szCs w:val="28"/>
        </w:rPr>
        <w:t xml:space="preserve"> </w:t>
      </w:r>
      <w:r w:rsidR="000C42EB">
        <w:rPr>
          <w:rFonts w:eastAsia="Calibri" w:cs="Times New Roman"/>
          <w:spacing w:val="-2"/>
          <w:szCs w:val="28"/>
        </w:rPr>
        <w:t xml:space="preserve">адвоката </w:t>
      </w:r>
      <w:r w:rsidR="00C940EF">
        <w:rPr>
          <w:rFonts w:eastAsia="Calibri" w:cs="Times New Roman"/>
          <w:szCs w:val="28"/>
        </w:rPr>
        <w:t xml:space="preserve">ОСОБА-1 </w:t>
      </w:r>
      <w:r w:rsidR="00D42A9B">
        <w:rPr>
          <w:rFonts w:eastAsia="Calibri" w:cs="Times New Roman"/>
          <w:szCs w:val="28"/>
        </w:rPr>
        <w:t xml:space="preserve">в інтересах особи </w:t>
      </w:r>
      <w:r w:rsidR="00BF1414">
        <w:rPr>
          <w:rFonts w:eastAsia="Calibri" w:cs="Times New Roman"/>
          <w:spacing w:val="-2"/>
          <w:szCs w:val="28"/>
        </w:rPr>
        <w:t>(далі – скаржник)</w:t>
      </w:r>
      <w:r w:rsidR="00BF1414" w:rsidRPr="00BF1414">
        <w:rPr>
          <w:rFonts w:eastAsia="Calibri" w:cs="Times New Roman"/>
          <w:spacing w:val="-2"/>
          <w:szCs w:val="28"/>
        </w:rPr>
        <w:t xml:space="preserve"> </w:t>
      </w:r>
      <w:r w:rsidR="00BF1414">
        <w:rPr>
          <w:rFonts w:eastAsia="Calibri" w:cs="Times New Roman"/>
          <w:spacing w:val="-2"/>
          <w:szCs w:val="28"/>
        </w:rPr>
        <w:t xml:space="preserve">про </w:t>
      </w:r>
      <w:r w:rsidR="00BF1414" w:rsidRPr="00BF1414">
        <w:rPr>
          <w:rFonts w:eastAsia="Calibri" w:cs="Times New Roman"/>
          <w:spacing w:val="-2"/>
          <w:szCs w:val="28"/>
        </w:rPr>
        <w:t xml:space="preserve">вчинення </w:t>
      </w:r>
      <w:r w:rsidRPr="00397C2D">
        <w:rPr>
          <w:rFonts w:eastAsia="Calibri" w:cs="Times New Roman"/>
          <w:spacing w:val="-2"/>
          <w:szCs w:val="28"/>
        </w:rPr>
        <w:t>дисциплінарного проступку прокурор</w:t>
      </w:r>
      <w:r w:rsidR="000C42EB">
        <w:rPr>
          <w:rFonts w:eastAsia="Calibri" w:cs="Times New Roman"/>
          <w:spacing w:val="-2"/>
          <w:szCs w:val="28"/>
        </w:rPr>
        <w:t>ом</w:t>
      </w:r>
      <w:r w:rsidR="00F70A22">
        <w:rPr>
          <w:rFonts w:eastAsia="Calibri" w:cs="Times New Roman"/>
          <w:spacing w:val="-2"/>
          <w:szCs w:val="28"/>
        </w:rPr>
        <w:t xml:space="preserve"> </w:t>
      </w:r>
      <w:r w:rsidR="00C2513C">
        <w:rPr>
          <w:rFonts w:eastAsia="Calibri" w:cs="Times New Roman"/>
          <w:szCs w:val="28"/>
        </w:rPr>
        <w:t>Рождественським М.В.</w:t>
      </w:r>
      <w:r w:rsidR="000C42EB">
        <w:rPr>
          <w:rFonts w:eastAsia="Calibri" w:cs="Times New Roman"/>
          <w:spacing w:val="-2"/>
          <w:szCs w:val="28"/>
        </w:rPr>
        <w:t xml:space="preserve"> </w:t>
      </w:r>
      <w:r w:rsidR="00BF1414">
        <w:rPr>
          <w:rFonts w:eastAsia="Calibri" w:cs="Times New Roman"/>
          <w:spacing w:val="-2"/>
          <w:szCs w:val="28"/>
        </w:rPr>
        <w:t xml:space="preserve"> </w:t>
      </w:r>
      <w:r w:rsidR="00925690">
        <w:rPr>
          <w:rFonts w:eastAsia="Calibri" w:cs="Times New Roman"/>
          <w:spacing w:val="-2"/>
          <w:szCs w:val="28"/>
        </w:rPr>
        <w:t xml:space="preserve"> </w:t>
      </w:r>
    </w:p>
    <w:p w14:paraId="177FDA0C" w14:textId="393DE2A2" w:rsidR="00570EE3" w:rsidRPr="00397C2D"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 xml:space="preserve">Автоматизованою системою розподілу дисциплінарну скаргу розподілено </w:t>
      </w:r>
      <w:r w:rsidR="00156A0B">
        <w:rPr>
          <w:rFonts w:eastAsia="Calibri" w:cs="Times New Roman"/>
          <w:spacing w:val="-2"/>
          <w:szCs w:val="28"/>
        </w:rPr>
        <w:t xml:space="preserve">мені </w:t>
      </w:r>
      <w:r w:rsidRPr="00397C2D">
        <w:rPr>
          <w:rFonts w:eastAsia="Calibri" w:cs="Times New Roman"/>
          <w:spacing w:val="-2"/>
          <w:szCs w:val="28"/>
        </w:rPr>
        <w:t xml:space="preserve">(протокол розподілу від </w:t>
      </w:r>
      <w:r w:rsidR="00C2513C">
        <w:rPr>
          <w:rFonts w:eastAsia="Calibri" w:cs="Times New Roman"/>
          <w:spacing w:val="-2"/>
          <w:szCs w:val="28"/>
        </w:rPr>
        <w:t>03</w:t>
      </w:r>
      <w:r w:rsidR="00FB5621">
        <w:rPr>
          <w:rFonts w:eastAsia="Calibri" w:cs="Times New Roman"/>
          <w:spacing w:val="-2"/>
          <w:szCs w:val="28"/>
        </w:rPr>
        <w:t>.1</w:t>
      </w:r>
      <w:r w:rsidR="00C2513C">
        <w:rPr>
          <w:rFonts w:eastAsia="Calibri" w:cs="Times New Roman"/>
          <w:spacing w:val="-2"/>
          <w:szCs w:val="28"/>
        </w:rPr>
        <w:t>1</w:t>
      </w:r>
      <w:r w:rsidR="00FB5621">
        <w:rPr>
          <w:rFonts w:eastAsia="Calibri" w:cs="Times New Roman"/>
          <w:spacing w:val="-2"/>
          <w:szCs w:val="28"/>
        </w:rPr>
        <w:t>.</w:t>
      </w:r>
      <w:r w:rsidR="00BF1414">
        <w:rPr>
          <w:rFonts w:eastAsia="Calibri" w:cs="Times New Roman"/>
          <w:spacing w:val="-2"/>
          <w:szCs w:val="28"/>
        </w:rPr>
        <w:t>2025</w:t>
      </w:r>
      <w:r w:rsidRPr="00397C2D">
        <w:rPr>
          <w:rFonts w:eastAsia="Calibri" w:cs="Times New Roman"/>
          <w:spacing w:val="-2"/>
          <w:szCs w:val="28"/>
        </w:rPr>
        <w:t>).</w:t>
      </w:r>
    </w:p>
    <w:p w14:paraId="1756A59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397C2D">
        <w:rPr>
          <w:rFonts w:eastAsia="Calibri" w:cs="Times New Roman"/>
          <w:b/>
          <w:spacing w:val="-2"/>
          <w:szCs w:val="28"/>
          <w:shd w:val="clear" w:color="auto" w:fill="FFFFFF"/>
        </w:rPr>
        <w:t>Зміст скарги</w:t>
      </w:r>
    </w:p>
    <w:p w14:paraId="3B1D9ECF" w14:textId="2C819D4F" w:rsidR="00F70A22" w:rsidRDefault="00F70A22" w:rsidP="001E0E8E">
      <w:pPr>
        <w:widowControl w:val="0"/>
        <w:pBdr>
          <w:bottom w:val="single" w:sz="12" w:space="12" w:color="FFFFFF"/>
        </w:pBdr>
        <w:spacing w:after="0" w:line="240" w:lineRule="auto"/>
        <w:ind w:firstLine="709"/>
        <w:contextualSpacing/>
        <w:jc w:val="both"/>
        <w:rPr>
          <w:szCs w:val="28"/>
        </w:rPr>
      </w:pPr>
      <w:r>
        <w:rPr>
          <w:szCs w:val="28"/>
        </w:rPr>
        <w:t>Прокурор</w:t>
      </w:r>
      <w:r>
        <w:rPr>
          <w:rStyle w:val="ad"/>
          <w:i w:val="0"/>
          <w:szCs w:val="28"/>
          <w:shd w:val="clear" w:color="auto" w:fill="FFFFFF"/>
        </w:rPr>
        <w:t xml:space="preserve"> </w:t>
      </w:r>
      <w:r w:rsidR="00C2513C">
        <w:rPr>
          <w:rFonts w:eastAsia="Calibri" w:cs="Times New Roman"/>
          <w:szCs w:val="28"/>
        </w:rPr>
        <w:t>Рождественський М.В</w:t>
      </w:r>
      <w:r>
        <w:rPr>
          <w:rFonts w:eastAsia="Calibri" w:cs="Times New Roman"/>
          <w:szCs w:val="28"/>
        </w:rPr>
        <w:t xml:space="preserve">. </w:t>
      </w:r>
      <w:r w:rsidRPr="00133000">
        <w:rPr>
          <w:szCs w:val="28"/>
        </w:rPr>
        <w:t>вчини</w:t>
      </w:r>
      <w:r>
        <w:rPr>
          <w:szCs w:val="28"/>
        </w:rPr>
        <w:t>в</w:t>
      </w:r>
      <w:r w:rsidRPr="00133000">
        <w:rPr>
          <w:szCs w:val="28"/>
        </w:rPr>
        <w:t xml:space="preserve"> дисциплінарний проступок, передбачений п</w:t>
      </w:r>
      <w:r w:rsidR="00623ED3">
        <w:rPr>
          <w:szCs w:val="28"/>
        </w:rPr>
        <w:t>.</w:t>
      </w:r>
      <w:r>
        <w:rPr>
          <w:szCs w:val="28"/>
        </w:rPr>
        <w:t>п. </w:t>
      </w:r>
      <w:r w:rsidRPr="00133000">
        <w:rPr>
          <w:szCs w:val="28"/>
        </w:rPr>
        <w:t>1,</w:t>
      </w:r>
      <w:r>
        <w:rPr>
          <w:szCs w:val="28"/>
        </w:rPr>
        <w:t xml:space="preserve"> </w:t>
      </w:r>
      <w:r w:rsidRPr="00133000">
        <w:rPr>
          <w:szCs w:val="28"/>
        </w:rPr>
        <w:t>5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w:t>
      </w:r>
      <w:r>
        <w:rPr>
          <w:szCs w:val="28"/>
        </w:rPr>
        <w:t>. 1</w:t>
      </w:r>
      <w:r w:rsidRPr="00133000">
        <w:rPr>
          <w:szCs w:val="28"/>
        </w:rPr>
        <w:t xml:space="preserve"> ст</w:t>
      </w:r>
      <w:r>
        <w:rPr>
          <w:szCs w:val="28"/>
        </w:rPr>
        <w:t>. </w:t>
      </w:r>
      <w:r w:rsidRPr="00133000">
        <w:rPr>
          <w:szCs w:val="28"/>
        </w:rPr>
        <w:t>43 Закону України «Про прокуратуру»</w:t>
      </w:r>
      <w:r w:rsidRPr="00133000">
        <w:rPr>
          <w:szCs w:val="28"/>
          <w:shd w:val="clear" w:color="auto" w:fill="FFFFFF"/>
        </w:rPr>
        <w:t xml:space="preserve"> </w:t>
      </w:r>
      <w:r w:rsidRPr="00133000">
        <w:rPr>
          <w:szCs w:val="28"/>
        </w:rPr>
        <w:t>(далі – Закон) за таких обставин</w:t>
      </w:r>
    </w:p>
    <w:p w14:paraId="6C84DAD4" w14:textId="356932F2" w:rsidR="002B1CD7" w:rsidRDefault="00C2513C" w:rsidP="00C2513C">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pacing w:val="-2"/>
          <w:szCs w:val="28"/>
          <w:shd w:val="clear" w:color="auto" w:fill="FFFFFF"/>
        </w:rPr>
        <w:t>У</w:t>
      </w:r>
      <w:r w:rsidR="00D42A9B" w:rsidRPr="008E73B1">
        <w:rPr>
          <w:rFonts w:eastAsia="Calibri" w:cs="Times New Roman"/>
          <w:spacing w:val="-2"/>
          <w:szCs w:val="28"/>
          <w:shd w:val="clear" w:color="auto" w:fill="FFFFFF"/>
        </w:rPr>
        <w:t xml:space="preserve"> кримінальн</w:t>
      </w:r>
      <w:r>
        <w:rPr>
          <w:rFonts w:eastAsia="Calibri" w:cs="Times New Roman"/>
          <w:spacing w:val="-2"/>
          <w:szCs w:val="28"/>
          <w:shd w:val="clear" w:color="auto" w:fill="FFFFFF"/>
        </w:rPr>
        <w:t>их</w:t>
      </w:r>
      <w:r w:rsidR="00D42A9B" w:rsidRPr="008E73B1">
        <w:rPr>
          <w:rFonts w:eastAsia="Calibri" w:cs="Times New Roman"/>
          <w:spacing w:val="-2"/>
          <w:szCs w:val="28"/>
          <w:shd w:val="clear" w:color="auto" w:fill="FFFFFF"/>
        </w:rPr>
        <w:t xml:space="preserve">  провадженн</w:t>
      </w:r>
      <w:r>
        <w:rPr>
          <w:rFonts w:eastAsia="Calibri" w:cs="Times New Roman"/>
          <w:spacing w:val="-2"/>
          <w:szCs w:val="28"/>
          <w:shd w:val="clear" w:color="auto" w:fill="FFFFFF"/>
        </w:rPr>
        <w:t>ях</w:t>
      </w:r>
      <w:r w:rsidR="00D42A9B" w:rsidRPr="008E73B1">
        <w:rPr>
          <w:rFonts w:eastAsia="Calibri" w:cs="Times New Roman"/>
          <w:spacing w:val="-2"/>
          <w:szCs w:val="28"/>
          <w:shd w:val="clear" w:color="auto" w:fill="FFFFFF"/>
        </w:rPr>
        <w:t xml:space="preserve"> №</w:t>
      </w:r>
      <w:r w:rsidR="00D42A9B">
        <w:rPr>
          <w:rFonts w:eastAsia="Calibri" w:cs="Times New Roman"/>
          <w:spacing w:val="-2"/>
          <w:szCs w:val="28"/>
          <w:shd w:val="clear" w:color="auto" w:fill="FFFFFF"/>
        </w:rPr>
        <w:t> </w:t>
      </w:r>
      <w:r>
        <w:rPr>
          <w:rFonts w:eastAsia="Calibri" w:cs="Times New Roman"/>
          <w:spacing w:val="-2"/>
          <w:szCs w:val="28"/>
          <w:shd w:val="clear" w:color="auto" w:fill="FFFFFF"/>
        </w:rPr>
        <w:t>№ </w:t>
      </w:r>
      <w:r w:rsidR="00C940EF">
        <w:rPr>
          <w:rFonts w:eastAsia="Calibri" w:cs="Times New Roman"/>
          <w:spacing w:val="-2"/>
          <w:szCs w:val="28"/>
          <w:shd w:val="clear" w:color="auto" w:fill="FFFFFF"/>
        </w:rPr>
        <w:t>конфіденційна інформація</w:t>
      </w:r>
      <w:r>
        <w:rPr>
          <w:rFonts w:eastAsia="Calibri" w:cs="Times New Roman"/>
          <w:spacing w:val="-2"/>
          <w:szCs w:val="28"/>
          <w:shd w:val="clear" w:color="auto" w:fill="FFFFFF"/>
        </w:rPr>
        <w:t xml:space="preserve">, </w:t>
      </w:r>
      <w:r w:rsidR="00C940EF">
        <w:rPr>
          <w:rFonts w:eastAsia="Calibri" w:cs="Times New Roman"/>
          <w:spacing w:val="-2"/>
          <w:szCs w:val="28"/>
          <w:shd w:val="clear" w:color="auto" w:fill="FFFFFF"/>
        </w:rPr>
        <w:t>конфіденційна інформація</w:t>
      </w:r>
      <w:r>
        <w:rPr>
          <w:rFonts w:eastAsia="Calibri" w:cs="Times New Roman"/>
          <w:spacing w:val="-2"/>
          <w:szCs w:val="28"/>
          <w:shd w:val="clear" w:color="auto" w:fill="FFFFFF"/>
        </w:rPr>
        <w:t xml:space="preserve">, </w:t>
      </w:r>
      <w:r w:rsidR="00C940EF">
        <w:rPr>
          <w:rFonts w:eastAsia="Calibri" w:cs="Times New Roman"/>
          <w:spacing w:val="-2"/>
          <w:szCs w:val="28"/>
          <w:shd w:val="clear" w:color="auto" w:fill="FFFFFF"/>
        </w:rPr>
        <w:t>конфіденційна інформація</w:t>
      </w:r>
      <w:r>
        <w:rPr>
          <w:rFonts w:eastAsia="Calibri" w:cs="Times New Roman"/>
          <w:spacing w:val="-2"/>
          <w:szCs w:val="28"/>
          <w:shd w:val="clear" w:color="auto" w:fill="FFFFFF"/>
        </w:rPr>
        <w:t xml:space="preserve"> досудове розслідування здійснюється Одеським РУП № 1 ГУНП  в Одеській області, а процесуальне керівництво – прокурорами </w:t>
      </w:r>
      <w:r>
        <w:rPr>
          <w:rFonts w:eastAsia="Calibri" w:cs="Times New Roman"/>
          <w:szCs w:val="28"/>
        </w:rPr>
        <w:t>Київської окружної прокуратури м. Одеси Одеської області.</w:t>
      </w:r>
    </w:p>
    <w:p w14:paraId="25C83459" w14:textId="0AEFB0AB" w:rsidR="00C2513C" w:rsidRDefault="00C2513C" w:rsidP="00C2513C">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Внаслідок бездіяльності </w:t>
      </w:r>
      <w:r>
        <w:rPr>
          <w:rFonts w:eastAsia="Calibri" w:cs="Times New Roman"/>
          <w:spacing w:val="-2"/>
          <w:szCs w:val="28"/>
          <w:shd w:val="clear" w:color="auto" w:fill="FFFFFF"/>
        </w:rPr>
        <w:t xml:space="preserve">процесуальних керівників  та </w:t>
      </w:r>
      <w:r w:rsidR="003A7AB7">
        <w:rPr>
          <w:rFonts w:eastAsia="Calibri" w:cs="Times New Roman"/>
          <w:spacing w:val="-2"/>
          <w:szCs w:val="28"/>
          <w:shd w:val="clear" w:color="auto" w:fill="FFFFFF"/>
        </w:rPr>
        <w:t xml:space="preserve"> особисто </w:t>
      </w:r>
      <w:r w:rsidR="003A7AB7">
        <w:rPr>
          <w:rFonts w:eastAsia="Calibri" w:cs="Times New Roman"/>
          <w:szCs w:val="28"/>
        </w:rPr>
        <w:t xml:space="preserve">керівника цієї прокуратури Рождественського М.В. у зазначених </w:t>
      </w:r>
      <w:r w:rsidR="003A7AB7" w:rsidRPr="008E73B1">
        <w:rPr>
          <w:rFonts w:eastAsia="Calibri" w:cs="Times New Roman"/>
          <w:spacing w:val="-2"/>
          <w:szCs w:val="28"/>
          <w:shd w:val="clear" w:color="auto" w:fill="FFFFFF"/>
        </w:rPr>
        <w:t>кримінальн</w:t>
      </w:r>
      <w:r w:rsidR="003A7AB7">
        <w:rPr>
          <w:rFonts w:eastAsia="Calibri" w:cs="Times New Roman"/>
          <w:spacing w:val="-2"/>
          <w:szCs w:val="28"/>
          <w:shd w:val="clear" w:color="auto" w:fill="FFFFFF"/>
        </w:rPr>
        <w:t>их</w:t>
      </w:r>
      <w:r w:rsidR="003A7AB7" w:rsidRPr="008E73B1">
        <w:rPr>
          <w:rFonts w:eastAsia="Calibri" w:cs="Times New Roman"/>
          <w:spacing w:val="-2"/>
          <w:szCs w:val="28"/>
          <w:shd w:val="clear" w:color="auto" w:fill="FFFFFF"/>
        </w:rPr>
        <w:t xml:space="preserve">  провадженн</w:t>
      </w:r>
      <w:r w:rsidR="003A7AB7">
        <w:rPr>
          <w:rFonts w:eastAsia="Calibri" w:cs="Times New Roman"/>
          <w:spacing w:val="-2"/>
          <w:szCs w:val="28"/>
          <w:shd w:val="clear" w:color="auto" w:fill="FFFFFF"/>
        </w:rPr>
        <w:t>ях</w:t>
      </w:r>
      <w:r w:rsidR="003A7AB7">
        <w:rPr>
          <w:rFonts w:eastAsia="Calibri" w:cs="Times New Roman"/>
          <w:szCs w:val="28"/>
        </w:rPr>
        <w:t xml:space="preserve">: не здійснено процесуальні дії, які було необхідно вчинити  у визначений КПК України строки; не забезпечено  ефективного контролю за </w:t>
      </w:r>
      <w:r w:rsidR="003A7AB7">
        <w:rPr>
          <w:rFonts w:eastAsia="Calibri" w:cs="Times New Roman"/>
          <w:szCs w:val="28"/>
        </w:rPr>
        <w:lastRenderedPageBreak/>
        <w:t xml:space="preserve">діяльністю </w:t>
      </w:r>
      <w:r w:rsidR="003A7AB7">
        <w:rPr>
          <w:rFonts w:eastAsia="Calibri" w:cs="Times New Roman"/>
          <w:spacing w:val="-2"/>
          <w:szCs w:val="28"/>
          <w:shd w:val="clear" w:color="auto" w:fill="FFFFFF"/>
        </w:rPr>
        <w:t xml:space="preserve">процесуальних керівників; не надано письмових вказівок; не перевірено законність  процесуальних рішень; не забезпечено  захисту прав учасників провадження, що призвело порушення конституційних прав особи;  не забезпечено принципу неупередженості; порушено право на справедливий розгляд; </w:t>
      </w:r>
      <w:r w:rsidR="00F65172">
        <w:rPr>
          <w:rFonts w:eastAsia="Calibri" w:cs="Times New Roman"/>
          <w:spacing w:val="-2"/>
          <w:szCs w:val="28"/>
          <w:shd w:val="clear" w:color="auto" w:fill="FFFFFF"/>
        </w:rPr>
        <w:t xml:space="preserve"> затягнуто досудове розслідування; не забезпечено реагування на очевидні порушення закону</w:t>
      </w:r>
      <w:r w:rsidR="003A7AB7">
        <w:rPr>
          <w:rFonts w:eastAsia="Calibri" w:cs="Times New Roman"/>
          <w:spacing w:val="-2"/>
          <w:szCs w:val="28"/>
          <w:shd w:val="clear" w:color="auto" w:fill="FFFFFF"/>
        </w:rPr>
        <w:t xml:space="preserve"> тощо.  </w:t>
      </w:r>
      <w:r w:rsidR="003A7AB7">
        <w:rPr>
          <w:rFonts w:eastAsia="Calibri" w:cs="Times New Roman"/>
          <w:szCs w:val="28"/>
        </w:rPr>
        <w:t xml:space="preserve"> </w:t>
      </w:r>
    </w:p>
    <w:p w14:paraId="7DE57C6B" w14:textId="390D154D" w:rsidR="00D42A9B" w:rsidRDefault="007D63FE"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133000">
        <w:rPr>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r>
        <w:rPr>
          <w:szCs w:val="28"/>
        </w:rPr>
        <w:t>.</w:t>
      </w:r>
      <w:r w:rsidR="00D42A9B">
        <w:rPr>
          <w:rFonts w:eastAsia="Calibri" w:cs="Times New Roman"/>
          <w:szCs w:val="28"/>
        </w:rPr>
        <w:t xml:space="preserve"> </w:t>
      </w:r>
      <w:r w:rsidR="00D42A9B">
        <w:rPr>
          <w:rFonts w:eastAsia="Calibri" w:cs="Times New Roman"/>
          <w:spacing w:val="-2"/>
          <w:szCs w:val="28"/>
          <w:shd w:val="clear" w:color="auto" w:fill="FFFFFF"/>
        </w:rPr>
        <w:t xml:space="preserve"> </w:t>
      </w:r>
      <w:r w:rsidR="00D42A9B">
        <w:rPr>
          <w:rFonts w:eastAsia="Calibri" w:cs="Times New Roman"/>
          <w:szCs w:val="28"/>
        </w:rPr>
        <w:t xml:space="preserve"> </w:t>
      </w:r>
    </w:p>
    <w:p w14:paraId="7E272328" w14:textId="0C686A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397C2D">
        <w:rPr>
          <w:rFonts w:eastAsia="Calibri" w:cs="Times New Roman"/>
          <w:b/>
          <w:szCs w:val="28"/>
        </w:rPr>
        <w:t>Щодо встановлених фактичних даних</w:t>
      </w:r>
    </w:p>
    <w:p w14:paraId="6A5D863C" w14:textId="322D6FDD" w:rsidR="002502D8"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До дисциплінарної скарги </w:t>
      </w:r>
      <w:r w:rsidR="00F462A4">
        <w:rPr>
          <w:rFonts w:eastAsia="Calibri" w:cs="Times New Roman"/>
          <w:szCs w:val="28"/>
        </w:rPr>
        <w:t>долучено копії</w:t>
      </w:r>
      <w:bookmarkStart w:id="1" w:name="_Hlk189495421"/>
      <w:r w:rsidR="007D63FE">
        <w:rPr>
          <w:rFonts w:eastAsia="Calibri" w:cs="Times New Roman"/>
          <w:szCs w:val="28"/>
        </w:rPr>
        <w:t>: свідоцтва скаржника про право на заняття адвокатською діяльністю та ордеру на надання скаржником правничої допомоги особі</w:t>
      </w:r>
      <w:r w:rsidR="00F65172">
        <w:rPr>
          <w:rFonts w:eastAsia="Calibri" w:cs="Times New Roman"/>
          <w:szCs w:val="28"/>
        </w:rPr>
        <w:t xml:space="preserve">; витяги з ЄРДР у </w:t>
      </w:r>
      <w:r w:rsidR="00F65172" w:rsidRPr="008E73B1">
        <w:rPr>
          <w:rFonts w:eastAsia="Calibri" w:cs="Times New Roman"/>
          <w:spacing w:val="-2"/>
          <w:szCs w:val="28"/>
          <w:shd w:val="clear" w:color="auto" w:fill="FFFFFF"/>
        </w:rPr>
        <w:t>кримінальн</w:t>
      </w:r>
      <w:r w:rsidR="00F65172">
        <w:rPr>
          <w:rFonts w:eastAsia="Calibri" w:cs="Times New Roman"/>
          <w:spacing w:val="-2"/>
          <w:szCs w:val="28"/>
          <w:shd w:val="clear" w:color="auto" w:fill="FFFFFF"/>
        </w:rPr>
        <w:t>их</w:t>
      </w:r>
      <w:r w:rsidR="00F65172" w:rsidRPr="008E73B1">
        <w:rPr>
          <w:rFonts w:eastAsia="Calibri" w:cs="Times New Roman"/>
          <w:spacing w:val="-2"/>
          <w:szCs w:val="28"/>
          <w:shd w:val="clear" w:color="auto" w:fill="FFFFFF"/>
        </w:rPr>
        <w:t xml:space="preserve">  провадженн</w:t>
      </w:r>
      <w:r w:rsidR="00F65172">
        <w:rPr>
          <w:rFonts w:eastAsia="Calibri" w:cs="Times New Roman"/>
          <w:spacing w:val="-2"/>
          <w:szCs w:val="28"/>
          <w:shd w:val="clear" w:color="auto" w:fill="FFFFFF"/>
        </w:rPr>
        <w:t>ях</w:t>
      </w:r>
      <w:r w:rsidR="00F65172" w:rsidRPr="008E73B1">
        <w:rPr>
          <w:rFonts w:eastAsia="Calibri" w:cs="Times New Roman"/>
          <w:spacing w:val="-2"/>
          <w:szCs w:val="28"/>
          <w:shd w:val="clear" w:color="auto" w:fill="FFFFFF"/>
        </w:rPr>
        <w:t xml:space="preserve"> №</w:t>
      </w:r>
      <w:r w:rsidR="00F65172">
        <w:rPr>
          <w:rFonts w:eastAsia="Calibri" w:cs="Times New Roman"/>
          <w:spacing w:val="-2"/>
          <w:szCs w:val="28"/>
          <w:shd w:val="clear" w:color="auto" w:fill="FFFFFF"/>
        </w:rPr>
        <w:t> № </w:t>
      </w:r>
      <w:r w:rsidR="00C940EF">
        <w:rPr>
          <w:rFonts w:eastAsia="Calibri" w:cs="Times New Roman"/>
          <w:spacing w:val="-2"/>
          <w:szCs w:val="28"/>
          <w:shd w:val="clear" w:color="auto" w:fill="FFFFFF"/>
        </w:rPr>
        <w:t>конфіденційна інформація</w:t>
      </w:r>
      <w:r w:rsidR="00F65172">
        <w:rPr>
          <w:rFonts w:eastAsia="Calibri" w:cs="Times New Roman"/>
          <w:spacing w:val="-2"/>
          <w:szCs w:val="28"/>
          <w:shd w:val="clear" w:color="auto" w:fill="FFFFFF"/>
        </w:rPr>
        <w:t xml:space="preserve">, </w:t>
      </w:r>
      <w:r w:rsidR="00C940EF">
        <w:rPr>
          <w:rFonts w:eastAsia="Calibri" w:cs="Times New Roman"/>
          <w:spacing w:val="-2"/>
          <w:szCs w:val="28"/>
          <w:shd w:val="clear" w:color="auto" w:fill="FFFFFF"/>
        </w:rPr>
        <w:t>конфіденційна інформація</w:t>
      </w:r>
      <w:r w:rsidR="00F65172">
        <w:rPr>
          <w:rFonts w:eastAsia="Calibri" w:cs="Times New Roman"/>
          <w:spacing w:val="-2"/>
          <w:szCs w:val="28"/>
          <w:shd w:val="clear" w:color="auto" w:fill="FFFFFF"/>
        </w:rPr>
        <w:t xml:space="preserve">, </w:t>
      </w:r>
      <w:r w:rsidR="00C940EF">
        <w:rPr>
          <w:rFonts w:eastAsia="Calibri" w:cs="Times New Roman"/>
          <w:spacing w:val="-2"/>
          <w:szCs w:val="28"/>
          <w:shd w:val="clear" w:color="auto" w:fill="FFFFFF"/>
        </w:rPr>
        <w:t>конфіденційна інформація</w:t>
      </w:r>
      <w:bookmarkStart w:id="2" w:name="_GoBack"/>
      <w:bookmarkEnd w:id="2"/>
      <w:r w:rsidR="007D63FE">
        <w:rPr>
          <w:rFonts w:eastAsia="Calibri" w:cs="Times New Roman"/>
          <w:szCs w:val="28"/>
        </w:rPr>
        <w:t>.</w:t>
      </w:r>
    </w:p>
    <w:p w14:paraId="3D7F32C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3" w:name="n778"/>
      <w:bookmarkEnd w:id="1"/>
      <w:bookmarkEnd w:id="3"/>
      <w:r w:rsidRPr="00397C2D">
        <w:rPr>
          <w:rFonts w:eastAsia="Calibri" w:cs="Times New Roman"/>
          <w:b/>
          <w:spacing w:val="-2"/>
          <w:szCs w:val="28"/>
          <w:shd w:val="clear" w:color="auto" w:fill="FFFFFF"/>
        </w:rPr>
        <w:t>Щодо джерел права, які підлягають застосуванню</w:t>
      </w:r>
    </w:p>
    <w:p w14:paraId="53CC9A38" w14:textId="51D63ABC" w:rsidR="00570EE3" w:rsidRPr="00397C2D" w:rsidRDefault="00F65172"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Pr>
          <w:rFonts w:eastAsia="Calibri" w:cs="Times New Roman"/>
          <w:bCs/>
          <w:spacing w:val="-2"/>
          <w:szCs w:val="28"/>
          <w:shd w:val="clear" w:color="auto" w:fill="FFFFFF"/>
        </w:rPr>
        <w:t>Статтею</w:t>
      </w:r>
      <w:r w:rsidR="00570EE3" w:rsidRPr="00397C2D">
        <w:rPr>
          <w:rFonts w:eastAsia="Calibri" w:cs="Times New Roman"/>
          <w:bCs/>
          <w:spacing w:val="-2"/>
          <w:szCs w:val="28"/>
          <w:shd w:val="clear" w:color="auto" w:fill="FFFFFF"/>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64998CFB"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Однією із засад діяльності прокуратури, як визначено у ст. 3 Закону, є незалежність прокурорів. </w:t>
      </w:r>
    </w:p>
    <w:p w14:paraId="5925436F" w14:textId="7BA34275"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Зі змісту ч. 2 ст.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37762240"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За загальним правилом, наведеним у ч. 1 ст. 36 КПК України, прокуро</w:t>
      </w:r>
      <w:r w:rsidR="00BE679D">
        <w:rPr>
          <w:rFonts w:eastAsia="Calibri" w:cs="Times New Roman"/>
          <w:spacing w:val="-2"/>
          <w:szCs w:val="28"/>
          <w:shd w:val="clear" w:color="auto" w:fill="FFFFFF"/>
        </w:rPr>
        <w:t>р, здійснюючи свої повноваження</w:t>
      </w:r>
      <w:r w:rsidRPr="00397C2D">
        <w:rPr>
          <w:rFonts w:eastAsia="Calibri" w:cs="Times New Roman"/>
          <w:spacing w:val="-2"/>
          <w:szCs w:val="28"/>
          <w:shd w:val="clear" w:color="auto" w:fill="FFFFFF"/>
        </w:rPr>
        <w:t xml:space="preserve"> відповідно до вимог цього Кодексу</w:t>
      </w:r>
      <w:r w:rsidR="00BE679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w:t>
      </w:r>
      <w:r w:rsidR="00623ED3">
        <w:rPr>
          <w:rFonts w:eastAsia="Calibri" w:cs="Times New Roman"/>
          <w:spacing w:val="-2"/>
          <w:szCs w:val="28"/>
          <w:shd w:val="clear" w:color="auto" w:fill="FFFFFF"/>
        </w:rPr>
        <w:t>8</w:t>
      </w:r>
      <w:r w:rsidRPr="00397C2D">
        <w:rPr>
          <w:rFonts w:eastAsia="Calibri" w:cs="Times New Roman"/>
          <w:spacing w:val="-2"/>
          <w:szCs w:val="28"/>
          <w:shd w:val="clear" w:color="auto" w:fill="FFFFFF"/>
        </w:rPr>
        <w:t xml:space="preserve"> КПК України).</w:t>
      </w:r>
    </w:p>
    <w:p w14:paraId="2762571B" w14:textId="18B8BFF2" w:rsidR="00623ED3" w:rsidRPr="00623ED3" w:rsidRDefault="00570EE3" w:rsidP="001E0E8E">
      <w:pPr>
        <w:widowControl w:val="0"/>
        <w:pBdr>
          <w:bottom w:val="single" w:sz="12" w:space="12" w:color="FFFFFF"/>
        </w:pBdr>
        <w:spacing w:after="0" w:line="240" w:lineRule="auto"/>
        <w:ind w:firstLine="709"/>
        <w:contextualSpacing/>
        <w:jc w:val="both"/>
        <w:rPr>
          <w:rFonts w:eastAsia="Calibri" w:cs="Times New Roman"/>
          <w:b/>
          <w:i/>
          <w:szCs w:val="28"/>
        </w:rPr>
      </w:pPr>
      <w:r w:rsidRPr="00397C2D">
        <w:rPr>
          <w:rFonts w:eastAsia="Calibri" w:cs="Times New Roman"/>
          <w:spacing w:val="-2"/>
          <w:szCs w:val="28"/>
          <w:shd w:val="clear" w:color="auto" w:fill="FFFFFF"/>
        </w:rPr>
        <w:t xml:space="preserve">Про такий порядок оскарження рішень, дій чи бездіяльності прокурора в межах кримінального провадження наголошено і у ч. 1 ст. 45 Закону № 1697-VII. Разом з цим, </w:t>
      </w:r>
      <w:r w:rsidR="00623ED3">
        <w:rPr>
          <w:rFonts w:eastAsia="Calibri" w:cs="Times New Roman"/>
          <w:spacing w:val="-2"/>
          <w:szCs w:val="28"/>
          <w:shd w:val="clear" w:color="auto" w:fill="FFFFFF"/>
        </w:rPr>
        <w:t>згідно з вимогами</w:t>
      </w:r>
      <w:r w:rsidRPr="00397C2D">
        <w:rPr>
          <w:rFonts w:eastAsia="Calibri" w:cs="Times New Roman"/>
          <w:spacing w:val="-2"/>
          <w:szCs w:val="28"/>
          <w:shd w:val="clear" w:color="auto" w:fill="FFFFFF"/>
        </w:rPr>
        <w:t xml:space="preserve"> цієї норми </w:t>
      </w:r>
      <w:r w:rsidR="00623ED3">
        <w:rPr>
          <w:rFonts w:eastAsia="Calibri" w:cs="Times New Roman"/>
          <w:spacing w:val="-2"/>
          <w:szCs w:val="28"/>
          <w:shd w:val="clear" w:color="auto" w:fill="FFFFFF"/>
        </w:rPr>
        <w:t xml:space="preserve">Закону </w:t>
      </w:r>
      <w:r w:rsidR="00623ED3" w:rsidRPr="00623ED3">
        <w:rPr>
          <w:b/>
          <w:i/>
          <w:shd w:val="clear" w:color="auto" w:fill="FFFFFF"/>
        </w:rPr>
        <w:t>рішення, дії чи бездіяльність прокурора в межах кримінального процесу можуть бути оскаржені виключно в порядку, встановленому </w:t>
      </w:r>
      <w:hyperlink r:id="rId7" w:tgtFrame="_blank" w:history="1">
        <w:r w:rsidR="00623ED3" w:rsidRPr="00623ED3">
          <w:rPr>
            <w:rStyle w:val="ac"/>
            <w:b/>
            <w:i/>
            <w:color w:val="auto"/>
            <w:u w:val="none"/>
            <w:shd w:val="clear" w:color="auto" w:fill="FFFFFF"/>
          </w:rPr>
          <w:t>КПК</w:t>
        </w:r>
      </w:hyperlink>
      <w:r w:rsidR="00623ED3" w:rsidRPr="00623ED3">
        <w:rPr>
          <w:b/>
          <w:i/>
        </w:rPr>
        <w:t xml:space="preserve"> України</w:t>
      </w:r>
      <w:r w:rsidR="00623ED3" w:rsidRPr="00623ED3">
        <w:rPr>
          <w:b/>
          <w:i/>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0327C2A1"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Pr>
          <w:rFonts w:eastAsia="Calibri" w:cs="Times New Roman"/>
          <w:szCs w:val="28"/>
        </w:rPr>
        <w:t> </w:t>
      </w:r>
      <w:r w:rsidRPr="00397C2D">
        <w:rPr>
          <w:rFonts w:eastAsia="Calibri" w:cs="Times New Roman"/>
          <w:szCs w:val="28"/>
        </w:rPr>
        <w:t xml:space="preserve">вересня 1990 року), передбачено, що провадження про накладення дисциплінарних стягнень на осіб, які здійснюють судове переслідування, </w:t>
      </w:r>
      <w:r w:rsidRPr="00397C2D">
        <w:rPr>
          <w:rFonts w:eastAsia="Calibri" w:cs="Times New Roman"/>
          <w:szCs w:val="28"/>
        </w:rPr>
        <w:lastRenderedPageBreak/>
        <w:t>ґрунтуються на законі чи нормативних актах. Скарги на осіб, які здійснюють судове переслідуван</w:t>
      </w:r>
      <w:r w:rsidR="005F5EC1">
        <w:rPr>
          <w:rFonts w:eastAsia="Calibri" w:cs="Times New Roman"/>
          <w:szCs w:val="28"/>
        </w:rPr>
        <w:t>ня, у яких стверджує</w:t>
      </w:r>
      <w:r w:rsidRPr="00397C2D">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397C2D">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Pr>
          <w:rFonts w:eastAsia="Calibri" w:cs="Times New Roman"/>
          <w:spacing w:val="4"/>
          <w:szCs w:val="28"/>
        </w:rPr>
        <w:t>.03.</w:t>
      </w:r>
      <w:r w:rsidRPr="00397C2D">
        <w:rPr>
          <w:rFonts w:eastAsia="Calibri" w:cs="Times New Roman"/>
          <w:spacing w:val="4"/>
          <w:szCs w:val="28"/>
        </w:rPr>
        <w:t xml:space="preserve">2019 </w:t>
      </w:r>
      <w:r w:rsidR="00DD4A5E">
        <w:rPr>
          <w:rFonts w:eastAsia="Calibri" w:cs="Times New Roman"/>
          <w:spacing w:val="4"/>
          <w:szCs w:val="28"/>
        </w:rPr>
        <w:t>у</w:t>
      </w:r>
      <w:r w:rsidRPr="00397C2D">
        <w:rPr>
          <w:rFonts w:eastAsia="Calibri" w:cs="Times New Roman"/>
          <w:spacing w:val="4"/>
          <w:szCs w:val="28"/>
        </w:rPr>
        <w:t xml:space="preserve"> справі №</w:t>
      </w:r>
      <w:r w:rsidR="000C17F9">
        <w:rPr>
          <w:rFonts w:eastAsia="Calibri" w:cs="Times New Roman"/>
          <w:spacing w:val="4"/>
          <w:szCs w:val="28"/>
        </w:rPr>
        <w:t xml:space="preserve"> </w:t>
      </w:r>
      <w:r w:rsidRPr="00397C2D">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Pr>
          <w:rFonts w:eastAsia="Calibri" w:cs="Times New Roman"/>
          <w:szCs w:val="28"/>
        </w:rPr>
        <w:t>изнано</w:t>
      </w:r>
      <w:r w:rsidRPr="00397C2D">
        <w:rPr>
          <w:rFonts w:eastAsia="Calibri" w:cs="Times New Roman"/>
          <w:szCs w:val="28"/>
        </w:rPr>
        <w:t xml:space="preserve">, </w:t>
      </w:r>
      <w:r w:rsidR="002B4422">
        <w:rPr>
          <w:rFonts w:eastAsia="Calibri" w:cs="Times New Roman"/>
          <w:szCs w:val="28"/>
        </w:rPr>
        <w:t>серед іншого</w:t>
      </w:r>
      <w:r w:rsidRPr="00397C2D">
        <w:rPr>
          <w:rFonts w:eastAsia="Calibri" w:cs="Times New Roman"/>
          <w:szCs w:val="28"/>
        </w:rPr>
        <w:t xml:space="preserve">, що постанова прокурора вищого рівня про заміну прокурора на підставі ч. 3 </w:t>
      </w:r>
      <w:hyperlink r:id="rId8" w:anchor="275" w:tgtFrame="_blank" w:tooltip="Кримінальний процесуальний кодекс України; нормативно-правовий акт № 4651-VI від 13.04.2012" w:history="1">
        <w:r w:rsidRPr="00397C2D">
          <w:rPr>
            <w:rFonts w:eastAsia="Calibri" w:cs="Times New Roman"/>
            <w:szCs w:val="28"/>
          </w:rPr>
          <w:t>ст. 37 КПК України</w:t>
        </w:r>
      </w:hyperlink>
      <w:r w:rsidRPr="00397C2D">
        <w:rPr>
          <w:rFonts w:eastAsia="Calibri" w:cs="Times New Roman"/>
          <w:szCs w:val="28"/>
        </w:rPr>
        <w:t> в порядку, встановленому </w:t>
      </w:r>
      <w:hyperlink r:id="rId9" w:anchor="2378" w:tgtFrame="_blank" w:tooltip="Кримінальний процесуальний кодекс України; нормативно-правовий акт № 4651-VI від 13.04.2012" w:history="1">
        <w:r w:rsidRPr="00397C2D">
          <w:rPr>
            <w:rFonts w:eastAsia="Calibri" w:cs="Times New Roman"/>
            <w:szCs w:val="28"/>
          </w:rPr>
          <w:t>ст.ст. 311–313 КПК України</w:t>
        </w:r>
      </w:hyperlink>
      <w:r w:rsidRPr="00397C2D">
        <w:rPr>
          <w:rFonts w:eastAsia="Calibri" w:cs="Times New Roman"/>
          <w:szCs w:val="28"/>
        </w:rPr>
        <w:t xml:space="preserve">, є вагомою обставиною при оцінці ефективності </w:t>
      </w:r>
      <w:r w:rsidR="00B07A1A">
        <w:rPr>
          <w:rFonts w:eastAsia="Calibri" w:cs="Times New Roman"/>
          <w:szCs w:val="28"/>
        </w:rPr>
        <w:t xml:space="preserve">здійснення </w:t>
      </w:r>
      <w:r w:rsidRPr="00397C2D">
        <w:rPr>
          <w:rFonts w:eastAsia="Calibri" w:cs="Times New Roman"/>
          <w:szCs w:val="28"/>
        </w:rPr>
        <w:t>процесуального керівництва прокурором.</w:t>
      </w:r>
    </w:p>
    <w:p w14:paraId="4C30CA8A" w14:textId="66BE8371"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Визначення дисциплінарного провадження наведено у ч. 1 ст. 45 Закону</w:t>
      </w:r>
      <w:r w:rsidR="00623ED3">
        <w:rPr>
          <w:rFonts w:eastAsia="Calibri" w:cs="Times New Roman"/>
          <w:spacing w:val="-2"/>
          <w:szCs w:val="28"/>
          <w:shd w:val="clear" w:color="auto" w:fill="FFFFFF"/>
        </w:rPr>
        <w:t xml:space="preserve"> </w:t>
      </w:r>
      <w:r w:rsidRPr="00397C2D">
        <w:rPr>
          <w:rFonts w:eastAsia="Calibri" w:cs="Times New Roman"/>
          <w:spacing w:val="-2"/>
          <w:szCs w:val="28"/>
          <w:shd w:val="clear" w:color="auto" w:fill="FFFFFF"/>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bCs/>
          <w:spacing w:val="-2"/>
          <w:szCs w:val="28"/>
          <w:shd w:val="clear" w:color="auto" w:fill="FFFFFF"/>
        </w:rPr>
        <w:t xml:space="preserve">Частиною 1 ст. 43 цього </w:t>
      </w:r>
      <w:r w:rsidRPr="00397C2D">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2DAD17EC"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Конструкція ст.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2) дисциплінарна скарга є анонімною;</w:t>
      </w:r>
    </w:p>
    <w:p w14:paraId="562F89D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3) дисциплінарна скарга подана з підстав, не визначених </w:t>
      </w:r>
      <w:hyperlink r:id="rId10" w:anchor="n416" w:history="1">
        <w:r w:rsidRPr="00397C2D">
          <w:rPr>
            <w:rFonts w:eastAsia="Calibri" w:cs="Times New Roman"/>
            <w:spacing w:val="-2"/>
            <w:szCs w:val="28"/>
            <w:shd w:val="clear" w:color="auto" w:fill="FFFFFF"/>
          </w:rPr>
          <w:t>ст.43</w:t>
        </w:r>
      </w:hyperlink>
      <w:r w:rsidRPr="00397C2D">
        <w:rPr>
          <w:rFonts w:eastAsia="Calibri" w:cs="Times New Roman"/>
          <w:spacing w:val="-2"/>
          <w:szCs w:val="28"/>
          <w:shd w:val="clear" w:color="auto" w:fill="FFFFFF"/>
        </w:rPr>
        <w:t> цього Закону;</w:t>
      </w:r>
    </w:p>
    <w:p w14:paraId="78C70E2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1" w:anchor="n505" w:history="1">
        <w:r w:rsidRPr="00397C2D">
          <w:rPr>
            <w:rFonts w:eastAsia="Calibri" w:cs="Times New Roman"/>
            <w:spacing w:val="-2"/>
            <w:szCs w:val="28"/>
            <w:shd w:val="clear" w:color="auto" w:fill="FFFFFF"/>
          </w:rPr>
          <w:t> ст. 51</w:t>
        </w:r>
      </w:hyperlink>
      <w:r w:rsidRPr="00397C2D">
        <w:rPr>
          <w:rFonts w:eastAsia="Calibri" w:cs="Times New Roman"/>
          <w:spacing w:val="-2"/>
          <w:szCs w:val="28"/>
          <w:shd w:val="clear" w:color="auto" w:fill="FFFFFF"/>
        </w:rPr>
        <w:t> цього Закону;</w:t>
      </w:r>
    </w:p>
    <w:p w14:paraId="07762E2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084AE6FE"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Times New Roman" w:cs="Times New Roman"/>
          <w:bCs/>
          <w:szCs w:val="28"/>
          <w:shd w:val="clear" w:color="auto" w:fill="FFFFFF"/>
          <w:lang w:eastAsia="ru-RU"/>
        </w:rPr>
        <w:t xml:space="preserve">Вимогою щодо змісту дисциплінарної скарги є зазначення </w:t>
      </w:r>
      <w:r w:rsidR="00314F18">
        <w:rPr>
          <w:rFonts w:eastAsia="Times New Roman" w:cs="Times New Roman"/>
          <w:bCs/>
          <w:szCs w:val="28"/>
          <w:shd w:val="clear" w:color="auto" w:fill="FFFFFF"/>
          <w:lang w:eastAsia="ru-RU"/>
        </w:rPr>
        <w:t xml:space="preserve">у ній </w:t>
      </w:r>
      <w:r w:rsidRPr="00397C2D">
        <w:rPr>
          <w:rFonts w:eastAsia="Times New Roman" w:cs="Times New Roman"/>
          <w:bCs/>
          <w:szCs w:val="28"/>
          <w:shd w:val="clear" w:color="auto" w:fill="FFFFFF"/>
          <w:lang w:eastAsia="ru-RU"/>
        </w:rPr>
        <w:t>конкретних відомостей про наявність ознак дисциплінарного проступку прокурора.</w:t>
      </w:r>
      <w:r w:rsidR="007B6DC3">
        <w:rPr>
          <w:rFonts w:eastAsia="Times New Roman" w:cs="Times New Roman"/>
          <w:bCs/>
          <w:szCs w:val="28"/>
          <w:shd w:val="clear" w:color="auto" w:fill="FFFFFF"/>
          <w:lang w:eastAsia="ru-RU"/>
        </w:rPr>
        <w:t xml:space="preserve"> Так, </w:t>
      </w:r>
      <w:r w:rsidR="007B6DC3" w:rsidRPr="00397C2D">
        <w:rPr>
          <w:rFonts w:eastAsia="Calibri" w:cs="Times New Roman"/>
          <w:spacing w:val="-2"/>
          <w:szCs w:val="28"/>
          <w:shd w:val="clear" w:color="auto" w:fill="FFFFFF"/>
        </w:rPr>
        <w:t xml:space="preserve">відповідно </w:t>
      </w:r>
      <w:r w:rsidRPr="00397C2D">
        <w:rPr>
          <w:rFonts w:eastAsia="Calibri" w:cs="Times New Roman"/>
          <w:spacing w:val="-2"/>
          <w:szCs w:val="28"/>
          <w:shd w:val="clear" w:color="auto" w:fill="FFFFFF"/>
        </w:rPr>
        <w:t>до вимог п. 1 ч. 2 ст. 46 Закону та п. 96 Положення про порядок роботи відповідно органу, що здійснює дисциплінарне провадження</w:t>
      </w:r>
      <w:r w:rsidR="007B6DC3">
        <w:rPr>
          <w:rFonts w:eastAsia="Calibri" w:cs="Times New Roman"/>
          <w:spacing w:val="-2"/>
          <w:szCs w:val="28"/>
          <w:shd w:val="clear" w:color="auto" w:fill="FFFFFF"/>
        </w:rPr>
        <w:t xml:space="preserve"> </w:t>
      </w:r>
      <w:r w:rsidR="007B6DC3">
        <w:rPr>
          <w:rFonts w:eastAsia="Calibri" w:cs="Times New Roman"/>
          <w:szCs w:val="28"/>
        </w:rPr>
        <w:t>(далі – Положення)</w:t>
      </w:r>
      <w:r w:rsidRPr="00397C2D">
        <w:rPr>
          <w:rFonts w:eastAsia="Calibri" w:cs="Times New Roman"/>
          <w:spacing w:val="-2"/>
          <w:szCs w:val="28"/>
          <w:shd w:val="clear" w:color="auto" w:fill="FFFFFF"/>
        </w:rPr>
        <w:t xml:space="preserve">, </w:t>
      </w:r>
      <w:r w:rsidRPr="00397C2D">
        <w:rPr>
          <w:rFonts w:eastAsia="Times New Roman" w:cs="Times New Roman"/>
          <w:spacing w:val="-2"/>
          <w:szCs w:val="28"/>
          <w:lang w:eastAsia="ru-RU"/>
        </w:rPr>
        <w:t xml:space="preserve">дисциплінарна скарга повинна містити </w:t>
      </w:r>
      <w:r w:rsidRPr="00397C2D">
        <w:rPr>
          <w:rFonts w:eastAsia="Calibri" w:cs="Times New Roman"/>
          <w:spacing w:val="-2"/>
          <w:szCs w:val="28"/>
          <w:shd w:val="clear" w:color="auto" w:fill="FFFFFF"/>
        </w:rPr>
        <w:t>відомості про факт вчинення прокурором дисциплінарного проступку, а також</w:t>
      </w:r>
      <w:r w:rsidRPr="00397C2D">
        <w:rPr>
          <w:rFonts w:eastAsia="Times New Roman" w:cs="Times New Roman"/>
          <w:spacing w:val="-2"/>
          <w:szCs w:val="28"/>
          <w:lang w:eastAsia="ru-RU"/>
        </w:rPr>
        <w:t xml:space="preserve"> конкретні відомості </w:t>
      </w:r>
      <w:r w:rsidRPr="00397C2D">
        <w:rPr>
          <w:rFonts w:eastAsia="Times New Roman" w:cs="Times New Roman"/>
          <w:spacing w:val="-2"/>
          <w:szCs w:val="28"/>
          <w:lang w:eastAsia="ru-RU"/>
        </w:rPr>
        <w:lastRenderedPageBreak/>
        <w:t xml:space="preserve">про наявність ознак </w:t>
      </w:r>
      <w:r w:rsidR="007B6DC3">
        <w:rPr>
          <w:rFonts w:eastAsia="Times New Roman" w:cs="Times New Roman"/>
          <w:spacing w:val="-2"/>
          <w:szCs w:val="28"/>
          <w:lang w:eastAsia="ru-RU"/>
        </w:rPr>
        <w:t>останнього</w:t>
      </w:r>
      <w:r w:rsidRPr="00397C2D">
        <w:rPr>
          <w:rFonts w:eastAsia="Calibri" w:cs="Times New Roman"/>
          <w:spacing w:val="-2"/>
          <w:szCs w:val="28"/>
          <w:shd w:val="clear" w:color="auto" w:fill="FFFFFF"/>
        </w:rPr>
        <w:t>.</w:t>
      </w:r>
    </w:p>
    <w:p w14:paraId="12BFDE31" w14:textId="2F8923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397C2D">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197C9C93"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Відповідно до ч. 2 ст. 46 </w:t>
      </w:r>
      <w:bookmarkStart w:id="4" w:name="_Hlk154052656"/>
      <w:r w:rsidRPr="00397C2D">
        <w:rPr>
          <w:rFonts w:eastAsia="Calibri" w:cs="Times New Roman"/>
          <w:spacing w:val="-2"/>
          <w:szCs w:val="28"/>
          <w:shd w:val="clear" w:color="auto" w:fill="FFFFFF"/>
        </w:rPr>
        <w:t xml:space="preserve">Закону </w:t>
      </w:r>
      <w:bookmarkEnd w:id="4"/>
      <w:r w:rsidRPr="00397C2D">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8E73B1"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8E73B1">
        <w:rPr>
          <w:rFonts w:eastAsia="Times New Roman" w:cs="Times New Roman"/>
          <w:b/>
          <w:szCs w:val="28"/>
          <w:lang w:eastAsia="ru-RU"/>
        </w:rPr>
        <w:t>Оцінка встановлених обставин та мотиви прийнятого рішення</w:t>
      </w:r>
    </w:p>
    <w:p w14:paraId="2D07729C" w14:textId="72585256" w:rsidR="00C467A2" w:rsidRPr="00C467A2" w:rsidRDefault="00C467A2" w:rsidP="00623ED3">
      <w:pPr>
        <w:widowControl w:val="0"/>
        <w:pBdr>
          <w:bottom w:val="single" w:sz="12" w:space="12" w:color="FFFFFF"/>
        </w:pBdr>
        <w:spacing w:after="0" w:line="240" w:lineRule="auto"/>
        <w:ind w:firstLine="709"/>
        <w:contextualSpacing/>
        <w:jc w:val="both"/>
        <w:rPr>
          <w:rFonts w:eastAsia="Calibri" w:cs="Calibri"/>
        </w:rPr>
      </w:pPr>
      <w:r w:rsidRPr="008E73B1">
        <w:rPr>
          <w:rFonts w:eastAsia="Calibri" w:cs="Calibri"/>
        </w:rPr>
        <w:t xml:space="preserve">Враховуючи </w:t>
      </w:r>
      <w:r w:rsidR="003567ED" w:rsidRPr="008E73B1">
        <w:rPr>
          <w:rFonts w:eastAsia="Calibri" w:cs="Calibri"/>
        </w:rPr>
        <w:t xml:space="preserve">вище </w:t>
      </w:r>
      <w:r w:rsidRPr="008E73B1">
        <w:rPr>
          <w:rFonts w:eastAsia="Calibri" w:cs="Calibri"/>
        </w:rPr>
        <w:t>викладене, вивчивши доводи, наведені у скарзі, встанови</w:t>
      </w:r>
      <w:r w:rsidR="00623ED3">
        <w:rPr>
          <w:rFonts w:eastAsia="Calibri" w:cs="Calibri"/>
        </w:rPr>
        <w:t>ла</w:t>
      </w:r>
      <w:r w:rsidRPr="008E73B1">
        <w:rPr>
          <w:rFonts w:eastAsia="Calibri" w:cs="Calibri"/>
        </w:rPr>
        <w:t>, що оскаржуються</w:t>
      </w:r>
      <w:r w:rsidRPr="00C467A2">
        <w:rPr>
          <w:rFonts w:eastAsia="Calibri" w:cs="Calibri"/>
        </w:rPr>
        <w:t xml:space="preserve"> рішення та дії (бездіяльність) прокурора </w:t>
      </w:r>
      <w:bookmarkStart w:id="5" w:name="_Hlk122530896"/>
      <w:r w:rsidR="00314F18">
        <w:rPr>
          <w:rFonts w:eastAsia="Calibri" w:cs="Times New Roman"/>
          <w:szCs w:val="28"/>
        </w:rPr>
        <w:t xml:space="preserve">Рождественського М.В. </w:t>
      </w:r>
      <w:r w:rsidRPr="00C467A2">
        <w:rPr>
          <w:rFonts w:eastAsia="Calibri" w:cs="Calibri"/>
        </w:rPr>
        <w:t>в межах кримінального процесу.</w:t>
      </w:r>
      <w:bookmarkEnd w:id="5"/>
    </w:p>
    <w:p w14:paraId="10EE7E12" w14:textId="4A431EA3" w:rsidR="00D83974"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zCs w:val="28"/>
          <w:lang w:eastAsia="ru-RU"/>
        </w:rPr>
        <w:t>Д</w:t>
      </w:r>
      <w:r w:rsidRPr="00397C2D">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Pr>
          <w:rFonts w:eastAsia="Calibri" w:cs="Times New Roman"/>
          <w:spacing w:val="-2"/>
          <w:szCs w:val="28"/>
          <w:shd w:val="clear" w:color="auto" w:fill="FFFFFF"/>
        </w:rPr>
        <w:t xml:space="preserve">дія чи </w:t>
      </w:r>
      <w:r w:rsidRPr="00397C2D">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397C2D">
        <w:rPr>
          <w:rFonts w:eastAsia="Calibri" w:cs="Times New Roman"/>
          <w:spacing w:val="-2"/>
          <w:szCs w:val="28"/>
          <w:shd w:val="clear" w:color="auto" w:fill="FFFFFF"/>
        </w:rPr>
        <w:t xml:space="preserve">. </w:t>
      </w:r>
      <w:r w:rsidR="00A5100B" w:rsidRPr="00397C2D">
        <w:rPr>
          <w:rFonts w:eastAsia="Calibri" w:cs="Times New Roman"/>
          <w:spacing w:val="-2"/>
          <w:szCs w:val="28"/>
          <w:shd w:val="clear" w:color="auto" w:fill="FFFFFF"/>
        </w:rPr>
        <w:t xml:space="preserve">Його </w:t>
      </w:r>
      <w:r w:rsidR="008A41C5" w:rsidRPr="00397C2D">
        <w:rPr>
          <w:rFonts w:eastAsia="Calibri" w:cs="Times New Roman"/>
          <w:spacing w:val="-2"/>
          <w:szCs w:val="28"/>
          <w:shd w:val="clear" w:color="auto" w:fill="FFFFFF"/>
        </w:rPr>
        <w:t>суб’єктом є конкретно визначений прокурор</w:t>
      </w:r>
      <w:r w:rsidRPr="00397C2D">
        <w:rPr>
          <w:rFonts w:eastAsia="Calibri" w:cs="Times New Roman"/>
          <w:spacing w:val="-2"/>
          <w:szCs w:val="28"/>
          <w:shd w:val="clear" w:color="auto" w:fill="FFFFFF"/>
        </w:rPr>
        <w:t xml:space="preserve">. </w:t>
      </w:r>
    </w:p>
    <w:p w14:paraId="329D52C3" w14:textId="2DF322D4" w:rsidR="00570EE3" w:rsidRPr="00397C2D"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У </w:t>
      </w:r>
      <w:r w:rsidR="00570EE3" w:rsidRPr="00397C2D">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6" w:name="_Hlk134609924"/>
      <w:r w:rsidR="00570EE3" w:rsidRPr="00397C2D">
        <w:rPr>
          <w:rFonts w:eastAsia="Calibri" w:cs="Times New Roman"/>
          <w:szCs w:val="28"/>
        </w:rPr>
        <w:t xml:space="preserve">вимог закону, встановлений рішенням </w:t>
      </w:r>
      <w:r w:rsidR="008A41C5" w:rsidRPr="00397C2D">
        <w:rPr>
          <w:rFonts w:eastAsia="Calibri" w:cs="Times New Roman"/>
          <w:szCs w:val="28"/>
        </w:rPr>
        <w:t xml:space="preserve">уповноваженого суб’єкта </w:t>
      </w:r>
      <w:r w:rsidR="00570EE3" w:rsidRPr="00397C2D">
        <w:rPr>
          <w:rFonts w:eastAsia="Calibri" w:cs="Times New Roman"/>
          <w:szCs w:val="28"/>
        </w:rPr>
        <w:t>за результатами розгляду скарги</w:t>
      </w:r>
      <w:r w:rsidR="00A5100B" w:rsidRPr="00397C2D">
        <w:rPr>
          <w:rFonts w:eastAsia="Calibri" w:cs="Times New Roman"/>
          <w:szCs w:val="28"/>
        </w:rPr>
        <w:t xml:space="preserve"> на них</w:t>
      </w:r>
      <w:r w:rsidR="00570EE3" w:rsidRPr="00397C2D">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404A39" w:rsidRDefault="00D83974" w:rsidP="00D83974">
      <w:pPr>
        <w:widowControl w:val="0"/>
        <w:pBdr>
          <w:bottom w:val="single" w:sz="12" w:space="12" w:color="FFFFFF"/>
        </w:pBdr>
        <w:spacing w:after="0" w:line="240" w:lineRule="auto"/>
        <w:ind w:firstLine="709"/>
        <w:contextualSpacing/>
        <w:jc w:val="both"/>
      </w:pPr>
      <w: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6"/>
    <w:p w14:paraId="748C1988" w14:textId="77777777" w:rsidR="00C467A2" w:rsidRPr="00C467A2" w:rsidRDefault="00C467A2" w:rsidP="00C467A2">
      <w:pPr>
        <w:widowControl w:val="0"/>
        <w:pBdr>
          <w:bottom w:val="single" w:sz="12" w:space="12" w:color="FFFFFF"/>
        </w:pBdr>
        <w:spacing w:after="0" w:line="240" w:lineRule="auto"/>
        <w:ind w:firstLine="567"/>
        <w:jc w:val="both"/>
        <w:rPr>
          <w:rFonts w:eastAsia="Calibri" w:cs="Times New Roman"/>
          <w:szCs w:val="28"/>
        </w:rPr>
      </w:pPr>
      <w:r w:rsidRPr="00C467A2">
        <w:rPr>
          <w:rFonts w:eastAsia="Calibri"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C467A2" w:rsidRDefault="00C467A2" w:rsidP="00C467A2">
      <w:pPr>
        <w:widowControl w:val="0"/>
        <w:pBdr>
          <w:bottom w:val="single" w:sz="12" w:space="12" w:color="FFFFFF"/>
        </w:pBdr>
        <w:spacing w:after="0" w:line="240" w:lineRule="auto"/>
        <w:ind w:firstLine="567"/>
        <w:contextualSpacing/>
        <w:jc w:val="both"/>
        <w:rPr>
          <w:rFonts w:eastAsia="Calibri" w:cs="Times New Roman"/>
          <w:szCs w:val="28"/>
          <w:shd w:val="clear" w:color="auto" w:fill="FFFFFF"/>
          <w:lang w:eastAsia="ru-RU"/>
        </w:rPr>
      </w:pPr>
      <w:r w:rsidRPr="00C467A2">
        <w:rPr>
          <w:rFonts w:eastAsia="Calibri" w:cs="Times New Roman"/>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C467A2">
        <w:rPr>
          <w:rFonts w:eastAsia="Calibri" w:cs="Times New Roman"/>
          <w:szCs w:val="28"/>
          <w:shd w:val="clear" w:color="auto" w:fill="FFFFFF"/>
          <w:lang w:eastAsia="ru-RU"/>
        </w:rPr>
        <w:br/>
        <w:t xml:space="preserve">не повинна вирішувати питання кримінального провадження, яке здійснюються </w:t>
      </w:r>
      <w:r w:rsidRPr="00C467A2">
        <w:rPr>
          <w:rFonts w:eastAsia="Calibri" w:cs="Times New Roman"/>
          <w:szCs w:val="28"/>
          <w:shd w:val="clear" w:color="auto" w:fill="FFFFFF"/>
          <w:lang w:eastAsia="ru-RU"/>
        </w:rPr>
        <w:lastRenderedPageBreak/>
        <w:t xml:space="preserve">в межах досудового розслідування, а лише перевіряти викладені у дисциплінарній скарзі доводи на предмет дотримання вимог, що ставляться </w:t>
      </w:r>
      <w:r w:rsidRPr="00C467A2">
        <w:rPr>
          <w:rFonts w:eastAsia="Calibri" w:cs="Times New Roman"/>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0C660B37" w14:textId="77777777" w:rsidR="00C467A2" w:rsidRDefault="00C467A2" w:rsidP="00C467A2">
      <w:pPr>
        <w:widowControl w:val="0"/>
        <w:pBdr>
          <w:bottom w:val="single" w:sz="12" w:space="12" w:color="FFFFFF"/>
        </w:pBdr>
        <w:spacing w:after="0" w:line="240" w:lineRule="auto"/>
        <w:ind w:firstLine="709"/>
        <w:contextualSpacing/>
        <w:jc w:val="both"/>
        <w:rPr>
          <w:rFonts w:eastAsia="Calibri" w:cs="Calibri"/>
        </w:rPr>
      </w:pPr>
      <w:r w:rsidRPr="00C467A2">
        <w:rPr>
          <w:rFonts w:eastAsia="Calibri" w:cs="Calibri"/>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у передбаченому КПК України порядку</w:t>
      </w:r>
    </w:p>
    <w:p w14:paraId="7590B8B9" w14:textId="06AFAEBE" w:rsidR="00C467A2" w:rsidRPr="00C467A2" w:rsidRDefault="00C467A2" w:rsidP="00C467A2">
      <w:pPr>
        <w:widowControl w:val="0"/>
        <w:pBdr>
          <w:bottom w:val="single" w:sz="12" w:space="12" w:color="FFFFFF"/>
        </w:pBdr>
        <w:spacing w:after="0" w:line="240" w:lineRule="auto"/>
        <w:ind w:firstLine="567"/>
        <w:jc w:val="both"/>
        <w:rPr>
          <w:rFonts w:eastAsia="Calibri" w:cs="Calibri"/>
        </w:rPr>
      </w:pPr>
      <w:r w:rsidRPr="00C467A2">
        <w:rPr>
          <w:rFonts w:eastAsia="Calibri" w:cs="Calibri"/>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r w:rsidR="00314F18">
        <w:rPr>
          <w:rFonts w:eastAsia="Calibri" w:cs="Times New Roman"/>
          <w:szCs w:val="28"/>
        </w:rPr>
        <w:t>Рождественським М.В.</w:t>
      </w:r>
      <w:r w:rsidR="00EE60FA">
        <w:rPr>
          <w:rFonts w:eastAsia="Calibri" w:cs="Times New Roman"/>
          <w:szCs w:val="28"/>
        </w:rPr>
        <w:t xml:space="preserve"> </w:t>
      </w:r>
      <w:r w:rsidRPr="00C467A2">
        <w:rPr>
          <w:rFonts w:eastAsia="Calibri" w:cs="Calibri"/>
        </w:rPr>
        <w:t xml:space="preserve">прав осіб чи вимог закону під час виконання службових повноважень. </w:t>
      </w:r>
      <w:r>
        <w:rPr>
          <w:rFonts w:eastAsia="Calibri" w:cs="Calibri"/>
        </w:rPr>
        <w:t>Належних та достатніх доказів</w:t>
      </w:r>
      <w:r w:rsidR="00173E00">
        <w:rPr>
          <w:rFonts w:eastAsia="Calibri" w:cs="Calibri"/>
        </w:rPr>
        <w:t>,</w:t>
      </w:r>
      <w:r>
        <w:rPr>
          <w:rFonts w:eastAsia="Calibri" w:cs="Calibri"/>
        </w:rPr>
        <w:t xml:space="preserve"> які б могли свідчити</w:t>
      </w:r>
      <w:r w:rsidRPr="00C467A2">
        <w:rPr>
          <w:rFonts w:eastAsia="Calibri" w:cs="Calibri"/>
        </w:rPr>
        <w:t xml:space="preserve"> про вчинення </w:t>
      </w:r>
      <w:r>
        <w:rPr>
          <w:rFonts w:eastAsia="Calibri" w:cs="Calibri"/>
        </w:rPr>
        <w:t xml:space="preserve">вказаним </w:t>
      </w:r>
      <w:r w:rsidRPr="00C467A2">
        <w:rPr>
          <w:rFonts w:eastAsia="Calibri" w:cs="Calibri"/>
        </w:rPr>
        <w:t>прокурором дисциплінарного проступку</w:t>
      </w:r>
      <w:r w:rsidR="00173E00">
        <w:rPr>
          <w:rFonts w:eastAsia="Calibri" w:cs="Calibri"/>
        </w:rPr>
        <w:t>,</w:t>
      </w:r>
      <w:r w:rsidRPr="00C467A2">
        <w:rPr>
          <w:rFonts w:eastAsia="Calibri" w:cs="Calibri"/>
        </w:rPr>
        <w:t xml:space="preserve"> у скарзі не зазначено та відповідно будь-яких документів до скарги не долучено.  </w:t>
      </w:r>
    </w:p>
    <w:p w14:paraId="4C0B7862" w14:textId="678E9FCC" w:rsidR="00C467A2" w:rsidRPr="00C467A2" w:rsidRDefault="00C467A2" w:rsidP="00C467A2">
      <w:pPr>
        <w:widowControl w:val="0"/>
        <w:pBdr>
          <w:bottom w:val="single" w:sz="12" w:space="12" w:color="FFFFFF"/>
        </w:pBdr>
        <w:spacing w:after="0" w:line="240" w:lineRule="auto"/>
        <w:ind w:firstLine="567"/>
        <w:jc w:val="both"/>
        <w:rPr>
          <w:rFonts w:eastAsia="Calibri" w:cs="Times New Roman"/>
          <w:szCs w:val="28"/>
        </w:rPr>
      </w:pPr>
      <w:r w:rsidRPr="00C467A2">
        <w:rPr>
          <w:rFonts w:eastAsia="Calibri" w:cs="Calibri"/>
        </w:rPr>
        <w:t xml:space="preserve">Відсутні відомості та документи, які підтверджують звернення скаржника (чи інших осіб) до суду з приводу неналежного виконання прокурором           </w:t>
      </w:r>
      <w:r w:rsidR="00314F18">
        <w:rPr>
          <w:rFonts w:eastAsia="Calibri" w:cs="Times New Roman"/>
          <w:szCs w:val="28"/>
        </w:rPr>
        <w:t xml:space="preserve">Рождественським М.В. </w:t>
      </w:r>
      <w:r w:rsidRPr="00C467A2">
        <w:rPr>
          <w:rFonts w:eastAsia="Calibri" w:cs="Calibri"/>
        </w:rPr>
        <w:t xml:space="preserve">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r w:rsidR="00314F18">
        <w:rPr>
          <w:rFonts w:eastAsia="Calibri" w:cs="Times New Roman"/>
          <w:szCs w:val="28"/>
        </w:rPr>
        <w:t xml:space="preserve">Рождественського М.В. </w:t>
      </w:r>
      <w:r w:rsidRPr="00C467A2">
        <w:rPr>
          <w:rFonts w:eastAsia="Calibri" w:cs="Calibri"/>
        </w:rPr>
        <w:t>неправомірними.</w:t>
      </w:r>
      <w:r w:rsidRPr="00C467A2">
        <w:rPr>
          <w:rFonts w:eastAsia="Calibri" w:cs="Times New Roman"/>
          <w:szCs w:val="28"/>
        </w:rPr>
        <w:t xml:space="preserve"> </w:t>
      </w:r>
    </w:p>
    <w:p w14:paraId="0CDD2EE8" w14:textId="77777777" w:rsidR="00314F18" w:rsidRDefault="00F44BCB" w:rsidP="00F44BCB">
      <w:pPr>
        <w:widowControl w:val="0"/>
        <w:pBdr>
          <w:bottom w:val="single" w:sz="12" w:space="12" w:color="FFFFFF"/>
        </w:pBdr>
        <w:spacing w:after="0" w:line="240" w:lineRule="auto"/>
        <w:ind w:firstLine="567"/>
        <w:jc w:val="both"/>
        <w:rPr>
          <w:rFonts w:eastAsia="Calibri" w:cs="Times New Roman"/>
          <w:szCs w:val="28"/>
        </w:rPr>
      </w:pPr>
      <w:r w:rsidRPr="00F44BCB">
        <w:rPr>
          <w:rFonts w:eastAsia="Calibri" w:cs="Calibri"/>
        </w:rPr>
        <w:t>Отже, і</w:t>
      </w:r>
      <w:r w:rsidRPr="00F44BCB">
        <w:rPr>
          <w:rFonts w:eastAsia="Calibri" w:cs="Times New Roman"/>
          <w:szCs w:val="28"/>
          <w:shd w:val="clear" w:color="auto" w:fill="FFFFFF"/>
        </w:rPr>
        <w:t xml:space="preserve">з наведених скаржником доводів </w:t>
      </w:r>
      <w:r w:rsidRPr="00F44BCB">
        <w:rPr>
          <w:rFonts w:eastAsia="Calibri" w:cs="Times New Roman"/>
          <w:szCs w:val="28"/>
        </w:rPr>
        <w:t xml:space="preserve">не вбачається, що прокурором </w:t>
      </w:r>
      <w:r w:rsidR="00314F18">
        <w:rPr>
          <w:rFonts w:eastAsia="Calibri" w:cs="Times New Roman"/>
          <w:szCs w:val="28"/>
        </w:rPr>
        <w:t xml:space="preserve">Рождественським М.В. </w:t>
      </w:r>
      <w:r w:rsidRPr="00F44BCB">
        <w:rPr>
          <w:rFonts w:eastAsia="Calibri" w:cs="Times New Roman"/>
          <w:szCs w:val="28"/>
        </w:rPr>
        <w:t>у</w:t>
      </w:r>
      <w:r>
        <w:rPr>
          <w:rFonts w:eastAsia="Calibri" w:cs="Times New Roman"/>
          <w:szCs w:val="28"/>
        </w:rPr>
        <w:t xml:space="preserve"> </w:t>
      </w:r>
      <w:r w:rsidR="004304D1">
        <w:rPr>
          <w:rFonts w:eastAsia="Calibri" w:cs="Times New Roman"/>
          <w:szCs w:val="28"/>
        </w:rPr>
        <w:t>вказан</w:t>
      </w:r>
      <w:r w:rsidR="00314F18">
        <w:rPr>
          <w:rFonts w:eastAsia="Calibri" w:cs="Times New Roman"/>
          <w:szCs w:val="28"/>
        </w:rPr>
        <w:t>их</w:t>
      </w:r>
      <w:r>
        <w:rPr>
          <w:rFonts w:eastAsia="Calibri" w:cs="Times New Roman"/>
          <w:szCs w:val="28"/>
        </w:rPr>
        <w:t xml:space="preserve"> </w:t>
      </w:r>
      <w:r w:rsidRPr="00F44BCB">
        <w:rPr>
          <w:rFonts w:eastAsia="Calibri" w:cs="Times New Roman"/>
          <w:szCs w:val="28"/>
        </w:rPr>
        <w:t>кримінальн</w:t>
      </w:r>
      <w:r w:rsidR="00314F18">
        <w:rPr>
          <w:rFonts w:eastAsia="Calibri" w:cs="Times New Roman"/>
          <w:szCs w:val="28"/>
        </w:rPr>
        <w:t>их</w:t>
      </w:r>
      <w:r w:rsidRPr="00F44BCB">
        <w:rPr>
          <w:rFonts w:eastAsia="Calibri" w:cs="Times New Roman"/>
          <w:szCs w:val="28"/>
        </w:rPr>
        <w:t xml:space="preserve"> провадженн</w:t>
      </w:r>
      <w:r w:rsidR="00314F18">
        <w:rPr>
          <w:rFonts w:eastAsia="Calibri" w:cs="Times New Roman"/>
          <w:szCs w:val="28"/>
        </w:rPr>
        <w:t>ях</w:t>
      </w:r>
      <w:r>
        <w:rPr>
          <w:rFonts w:eastAsia="Calibri" w:cs="Times New Roman"/>
          <w:szCs w:val="28"/>
        </w:rPr>
        <w:t xml:space="preserve"> </w:t>
      </w:r>
      <w:r w:rsidRPr="00F44BCB">
        <w:rPr>
          <w:rFonts w:eastAsia="Calibri" w:cs="Times New Roman"/>
          <w:szCs w:val="28"/>
        </w:rPr>
        <w:t xml:space="preserve">умисно </w:t>
      </w:r>
      <w:r w:rsidRPr="00F44BCB">
        <w:rPr>
          <w:rFonts w:eastAsia="Calibri" w:cs="Times New Roman"/>
          <w:szCs w:val="28"/>
        </w:rPr>
        <w:br/>
        <w:t xml:space="preserve">чи внаслідок недбалості допущено істотне порушення норм кримінального процесуального закону або прав осіб. </w:t>
      </w:r>
    </w:p>
    <w:p w14:paraId="23AF95C1" w14:textId="3C9404DC" w:rsidR="00F44BCB" w:rsidRPr="00F44BCB" w:rsidRDefault="00F44BCB" w:rsidP="00F44BCB">
      <w:pPr>
        <w:widowControl w:val="0"/>
        <w:pBdr>
          <w:bottom w:val="single" w:sz="12" w:space="12" w:color="FFFFFF"/>
        </w:pBdr>
        <w:spacing w:after="0" w:line="240" w:lineRule="auto"/>
        <w:ind w:firstLine="567"/>
        <w:jc w:val="both"/>
        <w:rPr>
          <w:rFonts w:eastAsia="Calibri" w:cs="Times New Roman"/>
          <w:szCs w:val="28"/>
        </w:rPr>
      </w:pPr>
      <w:r w:rsidRPr="00F44BCB">
        <w:rPr>
          <w:rFonts w:eastAsia="Calibri" w:cs="Calibri"/>
        </w:rPr>
        <w:t xml:space="preserve">Дисциплінарна скарга </w:t>
      </w:r>
      <w:r w:rsidRPr="00F44BCB">
        <w:rPr>
          <w:rFonts w:eastAsia="Calibri" w:cs="Times New Roman"/>
          <w:szCs w:val="28"/>
        </w:rPr>
        <w:t xml:space="preserve">не містить конкретних відомостей про неналежне виконання прокурором </w:t>
      </w:r>
      <w:r w:rsidR="00314F18">
        <w:rPr>
          <w:rFonts w:eastAsia="Calibri" w:cs="Times New Roman"/>
          <w:szCs w:val="28"/>
        </w:rPr>
        <w:t xml:space="preserve">Рождественським М.В. </w:t>
      </w:r>
      <w:r w:rsidRPr="00F44BCB">
        <w:rPr>
          <w:rFonts w:eastAsia="Calibri" w:cs="Times New Roman"/>
          <w:szCs w:val="28"/>
        </w:rPr>
        <w:t xml:space="preserve">службових обов’язків. </w:t>
      </w:r>
    </w:p>
    <w:p w14:paraId="0F48E780" w14:textId="1108CCBC" w:rsidR="00FB0987" w:rsidRDefault="00FB0987" w:rsidP="00FB0987">
      <w:pPr>
        <w:widowControl w:val="0"/>
        <w:pBdr>
          <w:bottom w:val="single" w:sz="12" w:space="12" w:color="FFFFFF"/>
        </w:pBdr>
        <w:spacing w:after="0" w:line="240" w:lineRule="auto"/>
        <w:ind w:firstLine="708"/>
        <w:jc w:val="both"/>
        <w:rPr>
          <w:shd w:val="clear" w:color="auto" w:fill="FFFFFF"/>
        </w:rPr>
      </w:pPr>
      <w:r>
        <w:rPr>
          <w:shd w:val="clear" w:color="auto" w:fill="FFFFFF"/>
        </w:rPr>
        <w:t xml:space="preserve">З приводу </w:t>
      </w:r>
      <w:r w:rsidRPr="00FB0987">
        <w:rPr>
          <w:shd w:val="clear" w:color="auto" w:fill="FFFFFF"/>
        </w:rPr>
        <w:t>доводів скаржника про вчинення прокурор</w:t>
      </w:r>
      <w:r w:rsidR="002036DF">
        <w:rPr>
          <w:shd w:val="clear" w:color="auto" w:fill="FFFFFF"/>
        </w:rPr>
        <w:t xml:space="preserve">ом </w:t>
      </w:r>
      <w:r w:rsidR="00314F18">
        <w:rPr>
          <w:rFonts w:eastAsia="Calibri" w:cs="Times New Roman"/>
          <w:szCs w:val="28"/>
        </w:rPr>
        <w:t xml:space="preserve">Рождественським М.В. </w:t>
      </w:r>
      <w:r w:rsidRPr="00FB0987">
        <w:rPr>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FB0987">
        <w:rPr>
          <w:shd w:val="clear" w:color="auto" w:fill="FFFFFF"/>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217DE735" w:rsid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У дисциплінарній скарзі не наведено жодних доводів щодо вчинення прокурор</w:t>
      </w:r>
      <w:r w:rsidR="002036DF">
        <w:rPr>
          <w:shd w:val="clear" w:color="auto" w:fill="FFFFFF"/>
        </w:rPr>
        <w:t xml:space="preserve">ом </w:t>
      </w:r>
      <w:r w:rsidR="00314F18">
        <w:rPr>
          <w:rFonts w:eastAsia="Calibri" w:cs="Times New Roman"/>
          <w:szCs w:val="28"/>
        </w:rPr>
        <w:t xml:space="preserve">Рождественський М.В. </w:t>
      </w:r>
      <w:r w:rsidRPr="00FB0987">
        <w:rPr>
          <w:shd w:val="clear" w:color="auto" w:fill="FFFFFF"/>
        </w:rPr>
        <w:t>будь-якої із зазначених дій.</w:t>
      </w:r>
    </w:p>
    <w:p w14:paraId="0F754B63" w14:textId="3C1AD23E" w:rsidR="00CA0EAF" w:rsidRDefault="00090491" w:rsidP="00AC322B">
      <w:pPr>
        <w:widowControl w:val="0"/>
        <w:pBdr>
          <w:bottom w:val="single" w:sz="12" w:space="12" w:color="FFFFFF"/>
        </w:pBdr>
        <w:spacing w:after="0" w:line="240" w:lineRule="auto"/>
        <w:ind w:firstLine="708"/>
        <w:jc w:val="both"/>
      </w:pPr>
      <w:r>
        <w:rPr>
          <w:shd w:val="clear" w:color="auto" w:fill="FFFFFF"/>
        </w:rPr>
        <w:t>Таким чином, дисциплінарна с</w:t>
      </w:r>
      <w:r w:rsidRPr="00AC322B">
        <w:rPr>
          <w:shd w:val="clear" w:color="auto" w:fill="FFFFFF"/>
        </w:rPr>
        <w:t xml:space="preserve">карга </w:t>
      </w:r>
      <w:r>
        <w:rPr>
          <w:shd w:val="clear" w:color="auto" w:fill="FFFFFF"/>
        </w:rPr>
        <w:t xml:space="preserve">та </w:t>
      </w:r>
      <w:r w:rsidR="00CA0EAF" w:rsidRPr="00AC322B">
        <w:t xml:space="preserve">додатки до неї </w:t>
      </w:r>
      <w:r w:rsidR="00CA0EAF" w:rsidRPr="00AC322B">
        <w:rPr>
          <w:shd w:val="clear" w:color="auto" w:fill="FFFFFF"/>
        </w:rPr>
        <w:t xml:space="preserve">не містять матеріалів, які вказують на наявність </w:t>
      </w:r>
      <w:r w:rsidR="006E0937">
        <w:rPr>
          <w:shd w:val="clear" w:color="auto" w:fill="FFFFFF"/>
        </w:rPr>
        <w:t xml:space="preserve">конкретних </w:t>
      </w:r>
      <w:r w:rsidR="00CA0EAF" w:rsidRPr="00AC322B">
        <w:rPr>
          <w:shd w:val="clear" w:color="auto" w:fill="FFFFFF"/>
        </w:rPr>
        <w:t>ознак неналежного виконання прокурор</w:t>
      </w:r>
      <w:r w:rsidR="002036DF">
        <w:rPr>
          <w:shd w:val="clear" w:color="auto" w:fill="FFFFFF"/>
        </w:rPr>
        <w:t xml:space="preserve">ом </w:t>
      </w:r>
      <w:r w:rsidR="00314F18">
        <w:rPr>
          <w:rFonts w:eastAsia="Calibri" w:cs="Times New Roman"/>
          <w:szCs w:val="28"/>
        </w:rPr>
        <w:t xml:space="preserve">Рождественським М.В. </w:t>
      </w:r>
      <w:r w:rsidR="00CA0EAF" w:rsidRPr="00AC322B">
        <w:rPr>
          <w:shd w:val="clear" w:color="auto" w:fill="FFFFFF"/>
        </w:rPr>
        <w:t xml:space="preserve">службових </w:t>
      </w:r>
      <w:r w:rsidR="00B4100D">
        <w:rPr>
          <w:shd w:val="clear" w:color="auto" w:fill="FFFFFF"/>
        </w:rPr>
        <w:t>обов’язків</w:t>
      </w:r>
      <w:r w:rsidR="00FB0987">
        <w:rPr>
          <w:shd w:val="clear" w:color="auto" w:fill="FFFFFF"/>
        </w:rPr>
        <w:t xml:space="preserve">, </w:t>
      </w:r>
      <w:r w:rsidR="00AC322B" w:rsidRPr="00AC322B">
        <w:t>та вчинення</w:t>
      </w:r>
      <w:r w:rsidR="00CA0EAF" w:rsidRPr="00AC322B">
        <w:t xml:space="preserve"> </w:t>
      </w:r>
      <w:r w:rsidR="006E0937">
        <w:t xml:space="preserve">ним </w:t>
      </w:r>
      <w:r w:rsidR="00CA0EAF" w:rsidRPr="00AC322B">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0A0F7F" w14:textId="77777777" w:rsidR="0074583A" w:rsidRPr="00397C2D"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54423908" w:rsidR="00EA6191" w:rsidRPr="00397C2D" w:rsidRDefault="00A53764"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lang w:eastAsia="ru-RU"/>
        </w:rPr>
        <w:t xml:space="preserve">Враховуючи викладене вище, </w:t>
      </w:r>
      <w:r w:rsidR="00176357">
        <w:rPr>
          <w:rFonts w:eastAsia="Calibri" w:cs="Times New Roman"/>
          <w:szCs w:val="28"/>
          <w:lang w:eastAsia="ru-RU"/>
        </w:rPr>
        <w:t xml:space="preserve">за результатами </w:t>
      </w:r>
      <w:r w:rsidRPr="00397C2D">
        <w:rPr>
          <w:rFonts w:eastAsia="Calibri" w:cs="Times New Roman"/>
          <w:szCs w:val="28"/>
          <w:lang w:eastAsia="ru-RU"/>
        </w:rPr>
        <w:t>вивч</w:t>
      </w:r>
      <w:r w:rsidR="00176357">
        <w:rPr>
          <w:rFonts w:eastAsia="Calibri" w:cs="Times New Roman"/>
          <w:szCs w:val="28"/>
          <w:lang w:eastAsia="ru-RU"/>
        </w:rPr>
        <w:t>ення</w:t>
      </w:r>
      <w:r w:rsidRPr="00397C2D">
        <w:rPr>
          <w:rFonts w:eastAsia="Calibri" w:cs="Times New Roman"/>
          <w:szCs w:val="28"/>
          <w:lang w:eastAsia="ru-RU"/>
        </w:rPr>
        <w:t xml:space="preserve"> довод</w:t>
      </w:r>
      <w:r w:rsidR="00176357">
        <w:rPr>
          <w:rFonts w:eastAsia="Calibri" w:cs="Times New Roman"/>
          <w:szCs w:val="28"/>
          <w:lang w:eastAsia="ru-RU"/>
        </w:rPr>
        <w:t>ів</w:t>
      </w:r>
      <w:r w:rsidRPr="00397C2D">
        <w:rPr>
          <w:rFonts w:eastAsia="Calibri" w:cs="Times New Roman"/>
          <w:szCs w:val="28"/>
          <w:lang w:eastAsia="ru-RU"/>
        </w:rPr>
        <w:t>, наведен</w:t>
      </w:r>
      <w:r w:rsidR="00176357">
        <w:rPr>
          <w:rFonts w:eastAsia="Calibri" w:cs="Times New Roman"/>
          <w:szCs w:val="28"/>
          <w:lang w:eastAsia="ru-RU"/>
        </w:rPr>
        <w:t>их</w:t>
      </w:r>
      <w:r w:rsidRPr="00397C2D">
        <w:rPr>
          <w:rFonts w:eastAsia="Calibri" w:cs="Times New Roman"/>
          <w:szCs w:val="28"/>
          <w:lang w:eastAsia="ru-RU"/>
        </w:rPr>
        <w:t xml:space="preserve"> скаржни</w:t>
      </w:r>
      <w:r w:rsidR="006E0937">
        <w:rPr>
          <w:rFonts w:eastAsia="Calibri" w:cs="Times New Roman"/>
          <w:szCs w:val="28"/>
          <w:lang w:eastAsia="ru-RU"/>
        </w:rPr>
        <w:t>ком</w:t>
      </w:r>
      <w:r w:rsidRPr="00397C2D">
        <w:rPr>
          <w:rFonts w:eastAsia="Calibri" w:cs="Times New Roman"/>
          <w:szCs w:val="28"/>
          <w:lang w:eastAsia="ru-RU"/>
        </w:rPr>
        <w:t xml:space="preserve">, а також </w:t>
      </w:r>
      <w:r w:rsidR="00BA08CC">
        <w:rPr>
          <w:rFonts w:eastAsia="Calibri" w:cs="Times New Roman"/>
          <w:szCs w:val="28"/>
          <w:lang w:eastAsia="ru-RU"/>
        </w:rPr>
        <w:t xml:space="preserve"> опрацюванням </w:t>
      </w:r>
      <w:r w:rsidRPr="00397C2D">
        <w:rPr>
          <w:rFonts w:eastAsia="Calibri" w:cs="Times New Roman"/>
          <w:szCs w:val="28"/>
          <w:lang w:eastAsia="ru-RU"/>
        </w:rPr>
        <w:t>долучен</w:t>
      </w:r>
      <w:r w:rsidR="00176357">
        <w:rPr>
          <w:rFonts w:eastAsia="Calibri" w:cs="Times New Roman"/>
          <w:szCs w:val="28"/>
          <w:lang w:eastAsia="ru-RU"/>
        </w:rPr>
        <w:t>их</w:t>
      </w:r>
      <w:r w:rsidRPr="00397C2D">
        <w:rPr>
          <w:rFonts w:eastAsia="Calibri" w:cs="Times New Roman"/>
          <w:szCs w:val="28"/>
          <w:lang w:eastAsia="ru-RU"/>
        </w:rPr>
        <w:t xml:space="preserve"> до дисциплінарної скарги матеріал</w:t>
      </w:r>
      <w:r w:rsidR="00176357">
        <w:rPr>
          <w:rFonts w:eastAsia="Calibri" w:cs="Times New Roman"/>
          <w:szCs w:val="28"/>
          <w:lang w:eastAsia="ru-RU"/>
        </w:rPr>
        <w:t>ів</w:t>
      </w:r>
      <w:r w:rsidRPr="00397C2D">
        <w:rPr>
          <w:rFonts w:eastAsia="Calibri" w:cs="Times New Roman"/>
          <w:szCs w:val="28"/>
          <w:lang w:eastAsia="ru-RU"/>
        </w:rPr>
        <w:t xml:space="preserve">, мною встановлено, що </w:t>
      </w:r>
      <w:r w:rsidR="00EA6191" w:rsidRPr="00397C2D">
        <w:rPr>
          <w:rFonts w:eastAsia="Calibri" w:cs="Times New Roman"/>
          <w:szCs w:val="28"/>
          <w:shd w:val="clear" w:color="auto" w:fill="FFFFFF"/>
        </w:rPr>
        <w:t xml:space="preserve">твердження </w:t>
      </w:r>
      <w:r w:rsidR="00570EE3" w:rsidRPr="00397C2D">
        <w:rPr>
          <w:rFonts w:eastAsia="Calibri" w:cs="Times New Roman"/>
          <w:szCs w:val="28"/>
          <w:shd w:val="clear" w:color="auto" w:fill="FFFFFF"/>
        </w:rPr>
        <w:t>скаржни</w:t>
      </w:r>
      <w:r w:rsidR="009E2E52">
        <w:rPr>
          <w:rFonts w:eastAsia="Calibri" w:cs="Times New Roman"/>
          <w:szCs w:val="28"/>
          <w:shd w:val="clear" w:color="auto" w:fill="FFFFFF"/>
        </w:rPr>
        <w:t>ка</w:t>
      </w:r>
      <w:r w:rsidR="00570EE3" w:rsidRPr="00397C2D">
        <w:rPr>
          <w:rFonts w:eastAsia="Calibri" w:cs="Times New Roman"/>
          <w:szCs w:val="28"/>
          <w:shd w:val="clear" w:color="auto" w:fill="FFFFFF"/>
        </w:rPr>
        <w:t xml:space="preserve"> про вчинення прокурор</w:t>
      </w:r>
      <w:r w:rsidR="002036DF">
        <w:rPr>
          <w:rFonts w:eastAsia="Calibri" w:cs="Times New Roman"/>
          <w:szCs w:val="28"/>
          <w:shd w:val="clear" w:color="auto" w:fill="FFFFFF"/>
        </w:rPr>
        <w:t xml:space="preserve">ом </w:t>
      </w:r>
      <w:r w:rsidR="00314F18">
        <w:rPr>
          <w:rFonts w:eastAsia="Calibri" w:cs="Times New Roman"/>
          <w:szCs w:val="28"/>
        </w:rPr>
        <w:t xml:space="preserve">Рождественським М.В. </w:t>
      </w:r>
      <w:r w:rsidR="00570EE3" w:rsidRPr="00397C2D">
        <w:rPr>
          <w:rFonts w:eastAsia="Calibri" w:cs="Times New Roman"/>
          <w:szCs w:val="28"/>
          <w:shd w:val="clear" w:color="auto" w:fill="FFFFFF"/>
        </w:rPr>
        <w:t>дисциплінарн</w:t>
      </w:r>
      <w:r w:rsidR="00F91739">
        <w:rPr>
          <w:rFonts w:eastAsia="Calibri" w:cs="Times New Roman"/>
          <w:szCs w:val="28"/>
          <w:shd w:val="clear" w:color="auto" w:fill="FFFFFF"/>
        </w:rPr>
        <w:t xml:space="preserve">их </w:t>
      </w:r>
      <w:r w:rsidR="00570EE3" w:rsidRPr="00397C2D">
        <w:rPr>
          <w:rFonts w:eastAsia="Calibri" w:cs="Times New Roman"/>
          <w:szCs w:val="28"/>
          <w:shd w:val="clear" w:color="auto" w:fill="FFFFFF"/>
        </w:rPr>
        <w:t>проступк</w:t>
      </w:r>
      <w:r w:rsidR="00F91739">
        <w:rPr>
          <w:rFonts w:eastAsia="Calibri" w:cs="Times New Roman"/>
          <w:szCs w:val="28"/>
          <w:shd w:val="clear" w:color="auto" w:fill="FFFFFF"/>
        </w:rPr>
        <w:t>ів</w:t>
      </w:r>
      <w:r w:rsidR="00570EE3" w:rsidRPr="00397C2D">
        <w:rPr>
          <w:rFonts w:eastAsia="Calibri" w:cs="Times New Roman"/>
          <w:szCs w:val="28"/>
          <w:shd w:val="clear" w:color="auto" w:fill="FFFFFF"/>
        </w:rPr>
        <w:t xml:space="preserve"> є суб’єктивним. </w:t>
      </w:r>
      <w:r w:rsidR="00EA6191" w:rsidRPr="00397C2D">
        <w:rPr>
          <w:rFonts w:eastAsia="Calibri" w:cs="Times New Roman"/>
          <w:szCs w:val="28"/>
        </w:rPr>
        <w:t>Д</w:t>
      </w:r>
      <w:r w:rsidR="00570EE3" w:rsidRPr="00397C2D">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Pr>
          <w:rFonts w:eastAsia="Calibri" w:cs="Times New Roman"/>
          <w:szCs w:val="28"/>
        </w:rPr>
        <w:t xml:space="preserve">зазначеним </w:t>
      </w:r>
      <w:r w:rsidR="00570EE3" w:rsidRPr="00397C2D">
        <w:rPr>
          <w:rFonts w:eastAsia="Calibri" w:cs="Times New Roman"/>
          <w:szCs w:val="28"/>
        </w:rPr>
        <w:t>прокурором</w:t>
      </w:r>
      <w:r w:rsidRPr="00397C2D">
        <w:rPr>
          <w:rFonts w:eastAsia="Calibri" w:cs="Times New Roman"/>
          <w:szCs w:val="28"/>
        </w:rPr>
        <w:t xml:space="preserve">, </w:t>
      </w:r>
      <w:r w:rsidR="00EA6191" w:rsidRPr="00397C2D">
        <w:rPr>
          <w:rFonts w:eastAsia="Calibri" w:cs="Times New Roman"/>
          <w:szCs w:val="28"/>
        </w:rPr>
        <w:t xml:space="preserve">про вчинення </w:t>
      </w:r>
      <w:r w:rsidR="00B04184" w:rsidRPr="00397C2D">
        <w:rPr>
          <w:rFonts w:eastAsia="Calibri" w:cs="Times New Roman"/>
          <w:szCs w:val="28"/>
        </w:rPr>
        <w:t xml:space="preserve">ним </w:t>
      </w:r>
      <w:r w:rsidR="00EA6191" w:rsidRPr="00397C2D">
        <w:rPr>
          <w:rFonts w:eastAsia="Calibri" w:cs="Times New Roman"/>
          <w:szCs w:val="28"/>
        </w:rPr>
        <w:t>дій (бездіяльності), які можуть бути підставою для дисциплінарної відповідальності.</w:t>
      </w:r>
    </w:p>
    <w:p w14:paraId="75CAB92C" w14:textId="49B1881F" w:rsidR="00570EE3" w:rsidRPr="00397C2D"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На підстав</w:t>
      </w:r>
      <w:r w:rsidR="008B6CA5" w:rsidRPr="00397C2D">
        <w:rPr>
          <w:rFonts w:eastAsia="Calibri" w:cs="Times New Roman"/>
          <w:szCs w:val="28"/>
        </w:rPr>
        <w:t>і</w:t>
      </w:r>
      <w:r w:rsidRPr="00397C2D">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прокурор</w:t>
      </w:r>
      <w:r w:rsidR="00C467A2">
        <w:rPr>
          <w:rFonts w:eastAsia="Calibri" w:cs="Times New Roman"/>
          <w:szCs w:val="28"/>
        </w:rPr>
        <w:t xml:space="preserve">а </w:t>
      </w:r>
      <w:r w:rsidR="00314F18">
        <w:rPr>
          <w:rFonts w:eastAsia="Calibri" w:cs="Times New Roman"/>
          <w:szCs w:val="28"/>
        </w:rPr>
        <w:t>Рождественського М.В.</w:t>
      </w:r>
    </w:p>
    <w:p w14:paraId="6EB251CF" w14:textId="76F33DB8" w:rsidR="006C478E" w:rsidRDefault="00173E00" w:rsidP="00173E00">
      <w:pPr>
        <w:widowControl w:val="0"/>
        <w:pBdr>
          <w:bottom w:val="single" w:sz="12" w:space="12" w:color="FFFFFF"/>
        </w:pBdr>
        <w:spacing w:after="120" w:line="240" w:lineRule="auto"/>
        <w:ind w:firstLine="709"/>
        <w:contextualSpacing/>
        <w:jc w:val="both"/>
        <w:rPr>
          <w:rFonts w:eastAsia="Calibri" w:cs="Times New Roman"/>
          <w:szCs w:val="28"/>
        </w:rPr>
      </w:pPr>
      <w:r>
        <w:rPr>
          <w:rFonts w:eastAsia="Calibri" w:cs="Times New Roman"/>
          <w:szCs w:val="28"/>
        </w:rPr>
        <w:t>Керуючись статтями 44–46 Закону</w:t>
      </w:r>
      <w:r w:rsidR="00570EE3" w:rsidRPr="00397C2D">
        <w:rPr>
          <w:rFonts w:eastAsia="Calibri" w:cs="Times New Roman"/>
          <w:szCs w:val="28"/>
        </w:rPr>
        <w:t>, пунктами 28, 98 Положення,</w:t>
      </w:r>
    </w:p>
    <w:p w14:paraId="6C93B1C7" w14:textId="77777777" w:rsidR="00173E00" w:rsidRPr="006C478E" w:rsidRDefault="00173E00" w:rsidP="00173E00">
      <w:pPr>
        <w:widowControl w:val="0"/>
        <w:pBdr>
          <w:bottom w:val="single" w:sz="12" w:space="12" w:color="FFFFFF"/>
        </w:pBdr>
        <w:spacing w:after="120" w:line="240" w:lineRule="auto"/>
        <w:ind w:firstLine="709"/>
        <w:contextualSpacing/>
        <w:jc w:val="both"/>
        <w:rPr>
          <w:rFonts w:eastAsia="Calibri" w:cs="Times New Roman"/>
          <w:b/>
          <w:spacing w:val="-2"/>
          <w:sz w:val="16"/>
          <w:szCs w:val="16"/>
          <w:shd w:val="clear" w:color="auto" w:fill="FFFFFF"/>
          <w:lang w:eastAsia="ru-RU"/>
        </w:rPr>
      </w:pPr>
    </w:p>
    <w:p w14:paraId="4F3E1F0B" w14:textId="5182A302" w:rsidR="00570EE3" w:rsidRPr="00397C2D"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397C2D">
        <w:rPr>
          <w:rFonts w:eastAsia="Calibri" w:cs="Times New Roman"/>
          <w:b/>
          <w:spacing w:val="-2"/>
          <w:szCs w:val="28"/>
          <w:shd w:val="clear" w:color="auto" w:fill="FFFFFF"/>
          <w:lang w:eastAsia="ru-RU"/>
        </w:rPr>
        <w:t xml:space="preserve">В И Р І Ш И </w:t>
      </w:r>
      <w:r w:rsidR="00C2513C">
        <w:rPr>
          <w:rFonts w:eastAsia="Calibri" w:cs="Times New Roman"/>
          <w:b/>
          <w:spacing w:val="-2"/>
          <w:szCs w:val="28"/>
          <w:shd w:val="clear" w:color="auto" w:fill="FFFFFF"/>
          <w:lang w:eastAsia="ru-RU"/>
        </w:rPr>
        <w:t>Л А</w:t>
      </w:r>
      <w:r w:rsidRPr="00397C2D">
        <w:rPr>
          <w:rFonts w:eastAsia="Calibri" w:cs="Times New Roman"/>
          <w:b/>
          <w:spacing w:val="-2"/>
          <w:szCs w:val="28"/>
          <w:shd w:val="clear" w:color="auto" w:fill="FFFFFF"/>
          <w:lang w:eastAsia="ru-RU"/>
        </w:rPr>
        <w:t>:</w:t>
      </w:r>
    </w:p>
    <w:p w14:paraId="1D39BE6B" w14:textId="77777777" w:rsidR="00570EE3" w:rsidRPr="004304D1"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0"/>
          <w:szCs w:val="20"/>
          <w:shd w:val="clear" w:color="auto" w:fill="FFFFFF"/>
          <w:lang w:eastAsia="ru-RU"/>
        </w:rPr>
      </w:pPr>
    </w:p>
    <w:p w14:paraId="558FB14F" w14:textId="196BF337" w:rsidR="00314F18"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pacing w:val="-2"/>
          <w:szCs w:val="28"/>
          <w:shd w:val="clear" w:color="auto" w:fill="FFFFFF"/>
        </w:rPr>
        <w:t xml:space="preserve">Відмовити у відкритті дисциплінарного провадження стосовно </w:t>
      </w:r>
      <w:r w:rsidR="00314F18">
        <w:rPr>
          <w:rFonts w:eastAsia="Calibri" w:cs="Times New Roman"/>
          <w:szCs w:val="28"/>
        </w:rPr>
        <w:t>керівника Київської окружної прокуратури м. Одеси Одеської області Рождественського </w:t>
      </w:r>
      <w:r w:rsidR="00173E00">
        <w:rPr>
          <w:rFonts w:eastAsia="Calibri" w:cs="Times New Roman"/>
          <w:szCs w:val="28"/>
        </w:rPr>
        <w:t>Микити Вадимовича.</w:t>
      </w:r>
    </w:p>
    <w:p w14:paraId="0E761D5A" w14:textId="307C0575" w:rsidR="00570EE3" w:rsidRDefault="00173E00"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Pr>
          <w:rFonts w:eastAsia="Times New Roman" w:cs="Times New Roman"/>
          <w:spacing w:val="-2"/>
          <w:szCs w:val="28"/>
          <w:lang w:eastAsia="ru-RU"/>
        </w:rPr>
        <w:t>Копію цього р</w:t>
      </w:r>
      <w:r w:rsidR="00570EE3" w:rsidRPr="00397C2D">
        <w:rPr>
          <w:rFonts w:eastAsia="Times New Roman" w:cs="Times New Roman"/>
          <w:spacing w:val="-2"/>
          <w:szCs w:val="28"/>
          <w:lang w:eastAsia="ru-RU"/>
        </w:rPr>
        <w:t xml:space="preserve">ішення направити </w:t>
      </w:r>
      <w:r w:rsidR="00EE60FA">
        <w:rPr>
          <w:rFonts w:eastAsia="Times New Roman" w:cs="Times New Roman"/>
          <w:spacing w:val="-2"/>
          <w:szCs w:val="28"/>
          <w:lang w:eastAsia="ru-RU"/>
        </w:rPr>
        <w:t>скаржнику</w:t>
      </w:r>
      <w:r w:rsidR="00570EE3" w:rsidRPr="00397C2D">
        <w:rPr>
          <w:rFonts w:eastAsia="Times New Roman" w:cs="Times New Roman"/>
          <w:spacing w:val="-2"/>
          <w:szCs w:val="28"/>
          <w:lang w:eastAsia="ru-RU"/>
        </w:rPr>
        <w:t xml:space="preserve"> та прокурор</w:t>
      </w:r>
      <w:r w:rsidR="00EE60FA">
        <w:rPr>
          <w:rFonts w:eastAsia="Times New Roman" w:cs="Times New Roman"/>
          <w:spacing w:val="-2"/>
          <w:szCs w:val="28"/>
          <w:lang w:eastAsia="ru-RU"/>
        </w:rPr>
        <w:t>у</w:t>
      </w:r>
      <w:r w:rsidR="00A91242">
        <w:rPr>
          <w:rFonts w:eastAsia="Times New Roman" w:cs="Times New Roman"/>
          <w:spacing w:val="-2"/>
          <w:szCs w:val="28"/>
          <w:lang w:eastAsia="ru-RU"/>
        </w:rPr>
        <w:t xml:space="preserve">. </w:t>
      </w:r>
      <w:r w:rsidR="00C549EB">
        <w:rPr>
          <w:rFonts w:eastAsia="Times New Roman" w:cs="Times New Roman"/>
          <w:spacing w:val="-2"/>
          <w:szCs w:val="28"/>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4304D1"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 w:val="20"/>
          <w:szCs w:val="20"/>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7D075ECD" w14:textId="2327EE76" w:rsidR="00A91242" w:rsidRPr="006F2022" w:rsidRDefault="008B6CA5" w:rsidP="00F21EE4">
      <w:pPr>
        <w:pBdr>
          <w:bottom w:val="single" w:sz="12" w:space="12" w:color="FFFFFF"/>
        </w:pBdr>
        <w:spacing w:after="0" w:line="240" w:lineRule="auto"/>
        <w:jc w:val="both"/>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w:t>
      </w:r>
      <w:r w:rsidR="00EE60FA">
        <w:rPr>
          <w:rFonts w:eastAsia="Times New Roman" w:cs="Times New Roman"/>
          <w:b/>
          <w:spacing w:val="-2"/>
          <w:szCs w:val="28"/>
          <w:lang w:eastAsia="ru-RU"/>
        </w:rPr>
        <w:t>Тетяна СТЕПАНОВА</w:t>
      </w:r>
    </w:p>
    <w:sectPr w:rsidR="00A91242" w:rsidRPr="006F2022" w:rsidSect="00B342C2">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A8EF2" w14:textId="77777777" w:rsidR="00C52388" w:rsidRDefault="00C52388">
      <w:pPr>
        <w:spacing w:after="0" w:line="240" w:lineRule="auto"/>
      </w:pPr>
      <w:r>
        <w:separator/>
      </w:r>
    </w:p>
  </w:endnote>
  <w:endnote w:type="continuationSeparator" w:id="0">
    <w:p w14:paraId="6162E821" w14:textId="77777777" w:rsidR="00C52388" w:rsidRDefault="00C5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7F60" w14:textId="77777777" w:rsidR="004F2691" w:rsidRDefault="00C52388">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B6C09" w14:textId="77777777" w:rsidR="004F2691" w:rsidRDefault="00C52388">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EA298" w14:textId="77777777" w:rsidR="004F2691" w:rsidRDefault="00C52388">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E77C4" w14:textId="77777777" w:rsidR="00C52388" w:rsidRDefault="00C52388">
      <w:pPr>
        <w:spacing w:after="0" w:line="240" w:lineRule="auto"/>
      </w:pPr>
      <w:r>
        <w:separator/>
      </w:r>
    </w:p>
  </w:footnote>
  <w:footnote w:type="continuationSeparator" w:id="0">
    <w:p w14:paraId="059C62B6" w14:textId="77777777" w:rsidR="00C52388" w:rsidRDefault="00C52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10B4F" w14:textId="77777777" w:rsidR="004F2691" w:rsidRDefault="00C523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7535357"/>
      <w:docPartObj>
        <w:docPartGallery w:val="Page Numbers (Top of Page)"/>
        <w:docPartUnique/>
      </w:docPartObj>
    </w:sdtPr>
    <w:sdtEndPr>
      <w:rPr>
        <w:sz w:val="20"/>
        <w:szCs w:val="20"/>
      </w:rPr>
    </w:sdtEndPr>
    <w:sdtContent>
      <w:p w14:paraId="47B2A3C3" w14:textId="4922512A"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73E00">
          <w:rPr>
            <w:noProof/>
            <w:sz w:val="20"/>
            <w:szCs w:val="20"/>
          </w:rPr>
          <w:t>6</w:t>
        </w:r>
        <w:r w:rsidRPr="004F2691">
          <w:rPr>
            <w:sz w:val="20"/>
            <w:szCs w:val="20"/>
          </w:rPr>
          <w:fldChar w:fldCharType="end"/>
        </w:r>
      </w:p>
    </w:sdtContent>
  </w:sdt>
  <w:p w14:paraId="2B4152AC" w14:textId="77777777" w:rsidR="00615EBA" w:rsidRDefault="00C523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ACC7" w14:textId="77777777" w:rsidR="004F2691" w:rsidRDefault="00C523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64519"/>
    <w:rsid w:val="00072657"/>
    <w:rsid w:val="00090491"/>
    <w:rsid w:val="00095FA7"/>
    <w:rsid w:val="00097845"/>
    <w:rsid w:val="000B0695"/>
    <w:rsid w:val="000C04B9"/>
    <w:rsid w:val="000C17F9"/>
    <w:rsid w:val="000C20F9"/>
    <w:rsid w:val="000C3030"/>
    <w:rsid w:val="000C42EB"/>
    <w:rsid w:val="000C5845"/>
    <w:rsid w:val="000D59F2"/>
    <w:rsid w:val="000F5CAD"/>
    <w:rsid w:val="00100079"/>
    <w:rsid w:val="00100C6A"/>
    <w:rsid w:val="00112020"/>
    <w:rsid w:val="001139CA"/>
    <w:rsid w:val="00130790"/>
    <w:rsid w:val="001455C6"/>
    <w:rsid w:val="00155111"/>
    <w:rsid w:val="001560B5"/>
    <w:rsid w:val="00156A0B"/>
    <w:rsid w:val="00157F52"/>
    <w:rsid w:val="0016033C"/>
    <w:rsid w:val="00173E00"/>
    <w:rsid w:val="00176357"/>
    <w:rsid w:val="001808D0"/>
    <w:rsid w:val="001A2D2E"/>
    <w:rsid w:val="001B71D5"/>
    <w:rsid w:val="001C1F32"/>
    <w:rsid w:val="001C6BAA"/>
    <w:rsid w:val="001E0E8E"/>
    <w:rsid w:val="001E369E"/>
    <w:rsid w:val="001E623C"/>
    <w:rsid w:val="00200471"/>
    <w:rsid w:val="002014A2"/>
    <w:rsid w:val="00201912"/>
    <w:rsid w:val="002036DF"/>
    <w:rsid w:val="0022125E"/>
    <w:rsid w:val="00223585"/>
    <w:rsid w:val="00224348"/>
    <w:rsid w:val="00230E8D"/>
    <w:rsid w:val="002340FC"/>
    <w:rsid w:val="00237540"/>
    <w:rsid w:val="002502D8"/>
    <w:rsid w:val="00260F74"/>
    <w:rsid w:val="00266C13"/>
    <w:rsid w:val="002675A4"/>
    <w:rsid w:val="00276DC9"/>
    <w:rsid w:val="002A1108"/>
    <w:rsid w:val="002A63E4"/>
    <w:rsid w:val="002B1CD7"/>
    <w:rsid w:val="002B4422"/>
    <w:rsid w:val="002B4549"/>
    <w:rsid w:val="002B5D57"/>
    <w:rsid w:val="002B6072"/>
    <w:rsid w:val="002B7285"/>
    <w:rsid w:val="002D6CD6"/>
    <w:rsid w:val="002F05D3"/>
    <w:rsid w:val="002F0FF5"/>
    <w:rsid w:val="00303C27"/>
    <w:rsid w:val="00314F18"/>
    <w:rsid w:val="003275D2"/>
    <w:rsid w:val="00330A5E"/>
    <w:rsid w:val="00341C67"/>
    <w:rsid w:val="003567ED"/>
    <w:rsid w:val="00363190"/>
    <w:rsid w:val="00371D97"/>
    <w:rsid w:val="003819C3"/>
    <w:rsid w:val="00395484"/>
    <w:rsid w:val="00397C2D"/>
    <w:rsid w:val="00397EC0"/>
    <w:rsid w:val="003A0C22"/>
    <w:rsid w:val="003A7AB7"/>
    <w:rsid w:val="003B0938"/>
    <w:rsid w:val="003B3F01"/>
    <w:rsid w:val="003C1E44"/>
    <w:rsid w:val="003D17C4"/>
    <w:rsid w:val="004022FD"/>
    <w:rsid w:val="00404684"/>
    <w:rsid w:val="004064B8"/>
    <w:rsid w:val="00410EB9"/>
    <w:rsid w:val="004304D1"/>
    <w:rsid w:val="004428E5"/>
    <w:rsid w:val="0046387B"/>
    <w:rsid w:val="00464AE2"/>
    <w:rsid w:val="004933D4"/>
    <w:rsid w:val="004C2434"/>
    <w:rsid w:val="004F2CD2"/>
    <w:rsid w:val="00514DA3"/>
    <w:rsid w:val="00542ED4"/>
    <w:rsid w:val="005450E9"/>
    <w:rsid w:val="00546379"/>
    <w:rsid w:val="00570EE3"/>
    <w:rsid w:val="00584286"/>
    <w:rsid w:val="005A7B79"/>
    <w:rsid w:val="005B5CA3"/>
    <w:rsid w:val="005B6423"/>
    <w:rsid w:val="005C05D4"/>
    <w:rsid w:val="005C70C7"/>
    <w:rsid w:val="005E7488"/>
    <w:rsid w:val="005E7F2A"/>
    <w:rsid w:val="005F3F64"/>
    <w:rsid w:val="005F5EC1"/>
    <w:rsid w:val="00602338"/>
    <w:rsid w:val="006054A4"/>
    <w:rsid w:val="00620398"/>
    <w:rsid w:val="00623ED3"/>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4583A"/>
    <w:rsid w:val="00746189"/>
    <w:rsid w:val="007475CD"/>
    <w:rsid w:val="007547A2"/>
    <w:rsid w:val="007762B7"/>
    <w:rsid w:val="0077667F"/>
    <w:rsid w:val="007832C5"/>
    <w:rsid w:val="007850AD"/>
    <w:rsid w:val="00786255"/>
    <w:rsid w:val="00791976"/>
    <w:rsid w:val="007B1ADD"/>
    <w:rsid w:val="007B6DC3"/>
    <w:rsid w:val="007D63FE"/>
    <w:rsid w:val="007D76F3"/>
    <w:rsid w:val="007E185B"/>
    <w:rsid w:val="007E2E84"/>
    <w:rsid w:val="00803190"/>
    <w:rsid w:val="008119AB"/>
    <w:rsid w:val="00813D7A"/>
    <w:rsid w:val="00821267"/>
    <w:rsid w:val="00842B5F"/>
    <w:rsid w:val="00850CAC"/>
    <w:rsid w:val="00864777"/>
    <w:rsid w:val="008758F7"/>
    <w:rsid w:val="008A0CE3"/>
    <w:rsid w:val="008A41C5"/>
    <w:rsid w:val="008A739B"/>
    <w:rsid w:val="008B6CA5"/>
    <w:rsid w:val="008D4000"/>
    <w:rsid w:val="008E73B1"/>
    <w:rsid w:val="008F0959"/>
    <w:rsid w:val="00925690"/>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A70DB"/>
    <w:rsid w:val="00AB64B6"/>
    <w:rsid w:val="00AC31D5"/>
    <w:rsid w:val="00AC322B"/>
    <w:rsid w:val="00AD2BFE"/>
    <w:rsid w:val="00AE2CA0"/>
    <w:rsid w:val="00AF773C"/>
    <w:rsid w:val="00B04184"/>
    <w:rsid w:val="00B07A1A"/>
    <w:rsid w:val="00B22164"/>
    <w:rsid w:val="00B342C2"/>
    <w:rsid w:val="00B37306"/>
    <w:rsid w:val="00B4100D"/>
    <w:rsid w:val="00B73AE4"/>
    <w:rsid w:val="00B94843"/>
    <w:rsid w:val="00BA08CC"/>
    <w:rsid w:val="00BA1A94"/>
    <w:rsid w:val="00BB1553"/>
    <w:rsid w:val="00BB4617"/>
    <w:rsid w:val="00BC7ADD"/>
    <w:rsid w:val="00BD120D"/>
    <w:rsid w:val="00BD5A23"/>
    <w:rsid w:val="00BE679D"/>
    <w:rsid w:val="00BF1414"/>
    <w:rsid w:val="00BF743F"/>
    <w:rsid w:val="00C13D6B"/>
    <w:rsid w:val="00C2513C"/>
    <w:rsid w:val="00C467A2"/>
    <w:rsid w:val="00C52388"/>
    <w:rsid w:val="00C549EB"/>
    <w:rsid w:val="00C613AE"/>
    <w:rsid w:val="00C67549"/>
    <w:rsid w:val="00C83A93"/>
    <w:rsid w:val="00C91613"/>
    <w:rsid w:val="00C940EF"/>
    <w:rsid w:val="00CA0EAF"/>
    <w:rsid w:val="00CA3C11"/>
    <w:rsid w:val="00CA4E0F"/>
    <w:rsid w:val="00CB7ADE"/>
    <w:rsid w:val="00CD596B"/>
    <w:rsid w:val="00D057BD"/>
    <w:rsid w:val="00D05B6A"/>
    <w:rsid w:val="00D1167D"/>
    <w:rsid w:val="00D13D1E"/>
    <w:rsid w:val="00D34D5F"/>
    <w:rsid w:val="00D36117"/>
    <w:rsid w:val="00D41C00"/>
    <w:rsid w:val="00D42A9B"/>
    <w:rsid w:val="00D538F7"/>
    <w:rsid w:val="00D55197"/>
    <w:rsid w:val="00D66BE8"/>
    <w:rsid w:val="00D80C62"/>
    <w:rsid w:val="00D82C7A"/>
    <w:rsid w:val="00D83974"/>
    <w:rsid w:val="00D853ED"/>
    <w:rsid w:val="00D95D7F"/>
    <w:rsid w:val="00DB1DFC"/>
    <w:rsid w:val="00DC1DDA"/>
    <w:rsid w:val="00DD4A5E"/>
    <w:rsid w:val="00E00E9A"/>
    <w:rsid w:val="00E020D3"/>
    <w:rsid w:val="00E0705F"/>
    <w:rsid w:val="00E1278F"/>
    <w:rsid w:val="00E178E3"/>
    <w:rsid w:val="00E218D0"/>
    <w:rsid w:val="00E41681"/>
    <w:rsid w:val="00E45909"/>
    <w:rsid w:val="00E54327"/>
    <w:rsid w:val="00E73848"/>
    <w:rsid w:val="00E87CEE"/>
    <w:rsid w:val="00EA507F"/>
    <w:rsid w:val="00EA6191"/>
    <w:rsid w:val="00EE60FA"/>
    <w:rsid w:val="00EF787B"/>
    <w:rsid w:val="00F21DE8"/>
    <w:rsid w:val="00F21EE4"/>
    <w:rsid w:val="00F255FB"/>
    <w:rsid w:val="00F266B2"/>
    <w:rsid w:val="00F44BCB"/>
    <w:rsid w:val="00F462A4"/>
    <w:rsid w:val="00F57DAB"/>
    <w:rsid w:val="00F65172"/>
    <w:rsid w:val="00F66D43"/>
    <w:rsid w:val="00F70A22"/>
    <w:rsid w:val="00F73C26"/>
    <w:rsid w:val="00F76173"/>
    <w:rsid w:val="00F91739"/>
    <w:rsid w:val="00FA3127"/>
    <w:rsid w:val="00FB0987"/>
    <w:rsid w:val="00FB4C7C"/>
    <w:rsid w:val="00FB5621"/>
    <w:rsid w:val="00FB640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 w:type="character" w:styleId="ad">
    <w:name w:val="Emphasis"/>
    <w:basedOn w:val="a0"/>
    <w:uiPriority w:val="20"/>
    <w:qFormat/>
    <w:rsid w:val="00F70A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75/ed_2019_01_11/pravo1/T124651.html?pravo=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arch.ligazakon.ua/l_doc2.nsf/link1/an_2378/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10348</Words>
  <Characters>5899</Characters>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2025-10-28T15:10:00Z</cp:lastPrinted>
  <dcterms:created xsi:type="dcterms:W3CDTF">2026-01-05T13:30:00Z</dcterms:created>
  <dcterms:modified xsi:type="dcterms:W3CDTF">2026-01-05T13:33:00Z</dcterms:modified>
</cp:coreProperties>
</file>