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08CE" w14:textId="77777777" w:rsidR="00C507FF" w:rsidRPr="002A58E9"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A58E9">
        <w:rPr>
          <w:rFonts w:ascii="Times New Roman" w:eastAsia="Times New Roman" w:hAnsi="Times New Roman"/>
          <w:noProof/>
          <w:sz w:val="19"/>
          <w:szCs w:val="20"/>
          <w:lang w:eastAsia="uk-UA"/>
        </w:rPr>
        <w:drawing>
          <wp:inline distT="0" distB="0" distL="0" distR="0" wp14:anchorId="641B78EE" wp14:editId="0CFB296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F93CDC8" w14:textId="77777777" w:rsidR="00C507FF" w:rsidRPr="002A58E9"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44A50BE" w14:textId="77777777" w:rsidR="00C507FF" w:rsidRPr="002A58E9" w:rsidRDefault="00C507FF" w:rsidP="00C507FF">
      <w:pPr>
        <w:spacing w:after="0" w:line="240" w:lineRule="auto"/>
        <w:jc w:val="center"/>
        <w:rPr>
          <w:rFonts w:ascii="Times New Roman" w:eastAsia="Times New Roman" w:hAnsi="Times New Roman"/>
          <w:kern w:val="28"/>
          <w:sz w:val="32"/>
          <w:szCs w:val="32"/>
          <w:lang w:eastAsia="ru-RU"/>
        </w:rPr>
      </w:pPr>
      <w:r w:rsidRPr="002A58E9">
        <w:rPr>
          <w:rFonts w:ascii="Times New Roman" w:eastAsia="Times New Roman" w:hAnsi="Times New Roman"/>
          <w:bCs/>
          <w:kern w:val="28"/>
          <w:sz w:val="36"/>
          <w:szCs w:val="32"/>
          <w:lang w:eastAsia="ru-RU"/>
        </w:rPr>
        <w:t xml:space="preserve">КВАЛІФІКАЦІЙНО-ДИСЦИПЛІНАРНА </w:t>
      </w:r>
      <w:r w:rsidRPr="002A58E9">
        <w:rPr>
          <w:rFonts w:ascii="Times New Roman" w:eastAsia="Times New Roman" w:hAnsi="Times New Roman"/>
          <w:bCs/>
          <w:kern w:val="28"/>
          <w:sz w:val="36"/>
          <w:szCs w:val="32"/>
          <w:lang w:eastAsia="ru-RU"/>
        </w:rPr>
        <w:br/>
        <w:t>КОМІСІЯ ПРОКУРОРІВ</w:t>
      </w:r>
    </w:p>
    <w:p w14:paraId="52084FC1" w14:textId="77777777" w:rsidR="00C507FF" w:rsidRPr="002A58E9" w:rsidRDefault="00C507FF" w:rsidP="00C507FF">
      <w:pPr>
        <w:spacing w:after="0" w:line="240" w:lineRule="auto"/>
        <w:ind w:left="84"/>
        <w:rPr>
          <w:rFonts w:ascii="Times New Roman" w:eastAsia="Times New Roman" w:hAnsi="Times New Roman"/>
          <w:kern w:val="28"/>
          <w:sz w:val="28"/>
          <w:szCs w:val="28"/>
          <w:lang w:eastAsia="uk-UA"/>
        </w:rPr>
      </w:pPr>
    </w:p>
    <w:p w14:paraId="23E88AF0" w14:textId="77777777" w:rsidR="00C507FF" w:rsidRPr="002A58E9" w:rsidRDefault="00C507FF" w:rsidP="00C507FF">
      <w:pPr>
        <w:spacing w:after="0" w:line="240" w:lineRule="auto"/>
        <w:ind w:left="84"/>
        <w:rPr>
          <w:rFonts w:ascii="Times New Roman" w:eastAsia="Times New Roman" w:hAnsi="Times New Roman"/>
          <w:kern w:val="28"/>
          <w:sz w:val="28"/>
          <w:szCs w:val="28"/>
          <w:lang w:eastAsia="uk-UA"/>
        </w:rPr>
      </w:pPr>
    </w:p>
    <w:p w14:paraId="2B26DB47" w14:textId="77777777" w:rsidR="00C507FF" w:rsidRPr="002A58E9" w:rsidRDefault="00C507FF" w:rsidP="00C507FF">
      <w:pPr>
        <w:spacing w:after="0" w:line="240" w:lineRule="auto"/>
        <w:ind w:left="84"/>
        <w:jc w:val="center"/>
        <w:rPr>
          <w:rFonts w:ascii="Times New Roman" w:eastAsia="Times New Roman" w:hAnsi="Times New Roman"/>
          <w:b/>
          <w:kern w:val="28"/>
          <w:sz w:val="28"/>
          <w:szCs w:val="28"/>
          <w:lang w:eastAsia="uk-UA"/>
        </w:rPr>
      </w:pPr>
      <w:r w:rsidRPr="002A58E9">
        <w:rPr>
          <w:rFonts w:ascii="Times New Roman" w:eastAsia="Times New Roman" w:hAnsi="Times New Roman"/>
          <w:b/>
          <w:kern w:val="28"/>
          <w:sz w:val="28"/>
          <w:szCs w:val="28"/>
          <w:lang w:eastAsia="uk-UA"/>
        </w:rPr>
        <w:t>Р І Ш Е Н Н Я</w:t>
      </w:r>
    </w:p>
    <w:p w14:paraId="0CB6EE37" w14:textId="49401458" w:rsidR="008D494E" w:rsidRDefault="008D494E" w:rsidP="00C507FF">
      <w:pPr>
        <w:spacing w:after="0" w:line="240" w:lineRule="auto"/>
        <w:ind w:left="84"/>
        <w:jc w:val="center"/>
        <w:rPr>
          <w:rFonts w:ascii="Times New Roman" w:eastAsia="Times New Roman" w:hAnsi="Times New Roman"/>
          <w:b/>
          <w:kern w:val="28"/>
          <w:sz w:val="28"/>
          <w:szCs w:val="28"/>
          <w:lang w:eastAsia="uk-UA"/>
        </w:rPr>
      </w:pPr>
    </w:p>
    <w:p w14:paraId="3A5940C5" w14:textId="77777777" w:rsidR="008E67B3" w:rsidRPr="002A58E9" w:rsidRDefault="008E67B3"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2A58E9" w14:paraId="3A053D25" w14:textId="77777777">
        <w:trPr>
          <w:trHeight w:val="460"/>
        </w:trPr>
        <w:tc>
          <w:tcPr>
            <w:tcW w:w="1765" w:type="pct"/>
            <w:hideMark/>
          </w:tcPr>
          <w:p w14:paraId="60DD6907" w14:textId="7D557F02" w:rsidR="00C507FF" w:rsidRPr="002A58E9" w:rsidRDefault="00D77CB1" w:rsidP="0017645F">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126F9E">
              <w:rPr>
                <w:rFonts w:ascii="Times New Roman" w:eastAsia="Times New Roman" w:hAnsi="Times New Roman"/>
                <w:b/>
                <w:sz w:val="28"/>
                <w:szCs w:val="24"/>
                <w:lang w:eastAsia="ru-RU"/>
              </w:rPr>
              <w:t>4</w:t>
            </w:r>
            <w:r w:rsidR="00F97604" w:rsidRPr="002A58E9">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листопада</w:t>
            </w:r>
            <w:r w:rsidR="00F97604" w:rsidRPr="002A58E9">
              <w:rPr>
                <w:rFonts w:ascii="Times New Roman" w:eastAsia="Times New Roman" w:hAnsi="Times New Roman"/>
                <w:b/>
                <w:sz w:val="28"/>
                <w:szCs w:val="24"/>
                <w:lang w:eastAsia="ru-RU"/>
              </w:rPr>
              <w:t xml:space="preserve"> </w:t>
            </w:r>
            <w:r w:rsidR="00C507FF" w:rsidRPr="002A58E9">
              <w:rPr>
                <w:rFonts w:ascii="Times New Roman" w:eastAsia="Times New Roman" w:hAnsi="Times New Roman"/>
                <w:b/>
                <w:sz w:val="28"/>
                <w:szCs w:val="24"/>
                <w:lang w:eastAsia="ru-RU"/>
              </w:rPr>
              <w:t>20</w:t>
            </w:r>
            <w:r w:rsidR="00F97604" w:rsidRPr="002A58E9">
              <w:rPr>
                <w:rFonts w:ascii="Times New Roman" w:eastAsia="Times New Roman" w:hAnsi="Times New Roman"/>
                <w:b/>
                <w:sz w:val="28"/>
                <w:szCs w:val="24"/>
                <w:lang w:eastAsia="ru-RU"/>
              </w:rPr>
              <w:t>2</w:t>
            </w:r>
            <w:r>
              <w:rPr>
                <w:rFonts w:ascii="Times New Roman" w:eastAsia="Times New Roman" w:hAnsi="Times New Roman"/>
                <w:b/>
                <w:sz w:val="28"/>
                <w:szCs w:val="24"/>
                <w:lang w:eastAsia="ru-RU"/>
              </w:rPr>
              <w:t>5</w:t>
            </w:r>
            <w:r w:rsidR="00C507FF" w:rsidRPr="002A58E9">
              <w:rPr>
                <w:rFonts w:ascii="Times New Roman" w:eastAsia="Times New Roman" w:hAnsi="Times New Roman"/>
                <w:b/>
                <w:sz w:val="28"/>
                <w:szCs w:val="24"/>
                <w:lang w:eastAsia="ru-RU"/>
              </w:rPr>
              <w:t xml:space="preserve"> року</w:t>
            </w:r>
          </w:p>
        </w:tc>
        <w:tc>
          <w:tcPr>
            <w:tcW w:w="1471" w:type="pct"/>
            <w:hideMark/>
          </w:tcPr>
          <w:p w14:paraId="29132276" w14:textId="77777777" w:rsidR="00C507FF" w:rsidRPr="002A58E9" w:rsidRDefault="00C507FF" w:rsidP="00DF333E">
            <w:pPr>
              <w:spacing w:after="0" w:line="240" w:lineRule="auto"/>
              <w:jc w:val="center"/>
              <w:rPr>
                <w:rFonts w:ascii="Times New Roman" w:eastAsia="Times New Roman" w:hAnsi="Times New Roman"/>
                <w:b/>
                <w:sz w:val="28"/>
                <w:szCs w:val="24"/>
                <w:lang w:eastAsia="ru-RU"/>
              </w:rPr>
            </w:pPr>
            <w:r w:rsidRPr="002A58E9">
              <w:rPr>
                <w:rFonts w:ascii="Times New Roman" w:eastAsia="Times New Roman" w:hAnsi="Times New Roman"/>
                <w:b/>
                <w:sz w:val="28"/>
                <w:szCs w:val="24"/>
                <w:lang w:eastAsia="ru-RU"/>
              </w:rPr>
              <w:t>Київ</w:t>
            </w:r>
          </w:p>
        </w:tc>
        <w:tc>
          <w:tcPr>
            <w:tcW w:w="1764" w:type="pct"/>
            <w:hideMark/>
          </w:tcPr>
          <w:p w14:paraId="5E1DD871" w14:textId="49A862EA" w:rsidR="00C507FF" w:rsidRPr="002A58E9" w:rsidRDefault="00C507FF" w:rsidP="000B5D05">
            <w:pPr>
              <w:spacing w:after="0" w:line="240" w:lineRule="auto"/>
              <w:ind w:firstLine="567"/>
              <w:jc w:val="right"/>
              <w:rPr>
                <w:rFonts w:ascii="Times New Roman" w:eastAsia="Times New Roman" w:hAnsi="Times New Roman"/>
                <w:b/>
                <w:sz w:val="28"/>
                <w:szCs w:val="24"/>
                <w:lang w:eastAsia="ru-RU"/>
              </w:rPr>
            </w:pPr>
            <w:r w:rsidRPr="002A58E9">
              <w:rPr>
                <w:rFonts w:ascii="Times New Roman" w:eastAsia="Times New Roman" w:hAnsi="Times New Roman"/>
                <w:b/>
                <w:sz w:val="28"/>
                <w:szCs w:val="24"/>
                <w:lang w:eastAsia="ru-RU"/>
              </w:rPr>
              <w:t xml:space="preserve">            №</w:t>
            </w:r>
            <w:r w:rsidR="00F97604" w:rsidRPr="002A58E9">
              <w:rPr>
                <w:rFonts w:ascii="Times New Roman" w:eastAsia="Times New Roman" w:hAnsi="Times New Roman"/>
                <w:b/>
                <w:sz w:val="28"/>
                <w:szCs w:val="24"/>
                <w:lang w:eastAsia="ru-RU"/>
              </w:rPr>
              <w:t xml:space="preserve"> </w:t>
            </w:r>
            <w:r w:rsidR="00D77CB1">
              <w:rPr>
                <w:rFonts w:ascii="Times New Roman" w:eastAsia="Times New Roman" w:hAnsi="Times New Roman"/>
                <w:b/>
                <w:sz w:val="28"/>
                <w:szCs w:val="24"/>
                <w:lang w:eastAsia="ru-RU"/>
              </w:rPr>
              <w:t>11</w:t>
            </w:r>
            <w:r w:rsidR="007F25AC">
              <w:rPr>
                <w:rFonts w:ascii="Times New Roman" w:eastAsia="Times New Roman" w:hAnsi="Times New Roman"/>
                <w:b/>
                <w:sz w:val="28"/>
                <w:szCs w:val="24"/>
                <w:lang w:eastAsia="ru-RU"/>
              </w:rPr>
              <w:t>4</w:t>
            </w:r>
            <w:r w:rsidR="00D77CB1">
              <w:rPr>
                <w:rFonts w:ascii="Times New Roman" w:eastAsia="Times New Roman" w:hAnsi="Times New Roman"/>
                <w:b/>
                <w:sz w:val="28"/>
                <w:szCs w:val="24"/>
                <w:lang w:eastAsia="ru-RU"/>
              </w:rPr>
              <w:t>7</w:t>
            </w:r>
            <w:r w:rsidR="00F97604" w:rsidRPr="002A58E9">
              <w:rPr>
                <w:rFonts w:ascii="Times New Roman" w:eastAsia="Times New Roman" w:hAnsi="Times New Roman"/>
                <w:b/>
                <w:sz w:val="28"/>
                <w:szCs w:val="24"/>
                <w:lang w:eastAsia="ru-RU"/>
              </w:rPr>
              <w:t>дс-2</w:t>
            </w:r>
            <w:r w:rsidR="00D77CB1">
              <w:rPr>
                <w:rFonts w:ascii="Times New Roman" w:eastAsia="Times New Roman" w:hAnsi="Times New Roman"/>
                <w:b/>
                <w:sz w:val="28"/>
                <w:szCs w:val="24"/>
                <w:lang w:eastAsia="ru-RU"/>
              </w:rPr>
              <w:t>5</w:t>
            </w:r>
            <w:r w:rsidRPr="002A58E9">
              <w:rPr>
                <w:rFonts w:ascii="Times New Roman" w:eastAsia="Times New Roman" w:hAnsi="Times New Roman"/>
                <w:b/>
                <w:sz w:val="28"/>
                <w:szCs w:val="24"/>
                <w:lang w:eastAsia="ru-RU"/>
              </w:rPr>
              <w:t xml:space="preserve"> </w:t>
            </w:r>
          </w:p>
        </w:tc>
      </w:tr>
    </w:tbl>
    <w:p w14:paraId="760782F7" w14:textId="77777777" w:rsidR="00C507FF" w:rsidRPr="002A58E9" w:rsidRDefault="00C507FF" w:rsidP="002E51A2">
      <w:pPr>
        <w:widowControl w:val="0"/>
        <w:spacing w:after="0" w:line="240" w:lineRule="auto"/>
        <w:contextualSpacing/>
        <w:rPr>
          <w:rFonts w:ascii="Times New Roman" w:hAnsi="Times New Roman"/>
          <w:b/>
          <w:noProof/>
          <w:sz w:val="28"/>
          <w:szCs w:val="28"/>
          <w:lang w:eastAsia="uk-UA"/>
        </w:rPr>
      </w:pPr>
    </w:p>
    <w:p w14:paraId="1938255C"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r w:rsidRPr="002A58E9">
        <w:rPr>
          <w:rFonts w:ascii="Times New Roman" w:hAnsi="Times New Roman"/>
          <w:b/>
          <w:noProof/>
          <w:sz w:val="28"/>
          <w:szCs w:val="28"/>
          <w:lang w:eastAsia="uk-UA"/>
        </w:rPr>
        <w:t xml:space="preserve">Про відмову у відкритті </w:t>
      </w:r>
    </w:p>
    <w:p w14:paraId="19FDF5FE"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r w:rsidRPr="002A58E9">
        <w:rPr>
          <w:rFonts w:ascii="Times New Roman" w:hAnsi="Times New Roman"/>
          <w:b/>
          <w:noProof/>
          <w:sz w:val="28"/>
          <w:szCs w:val="28"/>
          <w:lang w:eastAsia="uk-UA"/>
        </w:rPr>
        <w:t>дисциплінарного провадження</w:t>
      </w:r>
    </w:p>
    <w:p w14:paraId="3ED2D442"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p>
    <w:p w14:paraId="587966CE" w14:textId="5B3DFD6B" w:rsidR="00D35176" w:rsidRPr="002A58E9" w:rsidRDefault="00FD745A" w:rsidP="00D35176">
      <w:pPr>
        <w:pStyle w:val="a3"/>
        <w:widowControl w:val="0"/>
        <w:tabs>
          <w:tab w:val="left" w:pos="993"/>
        </w:tabs>
        <w:ind w:firstLine="567"/>
        <w:contextualSpacing/>
        <w:jc w:val="both"/>
        <w:rPr>
          <w:rFonts w:ascii="Times New Roman" w:hAnsi="Times New Roman"/>
          <w:sz w:val="28"/>
          <w:szCs w:val="28"/>
        </w:rPr>
      </w:pPr>
      <w:r>
        <w:rPr>
          <w:rFonts w:ascii="Times New Roman" w:hAnsi="Times New Roman"/>
          <w:sz w:val="28"/>
          <w:szCs w:val="28"/>
        </w:rPr>
        <w:t>Член</w:t>
      </w:r>
      <w:r w:rsidR="004E0F51" w:rsidRPr="002A58E9">
        <w:rPr>
          <w:rFonts w:ascii="Times New Roman" w:hAnsi="Times New Roman"/>
          <w:sz w:val="28"/>
          <w:szCs w:val="28"/>
        </w:rPr>
        <w:t xml:space="preserve"> </w:t>
      </w:r>
      <w:r w:rsidR="00C507FF" w:rsidRPr="002A58E9">
        <w:rPr>
          <w:rFonts w:ascii="Times New Roman" w:hAnsi="Times New Roman"/>
          <w:sz w:val="28"/>
          <w:szCs w:val="28"/>
        </w:rPr>
        <w:t>Кваліфікаційно-дисциплінарної комісії прокурорів</w:t>
      </w:r>
      <w:r w:rsidR="004E0F51" w:rsidRPr="002A58E9">
        <w:rPr>
          <w:rFonts w:ascii="Times New Roman" w:hAnsi="Times New Roman"/>
          <w:sz w:val="28"/>
          <w:szCs w:val="28"/>
        </w:rPr>
        <w:t xml:space="preserve"> </w:t>
      </w:r>
      <w:r w:rsidR="00D77CB1">
        <w:rPr>
          <w:rFonts w:ascii="Times New Roman" w:hAnsi="Times New Roman"/>
          <w:sz w:val="28"/>
          <w:szCs w:val="28"/>
        </w:rPr>
        <w:t>Коваль К.П</w:t>
      </w:r>
      <w:r w:rsidR="004E0F51" w:rsidRPr="002A58E9">
        <w:rPr>
          <w:rFonts w:ascii="Times New Roman" w:hAnsi="Times New Roman"/>
          <w:sz w:val="28"/>
          <w:szCs w:val="28"/>
        </w:rPr>
        <w:t>.,</w:t>
      </w:r>
      <w:r w:rsidR="0032608B" w:rsidRPr="002A58E9">
        <w:rPr>
          <w:rFonts w:ascii="Times New Roman" w:hAnsi="Times New Roman"/>
          <w:sz w:val="28"/>
          <w:szCs w:val="28"/>
        </w:rPr>
        <w:t xml:space="preserve"> розглянувши дисциплінарну </w:t>
      </w:r>
      <w:bookmarkStart w:id="0" w:name="_Hlk124933696"/>
      <w:r w:rsidR="0032608B" w:rsidRPr="002A58E9">
        <w:rPr>
          <w:rFonts w:ascii="Times New Roman" w:hAnsi="Times New Roman"/>
          <w:sz w:val="28"/>
          <w:szCs w:val="28"/>
        </w:rPr>
        <w:t>скаргу</w:t>
      </w:r>
      <w:r w:rsidR="002177AC" w:rsidRPr="002A58E9">
        <w:rPr>
          <w:rFonts w:ascii="Times New Roman" w:hAnsi="Times New Roman"/>
          <w:sz w:val="28"/>
          <w:szCs w:val="28"/>
        </w:rPr>
        <w:t xml:space="preserve"> </w:t>
      </w:r>
      <w:bookmarkEnd w:id="0"/>
      <w:r w:rsidR="00E80BBC">
        <w:rPr>
          <w:rFonts w:ascii="Times New Roman" w:hAnsi="Times New Roman"/>
          <w:sz w:val="28"/>
          <w:szCs w:val="28"/>
        </w:rPr>
        <w:t>ОСОБА_1</w:t>
      </w:r>
      <w:r w:rsidR="003E275B">
        <w:rPr>
          <w:rFonts w:ascii="Times New Roman" w:hAnsi="Times New Roman"/>
          <w:sz w:val="28"/>
          <w:szCs w:val="28"/>
        </w:rPr>
        <w:t xml:space="preserve"> </w:t>
      </w:r>
      <w:r w:rsidR="0032608B" w:rsidRPr="002A58E9">
        <w:rPr>
          <w:rFonts w:ascii="Times New Roman" w:hAnsi="Times New Roman"/>
          <w:sz w:val="28"/>
          <w:szCs w:val="28"/>
        </w:rPr>
        <w:t>стосовн</w:t>
      </w:r>
      <w:r w:rsidR="002A7C2D">
        <w:rPr>
          <w:rFonts w:ascii="Times New Roman" w:hAnsi="Times New Roman"/>
          <w:sz w:val="28"/>
          <w:szCs w:val="28"/>
        </w:rPr>
        <w:t>о</w:t>
      </w:r>
      <w:r w:rsidR="006914AD">
        <w:rPr>
          <w:rFonts w:ascii="Times New Roman" w:hAnsi="Times New Roman"/>
          <w:sz w:val="28"/>
          <w:szCs w:val="28"/>
        </w:rPr>
        <w:t xml:space="preserve"> </w:t>
      </w:r>
      <w:r w:rsidR="00D35176">
        <w:rPr>
          <w:rFonts w:ascii="Times New Roman" w:hAnsi="Times New Roman"/>
          <w:sz w:val="28"/>
          <w:szCs w:val="28"/>
        </w:rPr>
        <w:t xml:space="preserve">виконувача обов’язків </w:t>
      </w:r>
      <w:r w:rsidR="0017645F">
        <w:rPr>
          <w:rFonts w:ascii="Times New Roman" w:eastAsia="Times New Roman" w:hAnsi="Times New Roman"/>
          <w:sz w:val="28"/>
          <w:szCs w:val="28"/>
          <w:lang w:eastAsia="ru-RU"/>
        </w:rPr>
        <w:t xml:space="preserve">начальника </w:t>
      </w:r>
      <w:r w:rsidR="00D77CB1">
        <w:rPr>
          <w:rFonts w:ascii="Times New Roman" w:eastAsia="Times New Roman" w:hAnsi="Times New Roman"/>
          <w:sz w:val="28"/>
          <w:szCs w:val="28"/>
          <w:lang w:eastAsia="ru-RU"/>
        </w:rPr>
        <w:t>відділу організації прийому громадян, розгляду звернень та запитів Донецької обласної прокуратури Пікаря Андрія Олександр</w:t>
      </w:r>
      <w:r w:rsidR="0017645F">
        <w:rPr>
          <w:rFonts w:ascii="Times New Roman" w:eastAsia="Times New Roman" w:hAnsi="Times New Roman"/>
          <w:sz w:val="28"/>
          <w:szCs w:val="28"/>
          <w:lang w:eastAsia="ru-RU"/>
        </w:rPr>
        <w:t xml:space="preserve">овича </w:t>
      </w:r>
      <w:r w:rsidR="009161EB">
        <w:rPr>
          <w:rFonts w:ascii="Times New Roman" w:eastAsia="Times New Roman" w:hAnsi="Times New Roman"/>
          <w:sz w:val="28"/>
          <w:szCs w:val="28"/>
          <w:lang w:eastAsia="ru-RU"/>
        </w:rPr>
        <w:t xml:space="preserve">(обіймає посаду </w:t>
      </w:r>
      <w:r w:rsidR="009161EB">
        <w:rPr>
          <w:rFonts w:ascii="Times New Roman" w:hAnsi="Times New Roman"/>
          <w:sz w:val="28"/>
          <w:szCs w:val="28"/>
        </w:rPr>
        <w:t xml:space="preserve">прокурора відділу нагляду за додержанням законів територіальними органами поліції при провадженні досудового розслідування та підтриманням публічного обвинувачення управління нагляду за додержанням законів Національною поліцією України Донецької обласної прокуратури) </w:t>
      </w:r>
      <w:r>
        <w:rPr>
          <w:rFonts w:ascii="Times New Roman" w:hAnsi="Times New Roman"/>
          <w:sz w:val="28"/>
          <w:szCs w:val="28"/>
        </w:rPr>
        <w:t>(далі –</w:t>
      </w:r>
      <w:r w:rsidR="00475A0A">
        <w:rPr>
          <w:rFonts w:ascii="Times New Roman" w:hAnsi="Times New Roman"/>
          <w:sz w:val="28"/>
          <w:szCs w:val="28"/>
        </w:rPr>
        <w:t xml:space="preserve"> </w:t>
      </w:r>
      <w:r w:rsidR="00D35176">
        <w:rPr>
          <w:rFonts w:ascii="Times New Roman" w:hAnsi="Times New Roman"/>
          <w:sz w:val="28"/>
          <w:szCs w:val="28"/>
        </w:rPr>
        <w:t xml:space="preserve">прокурор </w:t>
      </w:r>
      <w:r w:rsidR="00D77CB1">
        <w:rPr>
          <w:rFonts w:ascii="Times New Roman" w:eastAsia="Times New Roman" w:hAnsi="Times New Roman"/>
          <w:sz w:val="28"/>
          <w:szCs w:val="28"/>
          <w:lang w:eastAsia="ru-RU"/>
        </w:rPr>
        <w:t>Пікарь</w:t>
      </w:r>
      <w:r w:rsidR="00E80BBC">
        <w:rPr>
          <w:rFonts w:ascii="Times New Roman" w:eastAsia="Times New Roman" w:hAnsi="Times New Roman"/>
          <w:sz w:val="28"/>
          <w:szCs w:val="28"/>
          <w:lang w:eastAsia="ru-RU"/>
        </w:rPr>
        <w:t> </w:t>
      </w:r>
      <w:r w:rsidR="0017645F">
        <w:rPr>
          <w:rFonts w:ascii="Times New Roman" w:eastAsia="Times New Roman" w:hAnsi="Times New Roman"/>
          <w:sz w:val="28"/>
          <w:szCs w:val="28"/>
          <w:lang w:eastAsia="ru-RU"/>
        </w:rPr>
        <w:t>А</w:t>
      </w:r>
      <w:r w:rsidR="0017645F" w:rsidRPr="008A0DF9">
        <w:rPr>
          <w:rFonts w:ascii="Times New Roman" w:eastAsia="Times New Roman" w:hAnsi="Times New Roman"/>
          <w:sz w:val="28"/>
          <w:szCs w:val="28"/>
          <w:lang w:eastAsia="ru-RU"/>
        </w:rPr>
        <w:t>.</w:t>
      </w:r>
      <w:r w:rsidR="00D77CB1">
        <w:rPr>
          <w:rFonts w:ascii="Times New Roman" w:eastAsia="Times New Roman" w:hAnsi="Times New Roman"/>
          <w:sz w:val="28"/>
          <w:szCs w:val="28"/>
          <w:lang w:eastAsia="ru-RU"/>
        </w:rPr>
        <w:t>О</w:t>
      </w:r>
      <w:r w:rsidR="00475A0A">
        <w:rPr>
          <w:rFonts w:ascii="Times New Roman" w:eastAsia="Times New Roman" w:hAnsi="Times New Roman"/>
          <w:sz w:val="28"/>
          <w:szCs w:val="28"/>
          <w:lang w:eastAsia="ru-RU"/>
        </w:rPr>
        <w:t>.</w:t>
      </w:r>
      <w:r>
        <w:rPr>
          <w:rFonts w:ascii="Times New Roman" w:hAnsi="Times New Roman"/>
          <w:sz w:val="28"/>
          <w:szCs w:val="28"/>
        </w:rPr>
        <w:t>)</w:t>
      </w:r>
      <w:r w:rsidR="006D00A6" w:rsidRPr="002A58E9">
        <w:rPr>
          <w:rFonts w:ascii="Times New Roman" w:hAnsi="Times New Roman"/>
          <w:sz w:val="28"/>
          <w:szCs w:val="28"/>
        </w:rPr>
        <w:t>,</w:t>
      </w:r>
    </w:p>
    <w:p w14:paraId="0EF5ED53" w14:textId="192C44BA" w:rsidR="0032608B" w:rsidRPr="002A58E9" w:rsidRDefault="0032608B" w:rsidP="003751CA">
      <w:pPr>
        <w:widowControl w:val="0"/>
        <w:tabs>
          <w:tab w:val="left" w:pos="993"/>
        </w:tabs>
        <w:spacing w:after="0" w:line="240" w:lineRule="auto"/>
        <w:contextualSpacing/>
        <w:jc w:val="center"/>
        <w:rPr>
          <w:rFonts w:ascii="Times New Roman" w:hAnsi="Times New Roman"/>
          <w:b/>
          <w:noProof/>
          <w:sz w:val="28"/>
          <w:szCs w:val="28"/>
          <w:lang w:eastAsia="uk-UA"/>
        </w:rPr>
      </w:pPr>
      <w:r w:rsidRPr="002A58E9">
        <w:rPr>
          <w:rFonts w:ascii="Times New Roman" w:hAnsi="Times New Roman"/>
          <w:b/>
          <w:noProof/>
          <w:sz w:val="28"/>
          <w:szCs w:val="28"/>
          <w:lang w:eastAsia="uk-UA"/>
        </w:rPr>
        <w:t>У</w:t>
      </w:r>
      <w:r w:rsidR="00E80BBC">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С</w:t>
      </w:r>
      <w:r w:rsidR="00E80BBC">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Т</w:t>
      </w:r>
      <w:r w:rsidR="00E80BBC">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А</w:t>
      </w:r>
      <w:r w:rsidR="00E80BBC">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Н</w:t>
      </w:r>
      <w:r w:rsidR="00E80BBC">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О</w:t>
      </w:r>
      <w:r w:rsidR="00E80BBC">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В</w:t>
      </w:r>
      <w:r w:rsidR="00E80BBC">
        <w:rPr>
          <w:rFonts w:ascii="Times New Roman" w:hAnsi="Times New Roman"/>
          <w:b/>
          <w:noProof/>
          <w:sz w:val="28"/>
          <w:szCs w:val="28"/>
          <w:lang w:eastAsia="uk-UA"/>
        </w:rPr>
        <w:t xml:space="preserve"> </w:t>
      </w:r>
      <w:r w:rsidRPr="002A58E9">
        <w:rPr>
          <w:rFonts w:ascii="Times New Roman" w:hAnsi="Times New Roman"/>
          <w:b/>
          <w:noProof/>
          <w:sz w:val="28"/>
          <w:szCs w:val="28"/>
          <w:lang w:eastAsia="uk-UA"/>
        </w:rPr>
        <w:t>И</w:t>
      </w:r>
      <w:r w:rsidR="00E80BBC">
        <w:rPr>
          <w:rFonts w:ascii="Times New Roman" w:hAnsi="Times New Roman"/>
          <w:b/>
          <w:noProof/>
          <w:sz w:val="28"/>
          <w:szCs w:val="28"/>
          <w:lang w:eastAsia="uk-UA"/>
        </w:rPr>
        <w:t xml:space="preserve"> </w:t>
      </w:r>
      <w:r w:rsidR="00D77CB1">
        <w:rPr>
          <w:rFonts w:ascii="Times New Roman" w:hAnsi="Times New Roman"/>
          <w:b/>
          <w:noProof/>
          <w:sz w:val="28"/>
          <w:szCs w:val="28"/>
          <w:lang w:eastAsia="uk-UA"/>
        </w:rPr>
        <w:t>ЛА</w:t>
      </w:r>
      <w:r w:rsidRPr="002A58E9">
        <w:rPr>
          <w:rFonts w:ascii="Times New Roman" w:hAnsi="Times New Roman"/>
          <w:b/>
          <w:noProof/>
          <w:sz w:val="28"/>
          <w:szCs w:val="28"/>
          <w:lang w:eastAsia="uk-UA"/>
        </w:rPr>
        <w:t>:</w:t>
      </w:r>
    </w:p>
    <w:p w14:paraId="0B9E54E9" w14:textId="77777777" w:rsidR="0032608B" w:rsidRPr="002A58E9"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4E568348" w14:textId="1B699AA1" w:rsidR="00FD745A" w:rsidRDefault="00DE792F" w:rsidP="000F25BC">
      <w:pPr>
        <w:pStyle w:val="a3"/>
        <w:widowControl w:val="0"/>
        <w:tabs>
          <w:tab w:val="left" w:pos="993"/>
        </w:tabs>
        <w:ind w:firstLine="567"/>
        <w:contextualSpacing/>
        <w:jc w:val="both"/>
        <w:rPr>
          <w:rFonts w:ascii="Times New Roman" w:hAnsi="Times New Roman"/>
          <w:sz w:val="28"/>
          <w:szCs w:val="28"/>
        </w:rPr>
      </w:pPr>
      <w:r>
        <w:rPr>
          <w:rFonts w:ascii="Times New Roman" w:hAnsi="Times New Roman"/>
          <w:sz w:val="28"/>
          <w:szCs w:val="28"/>
        </w:rPr>
        <w:t>На електронну пошту</w:t>
      </w:r>
      <w:r w:rsidR="00FD745A" w:rsidRPr="00AC7F3E">
        <w:rPr>
          <w:rFonts w:ascii="Times New Roman" w:hAnsi="Times New Roman"/>
          <w:sz w:val="28"/>
          <w:szCs w:val="28"/>
        </w:rPr>
        <w:t xml:space="preserve"> </w:t>
      </w:r>
      <w:r w:rsidR="00FD745A">
        <w:rPr>
          <w:rFonts w:ascii="Times New Roman" w:hAnsi="Times New Roman"/>
          <w:sz w:val="28"/>
          <w:szCs w:val="28"/>
        </w:rPr>
        <w:t>Кваліфікаційно-дисциплінарної комісії прокурорів (далі –</w:t>
      </w:r>
      <w:r>
        <w:rPr>
          <w:rFonts w:ascii="Times New Roman" w:hAnsi="Times New Roman"/>
          <w:sz w:val="28"/>
          <w:szCs w:val="28"/>
        </w:rPr>
        <w:t xml:space="preserve"> </w:t>
      </w:r>
      <w:r w:rsidR="00FD745A">
        <w:rPr>
          <w:rFonts w:ascii="Times New Roman" w:hAnsi="Times New Roman"/>
          <w:sz w:val="28"/>
          <w:szCs w:val="28"/>
        </w:rPr>
        <w:t>Комісія)</w:t>
      </w:r>
      <w:r w:rsidR="00FD745A" w:rsidRPr="00AC7F3E">
        <w:rPr>
          <w:rFonts w:ascii="Times New Roman" w:hAnsi="Times New Roman"/>
          <w:sz w:val="28"/>
          <w:szCs w:val="28"/>
        </w:rPr>
        <w:t xml:space="preserve"> надійшла дисциплінарна скарга </w:t>
      </w:r>
      <w:r w:rsidR="00E80BBC">
        <w:rPr>
          <w:rFonts w:ascii="Times New Roman" w:hAnsi="Times New Roman"/>
          <w:sz w:val="28"/>
          <w:szCs w:val="28"/>
        </w:rPr>
        <w:t xml:space="preserve">ОСОБА_1 </w:t>
      </w:r>
      <w:r w:rsidR="00FD745A" w:rsidRPr="00AC7F3E">
        <w:rPr>
          <w:rFonts w:ascii="Times New Roman" w:hAnsi="Times New Roman"/>
          <w:sz w:val="28"/>
          <w:szCs w:val="28"/>
        </w:rPr>
        <w:t>про вчинення дисциплінарн</w:t>
      </w:r>
      <w:r w:rsidR="00475A0A">
        <w:rPr>
          <w:rFonts w:ascii="Times New Roman" w:hAnsi="Times New Roman"/>
          <w:sz w:val="28"/>
          <w:szCs w:val="28"/>
        </w:rPr>
        <w:t>ого</w:t>
      </w:r>
      <w:r w:rsidR="00FD745A" w:rsidRPr="00AC7F3E">
        <w:rPr>
          <w:rFonts w:ascii="Times New Roman" w:hAnsi="Times New Roman"/>
          <w:sz w:val="28"/>
          <w:szCs w:val="28"/>
        </w:rPr>
        <w:t xml:space="preserve"> проступк</w:t>
      </w:r>
      <w:r w:rsidR="00475A0A">
        <w:rPr>
          <w:rFonts w:ascii="Times New Roman" w:hAnsi="Times New Roman"/>
          <w:sz w:val="28"/>
          <w:szCs w:val="28"/>
        </w:rPr>
        <w:t>у</w:t>
      </w:r>
      <w:r w:rsidR="00FD745A" w:rsidRPr="00AC7F3E">
        <w:rPr>
          <w:rFonts w:ascii="Times New Roman" w:hAnsi="Times New Roman"/>
          <w:sz w:val="28"/>
          <w:szCs w:val="28"/>
        </w:rPr>
        <w:t xml:space="preserve"> </w:t>
      </w:r>
      <w:r w:rsidR="00475A0A">
        <w:rPr>
          <w:rFonts w:ascii="Times New Roman" w:hAnsi="Times New Roman"/>
          <w:sz w:val="28"/>
          <w:szCs w:val="28"/>
        </w:rPr>
        <w:t>прокур</w:t>
      </w:r>
      <w:r w:rsidR="004F7EE6">
        <w:rPr>
          <w:rFonts w:ascii="Times New Roman" w:hAnsi="Times New Roman"/>
          <w:sz w:val="28"/>
          <w:szCs w:val="28"/>
        </w:rPr>
        <w:t>о</w:t>
      </w:r>
      <w:r w:rsidR="00475A0A">
        <w:rPr>
          <w:rFonts w:ascii="Times New Roman" w:hAnsi="Times New Roman"/>
          <w:sz w:val="28"/>
          <w:szCs w:val="28"/>
        </w:rPr>
        <w:t>р</w:t>
      </w:r>
      <w:r w:rsidR="004F7EE6">
        <w:rPr>
          <w:rFonts w:ascii="Times New Roman" w:hAnsi="Times New Roman"/>
          <w:sz w:val="28"/>
          <w:szCs w:val="28"/>
        </w:rPr>
        <w:t>ом</w:t>
      </w:r>
      <w:r w:rsidR="00475A0A">
        <w:rPr>
          <w:rFonts w:ascii="Times New Roman" w:hAnsi="Times New Roman"/>
          <w:sz w:val="28"/>
          <w:szCs w:val="28"/>
        </w:rPr>
        <w:t xml:space="preserve"> </w:t>
      </w:r>
      <w:r w:rsidR="00D77CB1">
        <w:rPr>
          <w:rFonts w:ascii="Times New Roman" w:eastAsia="Times New Roman" w:hAnsi="Times New Roman"/>
          <w:sz w:val="28"/>
          <w:szCs w:val="28"/>
          <w:lang w:eastAsia="ru-RU"/>
        </w:rPr>
        <w:t xml:space="preserve">Пікарем </w:t>
      </w:r>
      <w:r w:rsidR="0017645F">
        <w:rPr>
          <w:rFonts w:ascii="Times New Roman" w:eastAsia="Times New Roman" w:hAnsi="Times New Roman"/>
          <w:sz w:val="28"/>
          <w:szCs w:val="28"/>
          <w:lang w:eastAsia="ru-RU"/>
        </w:rPr>
        <w:t>А</w:t>
      </w:r>
      <w:r w:rsidR="00EE23C3">
        <w:rPr>
          <w:rFonts w:ascii="Times New Roman" w:hAnsi="Times New Roman"/>
          <w:sz w:val="28"/>
          <w:szCs w:val="28"/>
        </w:rPr>
        <w:t>.</w:t>
      </w:r>
      <w:r w:rsidR="00D77CB1">
        <w:rPr>
          <w:rFonts w:ascii="Times New Roman" w:hAnsi="Times New Roman"/>
          <w:sz w:val="28"/>
          <w:szCs w:val="28"/>
        </w:rPr>
        <w:t>О.</w:t>
      </w:r>
    </w:p>
    <w:p w14:paraId="69F858EA" w14:textId="0A2996BE" w:rsidR="00FD745A" w:rsidRPr="00AC7F3E" w:rsidRDefault="00FD745A" w:rsidP="000F25BC">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Скарга передана мені, члену Комісії </w:t>
      </w:r>
      <w:r w:rsidR="00D77CB1">
        <w:rPr>
          <w:rFonts w:ascii="Times New Roman" w:hAnsi="Times New Roman"/>
          <w:sz w:val="28"/>
          <w:szCs w:val="28"/>
        </w:rPr>
        <w:t>Коваль К.П</w:t>
      </w:r>
      <w:r w:rsidRPr="00AC7F3E">
        <w:rPr>
          <w:rFonts w:ascii="Times New Roman" w:hAnsi="Times New Roman"/>
          <w:sz w:val="28"/>
          <w:szCs w:val="28"/>
        </w:rPr>
        <w:t xml:space="preserve">. (протокол автоматичного розподілу від </w:t>
      </w:r>
      <w:r w:rsidR="008E67B3">
        <w:rPr>
          <w:rFonts w:ascii="Times New Roman" w:hAnsi="Times New Roman"/>
          <w:sz w:val="28"/>
          <w:szCs w:val="28"/>
        </w:rPr>
        <w:t>0</w:t>
      </w:r>
      <w:r w:rsidR="00D77CB1">
        <w:rPr>
          <w:rFonts w:ascii="Times New Roman" w:hAnsi="Times New Roman"/>
          <w:sz w:val="28"/>
          <w:szCs w:val="28"/>
        </w:rPr>
        <w:t>3</w:t>
      </w:r>
      <w:r w:rsidRPr="00AC7F3E">
        <w:rPr>
          <w:rFonts w:ascii="Times New Roman" w:hAnsi="Times New Roman"/>
          <w:sz w:val="28"/>
          <w:szCs w:val="28"/>
        </w:rPr>
        <w:t xml:space="preserve"> </w:t>
      </w:r>
      <w:r w:rsidR="00D77CB1">
        <w:rPr>
          <w:rFonts w:ascii="Times New Roman" w:hAnsi="Times New Roman"/>
          <w:sz w:val="28"/>
          <w:szCs w:val="28"/>
        </w:rPr>
        <w:t>листопада</w:t>
      </w:r>
      <w:r w:rsidRPr="00AC7F3E">
        <w:rPr>
          <w:rFonts w:ascii="Times New Roman" w:hAnsi="Times New Roman"/>
          <w:sz w:val="28"/>
          <w:szCs w:val="28"/>
        </w:rPr>
        <w:t xml:space="preserve"> 202</w:t>
      </w:r>
      <w:r w:rsidR="00D77CB1">
        <w:rPr>
          <w:rFonts w:ascii="Times New Roman" w:hAnsi="Times New Roman"/>
          <w:sz w:val="28"/>
          <w:szCs w:val="28"/>
        </w:rPr>
        <w:t>5</w:t>
      </w:r>
      <w:r w:rsidRPr="00AC7F3E">
        <w:rPr>
          <w:rFonts w:ascii="Times New Roman" w:hAnsi="Times New Roman"/>
          <w:sz w:val="28"/>
          <w:szCs w:val="28"/>
        </w:rPr>
        <w:t xml:space="preserve"> року). </w:t>
      </w:r>
    </w:p>
    <w:p w14:paraId="7778010B" w14:textId="75E917D4" w:rsidR="00FD745A" w:rsidRDefault="00FD745A" w:rsidP="000F25BC">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Вирішуючи питання щодо можливості відкриття дисциплінарного провадження встановлено таке. </w:t>
      </w:r>
    </w:p>
    <w:p w14:paraId="2A0BFF5B" w14:textId="77777777" w:rsidR="00FD745A" w:rsidRPr="00AC7F3E" w:rsidRDefault="00FD745A" w:rsidP="000F25BC">
      <w:pPr>
        <w:widowControl w:val="0"/>
        <w:tabs>
          <w:tab w:val="left" w:pos="567"/>
          <w:tab w:val="left" w:pos="851"/>
        </w:tabs>
        <w:spacing w:after="0" w:line="240" w:lineRule="auto"/>
        <w:ind w:firstLine="567"/>
        <w:contextualSpacing/>
        <w:jc w:val="both"/>
        <w:rPr>
          <w:rFonts w:ascii="Times New Roman" w:hAnsi="Times New Roman"/>
          <w:sz w:val="28"/>
          <w:szCs w:val="28"/>
        </w:rPr>
      </w:pPr>
    </w:p>
    <w:p w14:paraId="6CD84D1F" w14:textId="77777777" w:rsidR="00FD745A" w:rsidRDefault="00FD745A" w:rsidP="000F25BC">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Зміст скарги</w:t>
      </w:r>
    </w:p>
    <w:p w14:paraId="3184A639" w14:textId="755E31F4" w:rsidR="008C2B9F" w:rsidRDefault="00B07EB9" w:rsidP="000F25BC">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Скаржник зазнач</w:t>
      </w:r>
      <w:r>
        <w:rPr>
          <w:rFonts w:ascii="Times New Roman" w:hAnsi="Times New Roman"/>
          <w:sz w:val="28"/>
          <w:szCs w:val="28"/>
        </w:rPr>
        <w:t>ив</w:t>
      </w:r>
      <w:r w:rsidRPr="00AC7F3E">
        <w:rPr>
          <w:rFonts w:ascii="Times New Roman" w:hAnsi="Times New Roman"/>
          <w:sz w:val="28"/>
          <w:szCs w:val="28"/>
        </w:rPr>
        <w:t xml:space="preserve">, </w:t>
      </w:r>
      <w:r w:rsidRPr="003C6D8F">
        <w:rPr>
          <w:rFonts w:ascii="Times New Roman" w:hAnsi="Times New Roman"/>
          <w:sz w:val="28"/>
          <w:szCs w:val="28"/>
        </w:rPr>
        <w:t xml:space="preserve">що </w:t>
      </w:r>
      <w:r>
        <w:rPr>
          <w:rFonts w:ascii="Times New Roman" w:hAnsi="Times New Roman"/>
          <w:sz w:val="28"/>
          <w:szCs w:val="28"/>
        </w:rPr>
        <w:t>2</w:t>
      </w:r>
      <w:r w:rsidR="008C2B9F">
        <w:rPr>
          <w:rFonts w:ascii="Times New Roman" w:hAnsi="Times New Roman"/>
          <w:sz w:val="28"/>
          <w:szCs w:val="28"/>
        </w:rPr>
        <w:t>7</w:t>
      </w:r>
      <w:r>
        <w:rPr>
          <w:rFonts w:ascii="Times New Roman" w:hAnsi="Times New Roman"/>
          <w:sz w:val="28"/>
          <w:szCs w:val="28"/>
        </w:rPr>
        <w:t xml:space="preserve"> </w:t>
      </w:r>
      <w:r w:rsidR="008C2B9F">
        <w:rPr>
          <w:rFonts w:ascii="Times New Roman" w:hAnsi="Times New Roman"/>
          <w:sz w:val="28"/>
          <w:szCs w:val="28"/>
        </w:rPr>
        <w:t>жовт</w:t>
      </w:r>
      <w:r w:rsidR="00186F4B">
        <w:rPr>
          <w:rFonts w:ascii="Times New Roman" w:hAnsi="Times New Roman"/>
          <w:sz w:val="28"/>
          <w:szCs w:val="28"/>
        </w:rPr>
        <w:t>ня</w:t>
      </w:r>
      <w:r>
        <w:rPr>
          <w:rFonts w:ascii="Times New Roman" w:hAnsi="Times New Roman"/>
          <w:sz w:val="28"/>
          <w:szCs w:val="28"/>
        </w:rPr>
        <w:t xml:space="preserve"> 202</w:t>
      </w:r>
      <w:r w:rsidR="008C2B9F">
        <w:rPr>
          <w:rFonts w:ascii="Times New Roman" w:hAnsi="Times New Roman"/>
          <w:sz w:val="28"/>
          <w:szCs w:val="28"/>
        </w:rPr>
        <w:t>5</w:t>
      </w:r>
      <w:r>
        <w:rPr>
          <w:rFonts w:ascii="Times New Roman" w:hAnsi="Times New Roman"/>
          <w:sz w:val="28"/>
          <w:szCs w:val="28"/>
        </w:rPr>
        <w:t xml:space="preserve"> року </w:t>
      </w:r>
      <w:r w:rsidR="008C2B9F">
        <w:rPr>
          <w:rFonts w:ascii="Times New Roman" w:hAnsi="Times New Roman"/>
          <w:sz w:val="28"/>
          <w:szCs w:val="28"/>
        </w:rPr>
        <w:t xml:space="preserve">він направив електронне звернення до Краматорської окружної прокуратури Донецької області (вхідний № 36203-25 від 27.10.2025), яке було оформлене належним чином, </w:t>
      </w:r>
      <w:r w:rsidR="00E83B28">
        <w:rPr>
          <w:rFonts w:ascii="Times New Roman" w:hAnsi="Times New Roman"/>
          <w:sz w:val="28"/>
          <w:szCs w:val="28"/>
        </w:rPr>
        <w:br/>
      </w:r>
      <w:r w:rsidR="008C2B9F">
        <w:rPr>
          <w:rFonts w:ascii="Times New Roman" w:hAnsi="Times New Roman"/>
          <w:sz w:val="28"/>
          <w:szCs w:val="28"/>
        </w:rPr>
        <w:t>із зазначенням прізвища, імені та по</w:t>
      </w:r>
      <w:r w:rsidR="00F50BCB">
        <w:rPr>
          <w:rFonts w:ascii="Times New Roman" w:hAnsi="Times New Roman"/>
          <w:sz w:val="28"/>
          <w:szCs w:val="28"/>
        </w:rPr>
        <w:t xml:space="preserve"> </w:t>
      </w:r>
      <w:r w:rsidR="008C2B9F">
        <w:rPr>
          <w:rFonts w:ascii="Times New Roman" w:hAnsi="Times New Roman"/>
          <w:sz w:val="28"/>
          <w:szCs w:val="28"/>
        </w:rPr>
        <w:t>батькові</w:t>
      </w:r>
      <w:r w:rsidR="00E83B28">
        <w:rPr>
          <w:rFonts w:ascii="Times New Roman" w:hAnsi="Times New Roman"/>
          <w:sz w:val="28"/>
          <w:szCs w:val="28"/>
        </w:rPr>
        <w:t xml:space="preserve"> його автора</w:t>
      </w:r>
      <w:r w:rsidR="008C2B9F">
        <w:rPr>
          <w:rFonts w:ascii="Times New Roman" w:hAnsi="Times New Roman"/>
          <w:sz w:val="28"/>
          <w:szCs w:val="28"/>
        </w:rPr>
        <w:t>, адреси проживання, суті порушеного питання, дати та власноручного підпису.</w:t>
      </w:r>
    </w:p>
    <w:p w14:paraId="41646981" w14:textId="5988E561" w:rsidR="008C2B9F" w:rsidRDefault="008C2B9F" w:rsidP="000F25BC">
      <w:pPr>
        <w:widowControl w:val="0"/>
        <w:tabs>
          <w:tab w:val="left" w:pos="567"/>
          <w:tab w:val="left" w:pos="851"/>
        </w:tabs>
        <w:spacing w:after="0" w:line="240" w:lineRule="auto"/>
        <w:ind w:firstLine="567"/>
        <w:contextualSpacing/>
        <w:jc w:val="both"/>
        <w:rPr>
          <w:rFonts w:ascii="Times New Roman" w:eastAsia="Times New Roman" w:hAnsi="Times New Roman"/>
          <w:sz w:val="28"/>
          <w:szCs w:val="28"/>
          <w:lang w:eastAsia="ru-RU"/>
        </w:rPr>
      </w:pPr>
      <w:r>
        <w:rPr>
          <w:rFonts w:ascii="Times New Roman" w:hAnsi="Times New Roman"/>
          <w:sz w:val="28"/>
          <w:szCs w:val="28"/>
        </w:rPr>
        <w:t xml:space="preserve">Водночас у цей же день </w:t>
      </w:r>
      <w:r w:rsidR="00A43F05">
        <w:rPr>
          <w:rFonts w:ascii="Times New Roman" w:hAnsi="Times New Roman"/>
          <w:sz w:val="28"/>
          <w:szCs w:val="28"/>
        </w:rPr>
        <w:t>його було повернуто</w:t>
      </w:r>
      <w:r>
        <w:rPr>
          <w:rFonts w:ascii="Times New Roman" w:hAnsi="Times New Roman"/>
          <w:sz w:val="28"/>
          <w:szCs w:val="28"/>
        </w:rPr>
        <w:t xml:space="preserve"> </w:t>
      </w:r>
      <w:r w:rsidR="00DE792F">
        <w:rPr>
          <w:rFonts w:ascii="Times New Roman" w:hAnsi="Times New Roman"/>
          <w:sz w:val="28"/>
          <w:szCs w:val="28"/>
        </w:rPr>
        <w:t xml:space="preserve">з листом виконувача обов’язків </w:t>
      </w:r>
      <w:r w:rsidR="00DE792F">
        <w:rPr>
          <w:rFonts w:ascii="Times New Roman" w:eastAsia="Times New Roman" w:hAnsi="Times New Roman"/>
          <w:sz w:val="28"/>
          <w:szCs w:val="28"/>
          <w:lang w:eastAsia="ru-RU"/>
        </w:rPr>
        <w:t xml:space="preserve">начальника відділу організації прийому громадян, розгляду звернень та запитів Донецької обласної прокуратури Пікаря А.О. </w:t>
      </w:r>
      <w:r>
        <w:rPr>
          <w:rFonts w:ascii="Times New Roman" w:hAnsi="Times New Roman"/>
          <w:sz w:val="28"/>
          <w:szCs w:val="28"/>
        </w:rPr>
        <w:t xml:space="preserve">через </w:t>
      </w:r>
      <w:r w:rsidR="00A43F05">
        <w:rPr>
          <w:rFonts w:ascii="Times New Roman" w:hAnsi="Times New Roman"/>
          <w:sz w:val="28"/>
          <w:szCs w:val="28"/>
        </w:rPr>
        <w:t xml:space="preserve">недотримання усіх </w:t>
      </w:r>
      <w:r w:rsidR="00A43F05">
        <w:rPr>
          <w:rFonts w:ascii="Times New Roman" w:hAnsi="Times New Roman"/>
          <w:sz w:val="28"/>
          <w:szCs w:val="28"/>
        </w:rPr>
        <w:lastRenderedPageBreak/>
        <w:t xml:space="preserve">необхідних вимог до звернення, </w:t>
      </w:r>
      <w:r w:rsidR="00E83B28">
        <w:rPr>
          <w:rFonts w:ascii="Times New Roman" w:hAnsi="Times New Roman"/>
          <w:sz w:val="28"/>
          <w:szCs w:val="28"/>
        </w:rPr>
        <w:t xml:space="preserve">а саме </w:t>
      </w:r>
      <w:r>
        <w:rPr>
          <w:rFonts w:ascii="Times New Roman" w:hAnsi="Times New Roman"/>
          <w:sz w:val="28"/>
          <w:szCs w:val="28"/>
        </w:rPr>
        <w:t>відсутність підпису та дати</w:t>
      </w:r>
      <w:r w:rsidR="00DE792F">
        <w:rPr>
          <w:rFonts w:ascii="Times New Roman" w:hAnsi="Times New Roman"/>
          <w:sz w:val="28"/>
          <w:szCs w:val="28"/>
        </w:rPr>
        <w:t>.</w:t>
      </w:r>
      <w:r>
        <w:rPr>
          <w:rFonts w:ascii="Times New Roman" w:hAnsi="Times New Roman"/>
          <w:sz w:val="28"/>
          <w:szCs w:val="28"/>
        </w:rPr>
        <w:t xml:space="preserve"> </w:t>
      </w:r>
    </w:p>
    <w:p w14:paraId="7FB96C22" w14:textId="69D8D449" w:rsidR="00A43F05" w:rsidRDefault="00E83B28" w:rsidP="000F25BC">
      <w:pPr>
        <w:widowControl w:val="0"/>
        <w:tabs>
          <w:tab w:val="left" w:pos="567"/>
          <w:tab w:val="left" w:pos="851"/>
        </w:tabs>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Попереднє звернення від 02 жовтня 2025 року також було повернуто з тих же підстав листом начальника цього ж відділу Донецької обласної прокуратури </w:t>
      </w:r>
      <w:r w:rsidR="00E80BBC">
        <w:rPr>
          <w:rFonts w:ascii="Times New Roman" w:hAnsi="Times New Roman"/>
          <w:sz w:val="28"/>
          <w:szCs w:val="28"/>
        </w:rPr>
        <w:t>ОСОБА_</w:t>
      </w:r>
      <w:r w:rsidR="00E80BBC">
        <w:rPr>
          <w:rFonts w:ascii="Times New Roman" w:hAnsi="Times New Roman"/>
          <w:sz w:val="28"/>
          <w:szCs w:val="28"/>
        </w:rPr>
        <w:t>2</w:t>
      </w:r>
      <w:r>
        <w:rPr>
          <w:rFonts w:ascii="Times New Roman" w:eastAsia="Times New Roman" w:hAnsi="Times New Roman"/>
          <w:sz w:val="28"/>
          <w:szCs w:val="28"/>
          <w:lang w:eastAsia="ru-RU"/>
        </w:rPr>
        <w:t>.</w:t>
      </w:r>
    </w:p>
    <w:p w14:paraId="1D086B86" w14:textId="26B3BDB6" w:rsidR="00E83B28" w:rsidRDefault="00E83B28" w:rsidP="000F25BC">
      <w:pPr>
        <w:widowControl w:val="0"/>
        <w:tabs>
          <w:tab w:val="left" w:pos="567"/>
          <w:tab w:val="left" w:pos="851"/>
        </w:tabs>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переконання скаржника, замість розгляду звернення по суті, </w:t>
      </w:r>
      <w:r w:rsidR="00475A0A">
        <w:rPr>
          <w:rFonts w:ascii="Times New Roman" w:eastAsia="Times New Roman" w:hAnsi="Times New Roman"/>
          <w:sz w:val="28"/>
          <w:szCs w:val="28"/>
          <w:lang w:eastAsia="ru-RU"/>
        </w:rPr>
        <w:t>прокур</w:t>
      </w:r>
      <w:r w:rsidR="004F7EE6">
        <w:rPr>
          <w:rFonts w:ascii="Times New Roman" w:eastAsia="Times New Roman" w:hAnsi="Times New Roman"/>
          <w:sz w:val="28"/>
          <w:szCs w:val="28"/>
          <w:lang w:eastAsia="ru-RU"/>
        </w:rPr>
        <w:t>о</w:t>
      </w:r>
      <w:r w:rsidR="00475A0A">
        <w:rPr>
          <w:rFonts w:ascii="Times New Roman" w:eastAsia="Times New Roman" w:hAnsi="Times New Roman"/>
          <w:sz w:val="28"/>
          <w:szCs w:val="28"/>
          <w:lang w:eastAsia="ru-RU"/>
        </w:rPr>
        <w:t xml:space="preserve">р </w:t>
      </w:r>
      <w:r>
        <w:rPr>
          <w:rFonts w:ascii="Times New Roman" w:eastAsia="Times New Roman" w:hAnsi="Times New Roman"/>
          <w:sz w:val="28"/>
          <w:szCs w:val="28"/>
          <w:lang w:eastAsia="ru-RU"/>
        </w:rPr>
        <w:t>Пікарь</w:t>
      </w:r>
      <w:r w:rsidR="00475A0A">
        <w:rPr>
          <w:rFonts w:ascii="Times New Roman" w:eastAsia="Times New Roman" w:hAnsi="Times New Roman"/>
          <w:sz w:val="28"/>
          <w:szCs w:val="28"/>
          <w:lang w:eastAsia="ru-RU"/>
        </w:rPr>
        <w:t xml:space="preserve"> А.О. умисно або </w:t>
      </w:r>
      <w:r w:rsidR="00440D9C">
        <w:rPr>
          <w:rFonts w:ascii="Times New Roman" w:eastAsia="Times New Roman" w:hAnsi="Times New Roman"/>
          <w:sz w:val="28"/>
          <w:szCs w:val="28"/>
          <w:lang w:eastAsia="ru-RU"/>
        </w:rPr>
        <w:t xml:space="preserve">через </w:t>
      </w:r>
      <w:r w:rsidR="00475A0A">
        <w:rPr>
          <w:rFonts w:ascii="Times New Roman" w:eastAsia="Times New Roman" w:hAnsi="Times New Roman"/>
          <w:sz w:val="28"/>
          <w:szCs w:val="28"/>
          <w:lang w:eastAsia="ru-RU"/>
        </w:rPr>
        <w:t>недбальств</w:t>
      </w:r>
      <w:r w:rsidR="00440D9C">
        <w:rPr>
          <w:rFonts w:ascii="Times New Roman" w:eastAsia="Times New Roman" w:hAnsi="Times New Roman"/>
          <w:sz w:val="28"/>
          <w:szCs w:val="28"/>
          <w:lang w:eastAsia="ru-RU"/>
        </w:rPr>
        <w:t>о</w:t>
      </w:r>
      <w:r w:rsidR="00475A0A">
        <w:rPr>
          <w:rFonts w:ascii="Times New Roman" w:eastAsia="Times New Roman" w:hAnsi="Times New Roman"/>
          <w:sz w:val="28"/>
          <w:szCs w:val="28"/>
          <w:lang w:eastAsia="ru-RU"/>
        </w:rPr>
        <w:t xml:space="preserve"> безпідставно повернув звернення, </w:t>
      </w:r>
      <w:r w:rsidR="00440D9C">
        <w:rPr>
          <w:rFonts w:ascii="Times New Roman" w:eastAsia="Times New Roman" w:hAnsi="Times New Roman"/>
          <w:sz w:val="28"/>
          <w:szCs w:val="28"/>
          <w:lang w:eastAsia="ru-RU"/>
        </w:rPr>
        <w:br/>
      </w:r>
      <w:r w:rsidR="00475A0A">
        <w:rPr>
          <w:rFonts w:ascii="Times New Roman" w:eastAsia="Times New Roman" w:hAnsi="Times New Roman"/>
          <w:sz w:val="28"/>
          <w:szCs w:val="28"/>
          <w:lang w:eastAsia="ru-RU"/>
        </w:rPr>
        <w:t>чим порушив його право на звернення до органів державної влади, гарантоване статтею 40 Конституції України.</w:t>
      </w:r>
    </w:p>
    <w:p w14:paraId="58723B53" w14:textId="77777777" w:rsidR="004F7EE6" w:rsidRPr="006836BB" w:rsidRDefault="004F7EE6" w:rsidP="004F7EE6">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Pr="00E23322">
        <w:rPr>
          <w:rFonts w:ascii="Times New Roman" w:hAnsi="Times New Roman"/>
          <w:sz w:val="28"/>
          <w:szCs w:val="28"/>
          <w:shd w:val="clear" w:color="auto" w:fill="FFFFFF"/>
        </w:rPr>
        <w:t>України «Про прокуратуру»</w:t>
      </w:r>
      <w:r w:rsidRPr="00E23322">
        <w:rPr>
          <w:rFonts w:ascii="Times New Roman" w:hAnsi="Times New Roman"/>
          <w:sz w:val="28"/>
          <w:szCs w:val="28"/>
        </w:rPr>
        <w:t xml:space="preserve"> від 14 жовтня 2014 року № 1697-VII (далі – Закон, Закон №</w:t>
      </w:r>
      <w:r>
        <w:rPr>
          <w:rFonts w:ascii="Times New Roman" w:hAnsi="Times New Roman"/>
          <w:sz w:val="28"/>
          <w:szCs w:val="28"/>
        </w:rPr>
        <w:t> </w:t>
      </w:r>
      <w:r w:rsidRPr="00E23322">
        <w:rPr>
          <w:rFonts w:ascii="Times New Roman" w:hAnsi="Times New Roman"/>
          <w:sz w:val="28"/>
          <w:szCs w:val="28"/>
        </w:rPr>
        <w:t>1697-VII)</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2B9A45BD" w14:textId="6498A9DC" w:rsidR="004F7EE6" w:rsidRDefault="004F7EE6" w:rsidP="004F7EE6">
      <w:pPr>
        <w:pStyle w:val="a3"/>
        <w:tabs>
          <w:tab w:val="left" w:pos="567"/>
        </w:tabs>
        <w:ind w:firstLine="567"/>
        <w:jc w:val="both"/>
        <w:rPr>
          <w:rFonts w:ascii="Times New Roman" w:eastAsia="Times New Roman" w:hAnsi="Times New Roman"/>
          <w:sz w:val="28"/>
          <w:szCs w:val="28"/>
          <w:lang w:eastAsia="ru-RU"/>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Pr>
          <w:rFonts w:ascii="Times New Roman" w:eastAsia="Times New Roman" w:hAnsi="Times New Roman"/>
          <w:sz w:val="28"/>
          <w:szCs w:val="28"/>
          <w:lang w:eastAsia="ru-RU"/>
        </w:rPr>
        <w:t xml:space="preserve">Пікарь А.О. </w:t>
      </w:r>
      <w:r w:rsidRPr="006836BB">
        <w:rPr>
          <w:rFonts w:ascii="Times New Roman" w:hAnsi="Times New Roman"/>
          <w:sz w:val="28"/>
          <w:szCs w:val="28"/>
        </w:rPr>
        <w:t>вчини</w:t>
      </w:r>
      <w:r>
        <w:rPr>
          <w:rFonts w:ascii="Times New Roman" w:hAnsi="Times New Roman"/>
          <w:sz w:val="28"/>
          <w:szCs w:val="28"/>
        </w:rPr>
        <w:t>в</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 xml:space="preserve">43 </w:t>
      </w:r>
      <w:r w:rsidRPr="00E23322">
        <w:rPr>
          <w:rFonts w:ascii="Times New Roman" w:hAnsi="Times New Roman"/>
          <w:sz w:val="28"/>
          <w:szCs w:val="28"/>
          <w:shd w:val="clear" w:color="auto" w:fill="FFFFFF"/>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C85119">
        <w:rPr>
          <w:rFonts w:ascii="Times New Roman" w:hAnsi="Times New Roman"/>
          <w:sz w:val="28"/>
          <w:szCs w:val="28"/>
        </w:rPr>
        <w:t>.</w:t>
      </w:r>
    </w:p>
    <w:p w14:paraId="45029740" w14:textId="77777777" w:rsidR="008C2B9F" w:rsidRDefault="008C2B9F" w:rsidP="000F25BC">
      <w:pPr>
        <w:widowControl w:val="0"/>
        <w:tabs>
          <w:tab w:val="left" w:pos="567"/>
          <w:tab w:val="left" w:pos="851"/>
        </w:tabs>
        <w:spacing w:after="0" w:line="240" w:lineRule="auto"/>
        <w:ind w:firstLine="567"/>
        <w:contextualSpacing/>
        <w:jc w:val="both"/>
        <w:rPr>
          <w:rFonts w:ascii="Times New Roman" w:hAnsi="Times New Roman"/>
          <w:sz w:val="28"/>
          <w:szCs w:val="28"/>
        </w:rPr>
      </w:pPr>
    </w:p>
    <w:p w14:paraId="001DC286" w14:textId="77777777" w:rsidR="00B07EB9" w:rsidRDefault="00B07EB9" w:rsidP="00B07EB9">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Pr="00AC7F3E">
        <w:rPr>
          <w:rFonts w:ascii="Times New Roman" w:hAnsi="Times New Roman"/>
          <w:b/>
          <w:sz w:val="28"/>
          <w:szCs w:val="28"/>
        </w:rPr>
        <w:t>Щодо встановлених фактичних даних</w:t>
      </w:r>
    </w:p>
    <w:p w14:paraId="21AA458D" w14:textId="5ADF2648" w:rsidR="00B07EB9" w:rsidRPr="00475A0A" w:rsidRDefault="00B07EB9" w:rsidP="00475A0A">
      <w:pPr>
        <w:widowControl w:val="0"/>
        <w:tabs>
          <w:tab w:val="left" w:pos="567"/>
          <w:tab w:val="left" w:pos="851"/>
        </w:tabs>
        <w:spacing w:after="0" w:line="240" w:lineRule="auto"/>
        <w:ind w:firstLine="567"/>
        <w:contextualSpacing/>
        <w:jc w:val="both"/>
        <w:rPr>
          <w:rFonts w:ascii="Times New Roman" w:eastAsia="Times New Roman" w:hAnsi="Times New Roman"/>
          <w:sz w:val="28"/>
          <w:szCs w:val="28"/>
          <w:lang w:eastAsia="ru-RU"/>
        </w:rPr>
      </w:pPr>
      <w:r>
        <w:rPr>
          <w:rFonts w:ascii="Times New Roman" w:hAnsi="Times New Roman"/>
          <w:sz w:val="28"/>
          <w:szCs w:val="28"/>
        </w:rPr>
        <w:t>До дисциплінарної скарги додано</w:t>
      </w:r>
      <w:r w:rsidRPr="0068107B">
        <w:rPr>
          <w:rFonts w:ascii="Times New Roman" w:hAnsi="Times New Roman"/>
          <w:sz w:val="28"/>
          <w:szCs w:val="28"/>
        </w:rPr>
        <w:t xml:space="preserve"> </w:t>
      </w:r>
      <w:r>
        <w:rPr>
          <w:rFonts w:ascii="Times New Roman" w:hAnsi="Times New Roman"/>
          <w:sz w:val="28"/>
          <w:szCs w:val="28"/>
        </w:rPr>
        <w:t>копії</w:t>
      </w:r>
      <w:r w:rsidRPr="00F83E74">
        <w:rPr>
          <w:rFonts w:ascii="Times New Roman" w:hAnsi="Times New Roman"/>
          <w:sz w:val="28"/>
          <w:szCs w:val="28"/>
        </w:rPr>
        <w:t xml:space="preserve">: </w:t>
      </w:r>
      <w:r w:rsidR="00475A0A">
        <w:rPr>
          <w:rFonts w:ascii="Times New Roman" w:hAnsi="Times New Roman"/>
          <w:sz w:val="28"/>
          <w:szCs w:val="28"/>
        </w:rPr>
        <w:t xml:space="preserve">листів ідентичного змісту про повернення звернень </w:t>
      </w:r>
      <w:r w:rsidR="00E80BBC">
        <w:rPr>
          <w:rFonts w:ascii="Times New Roman" w:hAnsi="Times New Roman"/>
          <w:sz w:val="28"/>
          <w:szCs w:val="28"/>
        </w:rPr>
        <w:t xml:space="preserve">ОСОБА_1 </w:t>
      </w:r>
      <w:r w:rsidR="00475A0A">
        <w:rPr>
          <w:rFonts w:ascii="Times New Roman" w:hAnsi="Times New Roman"/>
          <w:sz w:val="28"/>
          <w:szCs w:val="28"/>
        </w:rPr>
        <w:t xml:space="preserve">за підписами виконувача обов’язків </w:t>
      </w:r>
      <w:r w:rsidR="00475A0A">
        <w:rPr>
          <w:rFonts w:ascii="Times New Roman" w:eastAsia="Times New Roman" w:hAnsi="Times New Roman"/>
          <w:sz w:val="28"/>
          <w:szCs w:val="28"/>
          <w:lang w:eastAsia="ru-RU"/>
        </w:rPr>
        <w:t>начальника відділу організації прийому громадян, розгляду звернень та запитів Донецької обласної прокуратури Пікаря А.О. та начальника відділу організації прийому громадян, розгляду звернень та запитів Донецької обласної прокуратури</w:t>
      </w:r>
      <w:r w:rsidR="00475A0A" w:rsidRPr="00475A0A">
        <w:rPr>
          <w:rFonts w:ascii="Times New Roman" w:eastAsia="Times New Roman" w:hAnsi="Times New Roman"/>
          <w:sz w:val="28"/>
          <w:szCs w:val="28"/>
          <w:lang w:eastAsia="ru-RU"/>
        </w:rPr>
        <w:t xml:space="preserve"> </w:t>
      </w:r>
      <w:r w:rsidR="00E80BBC">
        <w:rPr>
          <w:rFonts w:ascii="Times New Roman" w:hAnsi="Times New Roman"/>
          <w:sz w:val="28"/>
          <w:szCs w:val="28"/>
        </w:rPr>
        <w:t>ОСОБА_2</w:t>
      </w:r>
      <w:r w:rsidR="00E80BBC">
        <w:rPr>
          <w:rFonts w:ascii="Times New Roman" w:eastAsia="Times New Roman" w:hAnsi="Times New Roman"/>
          <w:sz w:val="28"/>
          <w:szCs w:val="28"/>
          <w:lang w:eastAsia="ru-RU"/>
        </w:rPr>
        <w:t xml:space="preserve"> </w:t>
      </w:r>
      <w:r w:rsidR="00475A0A">
        <w:rPr>
          <w:rFonts w:ascii="Times New Roman" w:eastAsia="Times New Roman" w:hAnsi="Times New Roman"/>
          <w:sz w:val="28"/>
          <w:szCs w:val="28"/>
          <w:lang w:eastAsia="ru-RU"/>
        </w:rPr>
        <w:t>(від 27.10.2025 № 27-</w:t>
      </w:r>
      <w:r w:rsidR="008C3B3D">
        <w:rPr>
          <w:rFonts w:ascii="Times New Roman" w:eastAsia="Times New Roman" w:hAnsi="Times New Roman"/>
          <w:sz w:val="28"/>
          <w:szCs w:val="28"/>
          <w:lang w:eastAsia="ru-RU"/>
        </w:rPr>
        <w:t xml:space="preserve">729ВИХ-25 та від 02.10.2025 № 27-667ВИХ-25). </w:t>
      </w:r>
      <w:r w:rsidR="00475A0A">
        <w:rPr>
          <w:rFonts w:ascii="Times New Roman" w:eastAsia="Times New Roman" w:hAnsi="Times New Roman"/>
          <w:sz w:val="28"/>
          <w:szCs w:val="28"/>
          <w:lang w:eastAsia="ru-RU"/>
        </w:rPr>
        <w:t xml:space="preserve">До інших зазначених у додатку до скарги документів </w:t>
      </w:r>
      <w:r w:rsidR="009161EB">
        <w:rPr>
          <w:rFonts w:ascii="Times New Roman" w:eastAsia="Times New Roman" w:hAnsi="Times New Roman"/>
          <w:sz w:val="28"/>
          <w:szCs w:val="28"/>
          <w:lang w:eastAsia="ru-RU"/>
        </w:rPr>
        <w:t xml:space="preserve">(файлів) </w:t>
      </w:r>
      <w:r w:rsidR="00475A0A">
        <w:rPr>
          <w:rFonts w:ascii="Times New Roman" w:eastAsia="Times New Roman" w:hAnsi="Times New Roman"/>
          <w:sz w:val="28"/>
          <w:szCs w:val="28"/>
          <w:lang w:eastAsia="ru-RU"/>
        </w:rPr>
        <w:t>доступ відсутній.</w:t>
      </w:r>
    </w:p>
    <w:p w14:paraId="1C3AF8B7" w14:textId="77777777" w:rsidR="00B07EB9" w:rsidRPr="00AC7F3E" w:rsidRDefault="00B07EB9" w:rsidP="00B07EB9">
      <w:pPr>
        <w:widowControl w:val="0"/>
        <w:tabs>
          <w:tab w:val="left" w:pos="567"/>
          <w:tab w:val="left" w:pos="851"/>
        </w:tabs>
        <w:spacing w:after="0" w:line="240" w:lineRule="auto"/>
        <w:ind w:firstLine="567"/>
        <w:contextualSpacing/>
        <w:jc w:val="both"/>
        <w:rPr>
          <w:rFonts w:ascii="Times New Roman" w:hAnsi="Times New Roman"/>
          <w:sz w:val="28"/>
          <w:szCs w:val="28"/>
        </w:rPr>
      </w:pPr>
    </w:p>
    <w:p w14:paraId="36F58134" w14:textId="77777777" w:rsidR="00350E30" w:rsidRPr="00595D3B" w:rsidRDefault="00350E30" w:rsidP="00350E3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036A75F8" w14:textId="77777777" w:rsidR="00350E30" w:rsidRDefault="00350E30" w:rsidP="00350E30">
      <w:pPr>
        <w:widowControl w:val="0"/>
        <w:tabs>
          <w:tab w:val="left" w:pos="851"/>
        </w:tabs>
        <w:spacing w:after="0" w:line="240" w:lineRule="auto"/>
        <w:ind w:right="-1" w:firstLine="567"/>
        <w:contextualSpacing/>
        <w:jc w:val="both"/>
        <w:rPr>
          <w:rFonts w:ascii="Times New Roman" w:hAnsi="Times New Roman"/>
          <w:bCs/>
          <w:sz w:val="28"/>
          <w:szCs w:val="28"/>
        </w:rPr>
      </w:pPr>
      <w:r w:rsidRPr="00630AE9">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BB2F75D" w14:textId="38173B48" w:rsidR="006F205B" w:rsidRPr="006F205B" w:rsidRDefault="006F205B" w:rsidP="00350E30">
      <w:pPr>
        <w:widowControl w:val="0"/>
        <w:tabs>
          <w:tab w:val="left" w:pos="851"/>
        </w:tabs>
        <w:spacing w:after="0" w:line="240" w:lineRule="auto"/>
        <w:ind w:right="-1" w:firstLine="567"/>
        <w:contextualSpacing/>
        <w:jc w:val="both"/>
        <w:rPr>
          <w:rFonts w:ascii="Times New Roman" w:hAnsi="Times New Roman"/>
          <w:sz w:val="28"/>
          <w:szCs w:val="28"/>
        </w:rPr>
      </w:pPr>
      <w:r w:rsidRPr="006F205B">
        <w:rPr>
          <w:rFonts w:ascii="Times New Roman" w:hAnsi="Times New Roman"/>
          <w:bCs/>
          <w:sz w:val="28"/>
          <w:szCs w:val="28"/>
        </w:rPr>
        <w:t>Усі мають право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і службових осіб цих органів, що зобов</w:t>
      </w:r>
      <w:r w:rsidR="00440D9C">
        <w:rPr>
          <w:rFonts w:ascii="Times New Roman" w:hAnsi="Times New Roman"/>
          <w:bCs/>
          <w:sz w:val="28"/>
          <w:szCs w:val="28"/>
        </w:rPr>
        <w:t>’</w:t>
      </w:r>
      <w:r w:rsidRPr="006F205B">
        <w:rPr>
          <w:rFonts w:ascii="Times New Roman" w:hAnsi="Times New Roman"/>
          <w:bCs/>
          <w:sz w:val="28"/>
          <w:szCs w:val="28"/>
        </w:rPr>
        <w:t xml:space="preserve">язані розглянути звернення і дати обґрунтовану відповідь у встановлений законом строк (стаття 40 </w:t>
      </w:r>
      <w:r w:rsidRPr="00630AE9">
        <w:rPr>
          <w:rFonts w:ascii="Times New Roman" w:hAnsi="Times New Roman"/>
          <w:bCs/>
          <w:sz w:val="28"/>
          <w:szCs w:val="28"/>
        </w:rPr>
        <w:t>Конституції України</w:t>
      </w:r>
      <w:r>
        <w:rPr>
          <w:rFonts w:ascii="Times New Roman" w:hAnsi="Times New Roman"/>
          <w:bCs/>
          <w:sz w:val="28"/>
          <w:szCs w:val="28"/>
        </w:rPr>
        <w:t>)</w:t>
      </w:r>
      <w:r w:rsidRPr="006F205B">
        <w:rPr>
          <w:rFonts w:ascii="Times New Roman" w:hAnsi="Times New Roman"/>
          <w:sz w:val="28"/>
          <w:szCs w:val="28"/>
        </w:rPr>
        <w:t>.</w:t>
      </w:r>
    </w:p>
    <w:p w14:paraId="40ED8AA6" w14:textId="7155EECD" w:rsidR="00DE792F" w:rsidRDefault="00DE792F" w:rsidP="00350E30">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hAnsi="Times New Roman"/>
          <w:bCs/>
          <w:sz w:val="28"/>
          <w:szCs w:val="28"/>
        </w:rPr>
        <w:t>Відповідно до статті 1 Закону України «Про звернення громадян» г</w:t>
      </w:r>
      <w:r w:rsidRPr="00DE792F">
        <w:rPr>
          <w:rFonts w:ascii="Times New Roman" w:hAnsi="Times New Roman"/>
          <w:bCs/>
          <w:sz w:val="28"/>
          <w:szCs w:val="28"/>
        </w:rPr>
        <w:t>ромадяни України мають право звернутися до органів державної влади, місцевого самоврядування, об'єднань громадян, підприємств, установ, організацій незалежно від форм власності, медіа, посадових осіб 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p>
    <w:p w14:paraId="75BD3DA5" w14:textId="1E0873F0" w:rsidR="00DE792F" w:rsidRDefault="00DE792F" w:rsidP="00350E30">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hAnsi="Times New Roman"/>
          <w:bCs/>
          <w:sz w:val="28"/>
          <w:szCs w:val="28"/>
        </w:rPr>
        <w:lastRenderedPageBreak/>
        <w:t>Згідно з</w:t>
      </w:r>
      <w:r w:rsidR="00AE6EC7">
        <w:rPr>
          <w:rFonts w:ascii="Times New Roman" w:hAnsi="Times New Roman"/>
          <w:bCs/>
          <w:sz w:val="28"/>
          <w:szCs w:val="28"/>
        </w:rPr>
        <w:t>і</w:t>
      </w:r>
      <w:r>
        <w:rPr>
          <w:rFonts w:ascii="Times New Roman" w:hAnsi="Times New Roman"/>
          <w:bCs/>
          <w:sz w:val="28"/>
          <w:szCs w:val="28"/>
        </w:rPr>
        <w:t xml:space="preserve"> статтею 5 цього Закону у</w:t>
      </w:r>
      <w:r w:rsidRPr="00DE792F">
        <w:rPr>
          <w:rFonts w:ascii="Times New Roman" w:hAnsi="Times New Roman"/>
          <w:bCs/>
          <w:sz w:val="28"/>
          <w:szCs w:val="28"/>
        </w:rPr>
        <w:t xml:space="preserve">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В електронному зверненні також має бути зазначено електронну поштову адресу, на яку заявнику може бути надіслано відповідь, </w:t>
      </w:r>
      <w:r w:rsidR="006F205B">
        <w:rPr>
          <w:rFonts w:ascii="Times New Roman" w:hAnsi="Times New Roman"/>
          <w:bCs/>
          <w:sz w:val="28"/>
          <w:szCs w:val="28"/>
        </w:rPr>
        <w:br/>
      </w:r>
      <w:r w:rsidRPr="00DE792F">
        <w:rPr>
          <w:rFonts w:ascii="Times New Roman" w:hAnsi="Times New Roman"/>
          <w:bCs/>
          <w:sz w:val="28"/>
          <w:szCs w:val="28"/>
        </w:rPr>
        <w:t>або відомості про інші засоби зв’язку з ним. Застосування кваліфікованого електронного підпису при надсиланні електронного звернення не вимагається.</w:t>
      </w:r>
    </w:p>
    <w:p w14:paraId="4BAA0506" w14:textId="023B20BE" w:rsidR="004F7EE6" w:rsidRDefault="004F7EE6" w:rsidP="00350E30">
      <w:pPr>
        <w:widowControl w:val="0"/>
        <w:tabs>
          <w:tab w:val="left" w:pos="851"/>
        </w:tabs>
        <w:spacing w:after="0" w:line="240" w:lineRule="auto"/>
        <w:ind w:right="-1" w:firstLine="567"/>
        <w:contextualSpacing/>
        <w:jc w:val="both"/>
        <w:rPr>
          <w:rFonts w:ascii="Times New Roman" w:hAnsi="Times New Roman"/>
          <w:bCs/>
          <w:sz w:val="28"/>
          <w:szCs w:val="28"/>
        </w:rPr>
      </w:pPr>
      <w:r w:rsidRPr="004F7EE6">
        <w:rPr>
          <w:rFonts w:ascii="Times New Roman" w:hAnsi="Times New Roman"/>
          <w:bCs/>
          <w:sz w:val="28"/>
          <w:szCs w:val="28"/>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69186DC" w14:textId="77777777" w:rsidR="00350E30" w:rsidRPr="00595D3B" w:rsidRDefault="00350E30" w:rsidP="00350E30">
      <w:pPr>
        <w:spacing w:after="0" w:line="240" w:lineRule="auto"/>
        <w:ind w:firstLine="567"/>
        <w:jc w:val="both"/>
        <w:rPr>
          <w:rStyle w:val="rvts9"/>
          <w:rFonts w:ascii="Times New Roman" w:hAnsi="Times New Roman"/>
          <w:sz w:val="28"/>
          <w:szCs w:val="28"/>
        </w:rPr>
      </w:pPr>
      <w:r w:rsidRPr="00595D3B">
        <w:rPr>
          <w:rStyle w:val="rvts9"/>
          <w:rFonts w:ascii="Times New Roman" w:hAnsi="Times New Roman"/>
          <w:bCs/>
          <w:sz w:val="28"/>
          <w:szCs w:val="28"/>
        </w:rPr>
        <w:t xml:space="preserve">Частиною першою статті 43 </w:t>
      </w:r>
      <w:r w:rsidRPr="00595D3B">
        <w:rPr>
          <w:rFonts w:ascii="Times New Roman" w:hAnsi="Times New Roman"/>
          <w:sz w:val="28"/>
          <w:szCs w:val="28"/>
        </w:rPr>
        <w:t xml:space="preserve">Закону № 1697-VII визначено, що </w:t>
      </w:r>
      <w:r w:rsidRPr="00595D3B">
        <w:rPr>
          <w:rStyle w:val="rvts9"/>
          <w:rFonts w:ascii="Times New Roman" w:hAnsi="Times New Roman"/>
          <w:bCs/>
          <w:sz w:val="28"/>
          <w:szCs w:val="28"/>
        </w:rPr>
        <w:t xml:space="preserve"> </w:t>
      </w:r>
      <w:bookmarkStart w:id="1" w:name="n417"/>
      <w:bookmarkEnd w:id="1"/>
      <w:r w:rsidRPr="00595D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Pr="00595D3B">
        <w:rPr>
          <w:rFonts w:ascii="Times New Roman" w:hAnsi="Times New Roman"/>
          <w:sz w:val="28"/>
          <w:szCs w:val="28"/>
        </w:rPr>
        <w:t xml:space="preserve"> 1) невиконання чи неналежне виконання службових обов’язків;</w:t>
      </w:r>
      <w:bookmarkStart w:id="3" w:name="n419"/>
      <w:bookmarkEnd w:id="3"/>
      <w:r w:rsidRPr="00595D3B">
        <w:rPr>
          <w:rFonts w:ascii="Times New Roman" w:hAnsi="Times New Roman"/>
          <w:sz w:val="28"/>
          <w:szCs w:val="28"/>
        </w:rPr>
        <w:t xml:space="preserve"> 2) необґрунтоване зволікання з розглядом звернення;</w:t>
      </w:r>
      <w:bookmarkStart w:id="4" w:name="n420"/>
      <w:bookmarkEnd w:id="4"/>
      <w:r w:rsidRPr="00595D3B">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5" w:name="n421"/>
      <w:bookmarkEnd w:id="5"/>
      <w:r w:rsidRPr="00595D3B">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Pr="00595D3B">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Pr="00595D3B">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9" w:name="n424"/>
      <w:bookmarkEnd w:id="9"/>
      <w:r w:rsidRPr="00595D3B">
        <w:rPr>
          <w:rFonts w:ascii="Times New Roman" w:hAnsi="Times New Roman"/>
          <w:sz w:val="28"/>
          <w:szCs w:val="28"/>
        </w:rPr>
        <w:t> 7) порушення правил внутрішнього службового розпорядку;</w:t>
      </w:r>
      <w:bookmarkStart w:id="10" w:name="n425"/>
      <w:bookmarkEnd w:id="10"/>
      <w:r w:rsidRPr="00595D3B">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Pr="00595D3B">
        <w:rPr>
          <w:rFonts w:ascii="Times New Roman" w:hAnsi="Times New Roman"/>
          <w:sz w:val="28"/>
          <w:szCs w:val="28"/>
        </w:rPr>
        <w:t xml:space="preserve"> 9) публічне висловлювання, яке є порушенням презумпції невинуватості.</w:t>
      </w:r>
    </w:p>
    <w:p w14:paraId="47EFAC6B" w14:textId="77777777" w:rsidR="00350E30" w:rsidRPr="00595D3B" w:rsidRDefault="00350E30" w:rsidP="00350E30">
      <w:pPr>
        <w:spacing w:after="0" w:line="240" w:lineRule="auto"/>
        <w:ind w:firstLine="567"/>
        <w:jc w:val="both"/>
        <w:rPr>
          <w:rFonts w:ascii="Times New Roman" w:hAnsi="Times New Roman"/>
          <w:sz w:val="28"/>
          <w:szCs w:val="28"/>
        </w:rPr>
      </w:pPr>
      <w:r w:rsidRPr="00595D3B">
        <w:rPr>
          <w:rFonts w:ascii="Times New Roman" w:hAnsi="Times New Roman"/>
          <w:sz w:val="28"/>
          <w:szCs w:val="28"/>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0B66082" w14:textId="77777777" w:rsidR="00350E30" w:rsidRPr="00595D3B" w:rsidRDefault="00350E30" w:rsidP="00350E30">
      <w:pPr>
        <w:spacing w:after="0" w:line="240" w:lineRule="auto"/>
        <w:ind w:firstLine="567"/>
        <w:jc w:val="both"/>
        <w:rPr>
          <w:rFonts w:ascii="Times New Roman" w:hAnsi="Times New Roman"/>
          <w:sz w:val="28"/>
          <w:szCs w:val="28"/>
        </w:rPr>
      </w:pPr>
      <w:r w:rsidRPr="00595D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FA13AAF" w14:textId="77777777" w:rsidR="00350E30" w:rsidRPr="00595D3B" w:rsidRDefault="00350E30" w:rsidP="00350E30">
      <w:pPr>
        <w:spacing w:after="0" w:line="240" w:lineRule="auto"/>
        <w:ind w:firstLine="567"/>
        <w:jc w:val="both"/>
        <w:rPr>
          <w:rFonts w:ascii="Times New Roman" w:hAnsi="Times New Roman"/>
          <w:sz w:val="28"/>
          <w:szCs w:val="28"/>
        </w:rPr>
      </w:pPr>
      <w:r w:rsidRPr="00595D3B">
        <w:rPr>
          <w:rFonts w:ascii="Times New Roman" w:hAnsi="Times New Roman"/>
          <w:sz w:val="28"/>
          <w:szCs w:val="28"/>
        </w:rPr>
        <w:t>2) дисциплінарна скарга є анонімною;</w:t>
      </w:r>
    </w:p>
    <w:p w14:paraId="67553525" w14:textId="77777777" w:rsidR="00350E30" w:rsidRPr="00595D3B" w:rsidRDefault="00350E30" w:rsidP="00350E30">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3) дисциплінарна скарга подана з підстав, не </w:t>
      </w:r>
      <w:r w:rsidRPr="00350E30">
        <w:rPr>
          <w:rFonts w:ascii="Times New Roman" w:hAnsi="Times New Roman"/>
          <w:sz w:val="28"/>
          <w:szCs w:val="28"/>
        </w:rPr>
        <w:t>визначених </w:t>
      </w:r>
      <w:hyperlink r:id="rId9" w:anchor="n416" w:history="1">
        <w:r w:rsidRPr="00350E30">
          <w:rPr>
            <w:rStyle w:val="a5"/>
            <w:rFonts w:ascii="Times New Roman" w:hAnsi="Times New Roman"/>
            <w:color w:val="auto"/>
            <w:sz w:val="28"/>
            <w:szCs w:val="28"/>
            <w:u w:val="none"/>
          </w:rPr>
          <w:t>статтею 43</w:t>
        </w:r>
      </w:hyperlink>
      <w:r w:rsidRPr="00350E30">
        <w:rPr>
          <w:rFonts w:ascii="Times New Roman" w:hAnsi="Times New Roman"/>
          <w:sz w:val="28"/>
          <w:szCs w:val="28"/>
        </w:rPr>
        <w:t xml:space="preserve"> цього </w:t>
      </w:r>
      <w:r w:rsidRPr="00595D3B">
        <w:rPr>
          <w:rFonts w:ascii="Times New Roman" w:hAnsi="Times New Roman"/>
          <w:sz w:val="28"/>
          <w:szCs w:val="28"/>
        </w:rPr>
        <w:t>Закону;</w:t>
      </w:r>
    </w:p>
    <w:p w14:paraId="4AE4CA19" w14:textId="77777777" w:rsidR="00350E30" w:rsidRPr="00595D3B" w:rsidRDefault="00350E30" w:rsidP="00350E30">
      <w:pPr>
        <w:spacing w:after="0" w:line="240" w:lineRule="auto"/>
        <w:ind w:firstLine="567"/>
        <w:jc w:val="both"/>
        <w:rPr>
          <w:rFonts w:ascii="Times New Roman" w:hAnsi="Times New Roman"/>
          <w:sz w:val="28"/>
          <w:szCs w:val="28"/>
        </w:rPr>
      </w:pPr>
      <w:r w:rsidRPr="00595D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350E30">
          <w:rPr>
            <w:rStyle w:val="a5"/>
            <w:rFonts w:ascii="Times New Roman" w:hAnsi="Times New Roman"/>
            <w:color w:val="auto"/>
            <w:sz w:val="28"/>
            <w:szCs w:val="28"/>
            <w:u w:val="none"/>
          </w:rPr>
          <w:t> статтею 51</w:t>
        </w:r>
      </w:hyperlink>
      <w:r w:rsidRPr="00595D3B">
        <w:rPr>
          <w:rFonts w:ascii="Times New Roman" w:hAnsi="Times New Roman"/>
          <w:sz w:val="28"/>
          <w:szCs w:val="28"/>
        </w:rPr>
        <w:t> цього Закону;</w:t>
      </w:r>
    </w:p>
    <w:p w14:paraId="4629EC03" w14:textId="77777777" w:rsidR="00350E30" w:rsidRPr="00595D3B" w:rsidRDefault="00350E30" w:rsidP="00350E30">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595D3B">
        <w:rPr>
          <w:rFonts w:ascii="Times New Roman" w:hAnsi="Times New Roman"/>
          <w:sz w:val="28"/>
          <w:szCs w:val="28"/>
        </w:rPr>
        <w:lastRenderedPageBreak/>
        <w:t>дисциплінарне провадження, прийняла рішення, яке не скасовано в установленому законом порядку.</w:t>
      </w:r>
    </w:p>
    <w:p w14:paraId="57688F1B" w14:textId="77777777" w:rsidR="00350E30" w:rsidRDefault="00350E30" w:rsidP="00350E3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146EA8E" w14:textId="77777777" w:rsidR="00350E30" w:rsidRPr="00595D3B" w:rsidRDefault="00350E30" w:rsidP="00350E3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3B1643B9" w14:textId="77777777" w:rsidR="008266A6" w:rsidRPr="00F92795" w:rsidRDefault="008266A6" w:rsidP="008266A6">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6030D67D" w14:textId="77777777" w:rsidR="008266A6" w:rsidRPr="004F54F1" w:rsidRDefault="008266A6" w:rsidP="008266A6">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4CA161C9" w14:textId="77777777" w:rsidR="008266A6" w:rsidRPr="004F54F1" w:rsidRDefault="008266A6" w:rsidP="008266A6">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Pr>
          <w:rFonts w:ascii="Times New Roman" w:hAnsi="Times New Roman"/>
          <w:sz w:val="28"/>
          <w:szCs w:val="28"/>
        </w:rPr>
        <w:t>В</w:t>
      </w:r>
      <w:r w:rsidRPr="004F54F1">
        <w:rPr>
          <w:rFonts w:ascii="Times New Roman" w:hAnsi="Times New Roman"/>
          <w:sz w:val="28"/>
          <w:szCs w:val="28"/>
        </w:rPr>
        <w:t xml:space="preserve"> іншому випадку </w:t>
      </w:r>
      <w:r>
        <w:rPr>
          <w:rFonts w:ascii="Times New Roman" w:hAnsi="Times New Roman"/>
          <w:sz w:val="28"/>
          <w:szCs w:val="28"/>
        </w:rPr>
        <w:t xml:space="preserve">член </w:t>
      </w:r>
      <w:r w:rsidRPr="004F54F1">
        <w:rPr>
          <w:rFonts w:ascii="Times New Roman" w:hAnsi="Times New Roman"/>
          <w:sz w:val="28"/>
          <w:szCs w:val="28"/>
        </w:rPr>
        <w:t>Комісі</w:t>
      </w:r>
      <w:r>
        <w:rPr>
          <w:rFonts w:ascii="Times New Roman" w:hAnsi="Times New Roman"/>
          <w:sz w:val="28"/>
          <w:szCs w:val="28"/>
        </w:rPr>
        <w:t>ї</w:t>
      </w:r>
      <w:r w:rsidRPr="004F54F1">
        <w:rPr>
          <w:rFonts w:ascii="Times New Roman" w:hAnsi="Times New Roman"/>
          <w:sz w:val="28"/>
          <w:szCs w:val="28"/>
        </w:rPr>
        <w:t xml:space="preserve"> змушен</w:t>
      </w:r>
      <w:r>
        <w:rPr>
          <w:rFonts w:ascii="Times New Roman" w:hAnsi="Times New Roman"/>
          <w:sz w:val="28"/>
          <w:szCs w:val="28"/>
        </w:rPr>
        <w:t>ий</w:t>
      </w:r>
      <w:r w:rsidRPr="004F54F1">
        <w:rPr>
          <w:rFonts w:ascii="Times New Roman" w:hAnsi="Times New Roman"/>
          <w:sz w:val="28"/>
          <w:szCs w:val="28"/>
        </w:rPr>
        <w:t xml:space="preserve"> бу</w:t>
      </w:r>
      <w:r>
        <w:rPr>
          <w:rFonts w:ascii="Times New Roman" w:hAnsi="Times New Roman"/>
          <w:sz w:val="28"/>
          <w:szCs w:val="28"/>
        </w:rPr>
        <w:t>в</w:t>
      </w:r>
      <w:r w:rsidRPr="004F54F1">
        <w:rPr>
          <w:rFonts w:ascii="Times New Roman" w:hAnsi="Times New Roman"/>
          <w:sz w:val="28"/>
          <w:szCs w:val="28"/>
        </w:rPr>
        <w:t xml:space="preserve"> б</w:t>
      </w:r>
      <w:r>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663136D5" w14:textId="77777777" w:rsidR="008266A6" w:rsidRDefault="008266A6" w:rsidP="008266A6">
      <w:pPr>
        <w:pStyle w:val="a3"/>
        <w:ind w:firstLine="567"/>
        <w:jc w:val="both"/>
        <w:rPr>
          <w:rFonts w:ascii="Times New Roman" w:hAnsi="Times New Roman"/>
          <w:sz w:val="28"/>
          <w:szCs w:val="28"/>
        </w:rPr>
      </w:pPr>
      <w:r>
        <w:rPr>
          <w:rFonts w:ascii="Times New Roman" w:hAnsi="Times New Roman"/>
          <w:sz w:val="28"/>
          <w:szCs w:val="28"/>
        </w:rPr>
        <w:t>З</w:t>
      </w:r>
      <w:r w:rsidRPr="004F54F1">
        <w:rPr>
          <w:rFonts w:ascii="Times New Roman" w:hAnsi="Times New Roman"/>
          <w:sz w:val="28"/>
          <w:szCs w:val="28"/>
        </w:rPr>
        <w:t xml:space="preserve"> вивчення скарги та долучених до неї матеріалів в</w:t>
      </w:r>
      <w:r>
        <w:rPr>
          <w:rFonts w:ascii="Times New Roman" w:hAnsi="Times New Roman"/>
          <w:sz w:val="28"/>
          <w:szCs w:val="28"/>
        </w:rPr>
        <w:t>бачається</w:t>
      </w:r>
      <w:r w:rsidRPr="004F54F1">
        <w:rPr>
          <w:rFonts w:ascii="Times New Roman" w:hAnsi="Times New Roman"/>
          <w:sz w:val="28"/>
          <w:szCs w:val="28"/>
        </w:rPr>
        <w:t>, що скаржни</w:t>
      </w:r>
      <w:r>
        <w:rPr>
          <w:rFonts w:ascii="Times New Roman" w:hAnsi="Times New Roman"/>
          <w:sz w:val="28"/>
          <w:szCs w:val="28"/>
        </w:rPr>
        <w:t>ком</w:t>
      </w:r>
      <w:r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Pr>
          <w:rFonts w:ascii="Times New Roman" w:hAnsi="Times New Roman"/>
          <w:sz w:val="28"/>
          <w:szCs w:val="28"/>
        </w:rPr>
        <w:t>його</w:t>
      </w:r>
      <w:r w:rsidRPr="004F54F1">
        <w:rPr>
          <w:rFonts w:ascii="Times New Roman" w:hAnsi="Times New Roman"/>
          <w:sz w:val="28"/>
          <w:szCs w:val="28"/>
        </w:rPr>
        <w:t xml:space="preserve"> твердження про наявність ознак дисциплінарного проступку, передбаченого ст</w:t>
      </w:r>
      <w:r>
        <w:rPr>
          <w:rFonts w:ascii="Times New Roman" w:hAnsi="Times New Roman"/>
          <w:sz w:val="28"/>
          <w:szCs w:val="28"/>
        </w:rPr>
        <w:t>аттею</w:t>
      </w:r>
      <w:r w:rsidRPr="004F54F1">
        <w:rPr>
          <w:rFonts w:ascii="Times New Roman" w:hAnsi="Times New Roman"/>
          <w:sz w:val="28"/>
          <w:szCs w:val="28"/>
        </w:rPr>
        <w:t xml:space="preserve"> 43 Закону № 1697-VII, у службовій чи позаслужбовій поведінці прокурор</w:t>
      </w:r>
      <w:r>
        <w:rPr>
          <w:rFonts w:ascii="Times New Roman" w:hAnsi="Times New Roman"/>
          <w:sz w:val="28"/>
          <w:szCs w:val="28"/>
        </w:rPr>
        <w:t>а</w:t>
      </w:r>
      <w:r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Pr>
          <w:rFonts w:ascii="Times New Roman" w:hAnsi="Times New Roman"/>
          <w:sz w:val="28"/>
          <w:szCs w:val="28"/>
        </w:rPr>
        <w:t>.</w:t>
      </w:r>
    </w:p>
    <w:p w14:paraId="7D701C28" w14:textId="68B094A7" w:rsidR="003245F2" w:rsidRPr="003245F2" w:rsidRDefault="008266A6" w:rsidP="003245F2">
      <w:pPr>
        <w:spacing w:after="0" w:line="240" w:lineRule="auto"/>
        <w:ind w:firstLine="567"/>
        <w:jc w:val="both"/>
        <w:rPr>
          <w:rFonts w:ascii="Times New Roman" w:hAnsi="Times New Roman"/>
          <w:sz w:val="28"/>
          <w:szCs w:val="28"/>
        </w:rPr>
      </w:pPr>
      <w:r>
        <w:rPr>
          <w:rFonts w:ascii="Times New Roman" w:hAnsi="Times New Roman"/>
          <w:sz w:val="28"/>
          <w:szCs w:val="28"/>
        </w:rPr>
        <w:t>Так, п</w:t>
      </w:r>
      <w:r w:rsidR="003245F2" w:rsidRPr="003245F2">
        <w:rPr>
          <w:rFonts w:ascii="Times New Roman" w:hAnsi="Times New Roman"/>
          <w:sz w:val="28"/>
          <w:szCs w:val="28"/>
        </w:rPr>
        <w:t xml:space="preserve">итання організації роботи органів прокуратури на певних напрямах, а також розмежування повноважень між органами прокуратури щодо виконання конституційних функцій визначені наказами Генерального прокурора, у яких </w:t>
      </w:r>
      <w:r w:rsidR="003245F2" w:rsidRPr="003245F2">
        <w:rPr>
          <w:rFonts w:ascii="Times New Roman" w:hAnsi="Times New Roman"/>
          <w:sz w:val="28"/>
          <w:szCs w:val="28"/>
        </w:rPr>
        <w:lastRenderedPageBreak/>
        <w:t>відповідно до положень законодавства конкретизовані завдання і межі повноважень прокуратур різних рівнів, порядок  їх реалізації.</w:t>
      </w:r>
    </w:p>
    <w:p w14:paraId="0FA7C111" w14:textId="278317F2" w:rsidR="003245F2" w:rsidRDefault="003245F2" w:rsidP="00350E30">
      <w:pPr>
        <w:spacing w:after="0" w:line="240" w:lineRule="auto"/>
        <w:ind w:firstLine="567"/>
        <w:jc w:val="both"/>
        <w:rPr>
          <w:rFonts w:ascii="Times New Roman" w:hAnsi="Times New Roman"/>
          <w:sz w:val="28"/>
          <w:szCs w:val="28"/>
        </w:rPr>
      </w:pPr>
      <w:r w:rsidRPr="003245F2">
        <w:rPr>
          <w:rFonts w:ascii="Times New Roman" w:hAnsi="Times New Roman"/>
          <w:sz w:val="28"/>
          <w:szCs w:val="28"/>
        </w:rPr>
        <w:t xml:space="preserve">Інструкцією </w:t>
      </w:r>
      <w:r>
        <w:rPr>
          <w:rFonts w:ascii="Times New Roman" w:hAnsi="Times New Roman"/>
          <w:sz w:val="28"/>
          <w:szCs w:val="28"/>
        </w:rPr>
        <w:t>п</w:t>
      </w:r>
      <w:r w:rsidRPr="003245F2">
        <w:rPr>
          <w:rFonts w:ascii="Times New Roman" w:hAnsi="Times New Roman"/>
          <w:sz w:val="28"/>
          <w:szCs w:val="28"/>
        </w:rPr>
        <w:t xml:space="preserve">ро порядок розгляду звернень і  запитів в органах прокуратури України (далі – Інструкція), затвердженої наказом Генерального прокурора </w:t>
      </w:r>
      <w:r>
        <w:rPr>
          <w:rFonts w:ascii="Times New Roman" w:hAnsi="Times New Roman"/>
          <w:sz w:val="28"/>
          <w:szCs w:val="28"/>
        </w:rPr>
        <w:br/>
      </w:r>
      <w:r w:rsidRPr="003245F2">
        <w:rPr>
          <w:rFonts w:ascii="Times New Roman" w:hAnsi="Times New Roman"/>
          <w:sz w:val="28"/>
          <w:szCs w:val="28"/>
        </w:rPr>
        <w:t>від 25 червня 2024 року  №</w:t>
      </w:r>
      <w:r w:rsidR="00440D9C">
        <w:rPr>
          <w:rFonts w:ascii="Times New Roman" w:hAnsi="Times New Roman"/>
          <w:sz w:val="28"/>
          <w:szCs w:val="28"/>
        </w:rPr>
        <w:t> </w:t>
      </w:r>
      <w:r w:rsidRPr="003245F2">
        <w:rPr>
          <w:rFonts w:ascii="Times New Roman" w:hAnsi="Times New Roman"/>
          <w:sz w:val="28"/>
          <w:szCs w:val="28"/>
        </w:rPr>
        <w:t xml:space="preserve">153, визначено порядок розгляду в органах прокуратури звернень громадян, юридичних осіб та громадських організацій </w:t>
      </w:r>
      <w:r w:rsidR="001D5FD6">
        <w:rPr>
          <w:rFonts w:ascii="Times New Roman" w:hAnsi="Times New Roman"/>
          <w:sz w:val="28"/>
          <w:szCs w:val="28"/>
        </w:rPr>
        <w:br/>
      </w:r>
      <w:r w:rsidRPr="003245F2">
        <w:rPr>
          <w:rFonts w:ascii="Times New Roman" w:hAnsi="Times New Roman"/>
          <w:sz w:val="28"/>
          <w:szCs w:val="28"/>
        </w:rPr>
        <w:t>без статусу юридичної особи, звернень і запитів народних депутатів України, депутатів місцевих рад, звернень комітетів, тимчасових слідчих і тимчасових спеціальних комісій Верховної Ради України, адвокатських запитів, здійснення контролю за результатами їх розгляду.</w:t>
      </w:r>
    </w:p>
    <w:p w14:paraId="580C129F" w14:textId="37428983" w:rsidR="003245F2" w:rsidRDefault="001D5FD6" w:rsidP="00350E30">
      <w:pPr>
        <w:spacing w:after="0" w:line="240" w:lineRule="auto"/>
        <w:ind w:firstLine="567"/>
        <w:jc w:val="both"/>
        <w:rPr>
          <w:rFonts w:ascii="Times New Roman" w:hAnsi="Times New Roman"/>
          <w:sz w:val="28"/>
          <w:szCs w:val="28"/>
        </w:rPr>
      </w:pPr>
      <w:r w:rsidRPr="001D5FD6">
        <w:rPr>
          <w:rFonts w:ascii="Times New Roman" w:hAnsi="Times New Roman"/>
          <w:sz w:val="28"/>
          <w:szCs w:val="28"/>
        </w:rPr>
        <w:t>Ця Інструкція регулює порядок розгляду звернень громадян, отриманих у письмовій, електронній або усній формі, звернень і запитів народних депутатів України, депутатів місцевих рад, звернень комітетів, тимчасових слідчих і тимчасових спеціальних комісій Верховної Ради України (далі – депутатські звернення і запити), адвокатських запитів,  отриманих у паперовій або електронній формі.</w:t>
      </w:r>
    </w:p>
    <w:p w14:paraId="74A0DA70" w14:textId="5DA7B04E" w:rsidR="001D5FD6" w:rsidRDefault="001D5FD6" w:rsidP="00350E30">
      <w:pPr>
        <w:spacing w:after="0" w:line="240" w:lineRule="auto"/>
        <w:ind w:firstLine="567"/>
        <w:jc w:val="both"/>
        <w:rPr>
          <w:rFonts w:ascii="Times New Roman" w:hAnsi="Times New Roman"/>
          <w:sz w:val="28"/>
          <w:szCs w:val="28"/>
        </w:rPr>
      </w:pPr>
      <w:r w:rsidRPr="001D5FD6">
        <w:rPr>
          <w:rFonts w:ascii="Times New Roman" w:hAnsi="Times New Roman"/>
          <w:sz w:val="28"/>
          <w:szCs w:val="28"/>
        </w:rPr>
        <w:t>Звернення, оформлені належним чином і подані в установленому законодавством порядку, підлягають обов’язковому прийняттю та розгляду.</w:t>
      </w:r>
    </w:p>
    <w:p w14:paraId="4131D28F" w14:textId="37F24533" w:rsidR="001D5FD6" w:rsidRDefault="001D5FD6" w:rsidP="00350E30">
      <w:pPr>
        <w:spacing w:after="0" w:line="240" w:lineRule="auto"/>
        <w:ind w:firstLine="567"/>
        <w:jc w:val="both"/>
        <w:rPr>
          <w:rFonts w:ascii="Times New Roman" w:hAnsi="Times New Roman"/>
          <w:sz w:val="28"/>
          <w:szCs w:val="28"/>
        </w:rPr>
      </w:pPr>
      <w:r w:rsidRPr="001D5FD6">
        <w:rPr>
          <w:rFonts w:ascii="Times New Roman" w:hAnsi="Times New Roman"/>
          <w:sz w:val="28"/>
          <w:szCs w:val="28"/>
        </w:rPr>
        <w:t>Звернення  може бути усним, викладеним на особистому прийомі або за допомогою засобів телефонного зв’язку, чи письмовим, надісланим поштою або поданим під час особистого прийому громадянином особисто чи через уповноважену ним особу, якщо ці повноваження оформлені відповідно до законодавства України. Письмове звернення також може бути надіслане з використанням мережі Інтернет, засобів електронного та іншого виду зв’язку (електронне  звернення).</w:t>
      </w:r>
    </w:p>
    <w:p w14:paraId="3E815C51" w14:textId="7382FA18" w:rsidR="001D5FD6" w:rsidRDefault="001D5FD6" w:rsidP="00350E30">
      <w:pPr>
        <w:spacing w:after="0" w:line="240" w:lineRule="auto"/>
        <w:ind w:firstLine="567"/>
        <w:jc w:val="both"/>
        <w:rPr>
          <w:rFonts w:ascii="Times New Roman" w:hAnsi="Times New Roman"/>
          <w:sz w:val="28"/>
          <w:szCs w:val="28"/>
        </w:rPr>
      </w:pPr>
      <w:r w:rsidRPr="001D5FD6">
        <w:rPr>
          <w:rFonts w:ascii="Times New Roman" w:hAnsi="Times New Roman"/>
          <w:sz w:val="28"/>
          <w:szCs w:val="28"/>
        </w:rPr>
        <w:t>Електронне звернення без електронного підпису надсилається у вигляді скан- або фотокопії з підписом заявника із зазначенням дати.</w:t>
      </w:r>
    </w:p>
    <w:p w14:paraId="5146B072" w14:textId="278E21B6" w:rsidR="001D5FD6" w:rsidRDefault="001D5FD6" w:rsidP="00350E30">
      <w:pPr>
        <w:spacing w:after="0" w:line="240" w:lineRule="auto"/>
        <w:ind w:firstLine="567"/>
        <w:jc w:val="both"/>
        <w:rPr>
          <w:rFonts w:ascii="Times New Roman" w:hAnsi="Times New Roman"/>
          <w:sz w:val="28"/>
          <w:szCs w:val="28"/>
        </w:rPr>
      </w:pPr>
      <w:r w:rsidRPr="001D5FD6">
        <w:rPr>
          <w:rFonts w:ascii="Times New Roman" w:hAnsi="Times New Roman"/>
          <w:sz w:val="28"/>
          <w:szCs w:val="28"/>
        </w:rPr>
        <w:t>Усі звернення та запити, крім усних звернень, які вирішено на особистому прийомі чи під час приймання на телефон «гарячої лінії», підлягають попередньому розгляду. Попередній розгляд передбачає ознайомлення зі змістом звернення або запиту, перевірку правильності оформлення, належності порушених у них питань до компетенції прокуратури, а також наявності у заявника відповідних повноважень у разі представництва ним інтересів інших осіб.</w:t>
      </w:r>
    </w:p>
    <w:p w14:paraId="088A7DBB" w14:textId="640AB503" w:rsidR="001D5FD6" w:rsidRDefault="001D5FD6" w:rsidP="00350E30">
      <w:pPr>
        <w:spacing w:after="0" w:line="240" w:lineRule="auto"/>
        <w:ind w:firstLine="567"/>
        <w:jc w:val="both"/>
        <w:rPr>
          <w:rFonts w:ascii="Times New Roman" w:hAnsi="Times New Roman"/>
          <w:sz w:val="28"/>
          <w:szCs w:val="28"/>
        </w:rPr>
      </w:pPr>
      <w:r w:rsidRPr="001D5FD6">
        <w:rPr>
          <w:rFonts w:ascii="Times New Roman" w:hAnsi="Times New Roman"/>
          <w:sz w:val="28"/>
          <w:szCs w:val="28"/>
        </w:rPr>
        <w:t>Попередній розгляд звернень і запитів після їх реєстрації в Офісі Генерального прокурора, Спеціалізованій антикорупційній прокуратурі,  обласних прокуратурах здійснюється відповідальними підрозділами, в окружних – керівниками окружних прокуратур, їх першими заступниками та заступниками.</w:t>
      </w:r>
    </w:p>
    <w:p w14:paraId="7B5459DA" w14:textId="77777777" w:rsidR="001D5FD6" w:rsidRPr="001D5FD6" w:rsidRDefault="001D5FD6" w:rsidP="001D5FD6">
      <w:pPr>
        <w:spacing w:after="0" w:line="240" w:lineRule="auto"/>
        <w:ind w:firstLine="567"/>
        <w:jc w:val="both"/>
        <w:rPr>
          <w:rFonts w:ascii="Times New Roman" w:hAnsi="Times New Roman"/>
          <w:sz w:val="28"/>
          <w:szCs w:val="28"/>
        </w:rPr>
      </w:pPr>
      <w:r w:rsidRPr="001D5FD6">
        <w:rPr>
          <w:rFonts w:ascii="Times New Roman" w:hAnsi="Times New Roman"/>
          <w:sz w:val="28"/>
          <w:szCs w:val="28"/>
        </w:rPr>
        <w:t>За результатами попереднього розгляду щодо кожного звернення та запиту приймається одне з таких рішень:</w:t>
      </w:r>
    </w:p>
    <w:p w14:paraId="6E07EA5E" w14:textId="747362AC" w:rsidR="001D5FD6" w:rsidRPr="001D5FD6" w:rsidRDefault="001D5FD6" w:rsidP="001D5FD6">
      <w:pPr>
        <w:spacing w:after="0" w:line="240" w:lineRule="auto"/>
        <w:ind w:firstLine="567"/>
        <w:jc w:val="both"/>
        <w:rPr>
          <w:rFonts w:ascii="Times New Roman" w:hAnsi="Times New Roman"/>
          <w:sz w:val="28"/>
          <w:szCs w:val="28"/>
        </w:rPr>
      </w:pPr>
      <w:r>
        <w:rPr>
          <w:rFonts w:ascii="Times New Roman" w:hAnsi="Times New Roman"/>
          <w:sz w:val="28"/>
          <w:szCs w:val="28"/>
        </w:rPr>
        <w:t>- </w:t>
      </w:r>
      <w:r w:rsidRPr="001D5FD6">
        <w:rPr>
          <w:rFonts w:ascii="Times New Roman" w:hAnsi="Times New Roman"/>
          <w:sz w:val="28"/>
          <w:szCs w:val="28"/>
        </w:rPr>
        <w:t>передання для розгляду керівнику органу прокуратури або його першому заступнику чи заступнику згідно з розподілом обов’язків;</w:t>
      </w:r>
    </w:p>
    <w:p w14:paraId="40B700D3" w14:textId="738AC92A" w:rsidR="001D5FD6" w:rsidRPr="001D5FD6" w:rsidRDefault="001D5FD6" w:rsidP="001D5FD6">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w:t>
      </w:r>
      <w:r w:rsidRPr="001D5FD6">
        <w:rPr>
          <w:rFonts w:ascii="Times New Roman" w:hAnsi="Times New Roman"/>
          <w:sz w:val="28"/>
          <w:szCs w:val="28"/>
        </w:rPr>
        <w:t>передання для розгляду до структурного підрозділу відповідної прокуратури згідно з компетенцією, прокурору або іншому працівнику органу прокуратури;</w:t>
      </w:r>
    </w:p>
    <w:p w14:paraId="47A76F0D" w14:textId="7271BE44" w:rsidR="001D5FD6" w:rsidRPr="001D5FD6" w:rsidRDefault="001D5FD6" w:rsidP="001D5FD6">
      <w:pPr>
        <w:spacing w:after="0" w:line="240" w:lineRule="auto"/>
        <w:ind w:firstLine="567"/>
        <w:jc w:val="both"/>
        <w:rPr>
          <w:rFonts w:ascii="Times New Roman" w:hAnsi="Times New Roman"/>
          <w:sz w:val="28"/>
          <w:szCs w:val="28"/>
        </w:rPr>
      </w:pPr>
      <w:r>
        <w:rPr>
          <w:rFonts w:ascii="Times New Roman" w:hAnsi="Times New Roman"/>
          <w:sz w:val="28"/>
          <w:szCs w:val="28"/>
        </w:rPr>
        <w:t>- </w:t>
      </w:r>
      <w:r w:rsidRPr="001D5FD6">
        <w:rPr>
          <w:rFonts w:ascii="Times New Roman" w:hAnsi="Times New Roman"/>
          <w:sz w:val="28"/>
          <w:szCs w:val="28"/>
        </w:rPr>
        <w:t>направлення за територіальністю та/або належністю;</w:t>
      </w:r>
    </w:p>
    <w:p w14:paraId="7D5C1BBD" w14:textId="7830EC8B" w:rsidR="001D5FD6" w:rsidRPr="001D5FD6" w:rsidRDefault="001D5FD6" w:rsidP="001D5FD6">
      <w:pPr>
        <w:spacing w:after="0" w:line="240" w:lineRule="auto"/>
        <w:ind w:firstLine="567"/>
        <w:jc w:val="both"/>
        <w:rPr>
          <w:rFonts w:ascii="Times New Roman" w:hAnsi="Times New Roman"/>
          <w:sz w:val="28"/>
          <w:szCs w:val="28"/>
        </w:rPr>
      </w:pPr>
      <w:r>
        <w:rPr>
          <w:rFonts w:ascii="Times New Roman" w:hAnsi="Times New Roman"/>
          <w:sz w:val="28"/>
          <w:szCs w:val="28"/>
        </w:rPr>
        <w:t>- </w:t>
      </w:r>
      <w:r w:rsidRPr="001D5FD6">
        <w:rPr>
          <w:rFonts w:ascii="Times New Roman" w:hAnsi="Times New Roman"/>
          <w:sz w:val="28"/>
          <w:szCs w:val="28"/>
        </w:rPr>
        <w:t>повернення заявнику з наданням відповідних роз’яснень;</w:t>
      </w:r>
    </w:p>
    <w:p w14:paraId="6789F2CE" w14:textId="0A922BBE" w:rsidR="001D5FD6" w:rsidRDefault="001D5FD6" w:rsidP="001D5FD6">
      <w:pPr>
        <w:spacing w:after="0" w:line="240" w:lineRule="auto"/>
        <w:ind w:firstLine="567"/>
        <w:jc w:val="both"/>
        <w:rPr>
          <w:rFonts w:ascii="Times New Roman" w:hAnsi="Times New Roman"/>
          <w:sz w:val="28"/>
          <w:szCs w:val="28"/>
        </w:rPr>
      </w:pPr>
      <w:r>
        <w:rPr>
          <w:rFonts w:ascii="Times New Roman" w:hAnsi="Times New Roman"/>
          <w:sz w:val="28"/>
          <w:szCs w:val="28"/>
        </w:rPr>
        <w:t>- </w:t>
      </w:r>
      <w:r w:rsidRPr="001D5FD6">
        <w:rPr>
          <w:rFonts w:ascii="Times New Roman" w:hAnsi="Times New Roman"/>
          <w:sz w:val="28"/>
          <w:szCs w:val="28"/>
        </w:rPr>
        <w:t>залишення без розгляду за наявності підстав, визначених статтями 8 та 17 Закону України «Про звернення громадян».</w:t>
      </w:r>
    </w:p>
    <w:p w14:paraId="5F788555" w14:textId="38E78772" w:rsidR="001D5FD6" w:rsidRDefault="001D5FD6" w:rsidP="001D5FD6">
      <w:pPr>
        <w:spacing w:after="0" w:line="240" w:lineRule="auto"/>
        <w:ind w:firstLine="567"/>
        <w:jc w:val="both"/>
        <w:rPr>
          <w:rFonts w:ascii="Times New Roman" w:hAnsi="Times New Roman"/>
          <w:sz w:val="28"/>
          <w:szCs w:val="28"/>
        </w:rPr>
      </w:pPr>
      <w:r w:rsidRPr="001D5FD6">
        <w:rPr>
          <w:rFonts w:ascii="Times New Roman" w:hAnsi="Times New Roman"/>
          <w:sz w:val="28"/>
          <w:szCs w:val="28"/>
        </w:rPr>
        <w:t xml:space="preserve">Звернення, оформлені без дотримання вимог статті 5 Закону України </w:t>
      </w:r>
      <w:r w:rsidR="00440D9C">
        <w:rPr>
          <w:rFonts w:ascii="Times New Roman" w:hAnsi="Times New Roman"/>
          <w:sz w:val="28"/>
          <w:szCs w:val="28"/>
        </w:rPr>
        <w:br/>
      </w:r>
      <w:r w:rsidRPr="001D5FD6">
        <w:rPr>
          <w:rFonts w:ascii="Times New Roman" w:hAnsi="Times New Roman"/>
          <w:sz w:val="28"/>
          <w:szCs w:val="28"/>
        </w:rPr>
        <w:t xml:space="preserve">«Про звернення громадян», із відповідними роз’ясненнями не пізніш як через десять днів від дня їх надходження повертаються заявникам відповідальними підрозділами, керівниками окружних прокуратур або їх першими заступниками та заступниками, керівниками структурних підрозділів цих прокуратур, </w:t>
      </w:r>
      <w:r w:rsidR="00440D9C">
        <w:rPr>
          <w:rFonts w:ascii="Times New Roman" w:hAnsi="Times New Roman"/>
          <w:sz w:val="28"/>
          <w:szCs w:val="28"/>
        </w:rPr>
        <w:br/>
      </w:r>
      <w:r w:rsidRPr="001D5FD6">
        <w:rPr>
          <w:rFonts w:ascii="Times New Roman" w:hAnsi="Times New Roman"/>
          <w:sz w:val="28"/>
          <w:szCs w:val="28"/>
        </w:rPr>
        <w:t>крім випадків, передбачених частиною першою статті 7 Закону України «Про звернення громадян».</w:t>
      </w:r>
    </w:p>
    <w:p w14:paraId="3D4E4631" w14:textId="2E6A40CF" w:rsidR="001D5FD6" w:rsidRDefault="003B315A" w:rsidP="00350E30">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Долучені до скарги листи про повернення звернень </w:t>
      </w:r>
      <w:r w:rsidR="00E80BBC">
        <w:rPr>
          <w:rFonts w:ascii="Times New Roman" w:hAnsi="Times New Roman"/>
          <w:sz w:val="28"/>
          <w:szCs w:val="28"/>
        </w:rPr>
        <w:t xml:space="preserve">ОСОБА_1 </w:t>
      </w:r>
      <w:r>
        <w:rPr>
          <w:rFonts w:ascii="Times New Roman" w:hAnsi="Times New Roman"/>
          <w:sz w:val="28"/>
          <w:szCs w:val="28"/>
        </w:rPr>
        <w:t xml:space="preserve">за підписами виконувача обов’язків </w:t>
      </w:r>
      <w:r>
        <w:rPr>
          <w:rFonts w:ascii="Times New Roman" w:eastAsia="Times New Roman" w:hAnsi="Times New Roman"/>
          <w:sz w:val="28"/>
          <w:szCs w:val="28"/>
          <w:lang w:eastAsia="ru-RU"/>
        </w:rPr>
        <w:t>начальника відділу організації прийому громадян, розгляду звернень та запитів Донецької обласної прокуратури Пікаря А.О. та начальника відділу організації прийому громадян, розгляду звернень та запитів Донецької обласної прокуратури</w:t>
      </w:r>
      <w:r w:rsidRPr="00475A0A">
        <w:rPr>
          <w:rFonts w:ascii="Times New Roman" w:eastAsia="Times New Roman" w:hAnsi="Times New Roman"/>
          <w:sz w:val="28"/>
          <w:szCs w:val="28"/>
          <w:lang w:eastAsia="ru-RU"/>
        </w:rPr>
        <w:t xml:space="preserve"> </w:t>
      </w:r>
      <w:r w:rsidR="00E80BBC">
        <w:rPr>
          <w:rFonts w:ascii="Times New Roman" w:hAnsi="Times New Roman"/>
          <w:sz w:val="28"/>
          <w:szCs w:val="28"/>
        </w:rPr>
        <w:t>ОСОБА_2</w:t>
      </w:r>
      <w:r w:rsidR="00E80BBC">
        <w:rPr>
          <w:rFonts w:ascii="Times New Roman" w:hAnsi="Times New Roman"/>
          <w:sz w:val="28"/>
          <w:szCs w:val="28"/>
        </w:rPr>
        <w:t xml:space="preserve"> </w:t>
      </w:r>
      <w:r>
        <w:rPr>
          <w:rFonts w:ascii="Times New Roman" w:eastAsia="Times New Roman" w:hAnsi="Times New Roman"/>
          <w:sz w:val="28"/>
          <w:szCs w:val="28"/>
          <w:lang w:eastAsia="ru-RU"/>
        </w:rPr>
        <w:t xml:space="preserve">свідчать про надання відповідних роз’яснень щодо вимог частини сьомої статті 5 Закону України «Про звернення громадян», відповідно до яких у </w:t>
      </w:r>
      <w:r w:rsidRPr="003B315A">
        <w:rPr>
          <w:rFonts w:ascii="Times New Roman" w:eastAsia="Times New Roman" w:hAnsi="Times New Roman"/>
          <w:sz w:val="28"/>
          <w:szCs w:val="28"/>
          <w:lang w:eastAsia="ru-RU"/>
        </w:rPr>
        <w:t xml:space="preserve">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w:t>
      </w:r>
      <w:r w:rsidR="00255ACB">
        <w:rPr>
          <w:rFonts w:ascii="Times New Roman" w:eastAsia="Times New Roman" w:hAnsi="Times New Roman"/>
          <w:sz w:val="28"/>
          <w:szCs w:val="28"/>
          <w:lang w:eastAsia="ru-RU"/>
        </w:rPr>
        <w:t>З</w:t>
      </w:r>
      <w:r w:rsidRPr="003B315A">
        <w:rPr>
          <w:rFonts w:ascii="Times New Roman" w:eastAsia="Times New Roman" w:hAnsi="Times New Roman"/>
          <w:sz w:val="28"/>
          <w:szCs w:val="28"/>
          <w:lang w:eastAsia="ru-RU"/>
        </w:rPr>
        <w:t>вернення повинно бути підписано заявником (заявниками) із зазначенням дати.</w:t>
      </w:r>
    </w:p>
    <w:p w14:paraId="0C8D6871" w14:textId="1AAE4CBC" w:rsidR="003B315A" w:rsidRDefault="00255ACB" w:rsidP="00350E3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 них т</w:t>
      </w:r>
      <w:r w:rsidR="003B315A">
        <w:rPr>
          <w:rFonts w:ascii="Times New Roman" w:eastAsia="Times New Roman" w:hAnsi="Times New Roman"/>
          <w:sz w:val="28"/>
          <w:szCs w:val="28"/>
          <w:lang w:eastAsia="ru-RU"/>
        </w:rPr>
        <w:t>акож роз’яснено, що оскільки не було дотримано усіх необхідних вимог до звернення, вон</w:t>
      </w:r>
      <w:r w:rsidR="00440D9C">
        <w:rPr>
          <w:rFonts w:ascii="Times New Roman" w:eastAsia="Times New Roman" w:hAnsi="Times New Roman"/>
          <w:sz w:val="28"/>
          <w:szCs w:val="28"/>
          <w:lang w:eastAsia="ru-RU"/>
        </w:rPr>
        <w:t>и</w:t>
      </w:r>
      <w:r w:rsidR="003B315A">
        <w:rPr>
          <w:rFonts w:ascii="Times New Roman" w:eastAsia="Times New Roman" w:hAnsi="Times New Roman"/>
          <w:sz w:val="28"/>
          <w:szCs w:val="28"/>
          <w:lang w:eastAsia="ru-RU"/>
        </w:rPr>
        <w:t xml:space="preserve"> не мо</w:t>
      </w:r>
      <w:r w:rsidR="00440D9C">
        <w:rPr>
          <w:rFonts w:ascii="Times New Roman" w:eastAsia="Times New Roman" w:hAnsi="Times New Roman"/>
          <w:sz w:val="28"/>
          <w:szCs w:val="28"/>
          <w:lang w:eastAsia="ru-RU"/>
        </w:rPr>
        <w:t>гли</w:t>
      </w:r>
      <w:r w:rsidR="003B315A">
        <w:rPr>
          <w:rFonts w:ascii="Times New Roman" w:eastAsia="Times New Roman" w:hAnsi="Times New Roman"/>
          <w:sz w:val="28"/>
          <w:szCs w:val="28"/>
          <w:lang w:eastAsia="ru-RU"/>
        </w:rPr>
        <w:t xml:space="preserve"> бути розглянут</w:t>
      </w:r>
      <w:r w:rsidR="00440D9C">
        <w:rPr>
          <w:rFonts w:ascii="Times New Roman" w:eastAsia="Times New Roman" w:hAnsi="Times New Roman"/>
          <w:sz w:val="28"/>
          <w:szCs w:val="28"/>
          <w:lang w:eastAsia="ru-RU"/>
        </w:rPr>
        <w:t>і</w:t>
      </w:r>
      <w:r w:rsidR="003B315A">
        <w:rPr>
          <w:rFonts w:ascii="Times New Roman" w:eastAsia="Times New Roman" w:hAnsi="Times New Roman"/>
          <w:sz w:val="28"/>
          <w:szCs w:val="28"/>
          <w:lang w:eastAsia="ru-RU"/>
        </w:rPr>
        <w:t xml:space="preserve"> по суті і відповідно до частини восьмої статті 5 Закону України «Про звернення громадян»</w:t>
      </w:r>
      <w:r w:rsidR="0070415B">
        <w:rPr>
          <w:rFonts w:ascii="Times New Roman" w:eastAsia="Times New Roman" w:hAnsi="Times New Roman"/>
          <w:sz w:val="28"/>
          <w:szCs w:val="28"/>
          <w:lang w:eastAsia="ru-RU"/>
        </w:rPr>
        <w:t xml:space="preserve"> </w:t>
      </w:r>
      <w:r w:rsidR="003B315A">
        <w:rPr>
          <w:rFonts w:ascii="Times New Roman" w:eastAsia="Times New Roman" w:hAnsi="Times New Roman"/>
          <w:sz w:val="28"/>
          <w:szCs w:val="28"/>
          <w:lang w:eastAsia="ru-RU"/>
        </w:rPr>
        <w:t>підляга</w:t>
      </w:r>
      <w:r w:rsidR="00440D9C">
        <w:rPr>
          <w:rFonts w:ascii="Times New Roman" w:eastAsia="Times New Roman" w:hAnsi="Times New Roman"/>
          <w:sz w:val="28"/>
          <w:szCs w:val="28"/>
          <w:lang w:eastAsia="ru-RU"/>
        </w:rPr>
        <w:t>ли</w:t>
      </w:r>
      <w:r w:rsidR="003B315A">
        <w:rPr>
          <w:rFonts w:ascii="Times New Roman" w:eastAsia="Times New Roman" w:hAnsi="Times New Roman"/>
          <w:sz w:val="28"/>
          <w:szCs w:val="28"/>
          <w:lang w:eastAsia="ru-RU"/>
        </w:rPr>
        <w:t xml:space="preserve"> поверненню.</w:t>
      </w:r>
    </w:p>
    <w:p w14:paraId="7088B80F" w14:textId="120C5E5A" w:rsidR="003B315A" w:rsidRDefault="003B315A" w:rsidP="00350E30">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Зважаючи на те, що до звернення </w:t>
      </w:r>
      <w:r w:rsidR="00E80BBC">
        <w:rPr>
          <w:rFonts w:ascii="Times New Roman" w:hAnsi="Times New Roman"/>
          <w:sz w:val="28"/>
          <w:szCs w:val="28"/>
        </w:rPr>
        <w:t xml:space="preserve">ОСОБА_1 </w:t>
      </w:r>
      <w:r w:rsidR="009161EB">
        <w:rPr>
          <w:rFonts w:ascii="Times New Roman" w:eastAsia="Times New Roman" w:hAnsi="Times New Roman"/>
          <w:sz w:val="28"/>
          <w:szCs w:val="28"/>
          <w:lang w:eastAsia="ru-RU"/>
        </w:rPr>
        <w:t>(файлу)</w:t>
      </w:r>
      <w:r>
        <w:rPr>
          <w:rFonts w:ascii="Times New Roman" w:eastAsia="Times New Roman" w:hAnsi="Times New Roman"/>
          <w:sz w:val="28"/>
          <w:szCs w:val="28"/>
          <w:lang w:eastAsia="ru-RU"/>
        </w:rPr>
        <w:t>, яке значиться у додатку до дисциплінарної скарги, відсутній доступ</w:t>
      </w:r>
      <w:r w:rsidR="0070415B">
        <w:rPr>
          <w:rFonts w:ascii="Times New Roman" w:eastAsia="Times New Roman" w:hAnsi="Times New Roman"/>
          <w:sz w:val="28"/>
          <w:szCs w:val="28"/>
          <w:lang w:eastAsia="ru-RU"/>
        </w:rPr>
        <w:t xml:space="preserve"> (не наданий </w:t>
      </w:r>
      <w:r w:rsidR="00E80BBC">
        <w:rPr>
          <w:rFonts w:ascii="Times New Roman" w:hAnsi="Times New Roman"/>
          <w:sz w:val="28"/>
          <w:szCs w:val="28"/>
        </w:rPr>
        <w:t>ОСОБА_1</w:t>
      </w:r>
      <w:r w:rsidR="0070415B">
        <w:rPr>
          <w:rFonts w:ascii="Times New Roman" w:eastAsia="Times New Roman" w:hAnsi="Times New Roman"/>
          <w:sz w:val="28"/>
          <w:szCs w:val="28"/>
          <w:lang w:eastAsia="ru-RU"/>
        </w:rPr>
        <w:t>), надати оцінку виконання ним вимог частини сьомої статті 5 Закону України «Про звернення громадян», не представ</w:t>
      </w:r>
      <w:r w:rsidR="00440D9C">
        <w:rPr>
          <w:rFonts w:ascii="Times New Roman" w:eastAsia="Times New Roman" w:hAnsi="Times New Roman"/>
          <w:sz w:val="28"/>
          <w:szCs w:val="28"/>
          <w:lang w:eastAsia="ru-RU"/>
        </w:rPr>
        <w:t>и</w:t>
      </w:r>
      <w:r w:rsidR="0070415B">
        <w:rPr>
          <w:rFonts w:ascii="Times New Roman" w:eastAsia="Times New Roman" w:hAnsi="Times New Roman"/>
          <w:sz w:val="28"/>
          <w:szCs w:val="28"/>
          <w:lang w:eastAsia="ru-RU"/>
        </w:rPr>
        <w:t>л</w:t>
      </w:r>
      <w:r w:rsidR="00440D9C">
        <w:rPr>
          <w:rFonts w:ascii="Times New Roman" w:eastAsia="Times New Roman" w:hAnsi="Times New Roman"/>
          <w:sz w:val="28"/>
          <w:szCs w:val="28"/>
          <w:lang w:eastAsia="ru-RU"/>
        </w:rPr>
        <w:t>ося</w:t>
      </w:r>
      <w:r w:rsidR="0070415B">
        <w:rPr>
          <w:rFonts w:ascii="Times New Roman" w:eastAsia="Times New Roman" w:hAnsi="Times New Roman"/>
          <w:sz w:val="28"/>
          <w:szCs w:val="28"/>
          <w:lang w:eastAsia="ru-RU"/>
        </w:rPr>
        <w:t xml:space="preserve"> за можливе.</w:t>
      </w:r>
    </w:p>
    <w:p w14:paraId="56150626" w14:textId="4473F76F" w:rsidR="003245F2" w:rsidRDefault="00C050FF" w:rsidP="00350E30">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Також </w:t>
      </w:r>
      <w:r w:rsidR="00AC2A8F">
        <w:rPr>
          <w:rFonts w:ascii="Times New Roman" w:hAnsi="Times New Roman"/>
          <w:sz w:val="28"/>
          <w:szCs w:val="28"/>
        </w:rPr>
        <w:t>н</w:t>
      </w:r>
      <w:r w:rsidR="00AC2A8F" w:rsidRPr="00AC2A8F">
        <w:rPr>
          <w:rFonts w:ascii="Times New Roman" w:hAnsi="Times New Roman"/>
          <w:sz w:val="28"/>
          <w:szCs w:val="28"/>
        </w:rPr>
        <w:t xml:space="preserve">е повідомлено інформації про те, </w:t>
      </w:r>
      <w:r w:rsidR="00AC2A8F">
        <w:rPr>
          <w:rFonts w:ascii="Times New Roman" w:hAnsi="Times New Roman"/>
          <w:sz w:val="28"/>
          <w:szCs w:val="28"/>
        </w:rPr>
        <w:t xml:space="preserve">чи вживались </w:t>
      </w:r>
      <w:r w:rsidR="00E80BBC">
        <w:rPr>
          <w:rFonts w:ascii="Times New Roman" w:hAnsi="Times New Roman"/>
          <w:sz w:val="28"/>
          <w:szCs w:val="28"/>
        </w:rPr>
        <w:t xml:space="preserve">ОСОБА_1 </w:t>
      </w:r>
      <w:r w:rsidR="00AC2A8F">
        <w:rPr>
          <w:rFonts w:ascii="Times New Roman" w:eastAsia="Times New Roman" w:hAnsi="Times New Roman"/>
          <w:sz w:val="28"/>
          <w:szCs w:val="28"/>
          <w:lang w:eastAsia="ru-RU"/>
        </w:rPr>
        <w:t xml:space="preserve">заходи щодо оскарження дій </w:t>
      </w:r>
      <w:r w:rsidR="008266A6">
        <w:rPr>
          <w:rFonts w:ascii="Times New Roman" w:eastAsia="Times New Roman" w:hAnsi="Times New Roman"/>
          <w:sz w:val="28"/>
          <w:szCs w:val="28"/>
          <w:lang w:eastAsia="ru-RU"/>
        </w:rPr>
        <w:t xml:space="preserve">прокурора </w:t>
      </w:r>
      <w:r w:rsidR="00AC2A8F">
        <w:rPr>
          <w:rFonts w:ascii="Times New Roman" w:eastAsia="Times New Roman" w:hAnsi="Times New Roman"/>
          <w:sz w:val="28"/>
          <w:szCs w:val="28"/>
          <w:lang w:eastAsia="ru-RU"/>
        </w:rPr>
        <w:t>Пікаря А.О. до прокурора вищого рівня та</w:t>
      </w:r>
      <w:r w:rsidR="00AC2A8F" w:rsidRPr="00AC2A8F">
        <w:rPr>
          <w:rFonts w:ascii="Times New Roman" w:hAnsi="Times New Roman"/>
          <w:sz w:val="28"/>
          <w:szCs w:val="28"/>
        </w:rPr>
        <w:t xml:space="preserve"> за результатами розгляду </w:t>
      </w:r>
      <w:r w:rsidR="00AC2A8F">
        <w:rPr>
          <w:rFonts w:ascii="Times New Roman" w:hAnsi="Times New Roman"/>
          <w:sz w:val="28"/>
          <w:szCs w:val="28"/>
        </w:rPr>
        <w:t xml:space="preserve">цих </w:t>
      </w:r>
      <w:r w:rsidR="00AC2A8F" w:rsidRPr="00AC2A8F">
        <w:rPr>
          <w:rFonts w:ascii="Times New Roman" w:hAnsi="Times New Roman"/>
          <w:sz w:val="28"/>
          <w:szCs w:val="28"/>
        </w:rPr>
        <w:t>звернен</w:t>
      </w:r>
      <w:r w:rsidR="00AC2A8F">
        <w:rPr>
          <w:rFonts w:ascii="Times New Roman" w:hAnsi="Times New Roman"/>
          <w:sz w:val="28"/>
          <w:szCs w:val="28"/>
        </w:rPr>
        <w:t>ь</w:t>
      </w:r>
      <w:r w:rsidR="00AC2A8F" w:rsidRPr="00AC2A8F">
        <w:rPr>
          <w:rFonts w:ascii="Times New Roman" w:hAnsi="Times New Roman"/>
          <w:sz w:val="28"/>
          <w:szCs w:val="28"/>
        </w:rPr>
        <w:t xml:space="preserve"> скаржника прокурором вищого рівня приймались рішення про визнання дій прокурора </w:t>
      </w:r>
      <w:r w:rsidR="00AC2A8F">
        <w:rPr>
          <w:rFonts w:ascii="Times New Roman" w:eastAsia="Times New Roman" w:hAnsi="Times New Roman"/>
          <w:sz w:val="28"/>
          <w:szCs w:val="28"/>
          <w:lang w:eastAsia="ru-RU"/>
        </w:rPr>
        <w:t xml:space="preserve">Пікаря А.О. </w:t>
      </w:r>
      <w:r w:rsidR="00AC2A8F" w:rsidRPr="00AC2A8F">
        <w:rPr>
          <w:rFonts w:ascii="Times New Roman" w:hAnsi="Times New Roman"/>
          <w:sz w:val="28"/>
          <w:szCs w:val="28"/>
        </w:rPr>
        <w:t>неправомірними.</w:t>
      </w:r>
    </w:p>
    <w:p w14:paraId="6D5D52AD" w14:textId="044131FE" w:rsidR="00A16E31" w:rsidRPr="006F205B" w:rsidRDefault="00A16E31" w:rsidP="00A16E31">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F205B">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sz w:val="28"/>
          <w:szCs w:val="28"/>
        </w:rPr>
        <w:t>7</w:t>
      </w:r>
      <w:r w:rsidRPr="006F205B">
        <w:rPr>
          <w:rFonts w:ascii="Times New Roman" w:hAnsi="Times New Roman"/>
          <w:sz w:val="28"/>
          <w:szCs w:val="28"/>
        </w:rPr>
        <w:t xml:space="preserve"> </w:t>
      </w:r>
      <w:r>
        <w:rPr>
          <w:rFonts w:ascii="Times New Roman" w:hAnsi="Times New Roman"/>
          <w:sz w:val="28"/>
          <w:szCs w:val="28"/>
        </w:rPr>
        <w:t>серпня</w:t>
      </w:r>
      <w:r w:rsidRPr="006F205B">
        <w:rPr>
          <w:rFonts w:ascii="Times New Roman" w:hAnsi="Times New Roman"/>
          <w:sz w:val="28"/>
          <w:szCs w:val="28"/>
        </w:rPr>
        <w:t xml:space="preserve"> 202</w:t>
      </w:r>
      <w:r>
        <w:rPr>
          <w:rFonts w:ascii="Times New Roman" w:hAnsi="Times New Roman"/>
          <w:sz w:val="28"/>
          <w:szCs w:val="28"/>
        </w:rPr>
        <w:t>4</w:t>
      </w:r>
      <w:r w:rsidRPr="006F205B">
        <w:rPr>
          <w:rFonts w:ascii="Times New Roman" w:hAnsi="Times New Roman"/>
          <w:sz w:val="28"/>
          <w:szCs w:val="28"/>
        </w:rPr>
        <w:t xml:space="preserve"> року), Комісія</w:t>
      </w:r>
      <w:r w:rsidR="00440D9C">
        <w:rPr>
          <w:rFonts w:ascii="Times New Roman" w:hAnsi="Times New Roman"/>
          <w:sz w:val="28"/>
          <w:szCs w:val="28"/>
        </w:rPr>
        <w:t xml:space="preserve"> (як і кожен з її членів)</w:t>
      </w:r>
      <w:r w:rsidRPr="006F205B">
        <w:rPr>
          <w:rFonts w:ascii="Times New Roman" w:hAnsi="Times New Roman"/>
          <w:sz w:val="28"/>
          <w:szCs w:val="28"/>
        </w:rPr>
        <w:t xml:space="preserve"> не може прийняти рішення на підставі припущень, неперевіреної чи недостовірної інформації.</w:t>
      </w:r>
    </w:p>
    <w:p w14:paraId="218A7CA8" w14:textId="3EDC1434" w:rsidR="008266A6" w:rsidRDefault="008266A6" w:rsidP="008266A6">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На підставі викладеного </w:t>
      </w:r>
      <w:r w:rsidR="00DE792F">
        <w:rPr>
          <w:rFonts w:ascii="Times New Roman" w:hAnsi="Times New Roman"/>
          <w:sz w:val="28"/>
          <w:szCs w:val="28"/>
        </w:rPr>
        <w:t>вважаю</w:t>
      </w:r>
      <w:r w:rsidRPr="00693101">
        <w:rPr>
          <w:rFonts w:ascii="Times New Roman" w:hAnsi="Times New Roman"/>
          <w:sz w:val="28"/>
          <w:szCs w:val="28"/>
        </w:rPr>
        <w:t>,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о</w:t>
      </w:r>
      <w:r w:rsidRPr="00693101">
        <w:rPr>
          <w:rFonts w:ascii="Times New Roman" w:hAnsi="Times New Roman"/>
          <w:sz w:val="28"/>
          <w:szCs w:val="28"/>
        </w:rPr>
        <w:t xml:space="preserve">м </w:t>
      </w:r>
      <w:r>
        <w:rPr>
          <w:rFonts w:ascii="Times New Roman" w:eastAsia="Times New Roman" w:hAnsi="Times New Roman"/>
          <w:sz w:val="28"/>
          <w:szCs w:val="28"/>
          <w:lang w:eastAsia="ru-RU"/>
        </w:rPr>
        <w:t>Пікарем А.О.</w:t>
      </w:r>
      <w:r w:rsidRPr="00693101">
        <w:rPr>
          <w:rFonts w:ascii="Times New Roman" w:hAnsi="Times New Roman"/>
          <w:sz w:val="28"/>
          <w:szCs w:val="28"/>
        </w:rPr>
        <w:t xml:space="preserve">, оскільки твердження автора скарги про не вчинення прокурором дій спрямованих на додержання законів під час розгляду </w:t>
      </w:r>
      <w:r w:rsidR="00DE792F">
        <w:rPr>
          <w:rFonts w:ascii="Times New Roman" w:hAnsi="Times New Roman"/>
          <w:sz w:val="28"/>
          <w:szCs w:val="28"/>
        </w:rPr>
        <w:lastRenderedPageBreak/>
        <w:t xml:space="preserve">його </w:t>
      </w:r>
      <w:r>
        <w:rPr>
          <w:rFonts w:ascii="Times New Roman" w:hAnsi="Times New Roman"/>
          <w:sz w:val="28"/>
          <w:szCs w:val="28"/>
        </w:rPr>
        <w:t xml:space="preserve">звернення </w:t>
      </w:r>
      <w:r w:rsidRPr="00693101">
        <w:rPr>
          <w:rFonts w:ascii="Times New Roman" w:hAnsi="Times New Roman"/>
          <w:sz w:val="28"/>
          <w:szCs w:val="28"/>
        </w:rPr>
        <w:t xml:space="preserve">є припущенням, тобто суб’єктивною думкою. Тому наразі </w:t>
      </w:r>
      <w:r w:rsidR="00DE792F">
        <w:rPr>
          <w:rFonts w:ascii="Times New Roman" w:hAnsi="Times New Roman"/>
          <w:sz w:val="28"/>
          <w:szCs w:val="28"/>
        </w:rPr>
        <w:br/>
      </w:r>
      <w:r w:rsidRPr="00693101">
        <w:rPr>
          <w:rFonts w:ascii="Times New Roman" w:hAnsi="Times New Roman"/>
          <w:sz w:val="28"/>
          <w:szCs w:val="28"/>
        </w:rPr>
        <w:t>не встановлено підстав для відкриття дисциплінарного провадження.</w:t>
      </w:r>
    </w:p>
    <w:p w14:paraId="31B01605" w14:textId="77777777" w:rsidR="00350E30" w:rsidRDefault="00350E30" w:rsidP="00D35176">
      <w:pPr>
        <w:widowControl w:val="0"/>
        <w:pBdr>
          <w:bottom w:val="single" w:sz="12" w:space="12" w:color="FFFFFF"/>
        </w:pBdr>
        <w:spacing w:after="0" w:line="240" w:lineRule="auto"/>
        <w:ind w:firstLine="709"/>
        <w:jc w:val="both"/>
        <w:rPr>
          <w:rFonts w:ascii="Times New Roman" w:hAnsi="Times New Roman"/>
          <w:sz w:val="28"/>
          <w:szCs w:val="28"/>
        </w:rPr>
      </w:pPr>
      <w:r w:rsidRPr="00630AE9">
        <w:rPr>
          <w:rFonts w:ascii="Times New Roman" w:hAnsi="Times New Roman"/>
          <w:sz w:val="28"/>
          <w:szCs w:val="28"/>
        </w:rPr>
        <w:t>Керуючись статтями 44 – 46  Закону № 1697</w:t>
      </w:r>
      <w:r w:rsidRPr="00630AE9">
        <w:rPr>
          <w:rFonts w:ascii="Times New Roman" w:hAnsi="Times New Roman"/>
          <w:sz w:val="28"/>
          <w:szCs w:val="28"/>
        </w:rPr>
        <w:noBreakHyphen/>
        <w:t xml:space="preserve">VII, пунктами 28, 92, 98 Положення про порядок роботи відповідного органу, що здійснює дисциплінарне провадження, </w:t>
      </w:r>
    </w:p>
    <w:p w14:paraId="4DD96426" w14:textId="77777777" w:rsidR="00350E30" w:rsidRDefault="00350E30" w:rsidP="00350E30">
      <w:pPr>
        <w:widowControl w:val="0"/>
        <w:pBdr>
          <w:bottom w:val="single" w:sz="12" w:space="12" w:color="FFFFFF"/>
        </w:pBdr>
        <w:spacing w:after="0" w:line="240" w:lineRule="auto"/>
        <w:ind w:firstLine="709"/>
        <w:jc w:val="both"/>
        <w:rPr>
          <w:rFonts w:ascii="Times New Roman" w:hAnsi="Times New Roman"/>
          <w:sz w:val="28"/>
          <w:szCs w:val="28"/>
        </w:rPr>
      </w:pPr>
    </w:p>
    <w:p w14:paraId="4B497AE2" w14:textId="77777777" w:rsidR="00350E30" w:rsidRDefault="00350E30" w:rsidP="00D35176">
      <w:pPr>
        <w:widowControl w:val="0"/>
        <w:pBdr>
          <w:bottom w:val="single" w:sz="12" w:space="12"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5CFC0B5D" w14:textId="52269739" w:rsidR="00350E30" w:rsidRDefault="00350E30" w:rsidP="00350E30">
      <w:pPr>
        <w:widowControl w:val="0"/>
        <w:pBdr>
          <w:bottom w:val="single" w:sz="12" w:space="31" w:color="FFFFFF"/>
        </w:pBdr>
        <w:spacing w:after="0" w:line="240" w:lineRule="auto"/>
        <w:ind w:firstLine="709"/>
        <w:jc w:val="both"/>
        <w:rPr>
          <w:rFonts w:ascii="Times New Roman" w:hAnsi="Times New Roman"/>
          <w:sz w:val="28"/>
          <w:szCs w:val="28"/>
        </w:rPr>
      </w:pPr>
      <w:r w:rsidRPr="00630AE9">
        <w:rPr>
          <w:rFonts w:ascii="Times New Roman" w:hAnsi="Times New Roman"/>
          <w:sz w:val="28"/>
          <w:szCs w:val="28"/>
        </w:rPr>
        <w:t xml:space="preserve">Відмовити у відкритті дисциплінарного провадження </w:t>
      </w:r>
      <w:r w:rsidR="00DE792F">
        <w:rPr>
          <w:rFonts w:ascii="Times New Roman" w:hAnsi="Times New Roman"/>
          <w:sz w:val="28"/>
          <w:szCs w:val="28"/>
        </w:rPr>
        <w:t xml:space="preserve">стосовно прокурора відділу нагляду за додержанням законів територіальними органами поліції при провадженні досудового розслідування та підтриманням публічного обвинувачення управління нагляду за додержанням законів Національною поліцією України Донецької обласної прокуратури Пікаря Андрія </w:t>
      </w:r>
      <w:r w:rsidR="00DE792F">
        <w:rPr>
          <w:rFonts w:ascii="Times New Roman" w:eastAsia="Times New Roman" w:hAnsi="Times New Roman"/>
          <w:sz w:val="28"/>
          <w:szCs w:val="28"/>
          <w:lang w:eastAsia="ru-RU"/>
        </w:rPr>
        <w:t>Олександровича</w:t>
      </w:r>
      <w:r>
        <w:rPr>
          <w:rFonts w:ascii="Times New Roman" w:hAnsi="Times New Roman"/>
          <w:sz w:val="28"/>
          <w:szCs w:val="28"/>
        </w:rPr>
        <w:t>.</w:t>
      </w:r>
      <w:r w:rsidRPr="00630AE9">
        <w:rPr>
          <w:rFonts w:ascii="Times New Roman" w:hAnsi="Times New Roman"/>
          <w:sz w:val="28"/>
          <w:szCs w:val="28"/>
        </w:rPr>
        <w:t xml:space="preserve"> </w:t>
      </w:r>
    </w:p>
    <w:p w14:paraId="4C4CD1C4" w14:textId="22EB2E83" w:rsidR="00350E30" w:rsidRDefault="00350E30" w:rsidP="00350E30">
      <w:pPr>
        <w:widowControl w:val="0"/>
        <w:pBdr>
          <w:bottom w:val="single" w:sz="12" w:space="31" w:color="FFFFFF"/>
        </w:pBdr>
        <w:spacing w:after="0" w:line="240" w:lineRule="auto"/>
        <w:ind w:firstLine="709"/>
        <w:jc w:val="both"/>
        <w:rPr>
          <w:rFonts w:ascii="Times New Roman" w:hAnsi="Times New Roman"/>
          <w:sz w:val="28"/>
          <w:szCs w:val="28"/>
        </w:rPr>
      </w:pPr>
      <w:r w:rsidRPr="00630AE9">
        <w:rPr>
          <w:rFonts w:ascii="Times New Roman" w:hAnsi="Times New Roman"/>
          <w:sz w:val="28"/>
          <w:szCs w:val="28"/>
        </w:rPr>
        <w:t>К</w:t>
      </w:r>
      <w:r>
        <w:rPr>
          <w:rFonts w:ascii="Times New Roman" w:hAnsi="Times New Roman"/>
          <w:sz w:val="28"/>
          <w:szCs w:val="28"/>
        </w:rPr>
        <w:t>опію рішення направити скаржнику</w:t>
      </w:r>
      <w:r w:rsidR="0005383D">
        <w:rPr>
          <w:rFonts w:ascii="Times New Roman" w:hAnsi="Times New Roman"/>
          <w:sz w:val="28"/>
          <w:szCs w:val="28"/>
        </w:rPr>
        <w:t>,</w:t>
      </w:r>
      <w:r w:rsidR="00DE792F">
        <w:rPr>
          <w:rFonts w:ascii="Times New Roman" w:hAnsi="Times New Roman"/>
          <w:sz w:val="28"/>
          <w:szCs w:val="28"/>
        </w:rPr>
        <w:t xml:space="preserve"> вищезазначеному прокурору</w:t>
      </w:r>
      <w:r w:rsidR="0005383D" w:rsidRPr="0005383D">
        <w:rPr>
          <w:rFonts w:ascii="Times New Roman" w:hAnsi="Times New Roman"/>
          <w:sz w:val="28"/>
          <w:szCs w:val="28"/>
        </w:rPr>
        <w:t xml:space="preserve"> </w:t>
      </w:r>
      <w:r w:rsidR="0005383D">
        <w:rPr>
          <w:rFonts w:ascii="Times New Roman" w:hAnsi="Times New Roman"/>
          <w:sz w:val="28"/>
          <w:szCs w:val="28"/>
        </w:rPr>
        <w:t xml:space="preserve">та </w:t>
      </w:r>
      <w:r w:rsidR="0005383D">
        <w:rPr>
          <w:rFonts w:ascii="Times New Roman" w:hAnsi="Times New Roman"/>
          <w:sz w:val="28"/>
          <w:szCs w:val="28"/>
        </w:rPr>
        <w:br/>
        <w:t>до відома керівнику Донецької обласної прокуратури</w:t>
      </w:r>
      <w:r w:rsidRPr="00630AE9">
        <w:rPr>
          <w:rFonts w:ascii="Times New Roman" w:hAnsi="Times New Roman"/>
          <w:sz w:val="28"/>
          <w:szCs w:val="28"/>
        </w:rPr>
        <w:t>.</w:t>
      </w:r>
    </w:p>
    <w:p w14:paraId="07E88C64" w14:textId="77777777" w:rsidR="009161EB" w:rsidRDefault="009161EB" w:rsidP="00350E30">
      <w:pPr>
        <w:widowControl w:val="0"/>
        <w:pBdr>
          <w:bottom w:val="single" w:sz="12" w:space="31" w:color="FFFFFF"/>
        </w:pBdr>
        <w:spacing w:after="0" w:line="240" w:lineRule="auto"/>
        <w:ind w:firstLine="709"/>
        <w:jc w:val="both"/>
        <w:rPr>
          <w:rFonts w:ascii="Times New Roman" w:hAnsi="Times New Roman"/>
          <w:sz w:val="28"/>
          <w:szCs w:val="28"/>
        </w:rPr>
      </w:pPr>
    </w:p>
    <w:p w14:paraId="3A182405" w14:textId="77777777" w:rsidR="00350E30" w:rsidRDefault="00350E30" w:rsidP="00350E30">
      <w:pPr>
        <w:widowControl w:val="0"/>
        <w:pBdr>
          <w:bottom w:val="single" w:sz="12" w:space="31" w:color="FFFFFF"/>
        </w:pBdr>
        <w:spacing w:after="0" w:line="240" w:lineRule="auto"/>
        <w:jc w:val="both"/>
        <w:rPr>
          <w:rFonts w:ascii="Times New Roman" w:hAnsi="Times New Roman"/>
          <w:b/>
          <w:sz w:val="28"/>
          <w:szCs w:val="28"/>
        </w:rPr>
      </w:pPr>
    </w:p>
    <w:p w14:paraId="4B2AA929" w14:textId="77777777" w:rsidR="00350E30" w:rsidRPr="009B0755" w:rsidRDefault="00350E30" w:rsidP="00350E30">
      <w:pPr>
        <w:widowControl w:val="0"/>
        <w:pBdr>
          <w:bottom w:val="single" w:sz="12" w:space="31" w:color="FFFFFF"/>
        </w:pBdr>
        <w:spacing w:after="0" w:line="240" w:lineRule="auto"/>
        <w:jc w:val="both"/>
        <w:rPr>
          <w:rFonts w:ascii="Times New Roman" w:hAnsi="Times New Roman"/>
          <w:b/>
          <w:sz w:val="28"/>
          <w:szCs w:val="28"/>
        </w:rPr>
      </w:pPr>
      <w:r w:rsidRPr="009B0755">
        <w:rPr>
          <w:rFonts w:ascii="Times New Roman" w:hAnsi="Times New Roman"/>
          <w:b/>
          <w:sz w:val="28"/>
          <w:szCs w:val="28"/>
        </w:rPr>
        <w:t>Член Комісії</w:t>
      </w:r>
      <w:r w:rsidRPr="009B0755">
        <w:rPr>
          <w:rFonts w:ascii="Times New Roman" w:hAnsi="Times New Roman"/>
          <w:b/>
          <w:sz w:val="28"/>
          <w:szCs w:val="28"/>
        </w:rPr>
        <w:tab/>
      </w:r>
      <w:r w:rsidRPr="009B0755">
        <w:rPr>
          <w:rFonts w:ascii="Times New Roman" w:hAnsi="Times New Roman"/>
          <w:b/>
          <w:sz w:val="28"/>
          <w:szCs w:val="28"/>
        </w:rPr>
        <w:tab/>
        <w:t xml:space="preserve">         </w:t>
      </w:r>
      <w:r w:rsidRPr="009B0755">
        <w:rPr>
          <w:rFonts w:ascii="Times New Roman" w:hAnsi="Times New Roman"/>
          <w:b/>
          <w:sz w:val="28"/>
          <w:szCs w:val="28"/>
        </w:rPr>
        <w:tab/>
        <w:t xml:space="preserve">          </w:t>
      </w:r>
      <w:r w:rsidRPr="009B0755">
        <w:rPr>
          <w:rFonts w:ascii="Times New Roman" w:hAnsi="Times New Roman"/>
          <w:b/>
          <w:sz w:val="28"/>
          <w:szCs w:val="28"/>
        </w:rPr>
        <w:tab/>
      </w:r>
      <w:r w:rsidRPr="009B0755">
        <w:rPr>
          <w:rFonts w:ascii="Times New Roman" w:hAnsi="Times New Roman"/>
          <w:b/>
          <w:sz w:val="28"/>
          <w:szCs w:val="28"/>
        </w:rPr>
        <w:tab/>
      </w:r>
      <w:r w:rsidRPr="009B0755">
        <w:rPr>
          <w:rFonts w:ascii="Times New Roman" w:hAnsi="Times New Roman"/>
          <w:b/>
          <w:sz w:val="28"/>
          <w:szCs w:val="28"/>
        </w:rPr>
        <w:tab/>
      </w:r>
      <w:r w:rsidRPr="009B0755">
        <w:rPr>
          <w:rFonts w:ascii="Times New Roman" w:hAnsi="Times New Roman"/>
          <w:b/>
          <w:sz w:val="28"/>
          <w:szCs w:val="28"/>
        </w:rPr>
        <w:tab/>
      </w:r>
      <w:r w:rsidRPr="009B0755">
        <w:rPr>
          <w:rFonts w:ascii="Times New Roman" w:hAnsi="Times New Roman"/>
          <w:b/>
          <w:sz w:val="28"/>
          <w:szCs w:val="28"/>
        </w:rPr>
        <w:tab/>
        <w:t>Катерина КОВАЛЬ</w:t>
      </w:r>
    </w:p>
    <w:p w14:paraId="277DCA76" w14:textId="570BF931" w:rsidR="00820B2F" w:rsidRDefault="00820B2F" w:rsidP="00B07EB9">
      <w:pPr>
        <w:widowControl w:val="0"/>
        <w:tabs>
          <w:tab w:val="left" w:pos="851"/>
          <w:tab w:val="left" w:pos="993"/>
        </w:tabs>
        <w:spacing w:after="0" w:line="240" w:lineRule="auto"/>
        <w:ind w:firstLine="709"/>
        <w:contextualSpacing/>
        <w:jc w:val="both"/>
        <w:rPr>
          <w:rFonts w:ascii="Times New Roman" w:hAnsi="Times New Roman"/>
          <w:b/>
          <w:sz w:val="28"/>
          <w:szCs w:val="28"/>
        </w:rPr>
      </w:pPr>
    </w:p>
    <w:sectPr w:rsidR="00820B2F" w:rsidSect="00B1023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EEE6" w14:textId="77777777" w:rsidR="0015160C" w:rsidRDefault="0015160C" w:rsidP="00E32F4B">
      <w:pPr>
        <w:spacing w:after="0" w:line="240" w:lineRule="auto"/>
      </w:pPr>
      <w:r>
        <w:separator/>
      </w:r>
    </w:p>
  </w:endnote>
  <w:endnote w:type="continuationSeparator" w:id="0">
    <w:p w14:paraId="729F4151" w14:textId="77777777" w:rsidR="0015160C" w:rsidRDefault="0015160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B353" w14:textId="77777777" w:rsidR="0015160C" w:rsidRDefault="0015160C" w:rsidP="00E32F4B">
      <w:pPr>
        <w:spacing w:after="0" w:line="240" w:lineRule="auto"/>
      </w:pPr>
      <w:r>
        <w:separator/>
      </w:r>
    </w:p>
  </w:footnote>
  <w:footnote w:type="continuationSeparator" w:id="0">
    <w:p w14:paraId="2C9CB1E0" w14:textId="77777777" w:rsidR="0015160C" w:rsidRDefault="0015160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5DFBFC0" w14:textId="38CFD246" w:rsidR="00E32F4B" w:rsidRDefault="00DC74B3" w:rsidP="00FE45BA">
        <w:pPr>
          <w:pStyle w:val="a8"/>
          <w:jc w:val="center"/>
        </w:pPr>
        <w:r>
          <w:fldChar w:fldCharType="begin"/>
        </w:r>
        <w:r w:rsidR="00E32F4B">
          <w:instrText>PAGE   \* MERGEFORMAT</w:instrText>
        </w:r>
        <w:r>
          <w:fldChar w:fldCharType="separate"/>
        </w:r>
        <w:r w:rsidR="00B814C1" w:rsidRPr="00B814C1">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9228552">
    <w:abstractNumId w:val="4"/>
  </w:num>
  <w:num w:numId="2" w16cid:durableId="745810266">
    <w:abstractNumId w:val="5"/>
  </w:num>
  <w:num w:numId="3" w16cid:durableId="1837914821">
    <w:abstractNumId w:val="2"/>
  </w:num>
  <w:num w:numId="4" w16cid:durableId="212936454">
    <w:abstractNumId w:val="3"/>
  </w:num>
  <w:num w:numId="5" w16cid:durableId="979307042">
    <w:abstractNumId w:val="0"/>
  </w:num>
  <w:num w:numId="6" w16cid:durableId="2000958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36"/>
    <w:rsid w:val="000008E4"/>
    <w:rsid w:val="000017DD"/>
    <w:rsid w:val="00002414"/>
    <w:rsid w:val="000039A1"/>
    <w:rsid w:val="00004FBC"/>
    <w:rsid w:val="00005F79"/>
    <w:rsid w:val="00010ED6"/>
    <w:rsid w:val="00011509"/>
    <w:rsid w:val="000152CF"/>
    <w:rsid w:val="00015B0A"/>
    <w:rsid w:val="00016C55"/>
    <w:rsid w:val="00016E5E"/>
    <w:rsid w:val="000218D0"/>
    <w:rsid w:val="00021CC6"/>
    <w:rsid w:val="0002223E"/>
    <w:rsid w:val="000226B0"/>
    <w:rsid w:val="000244D1"/>
    <w:rsid w:val="000271C1"/>
    <w:rsid w:val="000312E1"/>
    <w:rsid w:val="000315EF"/>
    <w:rsid w:val="00032385"/>
    <w:rsid w:val="00032898"/>
    <w:rsid w:val="0003477D"/>
    <w:rsid w:val="00035051"/>
    <w:rsid w:val="00035944"/>
    <w:rsid w:val="00036065"/>
    <w:rsid w:val="00036068"/>
    <w:rsid w:val="00037F12"/>
    <w:rsid w:val="00040CE9"/>
    <w:rsid w:val="00043611"/>
    <w:rsid w:val="00043944"/>
    <w:rsid w:val="00050D4E"/>
    <w:rsid w:val="000514ED"/>
    <w:rsid w:val="000520B9"/>
    <w:rsid w:val="0005262F"/>
    <w:rsid w:val="00052D25"/>
    <w:rsid w:val="00053647"/>
    <w:rsid w:val="0005383D"/>
    <w:rsid w:val="00054286"/>
    <w:rsid w:val="0005513D"/>
    <w:rsid w:val="00055750"/>
    <w:rsid w:val="00055C45"/>
    <w:rsid w:val="000566B3"/>
    <w:rsid w:val="00057383"/>
    <w:rsid w:val="000574D7"/>
    <w:rsid w:val="00060180"/>
    <w:rsid w:val="000605FE"/>
    <w:rsid w:val="000614DB"/>
    <w:rsid w:val="00061E56"/>
    <w:rsid w:val="000623D1"/>
    <w:rsid w:val="00063170"/>
    <w:rsid w:val="0006440C"/>
    <w:rsid w:val="00064D20"/>
    <w:rsid w:val="00065A00"/>
    <w:rsid w:val="00066EE3"/>
    <w:rsid w:val="00072463"/>
    <w:rsid w:val="00073FED"/>
    <w:rsid w:val="000760D1"/>
    <w:rsid w:val="00077893"/>
    <w:rsid w:val="00077BCB"/>
    <w:rsid w:val="00077D18"/>
    <w:rsid w:val="00077E49"/>
    <w:rsid w:val="0008035F"/>
    <w:rsid w:val="00080786"/>
    <w:rsid w:val="00080848"/>
    <w:rsid w:val="00083957"/>
    <w:rsid w:val="00083FEB"/>
    <w:rsid w:val="00087365"/>
    <w:rsid w:val="000877D5"/>
    <w:rsid w:val="000878B7"/>
    <w:rsid w:val="00092270"/>
    <w:rsid w:val="00092715"/>
    <w:rsid w:val="00092C73"/>
    <w:rsid w:val="00096FF5"/>
    <w:rsid w:val="000A0082"/>
    <w:rsid w:val="000A0401"/>
    <w:rsid w:val="000A26B1"/>
    <w:rsid w:val="000A4915"/>
    <w:rsid w:val="000A4EF6"/>
    <w:rsid w:val="000B0385"/>
    <w:rsid w:val="000B076D"/>
    <w:rsid w:val="000B0B47"/>
    <w:rsid w:val="000B1C9A"/>
    <w:rsid w:val="000B276E"/>
    <w:rsid w:val="000B3DC3"/>
    <w:rsid w:val="000B5D05"/>
    <w:rsid w:val="000B6E32"/>
    <w:rsid w:val="000B7548"/>
    <w:rsid w:val="000C2325"/>
    <w:rsid w:val="000C2B87"/>
    <w:rsid w:val="000C2CCD"/>
    <w:rsid w:val="000C5418"/>
    <w:rsid w:val="000C5FE8"/>
    <w:rsid w:val="000C78B6"/>
    <w:rsid w:val="000C7E3E"/>
    <w:rsid w:val="000C7EF1"/>
    <w:rsid w:val="000D1ED8"/>
    <w:rsid w:val="000D2C31"/>
    <w:rsid w:val="000D2F0E"/>
    <w:rsid w:val="000D3586"/>
    <w:rsid w:val="000D4E98"/>
    <w:rsid w:val="000E0A28"/>
    <w:rsid w:val="000E0B91"/>
    <w:rsid w:val="000E20CA"/>
    <w:rsid w:val="000E2753"/>
    <w:rsid w:val="000E2970"/>
    <w:rsid w:val="000E2C82"/>
    <w:rsid w:val="000E33F6"/>
    <w:rsid w:val="000E40F7"/>
    <w:rsid w:val="000E4EB4"/>
    <w:rsid w:val="000E54AE"/>
    <w:rsid w:val="000E56F0"/>
    <w:rsid w:val="000E758C"/>
    <w:rsid w:val="000E7B8E"/>
    <w:rsid w:val="000F1011"/>
    <w:rsid w:val="000F1695"/>
    <w:rsid w:val="000F18AA"/>
    <w:rsid w:val="000F25BC"/>
    <w:rsid w:val="000F3CB1"/>
    <w:rsid w:val="000F4963"/>
    <w:rsid w:val="000F79AF"/>
    <w:rsid w:val="000F7F2D"/>
    <w:rsid w:val="00100F5F"/>
    <w:rsid w:val="00101D33"/>
    <w:rsid w:val="00102112"/>
    <w:rsid w:val="00102A94"/>
    <w:rsid w:val="001033F0"/>
    <w:rsid w:val="001034DB"/>
    <w:rsid w:val="00104B00"/>
    <w:rsid w:val="00105FFC"/>
    <w:rsid w:val="00106B4E"/>
    <w:rsid w:val="00106DB4"/>
    <w:rsid w:val="0010728F"/>
    <w:rsid w:val="00107773"/>
    <w:rsid w:val="00110482"/>
    <w:rsid w:val="001111DE"/>
    <w:rsid w:val="00112FFA"/>
    <w:rsid w:val="0011363B"/>
    <w:rsid w:val="0011452A"/>
    <w:rsid w:val="0012038C"/>
    <w:rsid w:val="001205FB"/>
    <w:rsid w:val="001210A5"/>
    <w:rsid w:val="001216AE"/>
    <w:rsid w:val="001220DF"/>
    <w:rsid w:val="00124F38"/>
    <w:rsid w:val="00126EB3"/>
    <w:rsid w:val="00126F9E"/>
    <w:rsid w:val="00130701"/>
    <w:rsid w:val="0013132B"/>
    <w:rsid w:val="00131B69"/>
    <w:rsid w:val="001320DF"/>
    <w:rsid w:val="001343DA"/>
    <w:rsid w:val="00143328"/>
    <w:rsid w:val="001436B6"/>
    <w:rsid w:val="0014379C"/>
    <w:rsid w:val="00143E5C"/>
    <w:rsid w:val="0014480D"/>
    <w:rsid w:val="00146EBB"/>
    <w:rsid w:val="00147524"/>
    <w:rsid w:val="00147DE5"/>
    <w:rsid w:val="0015160C"/>
    <w:rsid w:val="00151F2D"/>
    <w:rsid w:val="001521E1"/>
    <w:rsid w:val="00152B89"/>
    <w:rsid w:val="001540E6"/>
    <w:rsid w:val="00155328"/>
    <w:rsid w:val="00156609"/>
    <w:rsid w:val="00156C88"/>
    <w:rsid w:val="00157E40"/>
    <w:rsid w:val="001615F1"/>
    <w:rsid w:val="001616B8"/>
    <w:rsid w:val="001629A8"/>
    <w:rsid w:val="001629E0"/>
    <w:rsid w:val="00162CAB"/>
    <w:rsid w:val="00162DDA"/>
    <w:rsid w:val="0016428B"/>
    <w:rsid w:val="00165D8B"/>
    <w:rsid w:val="00166C96"/>
    <w:rsid w:val="001675C2"/>
    <w:rsid w:val="0017014F"/>
    <w:rsid w:val="0017045A"/>
    <w:rsid w:val="001706F8"/>
    <w:rsid w:val="00172F58"/>
    <w:rsid w:val="001739D6"/>
    <w:rsid w:val="00174CB1"/>
    <w:rsid w:val="00175A53"/>
    <w:rsid w:val="0017645F"/>
    <w:rsid w:val="001774F2"/>
    <w:rsid w:val="00177825"/>
    <w:rsid w:val="00177952"/>
    <w:rsid w:val="001814EF"/>
    <w:rsid w:val="00186156"/>
    <w:rsid w:val="0018639C"/>
    <w:rsid w:val="00186F4B"/>
    <w:rsid w:val="0018710B"/>
    <w:rsid w:val="001878A0"/>
    <w:rsid w:val="001906C2"/>
    <w:rsid w:val="0019145F"/>
    <w:rsid w:val="00191B6C"/>
    <w:rsid w:val="00192289"/>
    <w:rsid w:val="00193118"/>
    <w:rsid w:val="00193CC7"/>
    <w:rsid w:val="00193F81"/>
    <w:rsid w:val="001A10A2"/>
    <w:rsid w:val="001A18E0"/>
    <w:rsid w:val="001A24B6"/>
    <w:rsid w:val="001A3B1A"/>
    <w:rsid w:val="001A41AC"/>
    <w:rsid w:val="001A43DD"/>
    <w:rsid w:val="001A5094"/>
    <w:rsid w:val="001A555C"/>
    <w:rsid w:val="001A6986"/>
    <w:rsid w:val="001A7D32"/>
    <w:rsid w:val="001B07B5"/>
    <w:rsid w:val="001B1359"/>
    <w:rsid w:val="001B19AE"/>
    <w:rsid w:val="001B1ADA"/>
    <w:rsid w:val="001B28DE"/>
    <w:rsid w:val="001B3B56"/>
    <w:rsid w:val="001B6287"/>
    <w:rsid w:val="001B6D18"/>
    <w:rsid w:val="001B713A"/>
    <w:rsid w:val="001B7902"/>
    <w:rsid w:val="001C23C9"/>
    <w:rsid w:val="001C3272"/>
    <w:rsid w:val="001C46D1"/>
    <w:rsid w:val="001C5A4E"/>
    <w:rsid w:val="001C6234"/>
    <w:rsid w:val="001C64B8"/>
    <w:rsid w:val="001D08E2"/>
    <w:rsid w:val="001D0D81"/>
    <w:rsid w:val="001D1FA2"/>
    <w:rsid w:val="001D3144"/>
    <w:rsid w:val="001D4206"/>
    <w:rsid w:val="001D4A86"/>
    <w:rsid w:val="001D5FD6"/>
    <w:rsid w:val="001D6082"/>
    <w:rsid w:val="001D6475"/>
    <w:rsid w:val="001D67D3"/>
    <w:rsid w:val="001E02F0"/>
    <w:rsid w:val="001E1BA4"/>
    <w:rsid w:val="001E33FB"/>
    <w:rsid w:val="001E3DCC"/>
    <w:rsid w:val="001E5EB4"/>
    <w:rsid w:val="001E61E5"/>
    <w:rsid w:val="001E629C"/>
    <w:rsid w:val="001E6B04"/>
    <w:rsid w:val="001E78FB"/>
    <w:rsid w:val="001E7FCE"/>
    <w:rsid w:val="001F1C7F"/>
    <w:rsid w:val="001F2ECE"/>
    <w:rsid w:val="001F3B17"/>
    <w:rsid w:val="001F52F9"/>
    <w:rsid w:val="001F756C"/>
    <w:rsid w:val="0020022D"/>
    <w:rsid w:val="00200459"/>
    <w:rsid w:val="00201942"/>
    <w:rsid w:val="00203759"/>
    <w:rsid w:val="00203F25"/>
    <w:rsid w:val="00204194"/>
    <w:rsid w:val="002043FD"/>
    <w:rsid w:val="00205432"/>
    <w:rsid w:val="00210DEA"/>
    <w:rsid w:val="00212683"/>
    <w:rsid w:val="0021541C"/>
    <w:rsid w:val="0021566E"/>
    <w:rsid w:val="00215A6C"/>
    <w:rsid w:val="002166F9"/>
    <w:rsid w:val="002177AC"/>
    <w:rsid w:val="0022062C"/>
    <w:rsid w:val="0022092F"/>
    <w:rsid w:val="00220F0A"/>
    <w:rsid w:val="0022167E"/>
    <w:rsid w:val="00221FF6"/>
    <w:rsid w:val="002222E9"/>
    <w:rsid w:val="00222AB0"/>
    <w:rsid w:val="00222AE4"/>
    <w:rsid w:val="00222B56"/>
    <w:rsid w:val="00222E04"/>
    <w:rsid w:val="00224CFE"/>
    <w:rsid w:val="00226EE9"/>
    <w:rsid w:val="0022705D"/>
    <w:rsid w:val="002270E1"/>
    <w:rsid w:val="00230BD2"/>
    <w:rsid w:val="00230DFB"/>
    <w:rsid w:val="002316FD"/>
    <w:rsid w:val="00231D31"/>
    <w:rsid w:val="0023476C"/>
    <w:rsid w:val="00234998"/>
    <w:rsid w:val="00234F7B"/>
    <w:rsid w:val="002352AC"/>
    <w:rsid w:val="0023552C"/>
    <w:rsid w:val="0023640C"/>
    <w:rsid w:val="00237218"/>
    <w:rsid w:val="002422BD"/>
    <w:rsid w:val="00242398"/>
    <w:rsid w:val="0024273A"/>
    <w:rsid w:val="002429AF"/>
    <w:rsid w:val="00242CB3"/>
    <w:rsid w:val="002448F4"/>
    <w:rsid w:val="00244F27"/>
    <w:rsid w:val="00247D48"/>
    <w:rsid w:val="00247EC1"/>
    <w:rsid w:val="00250A59"/>
    <w:rsid w:val="002534B9"/>
    <w:rsid w:val="00253BB4"/>
    <w:rsid w:val="00255ACB"/>
    <w:rsid w:val="002565D4"/>
    <w:rsid w:val="00261781"/>
    <w:rsid w:val="0026203D"/>
    <w:rsid w:val="00263B23"/>
    <w:rsid w:val="002669D5"/>
    <w:rsid w:val="00266C1A"/>
    <w:rsid w:val="002670DC"/>
    <w:rsid w:val="00270615"/>
    <w:rsid w:val="002734E0"/>
    <w:rsid w:val="00274BA3"/>
    <w:rsid w:val="002756EE"/>
    <w:rsid w:val="00275FF3"/>
    <w:rsid w:val="002767B3"/>
    <w:rsid w:val="00281E70"/>
    <w:rsid w:val="00282589"/>
    <w:rsid w:val="00283152"/>
    <w:rsid w:val="00283287"/>
    <w:rsid w:val="00283354"/>
    <w:rsid w:val="00283C2B"/>
    <w:rsid w:val="00285075"/>
    <w:rsid w:val="0028534E"/>
    <w:rsid w:val="00286FE5"/>
    <w:rsid w:val="00287C24"/>
    <w:rsid w:val="0029174D"/>
    <w:rsid w:val="00291BDA"/>
    <w:rsid w:val="00291DB7"/>
    <w:rsid w:val="002923C2"/>
    <w:rsid w:val="00292419"/>
    <w:rsid w:val="00294EE5"/>
    <w:rsid w:val="0029584C"/>
    <w:rsid w:val="002979C5"/>
    <w:rsid w:val="002A02CA"/>
    <w:rsid w:val="002A1637"/>
    <w:rsid w:val="002A3E30"/>
    <w:rsid w:val="002A58E9"/>
    <w:rsid w:val="002A61DB"/>
    <w:rsid w:val="002A7C2D"/>
    <w:rsid w:val="002B1093"/>
    <w:rsid w:val="002B1589"/>
    <w:rsid w:val="002B2148"/>
    <w:rsid w:val="002B24E8"/>
    <w:rsid w:val="002B2BE1"/>
    <w:rsid w:val="002B3C67"/>
    <w:rsid w:val="002B6879"/>
    <w:rsid w:val="002B6B03"/>
    <w:rsid w:val="002B6BB0"/>
    <w:rsid w:val="002B77E7"/>
    <w:rsid w:val="002B789F"/>
    <w:rsid w:val="002C0B07"/>
    <w:rsid w:val="002C2754"/>
    <w:rsid w:val="002C2B4F"/>
    <w:rsid w:val="002C3966"/>
    <w:rsid w:val="002C598B"/>
    <w:rsid w:val="002D09BD"/>
    <w:rsid w:val="002D2A17"/>
    <w:rsid w:val="002D3CA6"/>
    <w:rsid w:val="002D4189"/>
    <w:rsid w:val="002D50FA"/>
    <w:rsid w:val="002D5CF1"/>
    <w:rsid w:val="002E0ECB"/>
    <w:rsid w:val="002E21FD"/>
    <w:rsid w:val="002E27B3"/>
    <w:rsid w:val="002E2A3C"/>
    <w:rsid w:val="002E4D9F"/>
    <w:rsid w:val="002E51A2"/>
    <w:rsid w:val="002E5873"/>
    <w:rsid w:val="002E5A4E"/>
    <w:rsid w:val="002F15A0"/>
    <w:rsid w:val="002F1921"/>
    <w:rsid w:val="002F1D9E"/>
    <w:rsid w:val="002F39A9"/>
    <w:rsid w:val="002F41E3"/>
    <w:rsid w:val="002F4314"/>
    <w:rsid w:val="002F43BB"/>
    <w:rsid w:val="002F45D9"/>
    <w:rsid w:val="002F5739"/>
    <w:rsid w:val="002F6CC2"/>
    <w:rsid w:val="002F7090"/>
    <w:rsid w:val="002F78D6"/>
    <w:rsid w:val="003004D9"/>
    <w:rsid w:val="00300831"/>
    <w:rsid w:val="00302CD0"/>
    <w:rsid w:val="00305D49"/>
    <w:rsid w:val="0030655B"/>
    <w:rsid w:val="00306C92"/>
    <w:rsid w:val="00306DA2"/>
    <w:rsid w:val="0030741E"/>
    <w:rsid w:val="00310B68"/>
    <w:rsid w:val="00311498"/>
    <w:rsid w:val="0031377A"/>
    <w:rsid w:val="00313C88"/>
    <w:rsid w:val="00314F84"/>
    <w:rsid w:val="0031564B"/>
    <w:rsid w:val="003162A0"/>
    <w:rsid w:val="00316C7E"/>
    <w:rsid w:val="00317078"/>
    <w:rsid w:val="003170C8"/>
    <w:rsid w:val="0032004A"/>
    <w:rsid w:val="00320EBE"/>
    <w:rsid w:val="003221B3"/>
    <w:rsid w:val="003245F2"/>
    <w:rsid w:val="00324FCA"/>
    <w:rsid w:val="00325897"/>
    <w:rsid w:val="0032608B"/>
    <w:rsid w:val="00327D65"/>
    <w:rsid w:val="00330333"/>
    <w:rsid w:val="00331708"/>
    <w:rsid w:val="00331743"/>
    <w:rsid w:val="003333A4"/>
    <w:rsid w:val="003338E7"/>
    <w:rsid w:val="00341B9C"/>
    <w:rsid w:val="00341FE8"/>
    <w:rsid w:val="0034366F"/>
    <w:rsid w:val="00344956"/>
    <w:rsid w:val="00344FDF"/>
    <w:rsid w:val="003456A5"/>
    <w:rsid w:val="00350E30"/>
    <w:rsid w:val="00350FC5"/>
    <w:rsid w:val="0035182B"/>
    <w:rsid w:val="003545A8"/>
    <w:rsid w:val="00354A3D"/>
    <w:rsid w:val="00354BF6"/>
    <w:rsid w:val="00355D58"/>
    <w:rsid w:val="00356B69"/>
    <w:rsid w:val="003602AB"/>
    <w:rsid w:val="00360550"/>
    <w:rsid w:val="00360E16"/>
    <w:rsid w:val="003619D5"/>
    <w:rsid w:val="0036254D"/>
    <w:rsid w:val="0036267A"/>
    <w:rsid w:val="0036289E"/>
    <w:rsid w:val="00362C76"/>
    <w:rsid w:val="00363F40"/>
    <w:rsid w:val="00365783"/>
    <w:rsid w:val="003659C9"/>
    <w:rsid w:val="00366113"/>
    <w:rsid w:val="00366803"/>
    <w:rsid w:val="00367369"/>
    <w:rsid w:val="00367BCC"/>
    <w:rsid w:val="00370371"/>
    <w:rsid w:val="0037105C"/>
    <w:rsid w:val="003728E3"/>
    <w:rsid w:val="00373241"/>
    <w:rsid w:val="00373D67"/>
    <w:rsid w:val="00374B8D"/>
    <w:rsid w:val="003751CA"/>
    <w:rsid w:val="0037560C"/>
    <w:rsid w:val="0037674A"/>
    <w:rsid w:val="00377796"/>
    <w:rsid w:val="00380730"/>
    <w:rsid w:val="003824A7"/>
    <w:rsid w:val="0038260F"/>
    <w:rsid w:val="003826CD"/>
    <w:rsid w:val="00382C84"/>
    <w:rsid w:val="0038396F"/>
    <w:rsid w:val="003878E3"/>
    <w:rsid w:val="003911D8"/>
    <w:rsid w:val="00393123"/>
    <w:rsid w:val="003933D3"/>
    <w:rsid w:val="003945B0"/>
    <w:rsid w:val="00394D15"/>
    <w:rsid w:val="00394FBF"/>
    <w:rsid w:val="00396316"/>
    <w:rsid w:val="003969C0"/>
    <w:rsid w:val="00396F6C"/>
    <w:rsid w:val="003A0ADF"/>
    <w:rsid w:val="003A3C2A"/>
    <w:rsid w:val="003A4A2E"/>
    <w:rsid w:val="003A548E"/>
    <w:rsid w:val="003A7439"/>
    <w:rsid w:val="003B17A8"/>
    <w:rsid w:val="003B186F"/>
    <w:rsid w:val="003B1BB5"/>
    <w:rsid w:val="003B315A"/>
    <w:rsid w:val="003B3A07"/>
    <w:rsid w:val="003B6D87"/>
    <w:rsid w:val="003B73E3"/>
    <w:rsid w:val="003B7543"/>
    <w:rsid w:val="003C0E26"/>
    <w:rsid w:val="003C1E5A"/>
    <w:rsid w:val="003C2798"/>
    <w:rsid w:val="003C2CC5"/>
    <w:rsid w:val="003C4D52"/>
    <w:rsid w:val="003C59CB"/>
    <w:rsid w:val="003C72EA"/>
    <w:rsid w:val="003C7FE0"/>
    <w:rsid w:val="003D1CB6"/>
    <w:rsid w:val="003D274C"/>
    <w:rsid w:val="003D309F"/>
    <w:rsid w:val="003D40FC"/>
    <w:rsid w:val="003D43B7"/>
    <w:rsid w:val="003D4DFA"/>
    <w:rsid w:val="003D565C"/>
    <w:rsid w:val="003E0764"/>
    <w:rsid w:val="003E16FF"/>
    <w:rsid w:val="003E1E55"/>
    <w:rsid w:val="003E275B"/>
    <w:rsid w:val="003E3158"/>
    <w:rsid w:val="003E6B3D"/>
    <w:rsid w:val="003F0337"/>
    <w:rsid w:val="003F1127"/>
    <w:rsid w:val="003F2F72"/>
    <w:rsid w:val="003F3682"/>
    <w:rsid w:val="003F45F2"/>
    <w:rsid w:val="003F49AD"/>
    <w:rsid w:val="003F6830"/>
    <w:rsid w:val="003F718B"/>
    <w:rsid w:val="003F7646"/>
    <w:rsid w:val="004006AF"/>
    <w:rsid w:val="00401889"/>
    <w:rsid w:val="00402358"/>
    <w:rsid w:val="0040775D"/>
    <w:rsid w:val="00407C76"/>
    <w:rsid w:val="00410766"/>
    <w:rsid w:val="00411154"/>
    <w:rsid w:val="0041214F"/>
    <w:rsid w:val="00412B1F"/>
    <w:rsid w:val="00412EDF"/>
    <w:rsid w:val="00414648"/>
    <w:rsid w:val="004163B4"/>
    <w:rsid w:val="00420869"/>
    <w:rsid w:val="00420AED"/>
    <w:rsid w:val="00421AF0"/>
    <w:rsid w:val="00424183"/>
    <w:rsid w:val="00424D48"/>
    <w:rsid w:val="00425BA4"/>
    <w:rsid w:val="00425E2B"/>
    <w:rsid w:val="00425ECA"/>
    <w:rsid w:val="00427DCE"/>
    <w:rsid w:val="00431EA2"/>
    <w:rsid w:val="00431FCC"/>
    <w:rsid w:val="004323FF"/>
    <w:rsid w:val="00433C7F"/>
    <w:rsid w:val="00437FE4"/>
    <w:rsid w:val="00440D9C"/>
    <w:rsid w:val="00441161"/>
    <w:rsid w:val="00441194"/>
    <w:rsid w:val="004425AC"/>
    <w:rsid w:val="004434EE"/>
    <w:rsid w:val="00443F4B"/>
    <w:rsid w:val="00446535"/>
    <w:rsid w:val="00446608"/>
    <w:rsid w:val="00447795"/>
    <w:rsid w:val="00450070"/>
    <w:rsid w:val="004516ED"/>
    <w:rsid w:val="0045237D"/>
    <w:rsid w:val="00452F59"/>
    <w:rsid w:val="00456D29"/>
    <w:rsid w:val="00456ED9"/>
    <w:rsid w:val="00460719"/>
    <w:rsid w:val="004617BE"/>
    <w:rsid w:val="00462F25"/>
    <w:rsid w:val="004630DF"/>
    <w:rsid w:val="004637E1"/>
    <w:rsid w:val="0046398F"/>
    <w:rsid w:val="00466A6E"/>
    <w:rsid w:val="00467C9F"/>
    <w:rsid w:val="004702B7"/>
    <w:rsid w:val="00470BC6"/>
    <w:rsid w:val="00471054"/>
    <w:rsid w:val="004711E1"/>
    <w:rsid w:val="00473FDD"/>
    <w:rsid w:val="0047486A"/>
    <w:rsid w:val="00474F39"/>
    <w:rsid w:val="00475A0A"/>
    <w:rsid w:val="00475B93"/>
    <w:rsid w:val="00476563"/>
    <w:rsid w:val="00476B0E"/>
    <w:rsid w:val="00476D4B"/>
    <w:rsid w:val="00477CEA"/>
    <w:rsid w:val="00477E45"/>
    <w:rsid w:val="004824B2"/>
    <w:rsid w:val="00482A79"/>
    <w:rsid w:val="00487336"/>
    <w:rsid w:val="00487B9F"/>
    <w:rsid w:val="004912AF"/>
    <w:rsid w:val="004913B7"/>
    <w:rsid w:val="00491628"/>
    <w:rsid w:val="00492FDF"/>
    <w:rsid w:val="0049309D"/>
    <w:rsid w:val="00493490"/>
    <w:rsid w:val="00493C41"/>
    <w:rsid w:val="00494E10"/>
    <w:rsid w:val="0049517A"/>
    <w:rsid w:val="004959CE"/>
    <w:rsid w:val="0049601A"/>
    <w:rsid w:val="00496F69"/>
    <w:rsid w:val="004A0112"/>
    <w:rsid w:val="004A055C"/>
    <w:rsid w:val="004A0B0A"/>
    <w:rsid w:val="004A1FFA"/>
    <w:rsid w:val="004A6C13"/>
    <w:rsid w:val="004A6CBE"/>
    <w:rsid w:val="004B06B4"/>
    <w:rsid w:val="004B125E"/>
    <w:rsid w:val="004B1BDA"/>
    <w:rsid w:val="004B4ACB"/>
    <w:rsid w:val="004B57E0"/>
    <w:rsid w:val="004B63D1"/>
    <w:rsid w:val="004C1319"/>
    <w:rsid w:val="004C1813"/>
    <w:rsid w:val="004C1CF1"/>
    <w:rsid w:val="004C3652"/>
    <w:rsid w:val="004D04DA"/>
    <w:rsid w:val="004D1323"/>
    <w:rsid w:val="004D1B05"/>
    <w:rsid w:val="004D1B26"/>
    <w:rsid w:val="004D1FE8"/>
    <w:rsid w:val="004D3A71"/>
    <w:rsid w:val="004D5F26"/>
    <w:rsid w:val="004E06E7"/>
    <w:rsid w:val="004E0F51"/>
    <w:rsid w:val="004E3137"/>
    <w:rsid w:val="004E56C8"/>
    <w:rsid w:val="004F080C"/>
    <w:rsid w:val="004F2D4B"/>
    <w:rsid w:val="004F2F2F"/>
    <w:rsid w:val="004F3219"/>
    <w:rsid w:val="004F36CC"/>
    <w:rsid w:val="004F51FD"/>
    <w:rsid w:val="004F5484"/>
    <w:rsid w:val="004F6177"/>
    <w:rsid w:val="004F7434"/>
    <w:rsid w:val="004F754D"/>
    <w:rsid w:val="004F7EE6"/>
    <w:rsid w:val="005002A7"/>
    <w:rsid w:val="00501379"/>
    <w:rsid w:val="00502E48"/>
    <w:rsid w:val="005046B3"/>
    <w:rsid w:val="0051037D"/>
    <w:rsid w:val="00514A0F"/>
    <w:rsid w:val="00515715"/>
    <w:rsid w:val="00521C0A"/>
    <w:rsid w:val="00523155"/>
    <w:rsid w:val="0052323D"/>
    <w:rsid w:val="0052350F"/>
    <w:rsid w:val="005236C0"/>
    <w:rsid w:val="00523D6E"/>
    <w:rsid w:val="005249BE"/>
    <w:rsid w:val="0052667E"/>
    <w:rsid w:val="00526C85"/>
    <w:rsid w:val="00527B10"/>
    <w:rsid w:val="005316AF"/>
    <w:rsid w:val="00533389"/>
    <w:rsid w:val="00533FA0"/>
    <w:rsid w:val="00534064"/>
    <w:rsid w:val="00535E75"/>
    <w:rsid w:val="00536822"/>
    <w:rsid w:val="00540087"/>
    <w:rsid w:val="00540850"/>
    <w:rsid w:val="005414B9"/>
    <w:rsid w:val="005429D6"/>
    <w:rsid w:val="00544412"/>
    <w:rsid w:val="005444CA"/>
    <w:rsid w:val="00544B20"/>
    <w:rsid w:val="00544ECD"/>
    <w:rsid w:val="00545BE6"/>
    <w:rsid w:val="005467E8"/>
    <w:rsid w:val="0054707E"/>
    <w:rsid w:val="00547215"/>
    <w:rsid w:val="00552370"/>
    <w:rsid w:val="00552850"/>
    <w:rsid w:val="00552DF4"/>
    <w:rsid w:val="005540ED"/>
    <w:rsid w:val="00555570"/>
    <w:rsid w:val="005556A4"/>
    <w:rsid w:val="00555DB3"/>
    <w:rsid w:val="00556636"/>
    <w:rsid w:val="00556FCB"/>
    <w:rsid w:val="005572DB"/>
    <w:rsid w:val="00560E0A"/>
    <w:rsid w:val="005642EA"/>
    <w:rsid w:val="00564393"/>
    <w:rsid w:val="00564762"/>
    <w:rsid w:val="005654EA"/>
    <w:rsid w:val="00565926"/>
    <w:rsid w:val="00566335"/>
    <w:rsid w:val="00566A4B"/>
    <w:rsid w:val="00567EB9"/>
    <w:rsid w:val="00570F56"/>
    <w:rsid w:val="00570F60"/>
    <w:rsid w:val="00571DEF"/>
    <w:rsid w:val="005727B0"/>
    <w:rsid w:val="00574081"/>
    <w:rsid w:val="00575360"/>
    <w:rsid w:val="00581338"/>
    <w:rsid w:val="00583286"/>
    <w:rsid w:val="00585483"/>
    <w:rsid w:val="00585FB3"/>
    <w:rsid w:val="005929A4"/>
    <w:rsid w:val="00595010"/>
    <w:rsid w:val="0059504F"/>
    <w:rsid w:val="005958CB"/>
    <w:rsid w:val="005959D1"/>
    <w:rsid w:val="0059672D"/>
    <w:rsid w:val="005969B4"/>
    <w:rsid w:val="00597003"/>
    <w:rsid w:val="005972E3"/>
    <w:rsid w:val="005A12AF"/>
    <w:rsid w:val="005A16A2"/>
    <w:rsid w:val="005A3EBE"/>
    <w:rsid w:val="005A4449"/>
    <w:rsid w:val="005A4B48"/>
    <w:rsid w:val="005A65B8"/>
    <w:rsid w:val="005A7B8D"/>
    <w:rsid w:val="005B026F"/>
    <w:rsid w:val="005B2387"/>
    <w:rsid w:val="005C052A"/>
    <w:rsid w:val="005C086F"/>
    <w:rsid w:val="005C1BAF"/>
    <w:rsid w:val="005C4DA4"/>
    <w:rsid w:val="005C4DEB"/>
    <w:rsid w:val="005C5B5C"/>
    <w:rsid w:val="005D13C4"/>
    <w:rsid w:val="005D2911"/>
    <w:rsid w:val="005D308A"/>
    <w:rsid w:val="005D5041"/>
    <w:rsid w:val="005D525A"/>
    <w:rsid w:val="005D57BC"/>
    <w:rsid w:val="005D5A70"/>
    <w:rsid w:val="005D6476"/>
    <w:rsid w:val="005D7660"/>
    <w:rsid w:val="005E098E"/>
    <w:rsid w:val="005E0F2F"/>
    <w:rsid w:val="005E2E0C"/>
    <w:rsid w:val="005E5247"/>
    <w:rsid w:val="005E60A7"/>
    <w:rsid w:val="005E7E8E"/>
    <w:rsid w:val="005F20A5"/>
    <w:rsid w:val="005F7F5D"/>
    <w:rsid w:val="00600C19"/>
    <w:rsid w:val="00601052"/>
    <w:rsid w:val="0060261D"/>
    <w:rsid w:val="00602F3E"/>
    <w:rsid w:val="0060384E"/>
    <w:rsid w:val="00605474"/>
    <w:rsid w:val="006054C7"/>
    <w:rsid w:val="006056CE"/>
    <w:rsid w:val="00610430"/>
    <w:rsid w:val="006120D1"/>
    <w:rsid w:val="006126BC"/>
    <w:rsid w:val="006131AD"/>
    <w:rsid w:val="00615DB7"/>
    <w:rsid w:val="00616F70"/>
    <w:rsid w:val="00621C04"/>
    <w:rsid w:val="00621DB4"/>
    <w:rsid w:val="00624D94"/>
    <w:rsid w:val="00626FC7"/>
    <w:rsid w:val="006337D5"/>
    <w:rsid w:val="0063429E"/>
    <w:rsid w:val="00634557"/>
    <w:rsid w:val="00635037"/>
    <w:rsid w:val="0064317A"/>
    <w:rsid w:val="006432D9"/>
    <w:rsid w:val="00643A82"/>
    <w:rsid w:val="00645AF8"/>
    <w:rsid w:val="006463ED"/>
    <w:rsid w:val="0064739F"/>
    <w:rsid w:val="00647AAC"/>
    <w:rsid w:val="006507D0"/>
    <w:rsid w:val="00650B89"/>
    <w:rsid w:val="0065143B"/>
    <w:rsid w:val="0065171A"/>
    <w:rsid w:val="0065303E"/>
    <w:rsid w:val="006548BF"/>
    <w:rsid w:val="00655063"/>
    <w:rsid w:val="00656D81"/>
    <w:rsid w:val="00660EC1"/>
    <w:rsid w:val="00662516"/>
    <w:rsid w:val="006640B2"/>
    <w:rsid w:val="00664D46"/>
    <w:rsid w:val="006671C5"/>
    <w:rsid w:val="0066742F"/>
    <w:rsid w:val="00670E5C"/>
    <w:rsid w:val="006733E1"/>
    <w:rsid w:val="00673B38"/>
    <w:rsid w:val="006764CD"/>
    <w:rsid w:val="006768BA"/>
    <w:rsid w:val="00677A67"/>
    <w:rsid w:val="00681D0F"/>
    <w:rsid w:val="006828A5"/>
    <w:rsid w:val="00682B04"/>
    <w:rsid w:val="006836D6"/>
    <w:rsid w:val="00686DFA"/>
    <w:rsid w:val="00686F3E"/>
    <w:rsid w:val="006914AD"/>
    <w:rsid w:val="00691C22"/>
    <w:rsid w:val="0069263A"/>
    <w:rsid w:val="00693063"/>
    <w:rsid w:val="006942A9"/>
    <w:rsid w:val="00694836"/>
    <w:rsid w:val="00694AA6"/>
    <w:rsid w:val="00696BC5"/>
    <w:rsid w:val="00696CDD"/>
    <w:rsid w:val="006A1904"/>
    <w:rsid w:val="006A2785"/>
    <w:rsid w:val="006A3EEB"/>
    <w:rsid w:val="006A5331"/>
    <w:rsid w:val="006A5A5D"/>
    <w:rsid w:val="006B0E82"/>
    <w:rsid w:val="006B2630"/>
    <w:rsid w:val="006B29A8"/>
    <w:rsid w:val="006B4332"/>
    <w:rsid w:val="006B43CA"/>
    <w:rsid w:val="006B572E"/>
    <w:rsid w:val="006B7115"/>
    <w:rsid w:val="006C10E4"/>
    <w:rsid w:val="006C1428"/>
    <w:rsid w:val="006C25EA"/>
    <w:rsid w:val="006C473D"/>
    <w:rsid w:val="006C49BE"/>
    <w:rsid w:val="006C4CC4"/>
    <w:rsid w:val="006C50A0"/>
    <w:rsid w:val="006C59BA"/>
    <w:rsid w:val="006C5D13"/>
    <w:rsid w:val="006C66B9"/>
    <w:rsid w:val="006C7A39"/>
    <w:rsid w:val="006D00A6"/>
    <w:rsid w:val="006D0E17"/>
    <w:rsid w:val="006D0E63"/>
    <w:rsid w:val="006D18BC"/>
    <w:rsid w:val="006D1B30"/>
    <w:rsid w:val="006D39EA"/>
    <w:rsid w:val="006D3E1F"/>
    <w:rsid w:val="006D49D3"/>
    <w:rsid w:val="006D5AEE"/>
    <w:rsid w:val="006D64C0"/>
    <w:rsid w:val="006D7113"/>
    <w:rsid w:val="006D74D1"/>
    <w:rsid w:val="006E025E"/>
    <w:rsid w:val="006E0BCD"/>
    <w:rsid w:val="006E20A4"/>
    <w:rsid w:val="006E30EA"/>
    <w:rsid w:val="006E32E8"/>
    <w:rsid w:val="006E5995"/>
    <w:rsid w:val="006E616D"/>
    <w:rsid w:val="006E6F92"/>
    <w:rsid w:val="006F205B"/>
    <w:rsid w:val="006F29CA"/>
    <w:rsid w:val="006F49FF"/>
    <w:rsid w:val="006F7A50"/>
    <w:rsid w:val="00700A4E"/>
    <w:rsid w:val="0070403E"/>
    <w:rsid w:val="0070415B"/>
    <w:rsid w:val="00704C19"/>
    <w:rsid w:val="007064C7"/>
    <w:rsid w:val="007079E9"/>
    <w:rsid w:val="00707BA4"/>
    <w:rsid w:val="00710A09"/>
    <w:rsid w:val="00710CFD"/>
    <w:rsid w:val="00714BE1"/>
    <w:rsid w:val="00715173"/>
    <w:rsid w:val="0071634E"/>
    <w:rsid w:val="007166A3"/>
    <w:rsid w:val="00716C95"/>
    <w:rsid w:val="007209EF"/>
    <w:rsid w:val="00720B47"/>
    <w:rsid w:val="00721674"/>
    <w:rsid w:val="00722D01"/>
    <w:rsid w:val="007234A2"/>
    <w:rsid w:val="00724FD2"/>
    <w:rsid w:val="00725447"/>
    <w:rsid w:val="0072598B"/>
    <w:rsid w:val="0072700F"/>
    <w:rsid w:val="0073072C"/>
    <w:rsid w:val="00730846"/>
    <w:rsid w:val="0073088E"/>
    <w:rsid w:val="0073258A"/>
    <w:rsid w:val="00733FD5"/>
    <w:rsid w:val="0073495A"/>
    <w:rsid w:val="007349F4"/>
    <w:rsid w:val="00734D9E"/>
    <w:rsid w:val="00735185"/>
    <w:rsid w:val="00735A61"/>
    <w:rsid w:val="00735A6C"/>
    <w:rsid w:val="00741950"/>
    <w:rsid w:val="007424AB"/>
    <w:rsid w:val="0074561D"/>
    <w:rsid w:val="007460D3"/>
    <w:rsid w:val="007461EC"/>
    <w:rsid w:val="007511AA"/>
    <w:rsid w:val="00751FBD"/>
    <w:rsid w:val="00752926"/>
    <w:rsid w:val="007547B2"/>
    <w:rsid w:val="007557B3"/>
    <w:rsid w:val="00756DA4"/>
    <w:rsid w:val="00760B7F"/>
    <w:rsid w:val="00760E31"/>
    <w:rsid w:val="00761472"/>
    <w:rsid w:val="00762E2D"/>
    <w:rsid w:val="0076317F"/>
    <w:rsid w:val="00765B9A"/>
    <w:rsid w:val="00766AB1"/>
    <w:rsid w:val="007677DF"/>
    <w:rsid w:val="0077110D"/>
    <w:rsid w:val="0077240A"/>
    <w:rsid w:val="007738B5"/>
    <w:rsid w:val="00773BB6"/>
    <w:rsid w:val="0077599D"/>
    <w:rsid w:val="00777EA4"/>
    <w:rsid w:val="00777F05"/>
    <w:rsid w:val="00781C55"/>
    <w:rsid w:val="00783610"/>
    <w:rsid w:val="0078383C"/>
    <w:rsid w:val="0078383F"/>
    <w:rsid w:val="00783F88"/>
    <w:rsid w:val="00784077"/>
    <w:rsid w:val="0078493B"/>
    <w:rsid w:val="00785B4D"/>
    <w:rsid w:val="007866BB"/>
    <w:rsid w:val="00787A6D"/>
    <w:rsid w:val="00787FB7"/>
    <w:rsid w:val="00790B61"/>
    <w:rsid w:val="0079489D"/>
    <w:rsid w:val="00795CD5"/>
    <w:rsid w:val="007A081B"/>
    <w:rsid w:val="007A1020"/>
    <w:rsid w:val="007A2814"/>
    <w:rsid w:val="007A4BDB"/>
    <w:rsid w:val="007A6FF1"/>
    <w:rsid w:val="007B05A6"/>
    <w:rsid w:val="007B0BAB"/>
    <w:rsid w:val="007B1A00"/>
    <w:rsid w:val="007B1E22"/>
    <w:rsid w:val="007B1F1B"/>
    <w:rsid w:val="007B223C"/>
    <w:rsid w:val="007B27AC"/>
    <w:rsid w:val="007B5852"/>
    <w:rsid w:val="007C1157"/>
    <w:rsid w:val="007C2784"/>
    <w:rsid w:val="007C2D84"/>
    <w:rsid w:val="007C34B2"/>
    <w:rsid w:val="007C5186"/>
    <w:rsid w:val="007C5E9A"/>
    <w:rsid w:val="007C7537"/>
    <w:rsid w:val="007D0749"/>
    <w:rsid w:val="007D3E81"/>
    <w:rsid w:val="007D3F21"/>
    <w:rsid w:val="007E1254"/>
    <w:rsid w:val="007E1591"/>
    <w:rsid w:val="007E3611"/>
    <w:rsid w:val="007E3D94"/>
    <w:rsid w:val="007E5546"/>
    <w:rsid w:val="007E6952"/>
    <w:rsid w:val="007E7801"/>
    <w:rsid w:val="007E79BC"/>
    <w:rsid w:val="007F199C"/>
    <w:rsid w:val="007F25AC"/>
    <w:rsid w:val="007F2943"/>
    <w:rsid w:val="007F515E"/>
    <w:rsid w:val="007F675A"/>
    <w:rsid w:val="007F7115"/>
    <w:rsid w:val="007F7418"/>
    <w:rsid w:val="007F7BA8"/>
    <w:rsid w:val="00801D46"/>
    <w:rsid w:val="0080200C"/>
    <w:rsid w:val="00803DCA"/>
    <w:rsid w:val="0080400A"/>
    <w:rsid w:val="008058DD"/>
    <w:rsid w:val="00805981"/>
    <w:rsid w:val="00805D4F"/>
    <w:rsid w:val="00806085"/>
    <w:rsid w:val="00806137"/>
    <w:rsid w:val="008062D5"/>
    <w:rsid w:val="008072AE"/>
    <w:rsid w:val="008100B5"/>
    <w:rsid w:val="00810A1F"/>
    <w:rsid w:val="00810BDC"/>
    <w:rsid w:val="00811395"/>
    <w:rsid w:val="00812ECD"/>
    <w:rsid w:val="0081452D"/>
    <w:rsid w:val="0081688A"/>
    <w:rsid w:val="00817040"/>
    <w:rsid w:val="008201E4"/>
    <w:rsid w:val="00820B2F"/>
    <w:rsid w:val="00820F02"/>
    <w:rsid w:val="00822CD5"/>
    <w:rsid w:val="0082337C"/>
    <w:rsid w:val="00823A7C"/>
    <w:rsid w:val="00825791"/>
    <w:rsid w:val="008266A6"/>
    <w:rsid w:val="00826DA0"/>
    <w:rsid w:val="00830782"/>
    <w:rsid w:val="00830F83"/>
    <w:rsid w:val="00830FA2"/>
    <w:rsid w:val="0083285F"/>
    <w:rsid w:val="00834568"/>
    <w:rsid w:val="008357D7"/>
    <w:rsid w:val="00835A71"/>
    <w:rsid w:val="00835E03"/>
    <w:rsid w:val="00836A6E"/>
    <w:rsid w:val="008408B7"/>
    <w:rsid w:val="00840EE3"/>
    <w:rsid w:val="00841778"/>
    <w:rsid w:val="00841DDC"/>
    <w:rsid w:val="008424FA"/>
    <w:rsid w:val="00843372"/>
    <w:rsid w:val="00843793"/>
    <w:rsid w:val="00844B24"/>
    <w:rsid w:val="00845101"/>
    <w:rsid w:val="00847F97"/>
    <w:rsid w:val="008509BB"/>
    <w:rsid w:val="00852EDD"/>
    <w:rsid w:val="008537BE"/>
    <w:rsid w:val="00855164"/>
    <w:rsid w:val="008558DD"/>
    <w:rsid w:val="008601BC"/>
    <w:rsid w:val="00863D61"/>
    <w:rsid w:val="00864255"/>
    <w:rsid w:val="008642A5"/>
    <w:rsid w:val="00865EB8"/>
    <w:rsid w:val="00872B5C"/>
    <w:rsid w:val="00872D7F"/>
    <w:rsid w:val="008739D2"/>
    <w:rsid w:val="00875DC3"/>
    <w:rsid w:val="008801C2"/>
    <w:rsid w:val="00883462"/>
    <w:rsid w:val="00885262"/>
    <w:rsid w:val="008858F4"/>
    <w:rsid w:val="00886B00"/>
    <w:rsid w:val="00886BAA"/>
    <w:rsid w:val="00887E87"/>
    <w:rsid w:val="008906F5"/>
    <w:rsid w:val="008918D3"/>
    <w:rsid w:val="00892088"/>
    <w:rsid w:val="0089247C"/>
    <w:rsid w:val="00893D5D"/>
    <w:rsid w:val="00896349"/>
    <w:rsid w:val="0089757A"/>
    <w:rsid w:val="008A05DF"/>
    <w:rsid w:val="008A08F8"/>
    <w:rsid w:val="008A0AA7"/>
    <w:rsid w:val="008A12C0"/>
    <w:rsid w:val="008A2D6B"/>
    <w:rsid w:val="008A3056"/>
    <w:rsid w:val="008A364F"/>
    <w:rsid w:val="008A49DE"/>
    <w:rsid w:val="008A509A"/>
    <w:rsid w:val="008A59E8"/>
    <w:rsid w:val="008A5A4E"/>
    <w:rsid w:val="008A601B"/>
    <w:rsid w:val="008A74F8"/>
    <w:rsid w:val="008A7550"/>
    <w:rsid w:val="008B6BE6"/>
    <w:rsid w:val="008B7332"/>
    <w:rsid w:val="008C2313"/>
    <w:rsid w:val="008C2B9F"/>
    <w:rsid w:val="008C3B3D"/>
    <w:rsid w:val="008C4532"/>
    <w:rsid w:val="008C63B8"/>
    <w:rsid w:val="008C6535"/>
    <w:rsid w:val="008C715E"/>
    <w:rsid w:val="008C72F6"/>
    <w:rsid w:val="008D0CA9"/>
    <w:rsid w:val="008D1D59"/>
    <w:rsid w:val="008D4853"/>
    <w:rsid w:val="008D494E"/>
    <w:rsid w:val="008D59A3"/>
    <w:rsid w:val="008D5B70"/>
    <w:rsid w:val="008D6792"/>
    <w:rsid w:val="008E0741"/>
    <w:rsid w:val="008E0F33"/>
    <w:rsid w:val="008E254A"/>
    <w:rsid w:val="008E5574"/>
    <w:rsid w:val="008E67B3"/>
    <w:rsid w:val="008E7E4A"/>
    <w:rsid w:val="008F176F"/>
    <w:rsid w:val="008F2D95"/>
    <w:rsid w:val="008F5262"/>
    <w:rsid w:val="008F7EB1"/>
    <w:rsid w:val="009000E7"/>
    <w:rsid w:val="00901213"/>
    <w:rsid w:val="0090190F"/>
    <w:rsid w:val="00901ED3"/>
    <w:rsid w:val="00905AA0"/>
    <w:rsid w:val="00905DC1"/>
    <w:rsid w:val="00907917"/>
    <w:rsid w:val="009110DB"/>
    <w:rsid w:val="00912772"/>
    <w:rsid w:val="009161EB"/>
    <w:rsid w:val="00920BA2"/>
    <w:rsid w:val="00925D52"/>
    <w:rsid w:val="00926B77"/>
    <w:rsid w:val="00926CF0"/>
    <w:rsid w:val="009316E6"/>
    <w:rsid w:val="00931CB5"/>
    <w:rsid w:val="00934FD9"/>
    <w:rsid w:val="00935280"/>
    <w:rsid w:val="00937322"/>
    <w:rsid w:val="009377ED"/>
    <w:rsid w:val="009378BF"/>
    <w:rsid w:val="0094077F"/>
    <w:rsid w:val="00941AC4"/>
    <w:rsid w:val="0094267B"/>
    <w:rsid w:val="009434D7"/>
    <w:rsid w:val="00943791"/>
    <w:rsid w:val="00943C5B"/>
    <w:rsid w:val="009470D2"/>
    <w:rsid w:val="00947125"/>
    <w:rsid w:val="00947C9D"/>
    <w:rsid w:val="00951F97"/>
    <w:rsid w:val="00953052"/>
    <w:rsid w:val="0095345F"/>
    <w:rsid w:val="009537B7"/>
    <w:rsid w:val="009537D2"/>
    <w:rsid w:val="00957AD1"/>
    <w:rsid w:val="00957DF0"/>
    <w:rsid w:val="009601CF"/>
    <w:rsid w:val="009626E5"/>
    <w:rsid w:val="00962B9C"/>
    <w:rsid w:val="00963E07"/>
    <w:rsid w:val="009673B2"/>
    <w:rsid w:val="00970573"/>
    <w:rsid w:val="0097163E"/>
    <w:rsid w:val="009729FF"/>
    <w:rsid w:val="009735B9"/>
    <w:rsid w:val="00973EE9"/>
    <w:rsid w:val="0097480E"/>
    <w:rsid w:val="00974A5F"/>
    <w:rsid w:val="00975351"/>
    <w:rsid w:val="00977648"/>
    <w:rsid w:val="00980C77"/>
    <w:rsid w:val="00980D61"/>
    <w:rsid w:val="00980E23"/>
    <w:rsid w:val="00981DB3"/>
    <w:rsid w:val="0098228E"/>
    <w:rsid w:val="00983C5F"/>
    <w:rsid w:val="0099028D"/>
    <w:rsid w:val="009929EF"/>
    <w:rsid w:val="009967D4"/>
    <w:rsid w:val="00996F89"/>
    <w:rsid w:val="009A101D"/>
    <w:rsid w:val="009A15B7"/>
    <w:rsid w:val="009A21E6"/>
    <w:rsid w:val="009A22C4"/>
    <w:rsid w:val="009A2AA0"/>
    <w:rsid w:val="009A478A"/>
    <w:rsid w:val="009A4812"/>
    <w:rsid w:val="009A561F"/>
    <w:rsid w:val="009B0DBD"/>
    <w:rsid w:val="009B31CC"/>
    <w:rsid w:val="009B4442"/>
    <w:rsid w:val="009B6CF5"/>
    <w:rsid w:val="009B6D31"/>
    <w:rsid w:val="009C0570"/>
    <w:rsid w:val="009C10CB"/>
    <w:rsid w:val="009C1821"/>
    <w:rsid w:val="009C1DCD"/>
    <w:rsid w:val="009C5AA4"/>
    <w:rsid w:val="009C6086"/>
    <w:rsid w:val="009C690A"/>
    <w:rsid w:val="009D4306"/>
    <w:rsid w:val="009D46EB"/>
    <w:rsid w:val="009D4DAE"/>
    <w:rsid w:val="009D5FF8"/>
    <w:rsid w:val="009D6AD4"/>
    <w:rsid w:val="009D6FEF"/>
    <w:rsid w:val="009D7092"/>
    <w:rsid w:val="009D7519"/>
    <w:rsid w:val="009D7C71"/>
    <w:rsid w:val="009E1693"/>
    <w:rsid w:val="009E23E1"/>
    <w:rsid w:val="009E2BBD"/>
    <w:rsid w:val="009E49C1"/>
    <w:rsid w:val="009E5B44"/>
    <w:rsid w:val="009E6189"/>
    <w:rsid w:val="009E679C"/>
    <w:rsid w:val="009F019A"/>
    <w:rsid w:val="009F0C2F"/>
    <w:rsid w:val="009F14AF"/>
    <w:rsid w:val="009F27D8"/>
    <w:rsid w:val="009F4421"/>
    <w:rsid w:val="009F4CAE"/>
    <w:rsid w:val="009F74DC"/>
    <w:rsid w:val="009F776B"/>
    <w:rsid w:val="00A00BBB"/>
    <w:rsid w:val="00A01588"/>
    <w:rsid w:val="00A03C94"/>
    <w:rsid w:val="00A068BC"/>
    <w:rsid w:val="00A07212"/>
    <w:rsid w:val="00A07284"/>
    <w:rsid w:val="00A076F7"/>
    <w:rsid w:val="00A10110"/>
    <w:rsid w:val="00A1286B"/>
    <w:rsid w:val="00A12A3F"/>
    <w:rsid w:val="00A12FB2"/>
    <w:rsid w:val="00A1314F"/>
    <w:rsid w:val="00A16E31"/>
    <w:rsid w:val="00A173AB"/>
    <w:rsid w:val="00A17F6B"/>
    <w:rsid w:val="00A21BD3"/>
    <w:rsid w:val="00A21DA7"/>
    <w:rsid w:val="00A260CD"/>
    <w:rsid w:val="00A26AB7"/>
    <w:rsid w:val="00A27B46"/>
    <w:rsid w:val="00A320D7"/>
    <w:rsid w:val="00A3218F"/>
    <w:rsid w:val="00A32753"/>
    <w:rsid w:val="00A32C99"/>
    <w:rsid w:val="00A32F34"/>
    <w:rsid w:val="00A3419D"/>
    <w:rsid w:val="00A35908"/>
    <w:rsid w:val="00A35D7E"/>
    <w:rsid w:val="00A360F1"/>
    <w:rsid w:val="00A37182"/>
    <w:rsid w:val="00A4065C"/>
    <w:rsid w:val="00A41E26"/>
    <w:rsid w:val="00A4214A"/>
    <w:rsid w:val="00A42A1F"/>
    <w:rsid w:val="00A436C7"/>
    <w:rsid w:val="00A43F05"/>
    <w:rsid w:val="00A46394"/>
    <w:rsid w:val="00A464BB"/>
    <w:rsid w:val="00A46B63"/>
    <w:rsid w:val="00A46FB5"/>
    <w:rsid w:val="00A47C05"/>
    <w:rsid w:val="00A50C87"/>
    <w:rsid w:val="00A5355D"/>
    <w:rsid w:val="00A539B3"/>
    <w:rsid w:val="00A5755B"/>
    <w:rsid w:val="00A57D17"/>
    <w:rsid w:val="00A57ED1"/>
    <w:rsid w:val="00A6154B"/>
    <w:rsid w:val="00A63124"/>
    <w:rsid w:val="00A65F38"/>
    <w:rsid w:val="00A66725"/>
    <w:rsid w:val="00A668D3"/>
    <w:rsid w:val="00A718EB"/>
    <w:rsid w:val="00A7192C"/>
    <w:rsid w:val="00A71D01"/>
    <w:rsid w:val="00A72045"/>
    <w:rsid w:val="00A749B4"/>
    <w:rsid w:val="00A771AB"/>
    <w:rsid w:val="00A82284"/>
    <w:rsid w:val="00A827BA"/>
    <w:rsid w:val="00A85013"/>
    <w:rsid w:val="00A851FE"/>
    <w:rsid w:val="00A85A62"/>
    <w:rsid w:val="00A86D91"/>
    <w:rsid w:val="00A9089B"/>
    <w:rsid w:val="00A9135B"/>
    <w:rsid w:val="00A919CA"/>
    <w:rsid w:val="00A91DF2"/>
    <w:rsid w:val="00A9229D"/>
    <w:rsid w:val="00A92C14"/>
    <w:rsid w:val="00A9492B"/>
    <w:rsid w:val="00A957DF"/>
    <w:rsid w:val="00A97295"/>
    <w:rsid w:val="00AA15A8"/>
    <w:rsid w:val="00AA2B58"/>
    <w:rsid w:val="00AA2FA4"/>
    <w:rsid w:val="00AA3083"/>
    <w:rsid w:val="00AA31DC"/>
    <w:rsid w:val="00AA3299"/>
    <w:rsid w:val="00AA755A"/>
    <w:rsid w:val="00AB5DA4"/>
    <w:rsid w:val="00AC00DE"/>
    <w:rsid w:val="00AC01C0"/>
    <w:rsid w:val="00AC0E0C"/>
    <w:rsid w:val="00AC17C2"/>
    <w:rsid w:val="00AC2A8F"/>
    <w:rsid w:val="00AC34F1"/>
    <w:rsid w:val="00AC3B8C"/>
    <w:rsid w:val="00AC51F2"/>
    <w:rsid w:val="00AC6502"/>
    <w:rsid w:val="00AD0FD2"/>
    <w:rsid w:val="00AD2238"/>
    <w:rsid w:val="00AD289D"/>
    <w:rsid w:val="00AD3632"/>
    <w:rsid w:val="00AD3B36"/>
    <w:rsid w:val="00AD3D0F"/>
    <w:rsid w:val="00AD4207"/>
    <w:rsid w:val="00AD5619"/>
    <w:rsid w:val="00AD60C6"/>
    <w:rsid w:val="00AD70E3"/>
    <w:rsid w:val="00AD7714"/>
    <w:rsid w:val="00AD7C6F"/>
    <w:rsid w:val="00AE07A8"/>
    <w:rsid w:val="00AE0D9D"/>
    <w:rsid w:val="00AE3423"/>
    <w:rsid w:val="00AE4022"/>
    <w:rsid w:val="00AE6126"/>
    <w:rsid w:val="00AE6A46"/>
    <w:rsid w:val="00AE6EC7"/>
    <w:rsid w:val="00AE7211"/>
    <w:rsid w:val="00AE76AC"/>
    <w:rsid w:val="00AE7911"/>
    <w:rsid w:val="00AE7EC0"/>
    <w:rsid w:val="00AF0625"/>
    <w:rsid w:val="00AF111F"/>
    <w:rsid w:val="00AF1B05"/>
    <w:rsid w:val="00AF2B29"/>
    <w:rsid w:val="00AF2C98"/>
    <w:rsid w:val="00AF359D"/>
    <w:rsid w:val="00AF36C4"/>
    <w:rsid w:val="00AF588C"/>
    <w:rsid w:val="00AF59FD"/>
    <w:rsid w:val="00AF7617"/>
    <w:rsid w:val="00B001E4"/>
    <w:rsid w:val="00B00332"/>
    <w:rsid w:val="00B01059"/>
    <w:rsid w:val="00B012F1"/>
    <w:rsid w:val="00B0442F"/>
    <w:rsid w:val="00B050A4"/>
    <w:rsid w:val="00B0551C"/>
    <w:rsid w:val="00B06624"/>
    <w:rsid w:val="00B06893"/>
    <w:rsid w:val="00B07215"/>
    <w:rsid w:val="00B074DF"/>
    <w:rsid w:val="00B07EB9"/>
    <w:rsid w:val="00B10235"/>
    <w:rsid w:val="00B10391"/>
    <w:rsid w:val="00B10C3B"/>
    <w:rsid w:val="00B12E4D"/>
    <w:rsid w:val="00B13A9A"/>
    <w:rsid w:val="00B15FDA"/>
    <w:rsid w:val="00B17456"/>
    <w:rsid w:val="00B17552"/>
    <w:rsid w:val="00B204DD"/>
    <w:rsid w:val="00B21375"/>
    <w:rsid w:val="00B224EF"/>
    <w:rsid w:val="00B226FF"/>
    <w:rsid w:val="00B23CBA"/>
    <w:rsid w:val="00B24456"/>
    <w:rsid w:val="00B24783"/>
    <w:rsid w:val="00B25FDD"/>
    <w:rsid w:val="00B3069E"/>
    <w:rsid w:val="00B30F65"/>
    <w:rsid w:val="00B31238"/>
    <w:rsid w:val="00B3139A"/>
    <w:rsid w:val="00B319CD"/>
    <w:rsid w:val="00B32216"/>
    <w:rsid w:val="00B3290E"/>
    <w:rsid w:val="00B32B63"/>
    <w:rsid w:val="00B3448F"/>
    <w:rsid w:val="00B35F87"/>
    <w:rsid w:val="00B376F0"/>
    <w:rsid w:val="00B377CD"/>
    <w:rsid w:val="00B405B2"/>
    <w:rsid w:val="00B40A1B"/>
    <w:rsid w:val="00B40D16"/>
    <w:rsid w:val="00B41806"/>
    <w:rsid w:val="00B41D03"/>
    <w:rsid w:val="00B42506"/>
    <w:rsid w:val="00B42749"/>
    <w:rsid w:val="00B43175"/>
    <w:rsid w:val="00B45744"/>
    <w:rsid w:val="00B4614E"/>
    <w:rsid w:val="00B469BD"/>
    <w:rsid w:val="00B47DC3"/>
    <w:rsid w:val="00B50F60"/>
    <w:rsid w:val="00B55B70"/>
    <w:rsid w:val="00B55B94"/>
    <w:rsid w:val="00B607BB"/>
    <w:rsid w:val="00B60F7A"/>
    <w:rsid w:val="00B64BFB"/>
    <w:rsid w:val="00B678F1"/>
    <w:rsid w:val="00B7008B"/>
    <w:rsid w:val="00B732B4"/>
    <w:rsid w:val="00B750D5"/>
    <w:rsid w:val="00B75421"/>
    <w:rsid w:val="00B75B30"/>
    <w:rsid w:val="00B7642F"/>
    <w:rsid w:val="00B8077F"/>
    <w:rsid w:val="00B80830"/>
    <w:rsid w:val="00B814C1"/>
    <w:rsid w:val="00B85E79"/>
    <w:rsid w:val="00B86056"/>
    <w:rsid w:val="00B87545"/>
    <w:rsid w:val="00B9134C"/>
    <w:rsid w:val="00B913C9"/>
    <w:rsid w:val="00B920BE"/>
    <w:rsid w:val="00B929EA"/>
    <w:rsid w:val="00B92A25"/>
    <w:rsid w:val="00B950D1"/>
    <w:rsid w:val="00B9608A"/>
    <w:rsid w:val="00B96FD9"/>
    <w:rsid w:val="00B97B01"/>
    <w:rsid w:val="00BA0C5D"/>
    <w:rsid w:val="00BA103C"/>
    <w:rsid w:val="00BA1C45"/>
    <w:rsid w:val="00BA2161"/>
    <w:rsid w:val="00BA252C"/>
    <w:rsid w:val="00BA2E1B"/>
    <w:rsid w:val="00BA3A23"/>
    <w:rsid w:val="00BA3C37"/>
    <w:rsid w:val="00BA3CF1"/>
    <w:rsid w:val="00BA4AA8"/>
    <w:rsid w:val="00BA54CE"/>
    <w:rsid w:val="00BA5AFF"/>
    <w:rsid w:val="00BB0241"/>
    <w:rsid w:val="00BB196E"/>
    <w:rsid w:val="00BB293B"/>
    <w:rsid w:val="00BB453F"/>
    <w:rsid w:val="00BB6334"/>
    <w:rsid w:val="00BB65AA"/>
    <w:rsid w:val="00BC2198"/>
    <w:rsid w:val="00BC21D0"/>
    <w:rsid w:val="00BC2B85"/>
    <w:rsid w:val="00BC4266"/>
    <w:rsid w:val="00BC4E1F"/>
    <w:rsid w:val="00BC590B"/>
    <w:rsid w:val="00BC60BE"/>
    <w:rsid w:val="00BC6A43"/>
    <w:rsid w:val="00BC6F25"/>
    <w:rsid w:val="00BC7B28"/>
    <w:rsid w:val="00BC7BEE"/>
    <w:rsid w:val="00BD04B8"/>
    <w:rsid w:val="00BD13FF"/>
    <w:rsid w:val="00BD24CB"/>
    <w:rsid w:val="00BD27CC"/>
    <w:rsid w:val="00BD3F9D"/>
    <w:rsid w:val="00BD4817"/>
    <w:rsid w:val="00BD48E4"/>
    <w:rsid w:val="00BD5AB5"/>
    <w:rsid w:val="00BD646A"/>
    <w:rsid w:val="00BD6D37"/>
    <w:rsid w:val="00BD6F17"/>
    <w:rsid w:val="00BD7328"/>
    <w:rsid w:val="00BD79F2"/>
    <w:rsid w:val="00BD7E1C"/>
    <w:rsid w:val="00BE0DF3"/>
    <w:rsid w:val="00BE1251"/>
    <w:rsid w:val="00BE22B7"/>
    <w:rsid w:val="00BF2B49"/>
    <w:rsid w:val="00BF2E2A"/>
    <w:rsid w:val="00BF40CE"/>
    <w:rsid w:val="00BF4CF9"/>
    <w:rsid w:val="00BF6EA5"/>
    <w:rsid w:val="00BF71CF"/>
    <w:rsid w:val="00BF7DFD"/>
    <w:rsid w:val="00C00E84"/>
    <w:rsid w:val="00C01345"/>
    <w:rsid w:val="00C0208F"/>
    <w:rsid w:val="00C0226D"/>
    <w:rsid w:val="00C02F8D"/>
    <w:rsid w:val="00C050FF"/>
    <w:rsid w:val="00C07C2A"/>
    <w:rsid w:val="00C1057C"/>
    <w:rsid w:val="00C10BAD"/>
    <w:rsid w:val="00C12250"/>
    <w:rsid w:val="00C125ED"/>
    <w:rsid w:val="00C12A50"/>
    <w:rsid w:val="00C14A58"/>
    <w:rsid w:val="00C15156"/>
    <w:rsid w:val="00C15536"/>
    <w:rsid w:val="00C1632A"/>
    <w:rsid w:val="00C17447"/>
    <w:rsid w:val="00C17904"/>
    <w:rsid w:val="00C2031F"/>
    <w:rsid w:val="00C20E00"/>
    <w:rsid w:val="00C21298"/>
    <w:rsid w:val="00C23C7B"/>
    <w:rsid w:val="00C24686"/>
    <w:rsid w:val="00C3159B"/>
    <w:rsid w:val="00C3327E"/>
    <w:rsid w:val="00C33D41"/>
    <w:rsid w:val="00C440C2"/>
    <w:rsid w:val="00C44D71"/>
    <w:rsid w:val="00C45EE0"/>
    <w:rsid w:val="00C505AE"/>
    <w:rsid w:val="00C507FF"/>
    <w:rsid w:val="00C5201C"/>
    <w:rsid w:val="00C542CC"/>
    <w:rsid w:val="00C54824"/>
    <w:rsid w:val="00C55BE1"/>
    <w:rsid w:val="00C5678E"/>
    <w:rsid w:val="00C61D17"/>
    <w:rsid w:val="00C640F7"/>
    <w:rsid w:val="00C6427F"/>
    <w:rsid w:val="00C64E26"/>
    <w:rsid w:val="00C67307"/>
    <w:rsid w:val="00C673B0"/>
    <w:rsid w:val="00C67954"/>
    <w:rsid w:val="00C67D5A"/>
    <w:rsid w:val="00C70055"/>
    <w:rsid w:val="00C71DE7"/>
    <w:rsid w:val="00C7223B"/>
    <w:rsid w:val="00C734FE"/>
    <w:rsid w:val="00C74AB3"/>
    <w:rsid w:val="00C76730"/>
    <w:rsid w:val="00C7700B"/>
    <w:rsid w:val="00C80B22"/>
    <w:rsid w:val="00C80D57"/>
    <w:rsid w:val="00C8533B"/>
    <w:rsid w:val="00C86501"/>
    <w:rsid w:val="00C86F76"/>
    <w:rsid w:val="00C87767"/>
    <w:rsid w:val="00C879BD"/>
    <w:rsid w:val="00C9324F"/>
    <w:rsid w:val="00C939B6"/>
    <w:rsid w:val="00C94280"/>
    <w:rsid w:val="00C944D8"/>
    <w:rsid w:val="00C94930"/>
    <w:rsid w:val="00C97956"/>
    <w:rsid w:val="00C97DD4"/>
    <w:rsid w:val="00CA2EA0"/>
    <w:rsid w:val="00CA39F5"/>
    <w:rsid w:val="00CA4A74"/>
    <w:rsid w:val="00CA4AB3"/>
    <w:rsid w:val="00CA5244"/>
    <w:rsid w:val="00CA78F2"/>
    <w:rsid w:val="00CA7A96"/>
    <w:rsid w:val="00CB3082"/>
    <w:rsid w:val="00CB30AE"/>
    <w:rsid w:val="00CB34E7"/>
    <w:rsid w:val="00CB4D16"/>
    <w:rsid w:val="00CB53C8"/>
    <w:rsid w:val="00CB6956"/>
    <w:rsid w:val="00CC1845"/>
    <w:rsid w:val="00CC2EAF"/>
    <w:rsid w:val="00CC2EF5"/>
    <w:rsid w:val="00CC30C3"/>
    <w:rsid w:val="00CC33A8"/>
    <w:rsid w:val="00CC3900"/>
    <w:rsid w:val="00CC64CC"/>
    <w:rsid w:val="00CC7856"/>
    <w:rsid w:val="00CD202E"/>
    <w:rsid w:val="00CD26E2"/>
    <w:rsid w:val="00CD32F8"/>
    <w:rsid w:val="00CD3A88"/>
    <w:rsid w:val="00CD6F8B"/>
    <w:rsid w:val="00CE0281"/>
    <w:rsid w:val="00CE3224"/>
    <w:rsid w:val="00CE5EAB"/>
    <w:rsid w:val="00CF12F3"/>
    <w:rsid w:val="00CF1D6A"/>
    <w:rsid w:val="00CF2424"/>
    <w:rsid w:val="00CF530A"/>
    <w:rsid w:val="00CF5CD0"/>
    <w:rsid w:val="00CF6224"/>
    <w:rsid w:val="00CF6C29"/>
    <w:rsid w:val="00CF7F81"/>
    <w:rsid w:val="00D000B9"/>
    <w:rsid w:val="00D01B69"/>
    <w:rsid w:val="00D01F4F"/>
    <w:rsid w:val="00D02B7D"/>
    <w:rsid w:val="00D03697"/>
    <w:rsid w:val="00D03A03"/>
    <w:rsid w:val="00D03BBA"/>
    <w:rsid w:val="00D04D30"/>
    <w:rsid w:val="00D057F6"/>
    <w:rsid w:val="00D05B1C"/>
    <w:rsid w:val="00D06A36"/>
    <w:rsid w:val="00D07A31"/>
    <w:rsid w:val="00D114EB"/>
    <w:rsid w:val="00D11D80"/>
    <w:rsid w:val="00D12279"/>
    <w:rsid w:val="00D12569"/>
    <w:rsid w:val="00D137C8"/>
    <w:rsid w:val="00D16031"/>
    <w:rsid w:val="00D16125"/>
    <w:rsid w:val="00D1776F"/>
    <w:rsid w:val="00D20F0D"/>
    <w:rsid w:val="00D2230D"/>
    <w:rsid w:val="00D245E0"/>
    <w:rsid w:val="00D245E5"/>
    <w:rsid w:val="00D24DD0"/>
    <w:rsid w:val="00D258A2"/>
    <w:rsid w:val="00D3059C"/>
    <w:rsid w:val="00D30E1B"/>
    <w:rsid w:val="00D31646"/>
    <w:rsid w:val="00D317BD"/>
    <w:rsid w:val="00D32357"/>
    <w:rsid w:val="00D35176"/>
    <w:rsid w:val="00D355A0"/>
    <w:rsid w:val="00D4048F"/>
    <w:rsid w:val="00D421D3"/>
    <w:rsid w:val="00D43275"/>
    <w:rsid w:val="00D44AA6"/>
    <w:rsid w:val="00D515E3"/>
    <w:rsid w:val="00D51E12"/>
    <w:rsid w:val="00D52A88"/>
    <w:rsid w:val="00D53AC9"/>
    <w:rsid w:val="00D53D3B"/>
    <w:rsid w:val="00D53DAF"/>
    <w:rsid w:val="00D54DD8"/>
    <w:rsid w:val="00D55529"/>
    <w:rsid w:val="00D55945"/>
    <w:rsid w:val="00D55BD1"/>
    <w:rsid w:val="00D609E4"/>
    <w:rsid w:val="00D610FF"/>
    <w:rsid w:val="00D61D68"/>
    <w:rsid w:val="00D61EB0"/>
    <w:rsid w:val="00D632B0"/>
    <w:rsid w:val="00D64B8E"/>
    <w:rsid w:val="00D65FC3"/>
    <w:rsid w:val="00D667E8"/>
    <w:rsid w:val="00D672F9"/>
    <w:rsid w:val="00D70560"/>
    <w:rsid w:val="00D70E4F"/>
    <w:rsid w:val="00D719F0"/>
    <w:rsid w:val="00D72C09"/>
    <w:rsid w:val="00D72CDF"/>
    <w:rsid w:val="00D72CF6"/>
    <w:rsid w:val="00D7302E"/>
    <w:rsid w:val="00D754EB"/>
    <w:rsid w:val="00D77108"/>
    <w:rsid w:val="00D77CB1"/>
    <w:rsid w:val="00D77EB3"/>
    <w:rsid w:val="00D8135A"/>
    <w:rsid w:val="00D8774F"/>
    <w:rsid w:val="00D87E18"/>
    <w:rsid w:val="00D90ABB"/>
    <w:rsid w:val="00D93C80"/>
    <w:rsid w:val="00D9484C"/>
    <w:rsid w:val="00D96B18"/>
    <w:rsid w:val="00D96B51"/>
    <w:rsid w:val="00DA0B22"/>
    <w:rsid w:val="00DA2A6F"/>
    <w:rsid w:val="00DA442D"/>
    <w:rsid w:val="00DA485E"/>
    <w:rsid w:val="00DA5C43"/>
    <w:rsid w:val="00DA6E28"/>
    <w:rsid w:val="00DA7CD3"/>
    <w:rsid w:val="00DB15C4"/>
    <w:rsid w:val="00DB2327"/>
    <w:rsid w:val="00DB7343"/>
    <w:rsid w:val="00DC0263"/>
    <w:rsid w:val="00DC4A6C"/>
    <w:rsid w:val="00DC4B7D"/>
    <w:rsid w:val="00DC4C6B"/>
    <w:rsid w:val="00DC6557"/>
    <w:rsid w:val="00DC65BD"/>
    <w:rsid w:val="00DC74B3"/>
    <w:rsid w:val="00DD5C64"/>
    <w:rsid w:val="00DE08B9"/>
    <w:rsid w:val="00DE18E5"/>
    <w:rsid w:val="00DE25FF"/>
    <w:rsid w:val="00DE29C6"/>
    <w:rsid w:val="00DE2B66"/>
    <w:rsid w:val="00DE49BE"/>
    <w:rsid w:val="00DE792F"/>
    <w:rsid w:val="00DE7DB3"/>
    <w:rsid w:val="00DF11CD"/>
    <w:rsid w:val="00DF1C6F"/>
    <w:rsid w:val="00DF1CB8"/>
    <w:rsid w:val="00DF25C0"/>
    <w:rsid w:val="00DF333E"/>
    <w:rsid w:val="00DF36E3"/>
    <w:rsid w:val="00DF3A11"/>
    <w:rsid w:val="00DF3CCD"/>
    <w:rsid w:val="00DF40F0"/>
    <w:rsid w:val="00DF591F"/>
    <w:rsid w:val="00DF5F57"/>
    <w:rsid w:val="00E007D2"/>
    <w:rsid w:val="00E030A1"/>
    <w:rsid w:val="00E033C0"/>
    <w:rsid w:val="00E04141"/>
    <w:rsid w:val="00E0428D"/>
    <w:rsid w:val="00E04B66"/>
    <w:rsid w:val="00E057FB"/>
    <w:rsid w:val="00E059D4"/>
    <w:rsid w:val="00E06152"/>
    <w:rsid w:val="00E07006"/>
    <w:rsid w:val="00E11726"/>
    <w:rsid w:val="00E126BB"/>
    <w:rsid w:val="00E12981"/>
    <w:rsid w:val="00E12B8D"/>
    <w:rsid w:val="00E14577"/>
    <w:rsid w:val="00E157F0"/>
    <w:rsid w:val="00E15CF9"/>
    <w:rsid w:val="00E21B13"/>
    <w:rsid w:val="00E21F3A"/>
    <w:rsid w:val="00E23641"/>
    <w:rsid w:val="00E2408A"/>
    <w:rsid w:val="00E24949"/>
    <w:rsid w:val="00E251A4"/>
    <w:rsid w:val="00E2588D"/>
    <w:rsid w:val="00E2698D"/>
    <w:rsid w:val="00E26C77"/>
    <w:rsid w:val="00E31ED1"/>
    <w:rsid w:val="00E32F4B"/>
    <w:rsid w:val="00E34A66"/>
    <w:rsid w:val="00E359F3"/>
    <w:rsid w:val="00E41D47"/>
    <w:rsid w:val="00E4207E"/>
    <w:rsid w:val="00E4264B"/>
    <w:rsid w:val="00E42B16"/>
    <w:rsid w:val="00E44F4F"/>
    <w:rsid w:val="00E47B42"/>
    <w:rsid w:val="00E50AC5"/>
    <w:rsid w:val="00E50E4A"/>
    <w:rsid w:val="00E510E4"/>
    <w:rsid w:val="00E5394E"/>
    <w:rsid w:val="00E54268"/>
    <w:rsid w:val="00E63BC4"/>
    <w:rsid w:val="00E63F31"/>
    <w:rsid w:val="00E66293"/>
    <w:rsid w:val="00E67A2A"/>
    <w:rsid w:val="00E70924"/>
    <w:rsid w:val="00E71AD9"/>
    <w:rsid w:val="00E71E2E"/>
    <w:rsid w:val="00E72A19"/>
    <w:rsid w:val="00E72EF7"/>
    <w:rsid w:val="00E74671"/>
    <w:rsid w:val="00E7592F"/>
    <w:rsid w:val="00E774A0"/>
    <w:rsid w:val="00E80BBC"/>
    <w:rsid w:val="00E80FF8"/>
    <w:rsid w:val="00E83B28"/>
    <w:rsid w:val="00E8476D"/>
    <w:rsid w:val="00E86EB7"/>
    <w:rsid w:val="00E87BDD"/>
    <w:rsid w:val="00E92636"/>
    <w:rsid w:val="00E93DC5"/>
    <w:rsid w:val="00E9450C"/>
    <w:rsid w:val="00E95438"/>
    <w:rsid w:val="00E95AE8"/>
    <w:rsid w:val="00E96ACB"/>
    <w:rsid w:val="00E97B69"/>
    <w:rsid w:val="00E97FC3"/>
    <w:rsid w:val="00EA01A0"/>
    <w:rsid w:val="00EA0A8F"/>
    <w:rsid w:val="00EA1F22"/>
    <w:rsid w:val="00EA2641"/>
    <w:rsid w:val="00EA5C8F"/>
    <w:rsid w:val="00EA6971"/>
    <w:rsid w:val="00EA706A"/>
    <w:rsid w:val="00EB0B3D"/>
    <w:rsid w:val="00EB16FD"/>
    <w:rsid w:val="00EB7BCA"/>
    <w:rsid w:val="00EC1E8A"/>
    <w:rsid w:val="00EC32A0"/>
    <w:rsid w:val="00EC39E7"/>
    <w:rsid w:val="00EC5432"/>
    <w:rsid w:val="00EC5F62"/>
    <w:rsid w:val="00EC6075"/>
    <w:rsid w:val="00EC6EB8"/>
    <w:rsid w:val="00ED0923"/>
    <w:rsid w:val="00ED158C"/>
    <w:rsid w:val="00ED264C"/>
    <w:rsid w:val="00ED26D4"/>
    <w:rsid w:val="00ED2C3F"/>
    <w:rsid w:val="00ED36E4"/>
    <w:rsid w:val="00ED4073"/>
    <w:rsid w:val="00ED6290"/>
    <w:rsid w:val="00ED7AD4"/>
    <w:rsid w:val="00EE05A2"/>
    <w:rsid w:val="00EE0898"/>
    <w:rsid w:val="00EE23C3"/>
    <w:rsid w:val="00EE4048"/>
    <w:rsid w:val="00EE4408"/>
    <w:rsid w:val="00EE700C"/>
    <w:rsid w:val="00EF1078"/>
    <w:rsid w:val="00EF2244"/>
    <w:rsid w:val="00EF29C6"/>
    <w:rsid w:val="00EF3CA8"/>
    <w:rsid w:val="00EF4713"/>
    <w:rsid w:val="00EF4821"/>
    <w:rsid w:val="00EF49C8"/>
    <w:rsid w:val="00EF7EA6"/>
    <w:rsid w:val="00F0034F"/>
    <w:rsid w:val="00F017E5"/>
    <w:rsid w:val="00F02D07"/>
    <w:rsid w:val="00F054DA"/>
    <w:rsid w:val="00F05777"/>
    <w:rsid w:val="00F06743"/>
    <w:rsid w:val="00F10363"/>
    <w:rsid w:val="00F10C8D"/>
    <w:rsid w:val="00F1191F"/>
    <w:rsid w:val="00F13528"/>
    <w:rsid w:val="00F13531"/>
    <w:rsid w:val="00F14F0E"/>
    <w:rsid w:val="00F17C5D"/>
    <w:rsid w:val="00F20342"/>
    <w:rsid w:val="00F21090"/>
    <w:rsid w:val="00F274DA"/>
    <w:rsid w:val="00F310BA"/>
    <w:rsid w:val="00F32417"/>
    <w:rsid w:val="00F3322F"/>
    <w:rsid w:val="00F335EE"/>
    <w:rsid w:val="00F33FE7"/>
    <w:rsid w:val="00F3483B"/>
    <w:rsid w:val="00F35418"/>
    <w:rsid w:val="00F354E5"/>
    <w:rsid w:val="00F359B3"/>
    <w:rsid w:val="00F37B74"/>
    <w:rsid w:val="00F42FB9"/>
    <w:rsid w:val="00F441F0"/>
    <w:rsid w:val="00F463F3"/>
    <w:rsid w:val="00F4773F"/>
    <w:rsid w:val="00F50BCB"/>
    <w:rsid w:val="00F51495"/>
    <w:rsid w:val="00F51CB1"/>
    <w:rsid w:val="00F524E6"/>
    <w:rsid w:val="00F52FD9"/>
    <w:rsid w:val="00F532C5"/>
    <w:rsid w:val="00F54AA1"/>
    <w:rsid w:val="00F54DB6"/>
    <w:rsid w:val="00F55A0F"/>
    <w:rsid w:val="00F575C4"/>
    <w:rsid w:val="00F62EC5"/>
    <w:rsid w:val="00F645EC"/>
    <w:rsid w:val="00F64C27"/>
    <w:rsid w:val="00F669DC"/>
    <w:rsid w:val="00F675EC"/>
    <w:rsid w:val="00F721F6"/>
    <w:rsid w:val="00F726A8"/>
    <w:rsid w:val="00F72C9F"/>
    <w:rsid w:val="00F73CD8"/>
    <w:rsid w:val="00F73EE7"/>
    <w:rsid w:val="00F77787"/>
    <w:rsid w:val="00F83E74"/>
    <w:rsid w:val="00F85262"/>
    <w:rsid w:val="00F859F3"/>
    <w:rsid w:val="00F86525"/>
    <w:rsid w:val="00F86EE3"/>
    <w:rsid w:val="00F87BE9"/>
    <w:rsid w:val="00F87C8E"/>
    <w:rsid w:val="00F9203C"/>
    <w:rsid w:val="00F94463"/>
    <w:rsid w:val="00F950F1"/>
    <w:rsid w:val="00F95869"/>
    <w:rsid w:val="00F95A05"/>
    <w:rsid w:val="00F97604"/>
    <w:rsid w:val="00FA019E"/>
    <w:rsid w:val="00FA3287"/>
    <w:rsid w:val="00FA62A3"/>
    <w:rsid w:val="00FA69D2"/>
    <w:rsid w:val="00FA6AA0"/>
    <w:rsid w:val="00FA774F"/>
    <w:rsid w:val="00FB3E3C"/>
    <w:rsid w:val="00FB4F9C"/>
    <w:rsid w:val="00FB5C70"/>
    <w:rsid w:val="00FB5FDB"/>
    <w:rsid w:val="00FB6700"/>
    <w:rsid w:val="00FB76CE"/>
    <w:rsid w:val="00FC1501"/>
    <w:rsid w:val="00FC17C4"/>
    <w:rsid w:val="00FC186D"/>
    <w:rsid w:val="00FC23D2"/>
    <w:rsid w:val="00FC2B36"/>
    <w:rsid w:val="00FC3057"/>
    <w:rsid w:val="00FC3A4C"/>
    <w:rsid w:val="00FC3F8C"/>
    <w:rsid w:val="00FC464D"/>
    <w:rsid w:val="00FC5D09"/>
    <w:rsid w:val="00FD07A4"/>
    <w:rsid w:val="00FD096D"/>
    <w:rsid w:val="00FD10CC"/>
    <w:rsid w:val="00FD23B7"/>
    <w:rsid w:val="00FD26B6"/>
    <w:rsid w:val="00FD2906"/>
    <w:rsid w:val="00FD2BB6"/>
    <w:rsid w:val="00FD5D56"/>
    <w:rsid w:val="00FD745A"/>
    <w:rsid w:val="00FE1763"/>
    <w:rsid w:val="00FE262E"/>
    <w:rsid w:val="00FE45BA"/>
    <w:rsid w:val="00FE7E30"/>
    <w:rsid w:val="00FE7ED5"/>
    <w:rsid w:val="00FF19B5"/>
    <w:rsid w:val="00FF2749"/>
    <w:rsid w:val="00FF51B4"/>
    <w:rsid w:val="00FF51DF"/>
    <w:rsid w:val="00FF54D7"/>
    <w:rsid w:val="00FF5F22"/>
    <w:rsid w:val="00FF604B"/>
    <w:rsid w:val="00FF6D9E"/>
    <w:rsid w:val="00FF7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B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09127781">
      <w:bodyDiv w:val="1"/>
      <w:marLeft w:val="0"/>
      <w:marRight w:val="0"/>
      <w:marTop w:val="0"/>
      <w:marBottom w:val="0"/>
      <w:divBdr>
        <w:top w:val="none" w:sz="0" w:space="0" w:color="auto"/>
        <w:left w:val="none" w:sz="0" w:space="0" w:color="auto"/>
        <w:bottom w:val="none" w:sz="0" w:space="0" w:color="auto"/>
        <w:right w:val="none" w:sz="0" w:space="0" w:color="auto"/>
      </w:divBdr>
    </w:div>
    <w:div w:id="160899807">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224996180">
      <w:bodyDiv w:val="1"/>
      <w:marLeft w:val="0"/>
      <w:marRight w:val="0"/>
      <w:marTop w:val="0"/>
      <w:marBottom w:val="0"/>
      <w:divBdr>
        <w:top w:val="none" w:sz="0" w:space="0" w:color="auto"/>
        <w:left w:val="none" w:sz="0" w:space="0" w:color="auto"/>
        <w:bottom w:val="none" w:sz="0" w:space="0" w:color="auto"/>
        <w:right w:val="none" w:sz="0" w:space="0" w:color="auto"/>
      </w:divBdr>
    </w:div>
    <w:div w:id="252587102">
      <w:bodyDiv w:val="1"/>
      <w:marLeft w:val="0"/>
      <w:marRight w:val="0"/>
      <w:marTop w:val="0"/>
      <w:marBottom w:val="0"/>
      <w:divBdr>
        <w:top w:val="none" w:sz="0" w:space="0" w:color="auto"/>
        <w:left w:val="none" w:sz="0" w:space="0" w:color="auto"/>
        <w:bottom w:val="none" w:sz="0" w:space="0" w:color="auto"/>
        <w:right w:val="none" w:sz="0" w:space="0" w:color="auto"/>
      </w:divBdr>
    </w:div>
    <w:div w:id="306933884">
      <w:bodyDiv w:val="1"/>
      <w:marLeft w:val="0"/>
      <w:marRight w:val="0"/>
      <w:marTop w:val="0"/>
      <w:marBottom w:val="0"/>
      <w:divBdr>
        <w:top w:val="none" w:sz="0" w:space="0" w:color="auto"/>
        <w:left w:val="none" w:sz="0" w:space="0" w:color="auto"/>
        <w:bottom w:val="none" w:sz="0" w:space="0" w:color="auto"/>
        <w:right w:val="none" w:sz="0" w:space="0" w:color="auto"/>
      </w:divBdr>
    </w:div>
    <w:div w:id="365568204">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5337384">
      <w:bodyDiv w:val="1"/>
      <w:marLeft w:val="0"/>
      <w:marRight w:val="0"/>
      <w:marTop w:val="0"/>
      <w:marBottom w:val="0"/>
      <w:divBdr>
        <w:top w:val="none" w:sz="0" w:space="0" w:color="auto"/>
        <w:left w:val="none" w:sz="0" w:space="0" w:color="auto"/>
        <w:bottom w:val="none" w:sz="0" w:space="0" w:color="auto"/>
        <w:right w:val="none" w:sz="0" w:space="0" w:color="auto"/>
      </w:divBdr>
    </w:div>
    <w:div w:id="494615525">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741296976">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775636507">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819151975">
      <w:bodyDiv w:val="1"/>
      <w:marLeft w:val="0"/>
      <w:marRight w:val="0"/>
      <w:marTop w:val="0"/>
      <w:marBottom w:val="0"/>
      <w:divBdr>
        <w:top w:val="none" w:sz="0" w:space="0" w:color="auto"/>
        <w:left w:val="none" w:sz="0" w:space="0" w:color="auto"/>
        <w:bottom w:val="none" w:sz="0" w:space="0" w:color="auto"/>
        <w:right w:val="none" w:sz="0" w:space="0" w:color="auto"/>
      </w:divBdr>
    </w:div>
    <w:div w:id="869413298">
      <w:bodyDiv w:val="1"/>
      <w:marLeft w:val="0"/>
      <w:marRight w:val="0"/>
      <w:marTop w:val="0"/>
      <w:marBottom w:val="0"/>
      <w:divBdr>
        <w:top w:val="none" w:sz="0" w:space="0" w:color="auto"/>
        <w:left w:val="none" w:sz="0" w:space="0" w:color="auto"/>
        <w:bottom w:val="none" w:sz="0" w:space="0" w:color="auto"/>
        <w:right w:val="none" w:sz="0" w:space="0" w:color="auto"/>
      </w:divBdr>
    </w:div>
    <w:div w:id="906067339">
      <w:bodyDiv w:val="1"/>
      <w:marLeft w:val="0"/>
      <w:marRight w:val="0"/>
      <w:marTop w:val="0"/>
      <w:marBottom w:val="0"/>
      <w:divBdr>
        <w:top w:val="none" w:sz="0" w:space="0" w:color="auto"/>
        <w:left w:val="none" w:sz="0" w:space="0" w:color="auto"/>
        <w:bottom w:val="none" w:sz="0" w:space="0" w:color="auto"/>
        <w:right w:val="none" w:sz="0" w:space="0" w:color="auto"/>
      </w:divBdr>
    </w:div>
    <w:div w:id="954825684">
      <w:bodyDiv w:val="1"/>
      <w:marLeft w:val="0"/>
      <w:marRight w:val="0"/>
      <w:marTop w:val="0"/>
      <w:marBottom w:val="0"/>
      <w:divBdr>
        <w:top w:val="none" w:sz="0" w:space="0" w:color="auto"/>
        <w:left w:val="none" w:sz="0" w:space="0" w:color="auto"/>
        <w:bottom w:val="none" w:sz="0" w:space="0" w:color="auto"/>
        <w:right w:val="none" w:sz="0" w:space="0" w:color="auto"/>
      </w:divBdr>
    </w:div>
    <w:div w:id="106988164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28800270">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41273305">
      <w:bodyDiv w:val="1"/>
      <w:marLeft w:val="0"/>
      <w:marRight w:val="0"/>
      <w:marTop w:val="0"/>
      <w:marBottom w:val="0"/>
      <w:divBdr>
        <w:top w:val="none" w:sz="0" w:space="0" w:color="auto"/>
        <w:left w:val="none" w:sz="0" w:space="0" w:color="auto"/>
        <w:bottom w:val="none" w:sz="0" w:space="0" w:color="auto"/>
        <w:right w:val="none" w:sz="0" w:space="0" w:color="auto"/>
      </w:divBdr>
    </w:div>
    <w:div w:id="1341659571">
      <w:bodyDiv w:val="1"/>
      <w:marLeft w:val="0"/>
      <w:marRight w:val="0"/>
      <w:marTop w:val="0"/>
      <w:marBottom w:val="0"/>
      <w:divBdr>
        <w:top w:val="none" w:sz="0" w:space="0" w:color="auto"/>
        <w:left w:val="none" w:sz="0" w:space="0" w:color="auto"/>
        <w:bottom w:val="none" w:sz="0" w:space="0" w:color="auto"/>
        <w:right w:val="none" w:sz="0" w:space="0" w:color="auto"/>
      </w:divBdr>
    </w:div>
    <w:div w:id="1365248861">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392147462">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522474156">
      <w:bodyDiv w:val="1"/>
      <w:marLeft w:val="0"/>
      <w:marRight w:val="0"/>
      <w:marTop w:val="0"/>
      <w:marBottom w:val="0"/>
      <w:divBdr>
        <w:top w:val="none" w:sz="0" w:space="0" w:color="auto"/>
        <w:left w:val="none" w:sz="0" w:space="0" w:color="auto"/>
        <w:bottom w:val="none" w:sz="0" w:space="0" w:color="auto"/>
        <w:right w:val="none" w:sz="0" w:space="0" w:color="auto"/>
      </w:divBdr>
    </w:div>
    <w:div w:id="1554006324">
      <w:bodyDiv w:val="1"/>
      <w:marLeft w:val="0"/>
      <w:marRight w:val="0"/>
      <w:marTop w:val="0"/>
      <w:marBottom w:val="0"/>
      <w:divBdr>
        <w:top w:val="none" w:sz="0" w:space="0" w:color="auto"/>
        <w:left w:val="none" w:sz="0" w:space="0" w:color="auto"/>
        <w:bottom w:val="none" w:sz="0" w:space="0" w:color="auto"/>
        <w:right w:val="none" w:sz="0" w:space="0" w:color="auto"/>
      </w:divBdr>
    </w:div>
    <w:div w:id="158842050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663462786">
      <w:bodyDiv w:val="1"/>
      <w:marLeft w:val="0"/>
      <w:marRight w:val="0"/>
      <w:marTop w:val="0"/>
      <w:marBottom w:val="0"/>
      <w:divBdr>
        <w:top w:val="none" w:sz="0" w:space="0" w:color="auto"/>
        <w:left w:val="none" w:sz="0" w:space="0" w:color="auto"/>
        <w:bottom w:val="none" w:sz="0" w:space="0" w:color="auto"/>
        <w:right w:val="none" w:sz="0" w:space="0" w:color="auto"/>
      </w:divBdr>
    </w:div>
    <w:div w:id="1705984060">
      <w:bodyDiv w:val="1"/>
      <w:marLeft w:val="0"/>
      <w:marRight w:val="0"/>
      <w:marTop w:val="0"/>
      <w:marBottom w:val="0"/>
      <w:divBdr>
        <w:top w:val="none" w:sz="0" w:space="0" w:color="auto"/>
        <w:left w:val="none" w:sz="0" w:space="0" w:color="auto"/>
        <w:bottom w:val="none" w:sz="0" w:space="0" w:color="auto"/>
        <w:right w:val="none" w:sz="0" w:space="0" w:color="auto"/>
      </w:divBdr>
    </w:div>
    <w:div w:id="1716343674">
      <w:bodyDiv w:val="1"/>
      <w:marLeft w:val="0"/>
      <w:marRight w:val="0"/>
      <w:marTop w:val="0"/>
      <w:marBottom w:val="0"/>
      <w:divBdr>
        <w:top w:val="none" w:sz="0" w:space="0" w:color="auto"/>
        <w:left w:val="none" w:sz="0" w:space="0" w:color="auto"/>
        <w:bottom w:val="none" w:sz="0" w:space="0" w:color="auto"/>
        <w:right w:val="none" w:sz="0" w:space="0" w:color="auto"/>
      </w:divBdr>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794710330">
      <w:bodyDiv w:val="1"/>
      <w:marLeft w:val="0"/>
      <w:marRight w:val="0"/>
      <w:marTop w:val="0"/>
      <w:marBottom w:val="0"/>
      <w:divBdr>
        <w:top w:val="none" w:sz="0" w:space="0" w:color="auto"/>
        <w:left w:val="none" w:sz="0" w:space="0" w:color="auto"/>
        <w:bottom w:val="none" w:sz="0" w:space="0" w:color="auto"/>
        <w:right w:val="none" w:sz="0" w:space="0" w:color="auto"/>
      </w:divBdr>
    </w:div>
    <w:div w:id="1799640347">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863085867">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1970478643">
      <w:bodyDiv w:val="1"/>
      <w:marLeft w:val="0"/>
      <w:marRight w:val="0"/>
      <w:marTop w:val="0"/>
      <w:marBottom w:val="0"/>
      <w:divBdr>
        <w:top w:val="none" w:sz="0" w:space="0" w:color="auto"/>
        <w:left w:val="none" w:sz="0" w:space="0" w:color="auto"/>
        <w:bottom w:val="none" w:sz="0" w:space="0" w:color="auto"/>
        <w:right w:val="none" w:sz="0" w:space="0" w:color="auto"/>
      </w:divBdr>
    </w:div>
    <w:div w:id="202732078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D7EA9-4CB6-4472-9444-3FA9A989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10904</Words>
  <Characters>6216</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2025-11-12T07:44:00Z</dcterms:created>
  <dcterms:modified xsi:type="dcterms:W3CDTF">2025-11-12T07:50:00Z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2025-11-10T14:36:36Z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65fc359c-06c8-43dc-8194-87eb856521bd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