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2" w:type="dxa"/>
        <w:tblLook w:val="04A0" w:firstRow="1" w:lastRow="0" w:firstColumn="1" w:lastColumn="0" w:noHBand="0" w:noVBand="1"/>
      </w:tblPr>
      <w:tblGrid>
        <w:gridCol w:w="3291"/>
        <w:gridCol w:w="3180"/>
        <w:gridCol w:w="19"/>
        <w:gridCol w:w="3176"/>
        <w:gridCol w:w="6"/>
      </w:tblGrid>
      <w:tr w:rsidR="003D56DA" w:rsidRPr="00462E3B" w:rsidTr="00EA160B">
        <w:trPr>
          <w:gridAfter w:val="1"/>
          <w:wAfter w:w="6" w:type="dxa"/>
        </w:trPr>
        <w:tc>
          <w:tcPr>
            <w:tcW w:w="3291" w:type="dxa"/>
            <w:shd w:val="clear" w:color="auto" w:fill="auto"/>
          </w:tcPr>
          <w:p w:rsidR="003D56DA" w:rsidRPr="00462E3B" w:rsidRDefault="003D56DA" w:rsidP="00EA160B">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3D56DA" w:rsidRPr="00462E3B" w:rsidRDefault="003D56DA" w:rsidP="00EA160B">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2541D12B" wp14:editId="69022474">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3D56DA" w:rsidRPr="00462E3B" w:rsidRDefault="003D56DA" w:rsidP="00EA160B">
            <w:pPr>
              <w:spacing w:after="0" w:line="240" w:lineRule="auto"/>
              <w:ind w:right="-141"/>
              <w:rPr>
                <w:rFonts w:ascii="Times New Roman" w:eastAsia="Calibri" w:hAnsi="Times New Roman" w:cs="Times New Roman"/>
                <w:sz w:val="28"/>
                <w:szCs w:val="28"/>
                <w:lang w:val="uk-UA"/>
              </w:rPr>
            </w:pPr>
          </w:p>
        </w:tc>
      </w:tr>
      <w:tr w:rsidR="003D56DA" w:rsidRPr="00462E3B" w:rsidTr="00EA160B">
        <w:trPr>
          <w:gridAfter w:val="1"/>
          <w:wAfter w:w="6" w:type="dxa"/>
          <w:trHeight w:val="112"/>
        </w:trPr>
        <w:tc>
          <w:tcPr>
            <w:tcW w:w="9666" w:type="dxa"/>
            <w:gridSpan w:val="4"/>
            <w:shd w:val="clear" w:color="auto" w:fill="auto"/>
          </w:tcPr>
          <w:p w:rsidR="003D56DA" w:rsidRPr="00462E3B" w:rsidRDefault="003D56DA" w:rsidP="00EA160B">
            <w:pPr>
              <w:spacing w:after="0" w:line="240" w:lineRule="auto"/>
              <w:ind w:right="-141"/>
              <w:rPr>
                <w:rFonts w:ascii="Times New Roman" w:eastAsia="Calibri" w:hAnsi="Times New Roman" w:cs="Times New Roman"/>
                <w:sz w:val="28"/>
                <w:szCs w:val="28"/>
                <w:lang w:val="uk-UA"/>
              </w:rPr>
            </w:pPr>
          </w:p>
        </w:tc>
      </w:tr>
      <w:tr w:rsidR="003D56DA" w:rsidRPr="00462E3B" w:rsidTr="00EA160B">
        <w:trPr>
          <w:gridAfter w:val="1"/>
          <w:wAfter w:w="6" w:type="dxa"/>
        </w:trPr>
        <w:tc>
          <w:tcPr>
            <w:tcW w:w="9666" w:type="dxa"/>
            <w:gridSpan w:val="4"/>
            <w:shd w:val="clear" w:color="auto" w:fill="auto"/>
            <w:hideMark/>
          </w:tcPr>
          <w:p w:rsidR="003D56DA" w:rsidRPr="00462E3B" w:rsidRDefault="003D56DA" w:rsidP="00EA160B">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КВАЛІФІКАЦІЙНО-ДИСЦИПЛІНАРНА  КОМІСІЯ</w:t>
            </w:r>
            <w:r>
              <w:rPr>
                <w:rFonts w:ascii="Times New Roman" w:eastAsia="Calibri" w:hAnsi="Times New Roman" w:cs="Times New Roman"/>
                <w:sz w:val="36"/>
                <w:szCs w:val="36"/>
                <w:lang w:val="uk-UA"/>
              </w:rPr>
              <w:t> </w:t>
            </w:r>
            <w:r w:rsidRPr="00462E3B">
              <w:rPr>
                <w:rFonts w:ascii="Times New Roman" w:eastAsia="Calibri" w:hAnsi="Times New Roman" w:cs="Times New Roman"/>
                <w:sz w:val="36"/>
                <w:szCs w:val="36"/>
                <w:lang w:val="uk-UA"/>
              </w:rPr>
              <w:t>ПРОКУРОРІВ</w:t>
            </w:r>
          </w:p>
        </w:tc>
      </w:tr>
      <w:tr w:rsidR="003D56DA" w:rsidRPr="00462E3B" w:rsidTr="00EA160B">
        <w:trPr>
          <w:gridAfter w:val="1"/>
          <w:wAfter w:w="6" w:type="dxa"/>
        </w:trPr>
        <w:tc>
          <w:tcPr>
            <w:tcW w:w="9666" w:type="dxa"/>
            <w:gridSpan w:val="4"/>
            <w:shd w:val="clear" w:color="auto" w:fill="auto"/>
          </w:tcPr>
          <w:p w:rsidR="003D56DA" w:rsidRPr="00462E3B" w:rsidRDefault="003D56DA" w:rsidP="00EA160B">
            <w:pPr>
              <w:spacing w:after="0" w:line="240" w:lineRule="auto"/>
              <w:ind w:right="-141"/>
              <w:rPr>
                <w:rFonts w:ascii="Times New Roman" w:eastAsia="Calibri" w:hAnsi="Times New Roman" w:cs="Times New Roman"/>
                <w:sz w:val="28"/>
                <w:szCs w:val="28"/>
                <w:lang w:val="uk-UA"/>
              </w:rPr>
            </w:pPr>
          </w:p>
        </w:tc>
      </w:tr>
      <w:tr w:rsidR="003D56DA" w:rsidRPr="00462E3B" w:rsidTr="00EA160B">
        <w:tc>
          <w:tcPr>
            <w:tcW w:w="3291" w:type="dxa"/>
            <w:shd w:val="clear" w:color="auto" w:fill="auto"/>
          </w:tcPr>
          <w:p w:rsidR="003D56DA" w:rsidRPr="00462E3B" w:rsidRDefault="003D56DA" w:rsidP="00EA160B">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3D56DA" w:rsidRPr="00462E3B" w:rsidRDefault="003D56DA" w:rsidP="00EA160B">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3D56DA" w:rsidRPr="00462E3B" w:rsidRDefault="003D56DA" w:rsidP="00EA160B">
            <w:pPr>
              <w:spacing w:after="0" w:line="240" w:lineRule="auto"/>
              <w:ind w:right="-141"/>
              <w:rPr>
                <w:rFonts w:ascii="Times New Roman" w:eastAsia="Calibri" w:hAnsi="Times New Roman" w:cs="Times New Roman"/>
                <w:sz w:val="28"/>
                <w:szCs w:val="28"/>
                <w:lang w:val="uk-UA"/>
              </w:rPr>
            </w:pPr>
          </w:p>
        </w:tc>
      </w:tr>
      <w:tr w:rsidR="003D56DA" w:rsidRPr="00462E3B" w:rsidTr="00EA160B">
        <w:tc>
          <w:tcPr>
            <w:tcW w:w="3291" w:type="dxa"/>
            <w:shd w:val="clear" w:color="auto" w:fill="auto"/>
          </w:tcPr>
          <w:p w:rsidR="003D56DA" w:rsidRPr="00462E3B" w:rsidRDefault="003D56DA" w:rsidP="00EA160B">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3D56DA" w:rsidRPr="00462E3B" w:rsidRDefault="003D56DA" w:rsidP="00EA160B">
            <w:pPr>
              <w:spacing w:after="0" w:line="240" w:lineRule="auto"/>
              <w:ind w:right="-284"/>
              <w:rPr>
                <w:rFonts w:ascii="Times New Roman" w:eastAsia="Calibri" w:hAnsi="Times New Roman" w:cs="Times New Roman"/>
                <w:sz w:val="28"/>
                <w:szCs w:val="28"/>
                <w:lang w:val="uk-UA"/>
              </w:rPr>
            </w:pPr>
          </w:p>
          <w:p w:rsidR="003D56DA" w:rsidRPr="00462E3B" w:rsidRDefault="003D56DA" w:rsidP="00EA160B">
            <w:pPr>
              <w:spacing w:after="0" w:line="240" w:lineRule="auto"/>
              <w:ind w:right="-284"/>
              <w:rPr>
                <w:rFonts w:ascii="Times New Roman" w:eastAsia="Calibri" w:hAnsi="Times New Roman" w:cs="Times New Roman"/>
                <w:sz w:val="28"/>
                <w:szCs w:val="28"/>
                <w:lang w:val="uk-UA"/>
              </w:rPr>
            </w:pPr>
          </w:p>
        </w:tc>
        <w:tc>
          <w:tcPr>
            <w:tcW w:w="3201" w:type="dxa"/>
            <w:gridSpan w:val="3"/>
            <w:shd w:val="clear" w:color="auto" w:fill="auto"/>
          </w:tcPr>
          <w:p w:rsidR="003D56DA" w:rsidRPr="00462E3B" w:rsidRDefault="003D56DA" w:rsidP="00EA160B">
            <w:pPr>
              <w:spacing w:after="0" w:line="240" w:lineRule="auto"/>
              <w:ind w:right="-284"/>
              <w:rPr>
                <w:rFonts w:ascii="Times New Roman" w:eastAsia="Calibri" w:hAnsi="Times New Roman" w:cs="Times New Roman"/>
                <w:sz w:val="28"/>
                <w:szCs w:val="28"/>
                <w:lang w:val="uk-UA"/>
              </w:rPr>
            </w:pPr>
          </w:p>
        </w:tc>
      </w:tr>
      <w:tr w:rsidR="003D56DA" w:rsidRPr="00462E3B" w:rsidTr="00EA160B">
        <w:tc>
          <w:tcPr>
            <w:tcW w:w="3291" w:type="dxa"/>
            <w:shd w:val="clear" w:color="auto" w:fill="auto"/>
            <w:hideMark/>
          </w:tcPr>
          <w:p w:rsidR="003D56DA" w:rsidRPr="00462E3B" w:rsidRDefault="003D56DA" w:rsidP="00EA160B">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10</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листопада</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3D56DA" w:rsidRPr="00462E3B" w:rsidRDefault="003D56DA" w:rsidP="00EA160B">
            <w:pPr>
              <w:spacing w:after="0" w:line="240" w:lineRule="auto"/>
              <w:ind w:right="-284"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3D56DA" w:rsidRDefault="003D56DA" w:rsidP="00EA160B">
            <w:pPr>
              <w:spacing w:after="0" w:line="240" w:lineRule="auto"/>
              <w:ind w:left="-166" w:right="67"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1141</w:t>
            </w:r>
            <w:r w:rsidRPr="00462E3B">
              <w:rPr>
                <w:rFonts w:ascii="Times New Roman" w:eastAsia="Calibri" w:hAnsi="Times New Roman" w:cs="Times New Roman"/>
                <w:b/>
                <w:sz w:val="28"/>
                <w:szCs w:val="28"/>
                <w:lang w:val="uk-UA"/>
              </w:rPr>
              <w:t>дс-25</w:t>
            </w:r>
          </w:p>
          <w:p w:rsidR="003D56DA" w:rsidRPr="00462E3B" w:rsidRDefault="003D56DA" w:rsidP="00EA160B">
            <w:pPr>
              <w:tabs>
                <w:tab w:val="left" w:pos="2804"/>
              </w:tabs>
              <w:spacing w:after="0" w:line="240" w:lineRule="auto"/>
              <w:ind w:left="-166" w:right="-284" w:hanging="166"/>
              <w:jc w:val="right"/>
              <w:rPr>
                <w:rFonts w:ascii="Times New Roman" w:eastAsia="Calibri" w:hAnsi="Times New Roman" w:cs="Times New Roman"/>
                <w:b/>
                <w:sz w:val="28"/>
                <w:szCs w:val="28"/>
                <w:lang w:val="uk-UA"/>
              </w:rPr>
            </w:pPr>
          </w:p>
        </w:tc>
      </w:tr>
      <w:tr w:rsidR="003D56DA" w:rsidRPr="00462E3B" w:rsidTr="00EA160B">
        <w:tc>
          <w:tcPr>
            <w:tcW w:w="3291" w:type="dxa"/>
            <w:shd w:val="clear" w:color="auto" w:fill="auto"/>
          </w:tcPr>
          <w:p w:rsidR="003D56DA" w:rsidRDefault="003D56DA" w:rsidP="00EA160B">
            <w:pPr>
              <w:spacing w:after="0" w:line="240" w:lineRule="auto"/>
              <w:ind w:left="-109" w:right="-284"/>
              <w:rPr>
                <w:rFonts w:ascii="Times New Roman" w:eastAsia="Calibri" w:hAnsi="Times New Roman" w:cs="Times New Roman"/>
                <w:b/>
                <w:color w:val="000000" w:themeColor="text1"/>
                <w:sz w:val="28"/>
                <w:szCs w:val="28"/>
                <w:lang w:val="uk-UA"/>
              </w:rPr>
            </w:pPr>
          </w:p>
        </w:tc>
        <w:tc>
          <w:tcPr>
            <w:tcW w:w="3180" w:type="dxa"/>
            <w:shd w:val="clear" w:color="auto" w:fill="auto"/>
          </w:tcPr>
          <w:p w:rsidR="003D56DA" w:rsidRPr="00462E3B" w:rsidRDefault="003D56DA" w:rsidP="00EA160B">
            <w:pPr>
              <w:spacing w:after="0" w:line="240" w:lineRule="auto"/>
              <w:ind w:right="-284" w:hanging="529"/>
              <w:jc w:val="center"/>
              <w:rPr>
                <w:rFonts w:ascii="Times New Roman" w:eastAsia="Calibri" w:hAnsi="Times New Roman" w:cs="Times New Roman"/>
                <w:b/>
                <w:sz w:val="28"/>
                <w:szCs w:val="28"/>
                <w:lang w:val="uk-UA"/>
              </w:rPr>
            </w:pPr>
          </w:p>
        </w:tc>
        <w:tc>
          <w:tcPr>
            <w:tcW w:w="3201" w:type="dxa"/>
            <w:gridSpan w:val="3"/>
            <w:shd w:val="clear" w:color="auto" w:fill="auto"/>
          </w:tcPr>
          <w:p w:rsidR="003D56DA" w:rsidRPr="00462E3B" w:rsidRDefault="003D56DA" w:rsidP="00EA160B">
            <w:pPr>
              <w:spacing w:after="0" w:line="240" w:lineRule="auto"/>
              <w:ind w:left="-166" w:right="67" w:hanging="166"/>
              <w:jc w:val="right"/>
              <w:rPr>
                <w:rFonts w:ascii="Times New Roman" w:eastAsia="Calibri" w:hAnsi="Times New Roman" w:cs="Times New Roman"/>
                <w:b/>
                <w:sz w:val="28"/>
                <w:szCs w:val="28"/>
                <w:lang w:val="uk-UA"/>
              </w:rPr>
            </w:pPr>
          </w:p>
        </w:tc>
      </w:tr>
    </w:tbl>
    <w:p w:rsidR="003D56DA" w:rsidRPr="00462E3B" w:rsidRDefault="003D56DA" w:rsidP="003D56DA">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3D56DA" w:rsidRDefault="003D56DA" w:rsidP="003D56DA">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3D56DA" w:rsidRPr="00462E3B" w:rsidRDefault="003D56DA" w:rsidP="003D56DA">
      <w:pPr>
        <w:spacing w:after="0" w:line="240" w:lineRule="auto"/>
        <w:ind w:right="-284"/>
        <w:jc w:val="both"/>
        <w:rPr>
          <w:rFonts w:ascii="Times New Roman" w:eastAsia="Calibri" w:hAnsi="Times New Roman" w:cs="Times New Roman"/>
          <w:b/>
          <w:noProof/>
          <w:sz w:val="28"/>
          <w:szCs w:val="28"/>
          <w:lang w:val="uk-UA" w:eastAsia="uk-UA"/>
        </w:rPr>
      </w:pPr>
    </w:p>
    <w:p w:rsidR="003D56DA" w:rsidRPr="00462E3B" w:rsidRDefault="003D56DA" w:rsidP="003D56DA">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Член Кваліфікаційно-дисциплінарної комісії прокурорів (далі – Комісія), Гарбуза Н.В., розглянувши дисциплінарну скаргу</w:t>
      </w:r>
      <w:r>
        <w:rPr>
          <w:rFonts w:ascii="Times New Roman" w:eastAsia="Calibri" w:hAnsi="Times New Roman" w:cs="Times New Roman"/>
          <w:sz w:val="28"/>
          <w:szCs w:val="28"/>
          <w:lang w:val="uk-UA"/>
        </w:rPr>
        <w:t xml:space="preserve"> </w:t>
      </w:r>
      <w:r w:rsidR="006E6ADA">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скаржник) стосовно </w:t>
      </w:r>
      <w:r>
        <w:rPr>
          <w:rFonts w:ascii="Times New Roman" w:eastAsia="Calibri" w:hAnsi="Times New Roman" w:cs="Times New Roman"/>
          <w:sz w:val="28"/>
          <w:szCs w:val="28"/>
          <w:lang w:val="uk-UA"/>
        </w:rPr>
        <w:t xml:space="preserve">начальника відділу нагляду за додержанням законів регіональним органом безпеки Івано-Франківської обласної прокуратури </w:t>
      </w:r>
      <w:proofErr w:type="spellStart"/>
      <w:r>
        <w:rPr>
          <w:rFonts w:ascii="Times New Roman" w:eastAsia="Calibri" w:hAnsi="Times New Roman" w:cs="Times New Roman"/>
          <w:sz w:val="28"/>
          <w:szCs w:val="28"/>
          <w:lang w:val="uk-UA"/>
        </w:rPr>
        <w:t>Бураком</w:t>
      </w:r>
      <w:proofErr w:type="spellEnd"/>
      <w:r w:rsidR="006E6ADA">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Б.Г.  </w:t>
      </w:r>
      <w:r w:rsidRPr="00462E3B">
        <w:rPr>
          <w:rFonts w:ascii="Times New Roman" w:eastAsia="Calibri" w:hAnsi="Times New Roman" w:cs="Times New Roman"/>
          <w:sz w:val="28"/>
          <w:szCs w:val="28"/>
          <w:lang w:val="uk-UA"/>
        </w:rPr>
        <w:t>(далі  –</w:t>
      </w:r>
      <w:r w:rsidR="006E6ADA">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Бурак</w:t>
      </w:r>
      <w:proofErr w:type="spellEnd"/>
      <w:r>
        <w:rPr>
          <w:rFonts w:ascii="Times New Roman" w:eastAsia="Calibri" w:hAnsi="Times New Roman" w:cs="Times New Roman"/>
          <w:sz w:val="28"/>
          <w:szCs w:val="28"/>
          <w:lang w:val="uk-UA"/>
        </w:rPr>
        <w:t xml:space="preserve"> Б.Г.</w:t>
      </w:r>
      <w:r w:rsidRPr="00462E3B">
        <w:rPr>
          <w:rFonts w:ascii="Times New Roman" w:eastAsia="Calibri" w:hAnsi="Times New Roman" w:cs="Times New Roman"/>
          <w:sz w:val="28"/>
          <w:szCs w:val="28"/>
          <w:lang w:val="uk-UA"/>
        </w:rPr>
        <w:t>),</w:t>
      </w:r>
    </w:p>
    <w:p w:rsidR="003D56DA" w:rsidRPr="00462E3B" w:rsidRDefault="003D56DA" w:rsidP="003D56DA">
      <w:pPr>
        <w:spacing w:after="0" w:line="240" w:lineRule="auto"/>
        <w:ind w:right="-284" w:firstLine="567"/>
        <w:jc w:val="both"/>
        <w:rPr>
          <w:rFonts w:ascii="Times New Roman" w:eastAsia="Calibri" w:hAnsi="Times New Roman" w:cs="Times New Roman"/>
          <w:sz w:val="24"/>
          <w:szCs w:val="24"/>
          <w:lang w:val="uk-UA"/>
        </w:rPr>
      </w:pPr>
    </w:p>
    <w:p w:rsidR="003D56DA" w:rsidRPr="00462E3B" w:rsidRDefault="003D56DA" w:rsidP="003D56DA">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3D56DA" w:rsidRPr="00462E3B" w:rsidRDefault="003D56DA" w:rsidP="003D56DA">
      <w:pPr>
        <w:spacing w:after="0" w:line="240" w:lineRule="auto"/>
        <w:ind w:right="-284" w:firstLine="567"/>
        <w:jc w:val="both"/>
        <w:rPr>
          <w:rFonts w:ascii="Times New Roman" w:eastAsia="Calibri" w:hAnsi="Times New Roman" w:cs="Times New Roman"/>
          <w:noProof/>
          <w:sz w:val="24"/>
          <w:szCs w:val="24"/>
          <w:lang w:val="uk-UA" w:eastAsia="uk-UA"/>
        </w:rPr>
      </w:pPr>
    </w:p>
    <w:p w:rsidR="003D56DA" w:rsidRPr="00462E3B" w:rsidRDefault="003D56DA" w:rsidP="003D56DA">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6E6ADA">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Бураком</w:t>
      </w:r>
      <w:proofErr w:type="spellEnd"/>
      <w:r>
        <w:rPr>
          <w:rFonts w:ascii="Times New Roman" w:eastAsia="Calibri" w:hAnsi="Times New Roman" w:cs="Times New Roman"/>
          <w:sz w:val="28"/>
          <w:szCs w:val="28"/>
          <w:lang w:val="uk-UA"/>
        </w:rPr>
        <w:t xml:space="preserve"> Б.Г.</w:t>
      </w:r>
      <w:r w:rsidRPr="00462E3B">
        <w:rPr>
          <w:rFonts w:ascii="Times New Roman" w:eastAsia="Calibri" w:hAnsi="Times New Roman" w:cs="Times New Roman"/>
          <w:sz w:val="28"/>
          <w:szCs w:val="28"/>
          <w:lang w:val="uk-UA"/>
        </w:rPr>
        <w:t xml:space="preserve"> </w:t>
      </w:r>
    </w:p>
    <w:p w:rsidR="003D56DA" w:rsidRPr="00462E3B" w:rsidRDefault="003D56DA" w:rsidP="003D56D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w:t>
      </w:r>
      <w:r w:rsidRPr="00462E3B">
        <w:rPr>
          <w:rFonts w:ascii="Times New Roman" w:eastAsia="Calibri" w:hAnsi="Times New Roman" w:cs="Times New Roman"/>
          <w:sz w:val="28"/>
          <w:szCs w:val="28"/>
          <w:lang w:val="uk-UA"/>
        </w:rPr>
        <w:t xml:space="preserve">(протокол розподілу від </w:t>
      </w:r>
      <w:r>
        <w:rPr>
          <w:rFonts w:ascii="Times New Roman" w:eastAsia="Calibri" w:hAnsi="Times New Roman" w:cs="Times New Roman"/>
          <w:sz w:val="28"/>
          <w:szCs w:val="28"/>
          <w:lang w:val="uk-UA"/>
        </w:rPr>
        <w:t>29 жовтня</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2025</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року). </w:t>
      </w:r>
    </w:p>
    <w:p w:rsidR="003D56DA" w:rsidRPr="00462E3B" w:rsidRDefault="003D56DA" w:rsidP="003D56DA">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3D56DA" w:rsidRPr="00462E3B" w:rsidRDefault="003D56DA" w:rsidP="003D56DA">
      <w:pPr>
        <w:spacing w:after="0" w:line="240" w:lineRule="auto"/>
        <w:ind w:right="-284"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3D56DA" w:rsidRDefault="003D56DA" w:rsidP="003D56DA">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3D56DA" w:rsidRPr="00462E3B" w:rsidRDefault="003D56DA" w:rsidP="003D56DA">
      <w:pPr>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Бурак</w:t>
      </w:r>
      <w:proofErr w:type="spellEnd"/>
      <w:r>
        <w:rPr>
          <w:rFonts w:ascii="Times New Roman" w:eastAsia="Calibri" w:hAnsi="Times New Roman" w:cs="Times New Roman"/>
          <w:sz w:val="28"/>
          <w:szCs w:val="28"/>
          <w:lang w:val="uk-UA"/>
        </w:rPr>
        <w:t xml:space="preserve"> Б.Г. вчинив дисциплінарний  проступок, передбачений пунктами 1 (невиконання чи неналежне виконання службових обов’язків), 2 (необґрунтоване зволікання з розглядом звернення)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w:t>
      </w:r>
      <w:r w:rsidRPr="00C405B7">
        <w:rPr>
          <w:rFonts w:ascii="Times New Roman" w:eastAsia="Calibri" w:hAnsi="Times New Roman" w:cs="Times New Roman"/>
          <w:sz w:val="28"/>
          <w:szCs w:val="28"/>
          <w:lang w:val="uk-UA"/>
        </w:rPr>
        <w:t>Закону</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 жовтня 2014</w:t>
      </w:r>
      <w:r w:rsidR="006E6ADA">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року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VII (далі</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Закон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VII)</w:t>
      </w:r>
      <w:r>
        <w:rPr>
          <w:rFonts w:ascii="Times New Roman" w:eastAsia="Calibri" w:hAnsi="Times New Roman" w:cs="Times New Roman"/>
          <w:sz w:val="28"/>
          <w:szCs w:val="28"/>
          <w:lang w:val="uk-UA"/>
        </w:rPr>
        <w:t xml:space="preserve"> за таких обставин.</w:t>
      </w:r>
    </w:p>
    <w:p w:rsidR="003D56DA" w:rsidRDefault="003D56DA" w:rsidP="003D56DA">
      <w:pPr>
        <w:tabs>
          <w:tab w:val="left" w:pos="567"/>
        </w:tabs>
        <w:spacing w:after="0" w:line="240" w:lineRule="auto"/>
        <w:ind w:right="-284"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Слідчим відділом Управління служби безпеки України в Івано-Франківській області за процесуального керівництва прокурорів Івано-Франківської обласної прокуратури здійснюється досудове розслідування у кримінальному провадженні № </w:t>
      </w:r>
      <w:r w:rsidR="006E6ADA">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другою статті 258-5 КК України</w:t>
      </w:r>
      <w:r>
        <w:rPr>
          <w:rFonts w:ascii="Times New Roman" w:eastAsia="Calibri" w:hAnsi="Times New Roman" w:cs="Times New Roman"/>
          <w:sz w:val="28"/>
          <w:szCs w:val="28"/>
          <w:shd w:val="clear" w:color="auto" w:fill="FFFFFF"/>
          <w:lang w:val="uk-UA"/>
        </w:rPr>
        <w:t>.</w:t>
      </w:r>
    </w:p>
    <w:p w:rsidR="003D56DA" w:rsidRDefault="003D56DA" w:rsidP="003D56DA">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 xml:space="preserve">Скаржник вважає, що прокурор </w:t>
      </w:r>
      <w:proofErr w:type="spellStart"/>
      <w:r>
        <w:rPr>
          <w:rFonts w:ascii="Times New Roman" w:eastAsia="Calibri" w:hAnsi="Times New Roman" w:cs="Times New Roman"/>
          <w:sz w:val="28"/>
          <w:szCs w:val="28"/>
          <w:shd w:val="clear" w:color="auto" w:fill="FFFFFF"/>
          <w:lang w:val="uk-UA"/>
        </w:rPr>
        <w:t>Бурак</w:t>
      </w:r>
      <w:proofErr w:type="spellEnd"/>
      <w:r>
        <w:rPr>
          <w:rFonts w:ascii="Times New Roman" w:eastAsia="Calibri" w:hAnsi="Times New Roman" w:cs="Times New Roman"/>
          <w:sz w:val="28"/>
          <w:szCs w:val="28"/>
          <w:shd w:val="clear" w:color="auto" w:fill="FFFFFF"/>
          <w:lang w:val="uk-UA"/>
        </w:rPr>
        <w:t xml:space="preserve"> Б.Г. неналежно виконує службові обов’язки щодо забезпечення здійснення процесуального керівництва досудовим </w:t>
      </w:r>
      <w:r>
        <w:rPr>
          <w:rFonts w:ascii="Times New Roman" w:eastAsia="Calibri" w:hAnsi="Times New Roman" w:cs="Times New Roman"/>
          <w:sz w:val="28"/>
          <w:szCs w:val="28"/>
          <w:shd w:val="clear" w:color="auto" w:fill="FFFFFF"/>
          <w:lang w:val="uk-UA"/>
        </w:rPr>
        <w:lastRenderedPageBreak/>
        <w:t xml:space="preserve">розслідуванням у цьому провадженні, оскільки упродовж тривалого  часу слідчі (розшукові) дії всупереч вимог КПК України не проводяться. Цим же прокурором не вживаються заходи щодо усунення цих порушень та адресоване </w:t>
      </w:r>
      <w:r w:rsidR="006E6ADA">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до Офісу Генерального прокурора звернення про необхідність активізації розслідування </w:t>
      </w:r>
      <w:proofErr w:type="spellStart"/>
      <w:r>
        <w:rPr>
          <w:rFonts w:ascii="Times New Roman" w:eastAsia="Calibri" w:hAnsi="Times New Roman" w:cs="Times New Roman"/>
          <w:sz w:val="28"/>
          <w:szCs w:val="28"/>
          <w:shd w:val="clear" w:color="auto" w:fill="FFFFFF"/>
          <w:lang w:val="uk-UA"/>
        </w:rPr>
        <w:t>перенаправлено</w:t>
      </w:r>
      <w:proofErr w:type="spellEnd"/>
      <w:r>
        <w:rPr>
          <w:rFonts w:ascii="Times New Roman" w:eastAsia="Calibri" w:hAnsi="Times New Roman" w:cs="Times New Roman"/>
          <w:sz w:val="28"/>
          <w:szCs w:val="28"/>
          <w:shd w:val="clear" w:color="auto" w:fill="FFFFFF"/>
          <w:lang w:val="uk-UA"/>
        </w:rPr>
        <w:t xml:space="preserve"> до СВ УСБУ в Івано-Франківській області для перевірки доводів заявника під час досудового розслідування.     </w:t>
      </w:r>
    </w:p>
    <w:p w:rsidR="003D56DA" w:rsidRDefault="003D56DA" w:rsidP="003D56DA">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обставини подій з одночасним їх суб’єктивним тлумаченням, надається оцінка дій прокурора тощо.</w:t>
      </w:r>
    </w:p>
    <w:p w:rsidR="003D56DA" w:rsidRDefault="003D56DA" w:rsidP="003D56DA">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3D56DA" w:rsidRPr="00462E3B" w:rsidRDefault="003D56DA" w:rsidP="003D56DA">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3D56DA" w:rsidRDefault="003D56DA" w:rsidP="003D56DA">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додано копії: витягу з Єдиного реєстру досудових розслідувань у кримінальному провадженні №</w:t>
      </w:r>
      <w:r w:rsidR="006E6ADA">
        <w:rPr>
          <w:rFonts w:ascii="Times New Roman" w:eastAsia="Calibri" w:hAnsi="Times New Roman" w:cs="Times New Roman"/>
          <w:sz w:val="28"/>
          <w:szCs w:val="28"/>
          <w:shd w:val="clear" w:color="auto" w:fill="FFFFFF"/>
          <w:lang w:val="uk-UA"/>
        </w:rPr>
        <w:t xml:space="preserve"> (конфіденційна інформація)</w:t>
      </w:r>
      <w:r>
        <w:rPr>
          <w:rFonts w:ascii="Times New Roman" w:eastAsia="Calibri" w:hAnsi="Times New Roman" w:cs="Times New Roman"/>
          <w:sz w:val="28"/>
          <w:szCs w:val="28"/>
          <w:shd w:val="clear" w:color="auto" w:fill="FFFFFF"/>
          <w:lang w:val="uk-UA"/>
        </w:rPr>
        <w:t>; ухвали Печерського районного суду м. Києва від 24.01.2017 (справа №757/3981/17-к); супровідного листа про направлення Івано-Франківською обласною прокуратурою</w:t>
      </w:r>
      <w:r w:rsidR="006E6ADA">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 xml:space="preserve"> звернення </w:t>
      </w:r>
      <w:r w:rsidR="006E6ADA">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до СВ УСБУ в Івано-Франківській області (</w:t>
      </w:r>
      <w:proofErr w:type="spellStart"/>
      <w:r>
        <w:rPr>
          <w:rFonts w:ascii="Times New Roman" w:eastAsia="Calibri" w:hAnsi="Times New Roman" w:cs="Times New Roman"/>
          <w:sz w:val="28"/>
          <w:szCs w:val="28"/>
          <w:shd w:val="clear" w:color="auto" w:fill="FFFFFF"/>
          <w:lang w:val="uk-UA"/>
        </w:rPr>
        <w:t>вих</w:t>
      </w:r>
      <w:proofErr w:type="spellEnd"/>
      <w:r>
        <w:rPr>
          <w:rFonts w:ascii="Times New Roman" w:eastAsia="Calibri" w:hAnsi="Times New Roman" w:cs="Times New Roman"/>
          <w:sz w:val="28"/>
          <w:szCs w:val="28"/>
          <w:shd w:val="clear" w:color="auto" w:fill="FFFFFF"/>
          <w:lang w:val="uk-UA"/>
        </w:rPr>
        <w:t>.</w:t>
      </w:r>
      <w:r w:rsidR="006E6ADA">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w:t>
      </w:r>
      <w:r w:rsidR="006E6ADA">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10-</w:t>
      </w:r>
      <w:r w:rsidR="006E6ADA">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 xml:space="preserve">310ВИХ-25 від 08.07.2025) та наданої СВ УСБУ в Івано- Франківській області </w:t>
      </w:r>
      <w:r w:rsidR="006E6ADA">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відповіді 16.07.2025 за № 60/6/2.11601612-318. </w:t>
      </w:r>
    </w:p>
    <w:p w:rsidR="003D56DA" w:rsidRPr="00462E3B" w:rsidRDefault="003D56DA" w:rsidP="003D56DA">
      <w:pPr>
        <w:spacing w:after="0" w:line="240" w:lineRule="auto"/>
        <w:ind w:right="-284"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     </w:t>
      </w:r>
      <w:r w:rsidRPr="00462E3B">
        <w:rPr>
          <w:rFonts w:ascii="Times New Roman" w:eastAsia="Calibri" w:hAnsi="Times New Roman" w:cs="Times New Roman"/>
          <w:sz w:val="28"/>
          <w:szCs w:val="28"/>
          <w:lang w:val="uk-UA"/>
        </w:rPr>
        <w:t xml:space="preserve"> </w:t>
      </w:r>
    </w:p>
    <w:p w:rsidR="003D56DA" w:rsidRDefault="003D56DA" w:rsidP="003D56DA">
      <w:pPr>
        <w:tabs>
          <w:tab w:val="left" w:pos="567"/>
        </w:tabs>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Джерела права, які підлягають застосуванню</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w:t>
      </w:r>
      <w:r>
        <w:rPr>
          <w:rFonts w:ascii="Times New Roman" w:eastAsia="Calibri" w:hAnsi="Times New Roman" w:cs="Times New Roman"/>
          <w:sz w:val="28"/>
          <w:szCs w:val="28"/>
          <w:lang w:val="uk-UA"/>
        </w:rPr>
        <w:lastRenderedPageBreak/>
        <w:t xml:space="preserve">дисциплінарної скарги, в якій містяться відомості про вчинення прокурором дисциплінарного проступку. </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України «Про прокуратуру» визначено, що </w:t>
      </w:r>
      <w:bookmarkStart w:id="0" w:name="n417"/>
      <w:bookmarkEnd w:id="0"/>
      <w:r>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 w:name="n418"/>
      <w:bookmarkEnd w:id="1"/>
      <w:r>
        <w:rPr>
          <w:rFonts w:ascii="Times New Roman" w:eastAsia="Calibri" w:hAnsi="Times New Roman" w:cs="Times New Roman"/>
          <w:sz w:val="28"/>
          <w:szCs w:val="28"/>
          <w:lang w:val="uk-UA"/>
        </w:rPr>
        <w:t>1) невиконання чи неналежне виконання службових обов’язків;</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2" w:name="n419"/>
      <w:bookmarkEnd w:id="2"/>
      <w:r>
        <w:rPr>
          <w:rFonts w:ascii="Times New Roman" w:eastAsia="Calibri" w:hAnsi="Times New Roman" w:cs="Times New Roman"/>
          <w:sz w:val="28"/>
          <w:szCs w:val="28"/>
          <w:lang w:val="uk-UA"/>
        </w:rPr>
        <w:t>2) необґрунтоване зволікання з розглядом звернення;</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3" w:name="n420"/>
      <w:bookmarkEnd w:id="3"/>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21"/>
      <w:bookmarkEnd w:id="4"/>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6" w:name="n422"/>
      <w:bookmarkEnd w:id="6"/>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7" w:name="n423"/>
      <w:bookmarkEnd w:id="7"/>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8" w:name="n424"/>
      <w:bookmarkEnd w:id="8"/>
      <w:r>
        <w:rPr>
          <w:rFonts w:ascii="Times New Roman" w:eastAsia="Calibri" w:hAnsi="Times New Roman" w:cs="Times New Roman"/>
          <w:sz w:val="28"/>
          <w:szCs w:val="28"/>
          <w:lang w:val="uk-UA"/>
        </w:rPr>
        <w:t>7) порушення правил внутрішнього службового розпорядку;</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5"/>
      <w:bookmarkEnd w:id="9"/>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6"/>
      <w:bookmarkEnd w:id="10"/>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Вивченням доводів, наведених скаржником, мною встановлено, що ним оскаржується рішення, дії (бездіяльність) прокурора </w:t>
      </w:r>
      <w:proofErr w:type="spellStart"/>
      <w:r>
        <w:rPr>
          <w:rFonts w:ascii="Times New Roman" w:eastAsia="Calibri" w:hAnsi="Times New Roman" w:cs="Times New Roman"/>
          <w:sz w:val="28"/>
          <w:szCs w:val="28"/>
          <w:lang w:val="uk-UA"/>
        </w:rPr>
        <w:t>Бурака</w:t>
      </w:r>
      <w:proofErr w:type="spellEnd"/>
      <w:r>
        <w:rPr>
          <w:rFonts w:ascii="Times New Roman" w:eastAsia="Calibri" w:hAnsi="Times New Roman" w:cs="Times New Roman"/>
          <w:sz w:val="28"/>
          <w:szCs w:val="28"/>
          <w:lang w:val="uk-UA"/>
        </w:rPr>
        <w:t xml:space="preserve"> Б.Г. в межах кримінального процесу, зокрема неналежне, на його думку, виконання  ним  службових обов’язків під </w:t>
      </w:r>
      <w:bookmarkStart w:id="11" w:name="_GoBack"/>
      <w:bookmarkEnd w:id="11"/>
      <w:r>
        <w:rPr>
          <w:rFonts w:ascii="Times New Roman" w:eastAsia="Calibri" w:hAnsi="Times New Roman" w:cs="Times New Roman"/>
          <w:sz w:val="28"/>
          <w:szCs w:val="28"/>
          <w:lang w:val="uk-UA"/>
        </w:rPr>
        <w:t>час здійснення процесуального  керівництва  досудовим розслідуванням у кримінальному провадженні  </w:t>
      </w:r>
      <w:r>
        <w:rPr>
          <w:rFonts w:ascii="Times New Roman" w:eastAsia="Calibri" w:hAnsi="Times New Roman" w:cs="Times New Roman"/>
          <w:sz w:val="28"/>
          <w:szCs w:val="28"/>
          <w:shd w:val="clear" w:color="auto" w:fill="FFFFFF"/>
          <w:lang w:val="uk-UA"/>
        </w:rPr>
        <w:t>№ </w:t>
      </w:r>
      <w:r w:rsidR="006E6ADA">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lang w:val="uk-UA"/>
        </w:rPr>
        <w:t>.</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зв’язку з цим необхідно зауважити таке.</w:t>
      </w:r>
    </w:p>
    <w:p w:rsidR="003D56DA" w:rsidRDefault="003D56DA" w:rsidP="003D56D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w:t>
      </w:r>
      <w:r>
        <w:rPr>
          <w:rFonts w:ascii="Times New Roman" w:eastAsia="Times New Roman" w:hAnsi="Times New Roman" w:cs="Times New Roman"/>
          <w:sz w:val="28"/>
          <w:szCs w:val="28"/>
          <w:lang w:val="uk-UA" w:eastAsia="ru-RU"/>
        </w:rPr>
        <w:lastRenderedPageBreak/>
        <w:t xml:space="preserve">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прокурора </w:t>
      </w:r>
      <w:proofErr w:type="spellStart"/>
      <w:r>
        <w:rPr>
          <w:rFonts w:ascii="Times New Roman" w:eastAsia="Times New Roman" w:hAnsi="Times New Roman" w:cs="Times New Roman"/>
          <w:sz w:val="28"/>
          <w:szCs w:val="28"/>
          <w:lang w:val="uk-UA" w:eastAsia="ru-RU"/>
        </w:rPr>
        <w:t>Бурака</w:t>
      </w:r>
      <w:proofErr w:type="spellEnd"/>
      <w:r>
        <w:rPr>
          <w:rFonts w:ascii="Times New Roman" w:eastAsia="Times New Roman" w:hAnsi="Times New Roman" w:cs="Times New Roman"/>
          <w:sz w:val="28"/>
          <w:szCs w:val="28"/>
          <w:lang w:val="uk-UA" w:eastAsia="ru-RU"/>
        </w:rPr>
        <w:t xml:space="preserve"> Б.Г.</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Times New Roman" w:hAnsi="Times New Roman" w:cs="Times New Roman"/>
          <w:sz w:val="28"/>
          <w:szCs w:val="28"/>
          <w:lang w:val="uk-UA" w:eastAsia="ru-RU"/>
        </w:rPr>
        <w:t>Бурака</w:t>
      </w:r>
      <w:proofErr w:type="spellEnd"/>
      <w:r>
        <w:rPr>
          <w:rFonts w:ascii="Times New Roman" w:eastAsia="Times New Roman" w:hAnsi="Times New Roman" w:cs="Times New Roman"/>
          <w:sz w:val="28"/>
          <w:szCs w:val="28"/>
          <w:lang w:val="uk-UA" w:eastAsia="ru-RU"/>
        </w:rPr>
        <w:t> Б.Г.</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під час виконання ним службових повноважень.</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наведених скаржником доводів не вбачається, що прокурором </w:t>
      </w:r>
      <w:proofErr w:type="spellStart"/>
      <w:r>
        <w:rPr>
          <w:rFonts w:ascii="Times New Roman" w:eastAsia="Times New Roman" w:hAnsi="Times New Roman" w:cs="Times New Roman"/>
          <w:sz w:val="28"/>
          <w:szCs w:val="28"/>
          <w:lang w:val="uk-UA" w:eastAsia="ru-RU"/>
        </w:rPr>
        <w:t>Бураком</w:t>
      </w:r>
      <w:proofErr w:type="spellEnd"/>
      <w:r>
        <w:rPr>
          <w:rFonts w:ascii="Times New Roman" w:eastAsia="Times New Roman" w:hAnsi="Times New Roman" w:cs="Times New Roman"/>
          <w:sz w:val="28"/>
          <w:szCs w:val="28"/>
          <w:lang w:val="uk-UA" w:eastAsia="ru-RU"/>
        </w:rPr>
        <w:t> Б.Г.</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proofErr w:type="spellStart"/>
      <w:r>
        <w:rPr>
          <w:rFonts w:ascii="Times New Roman" w:eastAsia="Times New Roman" w:hAnsi="Times New Roman" w:cs="Times New Roman"/>
          <w:sz w:val="28"/>
          <w:szCs w:val="28"/>
          <w:lang w:val="uk-UA" w:eastAsia="ru-RU"/>
        </w:rPr>
        <w:t>Бураком</w:t>
      </w:r>
      <w:proofErr w:type="spellEnd"/>
      <w:r w:rsidR="006E6ADA">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Б.Г.</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є припущенням, тобто суб’єктивною думкою.</w:t>
      </w:r>
    </w:p>
    <w:p w:rsidR="003D56DA" w:rsidRPr="00280467"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proofErr w:type="spellStart"/>
      <w:r>
        <w:rPr>
          <w:rFonts w:ascii="Times New Roman" w:eastAsia="Times New Roman" w:hAnsi="Times New Roman" w:cs="Times New Roman"/>
          <w:sz w:val="28"/>
          <w:szCs w:val="28"/>
          <w:lang w:val="uk-UA" w:eastAsia="ru-RU"/>
        </w:rPr>
        <w:t>Бураком</w:t>
      </w:r>
      <w:proofErr w:type="spellEnd"/>
      <w:r>
        <w:rPr>
          <w:rFonts w:ascii="Times New Roman" w:eastAsia="Times New Roman" w:hAnsi="Times New Roman" w:cs="Times New Roman"/>
          <w:sz w:val="28"/>
          <w:szCs w:val="28"/>
          <w:lang w:val="uk-UA" w:eastAsia="ru-RU"/>
        </w:rPr>
        <w:t xml:space="preserve"> Б.Г.</w:t>
      </w:r>
      <w:r w:rsidRPr="00280467">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D56DA" w:rsidRPr="00280467"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 xml:space="preserve"> запобігання корупції», «Про</w:t>
      </w:r>
      <w:r w:rsidR="006E6ADA">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3D56DA" w:rsidRPr="00280467"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 xml:space="preserve">Наведені у дисциплінарній скарзі дії прокурора </w:t>
      </w:r>
      <w:proofErr w:type="spellStart"/>
      <w:r>
        <w:rPr>
          <w:rFonts w:ascii="Times New Roman" w:eastAsia="Times New Roman" w:hAnsi="Times New Roman" w:cs="Times New Roman"/>
          <w:sz w:val="28"/>
          <w:szCs w:val="28"/>
          <w:lang w:val="uk-UA" w:eastAsia="ru-RU"/>
        </w:rPr>
        <w:t>Бурака</w:t>
      </w:r>
      <w:proofErr w:type="spellEnd"/>
      <w:r>
        <w:rPr>
          <w:rFonts w:ascii="Times New Roman" w:eastAsia="Times New Roman" w:hAnsi="Times New Roman" w:cs="Times New Roman"/>
          <w:sz w:val="28"/>
          <w:szCs w:val="28"/>
          <w:lang w:val="uk-UA" w:eastAsia="ru-RU"/>
        </w:rPr>
        <w:t> Б.Г.</w:t>
      </w:r>
      <w:r w:rsidRPr="00280467">
        <w:rPr>
          <w:rFonts w:ascii="Times New Roman" w:eastAsia="Times New Roman" w:hAnsi="Times New Roman" w:cs="Times New Roman"/>
          <w:sz w:val="28"/>
          <w:szCs w:val="28"/>
          <w:lang w:val="uk-UA" w:eastAsia="ru-RU"/>
        </w:rPr>
        <w:t xml:space="preserve"> не</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охоплюються зазначеним переліком, відповідальність за який передбачена пунктом 5 частини першої статті 43 Закону № 1697-VII та їх належним чином не</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підтверджено.</w:t>
      </w:r>
    </w:p>
    <w:p w:rsidR="003D56DA" w:rsidRPr="00280467"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Думка скаржни</w:t>
      </w:r>
      <w:r>
        <w:rPr>
          <w:rFonts w:ascii="Times New Roman" w:eastAsia="Times New Roman" w:hAnsi="Times New Roman" w:cs="Times New Roman"/>
          <w:sz w:val="28"/>
          <w:szCs w:val="28"/>
          <w:lang w:val="uk-UA" w:eastAsia="ru-RU"/>
        </w:rPr>
        <w:t>ка</w:t>
      </w:r>
      <w:r w:rsidRPr="00280467">
        <w:rPr>
          <w:rFonts w:ascii="Times New Roman" w:eastAsia="Times New Roman" w:hAnsi="Times New Roman" w:cs="Times New Roman"/>
          <w:sz w:val="28"/>
          <w:szCs w:val="28"/>
          <w:lang w:val="uk-UA" w:eastAsia="ru-RU"/>
        </w:rPr>
        <w:t xml:space="preserve"> щодо вчинення </w:t>
      </w:r>
      <w:proofErr w:type="spellStart"/>
      <w:r>
        <w:rPr>
          <w:rFonts w:ascii="Times New Roman" w:eastAsia="Times New Roman" w:hAnsi="Times New Roman" w:cs="Times New Roman"/>
          <w:sz w:val="28"/>
          <w:szCs w:val="28"/>
          <w:lang w:val="uk-UA" w:eastAsia="ru-RU"/>
        </w:rPr>
        <w:t>Бураком</w:t>
      </w:r>
      <w:proofErr w:type="spellEnd"/>
      <w:r>
        <w:rPr>
          <w:rFonts w:ascii="Times New Roman" w:eastAsia="Times New Roman" w:hAnsi="Times New Roman" w:cs="Times New Roman"/>
          <w:sz w:val="28"/>
          <w:szCs w:val="28"/>
          <w:lang w:val="uk-UA" w:eastAsia="ru-RU"/>
        </w:rPr>
        <w:t> Б.Г.</w:t>
      </w:r>
      <w:r w:rsidRPr="00280467">
        <w:rPr>
          <w:rFonts w:ascii="Times New Roman" w:eastAsia="Times New Roman" w:hAnsi="Times New Roman" w:cs="Times New Roman"/>
          <w:sz w:val="28"/>
          <w:szCs w:val="28"/>
          <w:lang w:val="uk-UA" w:eastAsia="ru-RU"/>
        </w:rPr>
        <w:t xml:space="preserve"> дисциплінарного проступку, передбаченого пунктом 2 частини першої статті 43 Закону не</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аргументована жодними доводами, які підтверджують необґрунтоване зволікання з розглядом звернення.</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w:t>
      </w:r>
      <w:r>
        <w:rPr>
          <w:rFonts w:ascii="Times New Roman" w:eastAsia="Times New Roman" w:hAnsi="Times New Roman" w:cs="Times New Roman"/>
          <w:sz w:val="28"/>
          <w:szCs w:val="28"/>
          <w:lang w:val="uk-UA" w:eastAsia="ru-RU"/>
        </w:rPr>
        <w:lastRenderedPageBreak/>
        <w:t xml:space="preserve">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Pr>
          <w:rFonts w:ascii="Times New Roman" w:eastAsia="Times New Roman" w:hAnsi="Times New Roman" w:cs="Times New Roman"/>
          <w:sz w:val="28"/>
          <w:szCs w:val="28"/>
          <w:lang w:val="uk-UA" w:eastAsia="ru-RU"/>
        </w:rPr>
        <w:t>Бурака</w:t>
      </w:r>
      <w:proofErr w:type="spellEnd"/>
      <w:r>
        <w:rPr>
          <w:rFonts w:ascii="Times New Roman" w:eastAsia="Times New Roman" w:hAnsi="Times New Roman" w:cs="Times New Roman"/>
          <w:sz w:val="28"/>
          <w:szCs w:val="28"/>
          <w:lang w:val="uk-UA" w:eastAsia="ru-RU"/>
        </w:rPr>
        <w:t> Б.Г., тому приходжу до висновку про необхідність відмови у відкритті дисциплінарного провадження.</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3D56DA" w:rsidRDefault="003D56DA" w:rsidP="003D56DA">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3D56DA" w:rsidRDefault="003D56DA" w:rsidP="003D56DA">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Pr>
          <w:rFonts w:ascii="Times New Roman" w:eastAsia="Calibri" w:hAnsi="Times New Roman" w:cs="Times New Roman"/>
          <w:b/>
          <w:color w:val="000000"/>
          <w:sz w:val="28"/>
          <w:szCs w:val="28"/>
          <w:shd w:val="clear" w:color="auto" w:fill="FFFFFF"/>
          <w:lang w:val="uk-UA" w:eastAsia="ru-RU"/>
        </w:rPr>
        <w:t>В И Р І Ш И Л А:</w:t>
      </w:r>
    </w:p>
    <w:p w:rsidR="003D56DA" w:rsidRDefault="003D56DA" w:rsidP="003D56DA">
      <w:pPr>
        <w:widowControl w:val="0"/>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Відмовити у відкритті дисциплінарного провадження стосовно  </w:t>
      </w:r>
      <w:r>
        <w:rPr>
          <w:rFonts w:ascii="Times New Roman" w:eastAsia="Calibri" w:hAnsi="Times New Roman" w:cs="Times New Roman"/>
          <w:sz w:val="28"/>
          <w:szCs w:val="28"/>
          <w:lang w:val="uk-UA"/>
        </w:rPr>
        <w:t>начальника відділу нагляду за додержанням законів регіональним органом безпеки Івано-</w:t>
      </w:r>
      <w:r w:rsidR="006E6ADA">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Франківської обласної прокуратури </w:t>
      </w:r>
      <w:proofErr w:type="spellStart"/>
      <w:r>
        <w:rPr>
          <w:rFonts w:ascii="Times New Roman" w:eastAsia="Calibri" w:hAnsi="Times New Roman" w:cs="Times New Roman"/>
          <w:sz w:val="28"/>
          <w:szCs w:val="28"/>
          <w:lang w:val="uk-UA"/>
        </w:rPr>
        <w:t>Бурака</w:t>
      </w:r>
      <w:proofErr w:type="spellEnd"/>
      <w:r>
        <w:rPr>
          <w:rFonts w:ascii="Times New Roman" w:eastAsia="Calibri" w:hAnsi="Times New Roman" w:cs="Times New Roman"/>
          <w:sz w:val="28"/>
          <w:szCs w:val="28"/>
          <w:lang w:val="uk-UA"/>
        </w:rPr>
        <w:t xml:space="preserve"> Б.Г.  </w:t>
      </w:r>
      <w:r>
        <w:rPr>
          <w:rFonts w:ascii="Times New Roman" w:hAnsi="Times New Roman"/>
          <w:sz w:val="28"/>
          <w:szCs w:val="28"/>
          <w:shd w:val="clear" w:color="auto" w:fill="FFFFFF"/>
          <w:lang w:val="uk-UA"/>
        </w:rPr>
        <w:t xml:space="preserve"> </w:t>
      </w:r>
    </w:p>
    <w:p w:rsidR="003D56DA" w:rsidRDefault="003D56DA" w:rsidP="003D56DA">
      <w:pPr>
        <w:widowControl w:val="0"/>
        <w:spacing w:after="0" w:line="240" w:lineRule="auto"/>
        <w:ind w:right="-284" w:firstLine="708"/>
        <w:jc w:val="both"/>
        <w:rPr>
          <w:rFonts w:ascii="Times New Roman" w:hAnsi="Times New Roman"/>
          <w:sz w:val="16"/>
          <w:szCs w:val="16"/>
          <w:shd w:val="clear" w:color="auto" w:fill="FFFFFF"/>
          <w:lang w:val="uk-UA"/>
        </w:rPr>
      </w:pPr>
    </w:p>
    <w:p w:rsidR="003D56DA" w:rsidRDefault="003D56DA" w:rsidP="003D56DA">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3D56DA" w:rsidRDefault="003D56DA" w:rsidP="003D56DA">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3D56DA" w:rsidRDefault="003D56DA" w:rsidP="003D56DA">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Член Кваліфікаційно-дисциплінарної</w:t>
      </w:r>
    </w:p>
    <w:p w:rsidR="003D56DA" w:rsidRDefault="003D56DA" w:rsidP="003D56DA">
      <w:pPr>
        <w:widowControl w:val="0"/>
        <w:pBdr>
          <w:bottom w:val="single" w:sz="12" w:space="31" w:color="FFFFFF"/>
        </w:pBdr>
        <w:spacing w:after="0" w:line="240" w:lineRule="auto"/>
        <w:ind w:right="-284"/>
        <w:jc w:val="both"/>
      </w:pPr>
      <w:r>
        <w:rPr>
          <w:rFonts w:ascii="Times New Roman" w:eastAsia="Times New Roman" w:hAnsi="Times New Roman" w:cs="Times New Roman"/>
          <w:b/>
          <w:bCs/>
          <w:sz w:val="28"/>
          <w:szCs w:val="28"/>
          <w:lang w:val="uk-UA" w:eastAsia="ru-RU"/>
        </w:rPr>
        <w:t>комісії прокурорів</w:t>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t xml:space="preserve">                </w:t>
      </w:r>
      <w:r w:rsidR="006E6ADA">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val="uk-UA" w:eastAsia="ru-RU"/>
        </w:rPr>
        <w:t>Ніна ГАРБУЗА</w:t>
      </w:r>
    </w:p>
    <w:p w:rsidR="00CE7E8F" w:rsidRDefault="00CE7E8F"/>
    <w:sectPr w:rsidR="00CE7E8F" w:rsidSect="003D56DA">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16D" w:rsidRDefault="0008216D" w:rsidP="003D56DA">
      <w:pPr>
        <w:spacing w:after="0" w:line="240" w:lineRule="auto"/>
      </w:pPr>
      <w:r>
        <w:separator/>
      </w:r>
    </w:p>
  </w:endnote>
  <w:endnote w:type="continuationSeparator" w:id="0">
    <w:p w:rsidR="0008216D" w:rsidRDefault="0008216D" w:rsidP="003D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16D" w:rsidRDefault="0008216D" w:rsidP="003D56DA">
      <w:pPr>
        <w:spacing w:after="0" w:line="240" w:lineRule="auto"/>
      </w:pPr>
      <w:r>
        <w:separator/>
      </w:r>
    </w:p>
  </w:footnote>
  <w:footnote w:type="continuationSeparator" w:id="0">
    <w:p w:rsidR="0008216D" w:rsidRDefault="0008216D" w:rsidP="003D5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535358"/>
      <w:docPartObj>
        <w:docPartGallery w:val="Page Numbers (Top of Page)"/>
        <w:docPartUnique/>
      </w:docPartObj>
    </w:sdtPr>
    <w:sdtContent>
      <w:p w:rsidR="003D56DA" w:rsidRDefault="003D56DA">
        <w:pPr>
          <w:pStyle w:val="a3"/>
          <w:jc w:val="center"/>
        </w:pPr>
        <w:r>
          <w:fldChar w:fldCharType="begin"/>
        </w:r>
        <w:r>
          <w:instrText>PAGE   \* MERGEFORMAT</w:instrText>
        </w:r>
        <w:r>
          <w:fldChar w:fldCharType="separate"/>
        </w:r>
        <w:r>
          <w:rPr>
            <w:lang w:val="uk-UA"/>
          </w:rPr>
          <w:t>2</w:t>
        </w:r>
        <w:r>
          <w:fldChar w:fldCharType="end"/>
        </w:r>
      </w:p>
    </w:sdtContent>
  </w:sdt>
  <w:p w:rsidR="003D56DA" w:rsidRDefault="003D56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DA"/>
    <w:rsid w:val="0008216D"/>
    <w:rsid w:val="003D56DA"/>
    <w:rsid w:val="006E6ADA"/>
    <w:rsid w:val="00CE7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E05"/>
  <w15:chartTrackingRefBased/>
  <w15:docId w15:val="{40208E29-7B3A-4F53-B84B-8D58EA94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D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6D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D56DA"/>
    <w:rPr>
      <w:lang w:val="ru-RU"/>
    </w:rPr>
  </w:style>
  <w:style w:type="paragraph" w:styleId="a5">
    <w:name w:val="footer"/>
    <w:basedOn w:val="a"/>
    <w:link w:val="a6"/>
    <w:uiPriority w:val="99"/>
    <w:unhideWhenUsed/>
    <w:rsid w:val="003D56D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D56D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11240</Words>
  <Characters>6407</Characters>
  <DocSecurity>0</DocSecurity>
  <Lines>53</Lines>
  <Paragraphs>35</Paragraphs>
  <ScaleCrop>false</ScaleCrop>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2025-11-07T07:13:00Z</dcterms:created>
  <dcterms:modified xsi:type="dcterms:W3CDTF">2025-11-07T07:21:00Z</dcterms:modified>
</cp:coreProperties>
</file>