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404570A4" w:rsidR="00DF1239" w:rsidRPr="007C6CCA" w:rsidRDefault="00C452A6"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0</w:t>
      </w:r>
      <w:r w:rsidR="009F74C4">
        <w:rPr>
          <w:rFonts w:ascii="Times New Roman" w:hAnsi="Times New Roman"/>
          <w:b/>
          <w:kern w:val="28"/>
          <w:sz w:val="28"/>
          <w:szCs w:val="28"/>
          <w:lang w:eastAsia="uk-UA"/>
        </w:rPr>
        <w:t>7</w:t>
      </w:r>
      <w:r w:rsidR="00D75E75">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листопада</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0B1DC7">
        <w:rPr>
          <w:rFonts w:ascii="Times New Roman" w:hAnsi="Times New Roman"/>
          <w:b/>
          <w:kern w:val="28"/>
          <w:sz w:val="28"/>
          <w:szCs w:val="28"/>
          <w:lang w:eastAsia="uk-UA"/>
        </w:rPr>
        <w:t>1</w:t>
      </w:r>
      <w:r w:rsidR="00D208AA">
        <w:rPr>
          <w:rFonts w:ascii="Times New Roman" w:hAnsi="Times New Roman"/>
          <w:b/>
          <w:kern w:val="28"/>
          <w:sz w:val="28"/>
          <w:szCs w:val="28"/>
          <w:lang w:eastAsia="uk-UA"/>
        </w:rPr>
        <w:t>1</w:t>
      </w:r>
      <w:r>
        <w:rPr>
          <w:rFonts w:ascii="Times New Roman" w:hAnsi="Times New Roman"/>
          <w:b/>
          <w:kern w:val="28"/>
          <w:sz w:val="28"/>
          <w:szCs w:val="28"/>
          <w:lang w:eastAsia="uk-UA"/>
        </w:rPr>
        <w:t>33</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49FB4536"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A939D8">
        <w:rPr>
          <w:rFonts w:ascii="Times New Roman" w:hAnsi="Times New Roman"/>
          <w:sz w:val="28"/>
          <w:szCs w:val="28"/>
        </w:rPr>
        <w:t> </w:t>
      </w:r>
      <w:r w:rsidR="00C452A6">
        <w:rPr>
          <w:rFonts w:ascii="Times New Roman" w:hAnsi="Times New Roman"/>
          <w:sz w:val="28"/>
          <w:szCs w:val="28"/>
        </w:rPr>
        <w:t>Коваленка В.П.</w:t>
      </w:r>
      <w:r w:rsidR="00A939D8">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A939D8">
        <w:rPr>
          <w:rFonts w:ascii="Times New Roman" w:hAnsi="Times New Roman"/>
          <w:sz w:val="28"/>
          <w:szCs w:val="28"/>
        </w:rPr>
        <w:t>прокурор</w:t>
      </w:r>
      <w:r w:rsidR="00C452A6">
        <w:rPr>
          <w:rFonts w:ascii="Times New Roman" w:hAnsi="Times New Roman"/>
          <w:sz w:val="28"/>
          <w:szCs w:val="28"/>
        </w:rPr>
        <w:t>ів</w:t>
      </w:r>
      <w:r w:rsidR="009C6298">
        <w:rPr>
          <w:rFonts w:ascii="Times New Roman" w:hAnsi="Times New Roman"/>
          <w:sz w:val="28"/>
          <w:szCs w:val="28"/>
        </w:rPr>
        <w:t xml:space="preserve"> органів прокуратури Харківської області</w:t>
      </w:r>
      <w:r w:rsidR="00C452A6">
        <w:rPr>
          <w:rFonts w:ascii="Times New Roman" w:hAnsi="Times New Roman"/>
          <w:sz w:val="28"/>
          <w:szCs w:val="28"/>
        </w:rPr>
        <w:t xml:space="preserve">, </w:t>
      </w:r>
      <w:r w:rsidR="00A939D8">
        <w:rPr>
          <w:rFonts w:ascii="Times New Roman" w:hAnsi="Times New Roman"/>
          <w:sz w:val="28"/>
          <w:szCs w:val="28"/>
        </w:rPr>
        <w:t>посад</w:t>
      </w:r>
      <w:r w:rsidR="00C452A6">
        <w:rPr>
          <w:rFonts w:ascii="Times New Roman" w:hAnsi="Times New Roman"/>
          <w:sz w:val="28"/>
          <w:szCs w:val="28"/>
        </w:rPr>
        <w:t>и</w:t>
      </w:r>
      <w:r w:rsidR="00A939D8">
        <w:rPr>
          <w:rFonts w:ascii="Times New Roman" w:hAnsi="Times New Roman"/>
          <w:sz w:val="28"/>
          <w:szCs w:val="28"/>
        </w:rPr>
        <w:t xml:space="preserve"> </w:t>
      </w:r>
      <w:r w:rsidR="00C452A6">
        <w:rPr>
          <w:rFonts w:ascii="Times New Roman" w:hAnsi="Times New Roman"/>
          <w:sz w:val="28"/>
          <w:szCs w:val="28"/>
        </w:rPr>
        <w:t xml:space="preserve">яких не </w:t>
      </w:r>
      <w:r w:rsidR="00A939D8">
        <w:rPr>
          <w:rFonts w:ascii="Times New Roman" w:hAnsi="Times New Roman"/>
          <w:sz w:val="28"/>
          <w:szCs w:val="28"/>
        </w:rPr>
        <w:t>зазначен</w:t>
      </w:r>
      <w:r w:rsidR="00C452A6">
        <w:rPr>
          <w:rFonts w:ascii="Times New Roman" w:hAnsi="Times New Roman"/>
          <w:sz w:val="28"/>
          <w:szCs w:val="28"/>
        </w:rPr>
        <w:t>о, Фільчакова О.В., Сузого О.А., Шевченко О., Дементьева М., Лимара В.Л., Ко</w:t>
      </w:r>
      <w:r w:rsidR="00A057AE">
        <w:rPr>
          <w:rFonts w:ascii="Times New Roman" w:hAnsi="Times New Roman"/>
          <w:sz w:val="28"/>
          <w:szCs w:val="28"/>
        </w:rPr>
        <w:t xml:space="preserve">лесникова Д., Кривича І.І. та  ще одного  прокурора, </w:t>
      </w:r>
      <w:r w:rsidR="009F74C4">
        <w:rPr>
          <w:rFonts w:ascii="Times New Roman" w:hAnsi="Times New Roman"/>
          <w:sz w:val="28"/>
          <w:szCs w:val="28"/>
        </w:rPr>
        <w:t xml:space="preserve">ідентифікаційні відомості </w:t>
      </w:r>
      <w:r w:rsidR="00A057AE">
        <w:rPr>
          <w:rFonts w:ascii="Times New Roman" w:hAnsi="Times New Roman"/>
          <w:sz w:val="28"/>
          <w:szCs w:val="28"/>
        </w:rPr>
        <w:t>якого не вказано, зазначено лише  його статус – процесуальний керівник у кримінальному провадженні № </w:t>
      </w:r>
      <w:r w:rsidR="00A36BD4">
        <w:rPr>
          <w:rFonts w:ascii="Times New Roman" w:hAnsi="Times New Roman"/>
          <w:sz w:val="28"/>
          <w:szCs w:val="28"/>
        </w:rPr>
        <w:t>конфіденційна інформація</w:t>
      </w:r>
      <w:r w:rsidR="00A057AE">
        <w:rPr>
          <w:rFonts w:ascii="Times New Roman" w:hAnsi="Times New Roman"/>
          <w:sz w:val="28"/>
          <w:szCs w:val="28"/>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C452A6">
        <w:rPr>
          <w:rStyle w:val="ac"/>
          <w:rFonts w:ascii="Times New Roman" w:hAnsi="Times New Roman"/>
          <w:i w:val="0"/>
          <w:sz w:val="28"/>
          <w:szCs w:val="28"/>
          <w:shd w:val="clear" w:color="auto" w:fill="FFFFFF"/>
        </w:rPr>
        <w:t xml:space="preserve">и, </w:t>
      </w:r>
      <w:r w:rsidR="00A057AE">
        <w:rPr>
          <w:rFonts w:ascii="Times New Roman" w:hAnsi="Times New Roman"/>
          <w:sz w:val="28"/>
          <w:szCs w:val="28"/>
        </w:rPr>
        <w:t>Фільчаков О.В., Сузий О.А., Шевченко О., Дементьев М., Лимар В.Л., Колесников Д., Кривич І.І., невизначений прокурор</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09D52DC3" w14:textId="5D38BAB6" w:rsidR="002C6C2A"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336A18">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A057AE">
        <w:rPr>
          <w:rFonts w:ascii="Times New Roman" w:hAnsi="Times New Roman"/>
          <w:sz w:val="28"/>
          <w:szCs w:val="28"/>
        </w:rPr>
        <w:t xml:space="preserve">Коваленка В.П. </w:t>
      </w:r>
      <w:r w:rsidR="00100124">
        <w:rPr>
          <w:rFonts w:ascii="Times New Roman" w:hAnsi="Times New Roman"/>
          <w:sz w:val="28"/>
          <w:szCs w:val="28"/>
        </w:rPr>
        <w:t>(далі</w:t>
      </w:r>
      <w:r w:rsidR="00C410C2">
        <w:rPr>
          <w:rFonts w:ascii="Times New Roman" w:hAnsi="Times New Roman"/>
          <w:sz w:val="28"/>
          <w:szCs w:val="28"/>
        </w:rPr>
        <w:t> </w:t>
      </w:r>
      <w:r w:rsidR="00100124">
        <w:rPr>
          <w:rFonts w:ascii="Times New Roman" w:hAnsi="Times New Roman"/>
          <w:sz w:val="28"/>
          <w:szCs w:val="28"/>
        </w:rPr>
        <w:t>– скаржни</w:t>
      </w:r>
      <w:r w:rsidR="00723B55">
        <w:rPr>
          <w:rFonts w:ascii="Times New Roman" w:hAnsi="Times New Roman"/>
          <w:sz w:val="28"/>
          <w:szCs w:val="28"/>
        </w:rPr>
        <w:t>к</w:t>
      </w:r>
      <w:r w:rsidR="00100124">
        <w:rPr>
          <w:rFonts w:ascii="Times New Roman" w:hAnsi="Times New Roman"/>
          <w:sz w:val="28"/>
          <w:szCs w:val="28"/>
        </w:rPr>
        <w:t>)</w:t>
      </w:r>
      <w:r w:rsidR="00A057AE">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 xml:space="preserve">плінарного проступку </w:t>
      </w:r>
      <w:r w:rsidR="00AC33A4">
        <w:rPr>
          <w:rFonts w:ascii="Times New Roman" w:hAnsi="Times New Roman"/>
          <w:sz w:val="28"/>
          <w:szCs w:val="28"/>
        </w:rPr>
        <w:t>прокурор</w:t>
      </w:r>
      <w:r w:rsidR="00A057AE">
        <w:rPr>
          <w:rFonts w:ascii="Times New Roman" w:hAnsi="Times New Roman"/>
          <w:sz w:val="28"/>
          <w:szCs w:val="28"/>
        </w:rPr>
        <w:t>ами</w:t>
      </w:r>
      <w:r w:rsidR="00D75DFD">
        <w:rPr>
          <w:rFonts w:ascii="Times New Roman" w:hAnsi="Times New Roman"/>
          <w:sz w:val="28"/>
          <w:szCs w:val="28"/>
        </w:rPr>
        <w:t xml:space="preserve"> </w:t>
      </w:r>
      <w:r w:rsidR="00A057AE">
        <w:rPr>
          <w:rFonts w:ascii="Times New Roman" w:hAnsi="Times New Roman"/>
          <w:sz w:val="28"/>
          <w:szCs w:val="28"/>
        </w:rPr>
        <w:t>Фільчаковим О.В., Сузим О.А., Шевченко О., Дементьев</w:t>
      </w:r>
      <w:r w:rsidR="009C6298">
        <w:rPr>
          <w:rFonts w:ascii="Times New Roman" w:hAnsi="Times New Roman"/>
          <w:sz w:val="28"/>
          <w:szCs w:val="28"/>
        </w:rPr>
        <w:t>им</w:t>
      </w:r>
      <w:r w:rsidR="00A057AE">
        <w:rPr>
          <w:rFonts w:ascii="Times New Roman" w:hAnsi="Times New Roman"/>
          <w:sz w:val="28"/>
          <w:szCs w:val="28"/>
        </w:rPr>
        <w:t> М., Лимар</w:t>
      </w:r>
      <w:r w:rsidR="009C6298">
        <w:rPr>
          <w:rFonts w:ascii="Times New Roman" w:hAnsi="Times New Roman"/>
          <w:sz w:val="28"/>
          <w:szCs w:val="28"/>
        </w:rPr>
        <w:t>ем</w:t>
      </w:r>
      <w:r w:rsidR="00A057AE">
        <w:rPr>
          <w:rFonts w:ascii="Times New Roman" w:hAnsi="Times New Roman"/>
          <w:sz w:val="28"/>
          <w:szCs w:val="28"/>
        </w:rPr>
        <w:t> В.Л., Колесников</w:t>
      </w:r>
      <w:r w:rsidR="009C6298">
        <w:rPr>
          <w:rFonts w:ascii="Times New Roman" w:hAnsi="Times New Roman"/>
          <w:sz w:val="28"/>
          <w:szCs w:val="28"/>
        </w:rPr>
        <w:t>им</w:t>
      </w:r>
      <w:r w:rsidR="00A057AE">
        <w:rPr>
          <w:rFonts w:ascii="Times New Roman" w:hAnsi="Times New Roman"/>
          <w:sz w:val="28"/>
          <w:szCs w:val="28"/>
        </w:rPr>
        <w:t> Д., Кривич</w:t>
      </w:r>
      <w:r w:rsidR="009C6298">
        <w:rPr>
          <w:rFonts w:ascii="Times New Roman" w:hAnsi="Times New Roman"/>
          <w:sz w:val="28"/>
          <w:szCs w:val="28"/>
        </w:rPr>
        <w:t>ем</w:t>
      </w:r>
      <w:r w:rsidR="00A057AE">
        <w:rPr>
          <w:rFonts w:ascii="Times New Roman" w:hAnsi="Times New Roman"/>
          <w:sz w:val="28"/>
          <w:szCs w:val="28"/>
        </w:rPr>
        <w:t> І.І., невизначени</w:t>
      </w:r>
      <w:r w:rsidR="009C6298">
        <w:rPr>
          <w:rFonts w:ascii="Times New Roman" w:hAnsi="Times New Roman"/>
          <w:sz w:val="28"/>
          <w:szCs w:val="28"/>
        </w:rPr>
        <w:t>м</w:t>
      </w:r>
      <w:r w:rsidR="00A057AE">
        <w:rPr>
          <w:rFonts w:ascii="Times New Roman" w:hAnsi="Times New Roman"/>
          <w:sz w:val="28"/>
          <w:szCs w:val="28"/>
        </w:rPr>
        <w:t xml:space="preserve"> прокурор</w:t>
      </w:r>
      <w:r w:rsidR="009C6298">
        <w:rPr>
          <w:rFonts w:ascii="Times New Roman" w:hAnsi="Times New Roman"/>
          <w:sz w:val="28"/>
          <w:szCs w:val="28"/>
        </w:rPr>
        <w:t>ом.</w:t>
      </w:r>
      <w:r w:rsidR="00A057AE" w:rsidRPr="00133000">
        <w:rPr>
          <w:rFonts w:ascii="Times New Roman" w:hAnsi="Times New Roman"/>
          <w:sz w:val="28"/>
          <w:szCs w:val="28"/>
        </w:rPr>
        <w:t xml:space="preserve"> </w:t>
      </w:r>
      <w:r w:rsidR="002C6C2A" w:rsidRPr="00133000">
        <w:rPr>
          <w:rFonts w:ascii="Times New Roman" w:hAnsi="Times New Roman"/>
          <w:sz w:val="28"/>
          <w:szCs w:val="28"/>
        </w:rPr>
        <w:t xml:space="preserve">Автоматизованою системою розподілу дисциплінарну скаргу </w:t>
      </w:r>
      <w:r w:rsidR="009C6298">
        <w:rPr>
          <w:rFonts w:ascii="Times New Roman" w:hAnsi="Times New Roman"/>
          <w:sz w:val="28"/>
          <w:szCs w:val="28"/>
        </w:rPr>
        <w:t>27</w:t>
      </w:r>
      <w:r w:rsidR="002C6C2A" w:rsidRPr="00133000">
        <w:rPr>
          <w:rFonts w:ascii="Times New Roman" w:hAnsi="Times New Roman"/>
          <w:sz w:val="28"/>
          <w:szCs w:val="28"/>
        </w:rPr>
        <w:t>.</w:t>
      </w:r>
      <w:r w:rsidR="00AC33A4">
        <w:rPr>
          <w:rFonts w:ascii="Times New Roman" w:hAnsi="Times New Roman"/>
          <w:sz w:val="28"/>
          <w:szCs w:val="28"/>
        </w:rPr>
        <w:t>10</w:t>
      </w:r>
      <w:r w:rsidR="002C6C2A" w:rsidRPr="00133000">
        <w:rPr>
          <w:rFonts w:ascii="Times New Roman" w:hAnsi="Times New Roman"/>
          <w:sz w:val="28"/>
          <w:szCs w:val="28"/>
        </w:rPr>
        <w:t>.202</w:t>
      </w:r>
      <w:r w:rsidR="00AC2FB6">
        <w:rPr>
          <w:rFonts w:ascii="Times New Roman" w:hAnsi="Times New Roman"/>
          <w:sz w:val="28"/>
          <w:szCs w:val="28"/>
        </w:rPr>
        <w:t>5</w:t>
      </w:r>
      <w:r w:rsidR="002C6C2A"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58ECD56C" w14:textId="5B870954" w:rsidR="00D75DFD" w:rsidRDefault="00D75DFD" w:rsidP="00D75DF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у ній не зазначено передбачених </w:t>
      </w:r>
      <w:r w:rsidR="00A939D8">
        <w:rPr>
          <w:rFonts w:ascii="Times New Roman" w:hAnsi="Times New Roman"/>
          <w:sz w:val="28"/>
          <w:szCs w:val="28"/>
        </w:rPr>
        <w:t>ч. 1</w:t>
      </w:r>
      <w:r>
        <w:rPr>
          <w:rFonts w:ascii="Times New Roman" w:hAnsi="Times New Roman"/>
          <w:sz w:val="28"/>
          <w:szCs w:val="28"/>
        </w:rPr>
        <w:t xml:space="preserve"> ст</w:t>
      </w:r>
      <w:r w:rsidR="00A939D8">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прокурора до дисциплінарної відповідальності</w:t>
      </w:r>
      <w:r w:rsidR="00577D2A">
        <w:rPr>
          <w:rFonts w:ascii="Times New Roman" w:hAnsi="Times New Roman"/>
          <w:sz w:val="28"/>
          <w:szCs w:val="28"/>
        </w:rPr>
        <w:t>, відсутні інші реквізити</w:t>
      </w:r>
      <w:r w:rsidR="00A939D8">
        <w:rPr>
          <w:rFonts w:ascii="Times New Roman" w:hAnsi="Times New Roman"/>
          <w:sz w:val="28"/>
          <w:szCs w:val="28"/>
        </w:rPr>
        <w:t xml:space="preserve">, її текст викладено </w:t>
      </w:r>
      <w:r w:rsidR="00A939D8" w:rsidRPr="00A939D8">
        <w:rPr>
          <w:rFonts w:ascii="Times New Roman" w:hAnsi="Times New Roman"/>
          <w:color w:val="001D35"/>
          <w:sz w:val="28"/>
          <w:szCs w:val="28"/>
          <w:shd w:val="clear" w:color="auto" w:fill="FFFFFF"/>
        </w:rPr>
        <w:t>безладно, без системи чи послідовності</w:t>
      </w:r>
      <w:r w:rsidR="009C6298">
        <w:rPr>
          <w:rFonts w:ascii="Times New Roman" w:hAnsi="Times New Roman"/>
          <w:sz w:val="28"/>
          <w:szCs w:val="28"/>
        </w:rPr>
        <w:t xml:space="preserve">, російською мовою,  </w:t>
      </w:r>
      <w:r>
        <w:rPr>
          <w:rFonts w:ascii="Times New Roman" w:hAnsi="Times New Roman"/>
          <w:sz w:val="28"/>
          <w:szCs w:val="28"/>
        </w:rPr>
        <w:t xml:space="preserve">. </w:t>
      </w:r>
    </w:p>
    <w:p w14:paraId="1A11DE15" w14:textId="74B8F036" w:rsidR="00060E42" w:rsidRDefault="00D75DF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з скарги можна вважати, що </w:t>
      </w:r>
      <w:r w:rsidR="009C6298">
        <w:rPr>
          <w:rFonts w:ascii="Times New Roman" w:hAnsi="Times New Roman"/>
          <w:sz w:val="28"/>
          <w:szCs w:val="28"/>
        </w:rPr>
        <w:t>зазначені прокурори</w:t>
      </w:r>
      <w:r w:rsidR="00577D2A">
        <w:rPr>
          <w:rFonts w:ascii="Times New Roman" w:hAnsi="Times New Roman"/>
          <w:sz w:val="28"/>
          <w:szCs w:val="28"/>
        </w:rPr>
        <w:t xml:space="preserve"> </w:t>
      </w:r>
      <w:r w:rsidR="00AC33A4">
        <w:rPr>
          <w:rFonts w:ascii="Times New Roman" w:hAnsi="Times New Roman"/>
          <w:sz w:val="28"/>
          <w:szCs w:val="28"/>
        </w:rPr>
        <w:t>в</w:t>
      </w:r>
      <w:r w:rsidR="00060E42" w:rsidRPr="00133000">
        <w:rPr>
          <w:rFonts w:ascii="Times New Roman" w:hAnsi="Times New Roman"/>
          <w:sz w:val="28"/>
          <w:szCs w:val="28"/>
        </w:rPr>
        <w:t>чини</w:t>
      </w:r>
      <w:r w:rsidR="009C6298">
        <w:rPr>
          <w:rFonts w:ascii="Times New Roman" w:hAnsi="Times New Roman"/>
          <w:sz w:val="28"/>
          <w:szCs w:val="28"/>
        </w:rPr>
        <w:t>ли</w:t>
      </w:r>
      <w:r w:rsidR="00060E42" w:rsidRPr="00133000">
        <w:rPr>
          <w:rFonts w:ascii="Times New Roman" w:hAnsi="Times New Roman"/>
          <w:sz w:val="28"/>
          <w:szCs w:val="28"/>
        </w:rPr>
        <w:t xml:space="preserve"> дисциплінарний проступок, передбачений </w:t>
      </w:r>
      <w:r w:rsidR="00AC33A4">
        <w:rPr>
          <w:rFonts w:ascii="Times New Roman" w:hAnsi="Times New Roman"/>
          <w:sz w:val="28"/>
          <w:szCs w:val="28"/>
        </w:rPr>
        <w:t>п. </w:t>
      </w:r>
      <w:r w:rsidR="00060E42" w:rsidRPr="00133000">
        <w:rPr>
          <w:rFonts w:ascii="Times New Roman" w:hAnsi="Times New Roman"/>
          <w:sz w:val="28"/>
          <w:szCs w:val="28"/>
        </w:rPr>
        <w:t>1</w:t>
      </w:r>
      <w:r w:rsidR="00F64ED7">
        <w:rPr>
          <w:rFonts w:ascii="Times New Roman" w:hAnsi="Times New Roman"/>
          <w:sz w:val="28"/>
          <w:szCs w:val="28"/>
        </w:rPr>
        <w:t xml:space="preserve"> </w:t>
      </w:r>
      <w:r w:rsidR="00060E42" w:rsidRPr="00133000">
        <w:rPr>
          <w:rFonts w:ascii="Times New Roman" w:hAnsi="Times New Roman"/>
          <w:sz w:val="28"/>
          <w:szCs w:val="28"/>
        </w:rPr>
        <w:t>(невиконання чи неналежне виконання службових обов’язків)</w:t>
      </w:r>
      <w:r w:rsidR="00AE7D73">
        <w:rPr>
          <w:rFonts w:ascii="Times New Roman" w:hAnsi="Times New Roman"/>
          <w:sz w:val="28"/>
          <w:szCs w:val="28"/>
        </w:rPr>
        <w:t xml:space="preserve"> </w:t>
      </w:r>
      <w:r w:rsidR="00060E42" w:rsidRPr="00133000">
        <w:rPr>
          <w:rFonts w:ascii="Times New Roman" w:hAnsi="Times New Roman"/>
          <w:sz w:val="28"/>
          <w:szCs w:val="28"/>
        </w:rPr>
        <w:t>ч</w:t>
      </w:r>
      <w:r w:rsidR="00AC33A4">
        <w:rPr>
          <w:rFonts w:ascii="Times New Roman" w:hAnsi="Times New Roman"/>
          <w:sz w:val="28"/>
          <w:szCs w:val="28"/>
        </w:rPr>
        <w:t>. 1</w:t>
      </w:r>
      <w:r w:rsidR="00060E42" w:rsidRPr="00133000">
        <w:rPr>
          <w:rFonts w:ascii="Times New Roman" w:hAnsi="Times New Roman"/>
          <w:sz w:val="28"/>
          <w:szCs w:val="28"/>
        </w:rPr>
        <w:t xml:space="preserve"> ст</w:t>
      </w:r>
      <w:r w:rsidR="00AC33A4">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764C12F8" w14:textId="2E252626" w:rsidR="00D12972" w:rsidRDefault="009C6298"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Прокурори Фільчаков О.В., Сузий О.А., Шевченко О., Дементьев М., Лимар В.Л., Колесников Д., Кривич І.І., перебуваючи на керівних посадах упродовж 2 років на неналежному рівні захищали інтереси держави, надаючи скаржнику відмовні відповіді, а невизначений прокурор, як процесуальний </w:t>
      </w:r>
      <w:r>
        <w:rPr>
          <w:rFonts w:ascii="Times New Roman" w:hAnsi="Times New Roman"/>
          <w:sz w:val="28"/>
          <w:szCs w:val="28"/>
        </w:rPr>
        <w:lastRenderedPageBreak/>
        <w:t>керівник у кримінальному провадженні № </w:t>
      </w:r>
      <w:r w:rsidR="00A36BD4">
        <w:rPr>
          <w:rFonts w:ascii="Times New Roman" w:hAnsi="Times New Roman"/>
          <w:sz w:val="28"/>
          <w:szCs w:val="28"/>
        </w:rPr>
        <w:t>конфіденційна інформація</w:t>
      </w:r>
      <w:r w:rsidR="003A633D">
        <w:rPr>
          <w:rFonts w:ascii="Times New Roman" w:hAnsi="Times New Roman"/>
          <w:sz w:val="28"/>
          <w:szCs w:val="28"/>
        </w:rPr>
        <w:t>,</w:t>
      </w:r>
      <w:r>
        <w:rPr>
          <w:rFonts w:ascii="Times New Roman" w:hAnsi="Times New Roman"/>
          <w:sz w:val="28"/>
          <w:szCs w:val="28"/>
        </w:rPr>
        <w:t xml:space="preserve">  безпідставно закрив його.</w:t>
      </w:r>
    </w:p>
    <w:p w14:paraId="25694B29" w14:textId="2F07B36B"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w:t>
      </w:r>
      <w:r w:rsidR="00791A7D" w:rsidRPr="00133000">
        <w:rPr>
          <w:rFonts w:ascii="Times New Roman" w:hAnsi="Times New Roman"/>
          <w:sz w:val="28"/>
          <w:szCs w:val="28"/>
        </w:rPr>
        <w:t xml:space="preserve">обставини подій </w:t>
      </w:r>
      <w:r w:rsidRPr="00133000">
        <w:rPr>
          <w:rFonts w:ascii="Times New Roman" w:hAnsi="Times New Roman"/>
          <w:sz w:val="28"/>
          <w:szCs w:val="28"/>
        </w:rPr>
        <w:t>з одночасним їх суб’єктивним тлумаченням, надається оцінка дій прокурор</w:t>
      </w:r>
      <w:r w:rsidR="009C6298">
        <w:rPr>
          <w:rFonts w:ascii="Times New Roman" w:hAnsi="Times New Roman"/>
          <w:sz w:val="28"/>
          <w:szCs w:val="28"/>
        </w:rPr>
        <w:t>ів</w:t>
      </w:r>
      <w:r w:rsidR="00F87817">
        <w:rPr>
          <w:rFonts w:ascii="Times New Roman" w:hAnsi="Times New Roman"/>
          <w:sz w:val="28"/>
          <w:szCs w:val="28"/>
        </w:rPr>
        <w:t xml:space="preserve"> </w:t>
      </w:r>
      <w:r w:rsidRPr="00133000">
        <w:rPr>
          <w:rFonts w:ascii="Times New Roman" w:hAnsi="Times New Roman"/>
          <w:sz w:val="28"/>
          <w:szCs w:val="28"/>
        </w:rPr>
        <w:t>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3D584C0" w14:textId="5D986FED" w:rsidR="009C6298"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861D8">
        <w:rPr>
          <w:rFonts w:ascii="Times New Roman" w:hAnsi="Times New Roman"/>
          <w:sz w:val="28"/>
          <w:szCs w:val="28"/>
          <w:lang w:eastAsia="ru-RU"/>
        </w:rPr>
        <w:t>:</w:t>
      </w:r>
      <w:r w:rsidR="00F87817">
        <w:rPr>
          <w:rFonts w:ascii="Times New Roman" w:hAnsi="Times New Roman"/>
          <w:sz w:val="28"/>
          <w:szCs w:val="28"/>
          <w:lang w:eastAsia="ru-RU"/>
        </w:rPr>
        <w:t xml:space="preserve"> відповід</w:t>
      </w:r>
      <w:r w:rsidR="00192179">
        <w:rPr>
          <w:rFonts w:ascii="Times New Roman" w:hAnsi="Times New Roman"/>
          <w:sz w:val="28"/>
          <w:szCs w:val="28"/>
          <w:lang w:eastAsia="ru-RU"/>
        </w:rPr>
        <w:t>ей</w:t>
      </w:r>
      <w:r w:rsidR="009C6298">
        <w:rPr>
          <w:rFonts w:ascii="Times New Roman" w:hAnsi="Times New Roman"/>
          <w:sz w:val="28"/>
          <w:szCs w:val="28"/>
          <w:lang w:eastAsia="ru-RU"/>
        </w:rPr>
        <w:t xml:space="preserve"> скаржнику</w:t>
      </w:r>
      <w:r w:rsidR="00192179">
        <w:rPr>
          <w:rFonts w:ascii="Times New Roman" w:hAnsi="Times New Roman"/>
          <w:sz w:val="28"/>
          <w:szCs w:val="28"/>
          <w:lang w:eastAsia="ru-RU"/>
        </w:rPr>
        <w:t xml:space="preserve"> Офісу Генерального прокурора від 08.10.2025</w:t>
      </w:r>
      <w:r w:rsidR="005408E9">
        <w:rPr>
          <w:rFonts w:ascii="Times New Roman" w:hAnsi="Times New Roman"/>
          <w:sz w:val="28"/>
          <w:szCs w:val="28"/>
          <w:lang w:eastAsia="ru-RU"/>
        </w:rPr>
        <w:t>, 18.02.2025, Харківської обласної прокуратури від 09.09.2025, 27.08.2025, 25.07.2025,</w:t>
      </w:r>
      <w:r w:rsidR="00192179">
        <w:rPr>
          <w:rFonts w:ascii="Times New Roman" w:hAnsi="Times New Roman"/>
          <w:sz w:val="28"/>
          <w:szCs w:val="28"/>
          <w:lang w:eastAsia="ru-RU"/>
        </w:rPr>
        <w:t xml:space="preserve"> </w:t>
      </w:r>
      <w:r w:rsidR="005408E9">
        <w:rPr>
          <w:rFonts w:ascii="Times New Roman" w:hAnsi="Times New Roman"/>
          <w:sz w:val="28"/>
          <w:szCs w:val="28"/>
          <w:lang w:eastAsia="ru-RU"/>
        </w:rPr>
        <w:t>13.06.2025, 03.10.2025, 05.02.2025, 10.01.2025, 27.04.2024, 22.11.2023, 24.11.2023, 14.06.2024, 05.09.2024, 31.07.2024,</w:t>
      </w:r>
      <w:r w:rsidR="003A633D">
        <w:rPr>
          <w:rFonts w:ascii="Times New Roman" w:hAnsi="Times New Roman"/>
          <w:sz w:val="28"/>
          <w:szCs w:val="28"/>
          <w:lang w:eastAsia="ru-RU"/>
        </w:rPr>
        <w:t xml:space="preserve"> 31.05.2024,</w:t>
      </w:r>
      <w:r w:rsidR="005408E9">
        <w:rPr>
          <w:rFonts w:ascii="Times New Roman" w:hAnsi="Times New Roman"/>
          <w:sz w:val="28"/>
          <w:szCs w:val="28"/>
          <w:lang w:eastAsia="ru-RU"/>
        </w:rPr>
        <w:t xml:space="preserve"> ПівнічноСхідного офісу держаудитслужби від 18.12.2024, роздруківок публікацій з  різних інтернет сайтів</w:t>
      </w:r>
      <w:r w:rsidR="003A633D">
        <w:rPr>
          <w:rFonts w:ascii="Times New Roman" w:hAnsi="Times New Roman"/>
          <w:sz w:val="28"/>
          <w:szCs w:val="28"/>
          <w:lang w:eastAsia="ru-RU"/>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61FA54AB"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0B4BFA">
        <w:rPr>
          <w:rFonts w:ascii="Times New Roman" w:hAnsi="Times New Roman"/>
          <w:sz w:val="28"/>
          <w:szCs w:val="28"/>
        </w:rPr>
        <w:t>. </w:t>
      </w:r>
      <w:r w:rsidRPr="00133000">
        <w:rPr>
          <w:rFonts w:ascii="Times New Roman" w:hAnsi="Times New Roman"/>
          <w:sz w:val="28"/>
          <w:szCs w:val="28"/>
        </w:rPr>
        <w:t xml:space="preserve">3 </w:t>
      </w:r>
      <w:r w:rsidR="000B4BFA">
        <w:rPr>
          <w:rFonts w:ascii="Times New Roman" w:hAnsi="Times New Roman"/>
          <w:sz w:val="28"/>
          <w:szCs w:val="28"/>
        </w:rPr>
        <w:t>ч. 1</w:t>
      </w:r>
      <w:r w:rsidR="004F44AD">
        <w:rPr>
          <w:rFonts w:ascii="Times New Roman" w:hAnsi="Times New Roman"/>
          <w:sz w:val="28"/>
          <w:szCs w:val="28"/>
        </w:rPr>
        <w:t> </w:t>
      </w:r>
      <w:r w:rsidR="000B4BFA">
        <w:rPr>
          <w:rFonts w:ascii="Times New Roman" w:hAnsi="Times New Roman"/>
          <w:sz w:val="28"/>
          <w:szCs w:val="28"/>
        </w:rPr>
        <w:t>ст. </w:t>
      </w:r>
      <w:r w:rsidRPr="00133000">
        <w:rPr>
          <w:rFonts w:ascii="Times New Roman" w:hAnsi="Times New Roman"/>
          <w:sz w:val="28"/>
          <w:szCs w:val="28"/>
        </w:rPr>
        <w:t>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0B4BFA">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B65A0F8"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B4BFA">
        <w:rPr>
          <w:rFonts w:ascii="Times New Roman" w:hAnsi="Times New Roman"/>
          <w:sz w:val="28"/>
          <w:szCs w:val="28"/>
        </w:rPr>
        <w:t xml:space="preserve">ч. 1 </w:t>
      </w:r>
      <w:r w:rsidR="0020022D" w:rsidRPr="00133000">
        <w:rPr>
          <w:rFonts w:ascii="Times New Roman" w:hAnsi="Times New Roman"/>
          <w:sz w:val="28"/>
          <w:szCs w:val="28"/>
        </w:rPr>
        <w:t>ст</w:t>
      </w:r>
      <w:r w:rsidR="000B4BFA">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0186497" w:rsidR="000E2005" w:rsidRPr="00133000" w:rsidRDefault="000B4BFA" w:rsidP="000F577C">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0" w:name="n417"/>
      <w:bookmarkEnd w:id="0"/>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6654F0F9"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B4BFA">
        <w:rPr>
          <w:rFonts w:ascii="Times New Roman" w:hAnsi="Times New Roman"/>
          <w:sz w:val="28"/>
          <w:szCs w:val="28"/>
        </w:rPr>
        <w:t xml:space="preserve">ч. 1 </w:t>
      </w:r>
      <w:r w:rsidRPr="00133000">
        <w:rPr>
          <w:rFonts w:ascii="Times New Roman" w:hAnsi="Times New Roman"/>
          <w:sz w:val="28"/>
          <w:szCs w:val="28"/>
        </w:rPr>
        <w:t>ст</w:t>
      </w:r>
      <w:r w:rsidR="00954062">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B30EDD" w14:textId="77777777" w:rsidR="00954062"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w:t>
      </w:r>
    </w:p>
    <w:p w14:paraId="451017EA" w14:textId="03478A37" w:rsidR="00007D80" w:rsidRPr="00133000" w:rsidRDefault="00A36BD4"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Цією нормою встановлено, що </w:t>
      </w:r>
      <w:r w:rsidR="00007D80" w:rsidRPr="00133000">
        <w:rPr>
          <w:rFonts w:ascii="Times New Roman" w:hAnsi="Times New Roman"/>
          <w:sz w:val="28"/>
          <w:szCs w:val="28"/>
        </w:rPr>
        <w:t>рішен</w:t>
      </w:r>
      <w:r>
        <w:rPr>
          <w:rFonts w:ascii="Times New Roman" w:hAnsi="Times New Roman"/>
          <w:sz w:val="28"/>
          <w:szCs w:val="28"/>
        </w:rPr>
        <w:t>ня</w:t>
      </w:r>
      <w:r w:rsidR="00007D80" w:rsidRPr="00133000">
        <w:rPr>
          <w:rFonts w:ascii="Times New Roman" w:hAnsi="Times New Roman"/>
          <w:sz w:val="28"/>
          <w:szCs w:val="28"/>
        </w:rPr>
        <w:t>, ді</w:t>
      </w:r>
      <w:r>
        <w:rPr>
          <w:rFonts w:ascii="Times New Roman" w:hAnsi="Times New Roman"/>
          <w:sz w:val="28"/>
          <w:szCs w:val="28"/>
        </w:rPr>
        <w:t>ї</w:t>
      </w:r>
      <w:r w:rsidR="00007D80" w:rsidRPr="00133000">
        <w:rPr>
          <w:rFonts w:ascii="Times New Roman" w:hAnsi="Times New Roman"/>
          <w:sz w:val="28"/>
          <w:szCs w:val="28"/>
        </w:rPr>
        <w:t xml:space="preserve"> чи бездіяльності прокурора в межах кримінального провадження</w:t>
      </w:r>
      <w:r>
        <w:rPr>
          <w:rFonts w:ascii="Times New Roman" w:hAnsi="Times New Roman"/>
          <w:sz w:val="28"/>
          <w:szCs w:val="28"/>
        </w:rPr>
        <w:t xml:space="preserve"> можуть бути оскаржені виключно в порядку, встановленому КПК України. Я</w:t>
      </w:r>
      <w:r w:rsidR="00007D80" w:rsidRPr="00133000">
        <w:rPr>
          <w:rFonts w:ascii="Times New Roman" w:hAnsi="Times New Roman"/>
          <w:sz w:val="28"/>
          <w:szCs w:val="28"/>
        </w:rPr>
        <w:t>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0EC75F6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954062">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6A8E16D3"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w:t>
      </w:r>
      <w:r w:rsidR="000226C1">
        <w:rPr>
          <w:rFonts w:ascii="Times New Roman" w:hAnsi="Times New Roman"/>
          <w:sz w:val="28"/>
          <w:szCs w:val="28"/>
        </w:rPr>
        <w:t>, зокрема,</w:t>
      </w:r>
      <w:r w:rsidRPr="00133000">
        <w:rPr>
          <w:rFonts w:ascii="Times New Roman" w:hAnsi="Times New Roman"/>
          <w:sz w:val="28"/>
          <w:szCs w:val="28"/>
        </w:rPr>
        <w:t xml:space="preserve"> є зазначення скаржником конкретних відомостей про наявність ознак дисциплінарного проступку прокурора.</w:t>
      </w:r>
    </w:p>
    <w:p w14:paraId="680E9B5B" w14:textId="5A474077" w:rsidR="00A36BD4" w:rsidRDefault="00A36BD4" w:rsidP="00BC18A2">
      <w:pPr>
        <w:pStyle w:val="a3"/>
        <w:widowControl w:val="0"/>
        <w:ind w:firstLine="709"/>
        <w:jc w:val="both"/>
        <w:rPr>
          <w:rFonts w:ascii="Times New Roman" w:hAnsi="Times New Roman"/>
          <w:sz w:val="28"/>
          <w:szCs w:val="28"/>
        </w:rPr>
      </w:pPr>
      <w:r>
        <w:rPr>
          <w:rFonts w:ascii="Times New Roman" w:hAnsi="Times New Roman"/>
          <w:sz w:val="28"/>
          <w:szCs w:val="28"/>
        </w:rPr>
        <w:t>Відповідно до частини 2 статті 45 Закону рекомендований зразок дисциплінарної скарги розміщується на вебсайті Офісу Генерального прокурора.</w:t>
      </w:r>
    </w:p>
    <w:p w14:paraId="00F8E6E1" w14:textId="77777777" w:rsidR="00A36BD4" w:rsidRPr="004C3159" w:rsidRDefault="00A36BD4" w:rsidP="00A36BD4">
      <w:pPr>
        <w:pStyle w:val="a3"/>
        <w:widowControl w:val="0"/>
        <w:ind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1"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Кваліфікаційно-дисциплінарної комісії прокурорів, у тому числі ініціювання питання відповідальності прокурора (прокурорів) без достатніх підстав, використання </w:t>
      </w:r>
      <w:r w:rsidRPr="004C3159">
        <w:rPr>
          <w:rFonts w:ascii="Times New Roman" w:eastAsia="Times New Roman" w:hAnsi="Times New Roman"/>
          <w:sz w:val="28"/>
          <w:szCs w:val="28"/>
          <w:lang w:eastAsia="ru-RU"/>
        </w:rPr>
        <w:lastRenderedPageBreak/>
        <w:t>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6D12150" w14:textId="66901220" w:rsidR="00AE598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0226C1">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7B97E22" w14:textId="4D017DD1" w:rsidR="00FC7DC5"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6BABBD10"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3A633D">
        <w:rPr>
          <w:rFonts w:ascii="Times New Roman" w:hAnsi="Times New Roman"/>
          <w:sz w:val="28"/>
          <w:szCs w:val="28"/>
        </w:rPr>
        <w:t>ів</w:t>
      </w:r>
      <w:r w:rsidR="004275F6">
        <w:rPr>
          <w:rFonts w:ascii="Times New Roman" w:hAnsi="Times New Roman"/>
          <w:sz w:val="28"/>
          <w:szCs w:val="28"/>
        </w:rPr>
        <w:t xml:space="preserve"> </w:t>
      </w:r>
      <w:r w:rsidR="003A633D">
        <w:rPr>
          <w:rFonts w:ascii="Times New Roman" w:hAnsi="Times New Roman"/>
          <w:sz w:val="28"/>
          <w:szCs w:val="28"/>
        </w:rPr>
        <w:t>Фільчакова О.В., Сузого О.А., Шевченко О., Дементьева М., Лимара В.Л., Колесникова Д., Кривича І.І. та  невизначеного  прокурора– процесуального керівника у кримінальному провадженні № </w:t>
      </w:r>
      <w:r w:rsidR="00F57D17">
        <w:rPr>
          <w:rFonts w:ascii="Times New Roman" w:hAnsi="Times New Roman"/>
          <w:sz w:val="28"/>
          <w:szCs w:val="28"/>
        </w:rPr>
        <w:t>конфіденційна інформація</w:t>
      </w:r>
      <w:r w:rsidR="003A633D">
        <w:rPr>
          <w:rFonts w:ascii="Times New Roman" w:hAnsi="Times New Roman"/>
          <w:sz w:val="28"/>
          <w:szCs w:val="28"/>
        </w:rPr>
        <w:t xml:space="preserve">, </w:t>
      </w:r>
      <w:r w:rsidRPr="00133000">
        <w:rPr>
          <w:rFonts w:ascii="Times New Roman" w:hAnsi="Times New Roman"/>
          <w:sz w:val="28"/>
          <w:szCs w:val="28"/>
        </w:rPr>
        <w:t>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254F8B" w14:textId="3680EEF2" w:rsidR="00954062"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w:t>
      </w:r>
      <w:r w:rsidR="003A633D">
        <w:rPr>
          <w:rFonts w:ascii="Times New Roman" w:hAnsi="Times New Roman"/>
          <w:sz w:val="28"/>
          <w:szCs w:val="28"/>
        </w:rPr>
        <w:t>ом</w:t>
      </w:r>
      <w:r w:rsidR="00F57D17">
        <w:rPr>
          <w:rFonts w:ascii="Times New Roman" w:hAnsi="Times New Roman"/>
          <w:sz w:val="28"/>
          <w:szCs w:val="28"/>
        </w:rPr>
        <w:t xml:space="preserve"> </w:t>
      </w:r>
      <w:r w:rsidR="0045788C">
        <w:rPr>
          <w:rFonts w:ascii="Times New Roman" w:hAnsi="Times New Roman"/>
          <w:sz w:val="28"/>
          <w:szCs w:val="28"/>
        </w:rPr>
        <w:t>не</w:t>
      </w:r>
      <w:r w:rsidR="00A148F7" w:rsidRPr="00133000">
        <w:rPr>
          <w:rFonts w:ascii="Times New Roman" w:hAnsi="Times New Roman"/>
          <w:sz w:val="28"/>
          <w:szCs w:val="28"/>
        </w:rPr>
        <w:t xml:space="preserve"> надано документальн</w:t>
      </w:r>
      <w:r w:rsidR="0045788C">
        <w:rPr>
          <w:rFonts w:ascii="Times New Roman" w:hAnsi="Times New Roman"/>
          <w:sz w:val="28"/>
          <w:szCs w:val="28"/>
        </w:rPr>
        <w:t>ого</w:t>
      </w:r>
      <w:r w:rsidR="00A148F7" w:rsidRPr="00133000">
        <w:rPr>
          <w:rFonts w:ascii="Times New Roman" w:hAnsi="Times New Roman"/>
          <w:sz w:val="28"/>
          <w:szCs w:val="28"/>
        </w:rPr>
        <w:t xml:space="preserve"> підтвердження оскарження дій</w:t>
      </w:r>
      <w:r w:rsidR="00CC5D1A">
        <w:rPr>
          <w:rFonts w:ascii="Times New Roman" w:hAnsi="Times New Roman"/>
          <w:sz w:val="28"/>
          <w:szCs w:val="28"/>
        </w:rPr>
        <w:t xml:space="preserve">, рішень </w:t>
      </w:r>
      <w:r w:rsidR="0045788C">
        <w:rPr>
          <w:rFonts w:ascii="Times New Roman" w:hAnsi="Times New Roman"/>
          <w:sz w:val="28"/>
          <w:szCs w:val="28"/>
        </w:rPr>
        <w:t>зазначен</w:t>
      </w:r>
      <w:r w:rsidR="003A633D">
        <w:rPr>
          <w:rFonts w:ascii="Times New Roman" w:hAnsi="Times New Roman"/>
          <w:sz w:val="28"/>
          <w:szCs w:val="28"/>
        </w:rPr>
        <w:t>их</w:t>
      </w:r>
      <w:r w:rsidR="0045788C">
        <w:rPr>
          <w:rFonts w:ascii="Times New Roman" w:hAnsi="Times New Roman"/>
          <w:sz w:val="28"/>
          <w:szCs w:val="28"/>
        </w:rPr>
        <w:t xml:space="preserve"> прокурор</w:t>
      </w:r>
      <w:r w:rsidR="003A633D">
        <w:rPr>
          <w:rFonts w:ascii="Times New Roman" w:hAnsi="Times New Roman"/>
          <w:sz w:val="28"/>
          <w:szCs w:val="28"/>
        </w:rPr>
        <w:t>ів</w:t>
      </w:r>
      <w:r w:rsidR="00FB6142" w:rsidRPr="00FB6142">
        <w:rPr>
          <w:rFonts w:ascii="Times New Roman" w:hAnsi="Times New Roman"/>
          <w:sz w:val="28"/>
          <w:szCs w:val="28"/>
        </w:rPr>
        <w:t xml:space="preserve"> </w:t>
      </w:r>
      <w:r w:rsidR="00FB6142" w:rsidRPr="00133000">
        <w:rPr>
          <w:rFonts w:ascii="Times New Roman" w:hAnsi="Times New Roman"/>
          <w:sz w:val="28"/>
          <w:szCs w:val="28"/>
        </w:rPr>
        <w:t>у встановленому статтями 303-308 КПК України порядку</w:t>
      </w:r>
      <w:r w:rsidR="00A148F7" w:rsidRPr="00133000">
        <w:rPr>
          <w:rFonts w:ascii="Times New Roman" w:hAnsi="Times New Roman"/>
          <w:sz w:val="28"/>
          <w:szCs w:val="28"/>
        </w:rPr>
        <w:t xml:space="preserve"> </w:t>
      </w:r>
      <w:r w:rsidR="002036B3">
        <w:rPr>
          <w:rFonts w:ascii="Times New Roman" w:hAnsi="Times New Roman"/>
          <w:sz w:val="28"/>
          <w:szCs w:val="28"/>
        </w:rPr>
        <w:t>та результат оскаржен</w:t>
      </w:r>
      <w:r w:rsidR="00FB6142">
        <w:rPr>
          <w:rFonts w:ascii="Times New Roman" w:hAnsi="Times New Roman"/>
          <w:sz w:val="28"/>
          <w:szCs w:val="28"/>
        </w:rPr>
        <w:t>ня</w:t>
      </w:r>
      <w:r w:rsidR="00231105">
        <w:rPr>
          <w:rFonts w:ascii="Times New Roman" w:hAnsi="Times New Roman"/>
          <w:sz w:val="28"/>
          <w:szCs w:val="28"/>
        </w:rPr>
        <w:t>.</w:t>
      </w:r>
    </w:p>
    <w:p w14:paraId="3D4084CB" w14:textId="3409099C" w:rsidR="004E4C0C" w:rsidRDefault="0045788C" w:rsidP="004E4C0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Тобто відсутні відомості про</w:t>
      </w:r>
      <w:r w:rsidR="00893D22">
        <w:rPr>
          <w:rFonts w:ascii="Times New Roman" w:hAnsi="Times New Roman"/>
          <w:sz w:val="28"/>
          <w:szCs w:val="28"/>
        </w:rPr>
        <w:t xml:space="preserve"> </w:t>
      </w:r>
      <w:r w:rsidR="00893D22" w:rsidRPr="00133000">
        <w:rPr>
          <w:rFonts w:ascii="Times New Roman" w:hAnsi="Times New Roman"/>
          <w:sz w:val="28"/>
          <w:szCs w:val="28"/>
        </w:rPr>
        <w:t>встановлен</w:t>
      </w:r>
      <w:r>
        <w:rPr>
          <w:rFonts w:ascii="Times New Roman" w:hAnsi="Times New Roman"/>
          <w:sz w:val="28"/>
          <w:szCs w:val="28"/>
        </w:rPr>
        <w:t>і</w:t>
      </w:r>
      <w:r w:rsidR="00893D22" w:rsidRPr="00133000">
        <w:rPr>
          <w:rFonts w:ascii="Times New Roman" w:hAnsi="Times New Roman"/>
          <w:sz w:val="28"/>
          <w:szCs w:val="28"/>
        </w:rPr>
        <w:t xml:space="preserve"> факти порушення </w:t>
      </w:r>
      <w:r w:rsidR="003A633D">
        <w:rPr>
          <w:rFonts w:ascii="Times New Roman" w:hAnsi="Times New Roman"/>
          <w:sz w:val="28"/>
          <w:szCs w:val="28"/>
        </w:rPr>
        <w:t xml:space="preserve">зазначеними </w:t>
      </w:r>
      <w:r w:rsidR="00893D22" w:rsidRPr="00133000">
        <w:rPr>
          <w:rFonts w:ascii="Times New Roman" w:hAnsi="Times New Roman"/>
          <w:sz w:val="28"/>
          <w:szCs w:val="28"/>
        </w:rPr>
        <w:t>прокурор</w:t>
      </w:r>
      <w:r w:rsidR="003A633D">
        <w:rPr>
          <w:rFonts w:ascii="Times New Roman" w:hAnsi="Times New Roman"/>
          <w:sz w:val="28"/>
          <w:szCs w:val="28"/>
        </w:rPr>
        <w:t>ами</w:t>
      </w:r>
      <w:r>
        <w:rPr>
          <w:rFonts w:ascii="Times New Roman" w:hAnsi="Times New Roman"/>
          <w:sz w:val="28"/>
          <w:szCs w:val="28"/>
        </w:rPr>
        <w:t xml:space="preserve"> </w:t>
      </w:r>
      <w:r w:rsidR="00893D22" w:rsidRPr="00133000">
        <w:rPr>
          <w:rFonts w:ascii="Times New Roman" w:hAnsi="Times New Roman"/>
          <w:sz w:val="28"/>
          <w:szCs w:val="28"/>
        </w:rPr>
        <w:t xml:space="preserve">прав осіб або вимог закону, </w:t>
      </w:r>
      <w:r w:rsidR="00893D22">
        <w:rPr>
          <w:rFonts w:ascii="Times New Roman" w:hAnsi="Times New Roman"/>
          <w:sz w:val="28"/>
          <w:szCs w:val="28"/>
        </w:rPr>
        <w:t xml:space="preserve">як це передбачено вимогами </w:t>
      </w:r>
      <w:r w:rsidR="00893D22" w:rsidRPr="00133000">
        <w:rPr>
          <w:rFonts w:ascii="Times New Roman" w:hAnsi="Times New Roman"/>
          <w:sz w:val="28"/>
          <w:szCs w:val="28"/>
        </w:rPr>
        <w:t>ч</w:t>
      </w:r>
      <w:r w:rsidR="00893D22">
        <w:rPr>
          <w:rFonts w:ascii="Times New Roman" w:hAnsi="Times New Roman"/>
          <w:sz w:val="28"/>
          <w:szCs w:val="28"/>
        </w:rPr>
        <w:t>. 1</w:t>
      </w:r>
      <w:r w:rsidR="00893D22" w:rsidRPr="00133000">
        <w:rPr>
          <w:rFonts w:ascii="Times New Roman" w:hAnsi="Times New Roman"/>
          <w:sz w:val="28"/>
          <w:szCs w:val="28"/>
        </w:rPr>
        <w:t xml:space="preserve"> ст</w:t>
      </w:r>
      <w:r w:rsidR="00893D22">
        <w:rPr>
          <w:rFonts w:ascii="Times New Roman" w:hAnsi="Times New Roman"/>
          <w:sz w:val="28"/>
          <w:szCs w:val="28"/>
        </w:rPr>
        <w:t>. </w:t>
      </w:r>
      <w:r w:rsidR="00893D22" w:rsidRPr="00133000">
        <w:rPr>
          <w:rFonts w:ascii="Times New Roman" w:hAnsi="Times New Roman"/>
          <w:sz w:val="28"/>
          <w:szCs w:val="28"/>
        </w:rPr>
        <w:t>45 Закону</w:t>
      </w:r>
      <w:r w:rsidR="00893D22">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72EC8D41"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A1D59">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FF5B57" w14:textId="42446EDF" w:rsidR="005F6DAA"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A1D59">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F6DAA">
        <w:rPr>
          <w:rFonts w:ascii="Times New Roman" w:hAnsi="Times New Roman"/>
          <w:sz w:val="28"/>
          <w:szCs w:val="28"/>
        </w:rPr>
        <w:t>.</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w:t>
      </w:r>
      <w:r w:rsidRPr="00133000">
        <w:rPr>
          <w:rFonts w:ascii="Times New Roman" w:hAnsi="Times New Roman"/>
          <w:sz w:val="28"/>
          <w:szCs w:val="28"/>
          <w:lang w:eastAsia="uk-UA"/>
        </w:rPr>
        <w:lastRenderedPageBreak/>
        <w:t xml:space="preserve">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01FEEC8" w14:textId="02236B2D" w:rsidR="006A1D59"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w:t>
      </w:r>
      <w:r w:rsidR="006A1D59">
        <w:rPr>
          <w:rFonts w:ascii="Times New Roman" w:hAnsi="Times New Roman"/>
          <w:sz w:val="28"/>
          <w:szCs w:val="28"/>
        </w:rPr>
        <w:t xml:space="preserve">достатніх </w:t>
      </w:r>
      <w:r w:rsidRPr="00133000">
        <w:rPr>
          <w:rFonts w:ascii="Times New Roman" w:hAnsi="Times New Roman"/>
          <w:sz w:val="28"/>
          <w:szCs w:val="28"/>
        </w:rPr>
        <w:t xml:space="preserve">конкретних відомостей про невиконання або неналежне виконання </w:t>
      </w:r>
      <w:r w:rsidR="003A633D">
        <w:rPr>
          <w:rFonts w:ascii="Times New Roman" w:hAnsi="Times New Roman"/>
          <w:sz w:val="28"/>
          <w:szCs w:val="28"/>
        </w:rPr>
        <w:t>Фільчаковим О.В., Сузим О.А., Шевченко О., Дементьевим М., Лимарем В.Л., Колесниковим Д., Кривичем І.І. та  невизначеним прокурором – процесуальним керівником у кримінальному провадженні № </w:t>
      </w:r>
      <w:r w:rsidR="00F57D17">
        <w:rPr>
          <w:rFonts w:ascii="Times New Roman" w:hAnsi="Times New Roman"/>
          <w:sz w:val="28"/>
          <w:szCs w:val="28"/>
        </w:rPr>
        <w:t>конфіденційна інформація</w:t>
      </w:r>
      <w:r w:rsidR="003A633D">
        <w:rPr>
          <w:rFonts w:ascii="Times New Roman" w:hAnsi="Times New Roman"/>
          <w:sz w:val="28"/>
          <w:szCs w:val="28"/>
        </w:rPr>
        <w:t xml:space="preserve">, </w:t>
      </w:r>
      <w:r w:rsidRPr="00133000">
        <w:rPr>
          <w:rFonts w:ascii="Times New Roman" w:hAnsi="Times New Roman"/>
          <w:sz w:val="28"/>
          <w:szCs w:val="28"/>
        </w:rPr>
        <w:t xml:space="preserve">службових обов’язків. Судових рішень про визнання неправомірними </w:t>
      </w:r>
      <w:r w:rsidR="003A633D">
        <w:rPr>
          <w:rFonts w:ascii="Times New Roman" w:hAnsi="Times New Roman"/>
          <w:sz w:val="28"/>
          <w:szCs w:val="28"/>
        </w:rPr>
        <w:t>їх</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3A633D">
        <w:rPr>
          <w:rFonts w:ascii="Times New Roman" w:hAnsi="Times New Roman"/>
          <w:sz w:val="28"/>
          <w:szCs w:val="28"/>
          <w:shd w:val="clear" w:color="auto" w:fill="FFFFFF"/>
        </w:rPr>
        <w:t>ами</w:t>
      </w:r>
      <w:r w:rsidR="0054195B">
        <w:rPr>
          <w:rFonts w:ascii="Times New Roman" w:hAnsi="Times New Roman"/>
          <w:sz w:val="28"/>
          <w:szCs w:val="28"/>
          <w:shd w:val="clear" w:color="auto" w:fill="FFFFFF"/>
        </w:rPr>
        <w:t xml:space="preserve">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5FDD43D5"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r w:rsidR="003A633D">
        <w:rPr>
          <w:rFonts w:ascii="Times New Roman" w:hAnsi="Times New Roman"/>
          <w:sz w:val="28"/>
          <w:szCs w:val="28"/>
        </w:rPr>
        <w:t>вказаних прокурорів</w:t>
      </w:r>
      <w:r w:rsidR="0045788C">
        <w:rPr>
          <w:rFonts w:ascii="Times New Roman" w:hAnsi="Times New Roman"/>
          <w:sz w:val="28"/>
          <w:szCs w:val="28"/>
        </w:rPr>
        <w:t xml:space="preserve">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1615ED">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3CC7E4C2"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505FEB">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3A633D">
        <w:rPr>
          <w:rFonts w:ascii="Times New Roman" w:hAnsi="Times New Roman"/>
          <w:sz w:val="28"/>
          <w:szCs w:val="28"/>
        </w:rPr>
        <w:t>вказаними прокурорами</w:t>
      </w:r>
      <w:r w:rsidR="0045788C">
        <w:rPr>
          <w:rFonts w:ascii="Times New Roman" w:hAnsi="Times New Roman"/>
          <w:sz w:val="28"/>
          <w:szCs w:val="28"/>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66E85C35" w14:textId="0D98F7B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w:t>
      </w:r>
      <w:r w:rsidR="004B734D">
        <w:rPr>
          <w:rFonts w:ascii="Times New Roman" w:hAnsi="Times New Roman"/>
          <w:sz w:val="28"/>
          <w:szCs w:val="28"/>
        </w:rPr>
        <w:t>думку скаржника</w:t>
      </w:r>
      <w:r w:rsidRPr="00133000">
        <w:rPr>
          <w:rFonts w:ascii="Times New Roman" w:hAnsi="Times New Roman"/>
          <w:sz w:val="28"/>
          <w:szCs w:val="28"/>
        </w:rPr>
        <w:t xml:space="preserve"> щодо неправомірних дій </w:t>
      </w:r>
      <w:r w:rsidR="003A633D">
        <w:rPr>
          <w:rFonts w:ascii="Times New Roman" w:hAnsi="Times New Roman"/>
          <w:sz w:val="28"/>
          <w:szCs w:val="28"/>
        </w:rPr>
        <w:t>цих прокурорів.</w:t>
      </w:r>
      <w:r w:rsidR="006A1D59">
        <w:rPr>
          <w:rFonts w:ascii="Times New Roman" w:hAnsi="Times New Roman"/>
          <w:sz w:val="28"/>
          <w:szCs w:val="28"/>
        </w:rPr>
        <w:t xml:space="preserve"> </w:t>
      </w:r>
    </w:p>
    <w:p w14:paraId="0AA674D7" w14:textId="12CC11FE" w:rsidR="006A1D59" w:rsidRPr="00133000" w:rsidRDefault="00CE517B" w:rsidP="006A1D59">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дисциплінарної скарги не встановлено</w:t>
      </w:r>
      <w:r w:rsidR="006A1D59">
        <w:rPr>
          <w:rFonts w:ascii="Times New Roman" w:hAnsi="Times New Roman"/>
          <w:sz w:val="28"/>
          <w:szCs w:val="28"/>
        </w:rPr>
        <w:t xml:space="preserve"> достатніх конкретних відомостей,</w:t>
      </w:r>
      <w:r w:rsidRPr="00133000">
        <w:rPr>
          <w:rFonts w:ascii="Times New Roman" w:hAnsi="Times New Roman"/>
          <w:sz w:val="28"/>
          <w:szCs w:val="28"/>
        </w:rPr>
        <w:t xml:space="preserve"> </w:t>
      </w:r>
      <w:r w:rsidR="006A1D59">
        <w:rPr>
          <w:rFonts w:ascii="Times New Roman" w:hAnsi="Times New Roman"/>
          <w:sz w:val="28"/>
          <w:szCs w:val="28"/>
        </w:rPr>
        <w:t>які є підставою для відкриття дисциплінарного провадження.</w:t>
      </w:r>
    </w:p>
    <w:p w14:paraId="06A46184" w14:textId="28448B9C"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6A1D59">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7" w:name="6091"/>
      <w:bookmarkEnd w:id="17"/>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38D95125" w14:textId="6E95E075"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w:t>
      </w:r>
      <w:r w:rsidR="003A633D">
        <w:rPr>
          <w:rFonts w:ascii="Times New Roman" w:hAnsi="Times New Roman"/>
          <w:sz w:val="28"/>
          <w:szCs w:val="28"/>
        </w:rPr>
        <w:t>а</w:t>
      </w:r>
      <w:r w:rsidRPr="00133000">
        <w:rPr>
          <w:rFonts w:ascii="Times New Roman" w:hAnsi="Times New Roman"/>
          <w:sz w:val="28"/>
          <w:szCs w:val="28"/>
        </w:rPr>
        <w:t xml:space="preserve"> зводяться до власн</w:t>
      </w:r>
      <w:r w:rsidR="0045788C">
        <w:rPr>
          <w:rFonts w:ascii="Times New Roman" w:hAnsi="Times New Roman"/>
          <w:sz w:val="28"/>
          <w:szCs w:val="28"/>
        </w:rPr>
        <w:t>ої</w:t>
      </w:r>
      <w:r w:rsidRPr="00133000">
        <w:rPr>
          <w:rFonts w:ascii="Times New Roman" w:hAnsi="Times New Roman"/>
          <w:sz w:val="28"/>
          <w:szCs w:val="28"/>
        </w:rPr>
        <w:t xml:space="preserve"> оцінк</w:t>
      </w:r>
      <w:r w:rsidR="0045788C">
        <w:rPr>
          <w:rFonts w:ascii="Times New Roman" w:hAnsi="Times New Roman"/>
          <w:sz w:val="28"/>
          <w:szCs w:val="28"/>
        </w:rPr>
        <w:t>и</w:t>
      </w:r>
      <w:r w:rsidRPr="00133000">
        <w:rPr>
          <w:rFonts w:ascii="Times New Roman" w:hAnsi="Times New Roman"/>
          <w:sz w:val="28"/>
          <w:szCs w:val="28"/>
        </w:rPr>
        <w:t xml:space="preserve"> обставин справи.</w:t>
      </w:r>
    </w:p>
    <w:p w14:paraId="0D4C9F25" w14:textId="00DCB7DA" w:rsidR="0045788C"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w:t>
      </w:r>
      <w:r w:rsidR="003A633D">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3A633D">
        <w:rPr>
          <w:rStyle w:val="ac"/>
          <w:rFonts w:ascii="Times New Roman" w:hAnsi="Times New Roman"/>
          <w:i w:val="0"/>
          <w:sz w:val="28"/>
          <w:szCs w:val="28"/>
          <w:shd w:val="clear" w:color="auto" w:fill="FFFFFF"/>
        </w:rPr>
        <w:t xml:space="preserve">перерахованих ним </w:t>
      </w:r>
      <w:r w:rsidR="003A633D">
        <w:rPr>
          <w:rStyle w:val="ac"/>
          <w:rFonts w:ascii="Times New Roman" w:hAnsi="Times New Roman"/>
          <w:i w:val="0"/>
          <w:sz w:val="28"/>
          <w:szCs w:val="28"/>
          <w:shd w:val="clear" w:color="auto" w:fill="FFFFFF"/>
        </w:rPr>
        <w:lastRenderedPageBreak/>
        <w:t>прокурорів.</w:t>
      </w:r>
      <w:r w:rsidR="0045788C">
        <w:rPr>
          <w:rFonts w:ascii="Times New Roman" w:hAnsi="Times New Roman"/>
          <w:sz w:val="28"/>
          <w:szCs w:val="28"/>
        </w:rPr>
        <w:t xml:space="preserve"> </w:t>
      </w:r>
    </w:p>
    <w:p w14:paraId="2BBF88BA" w14:textId="5A902325" w:rsidR="001746ED" w:rsidRDefault="00DE49BE" w:rsidP="0045788C">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3A633D">
        <w:rPr>
          <w:rFonts w:ascii="Times New Roman" w:hAnsi="Times New Roman"/>
          <w:sz w:val="28"/>
          <w:szCs w:val="28"/>
        </w:rPr>
        <w:t>ами</w:t>
      </w:r>
      <w:r w:rsidR="007355DD">
        <w:rPr>
          <w:rFonts w:ascii="Times New Roman" w:hAnsi="Times New Roman"/>
          <w:sz w:val="28"/>
          <w:szCs w:val="28"/>
        </w:rPr>
        <w:t xml:space="preserve"> </w:t>
      </w:r>
      <w:r w:rsidR="003A633D">
        <w:rPr>
          <w:rFonts w:ascii="Times New Roman" w:hAnsi="Times New Roman"/>
          <w:sz w:val="28"/>
          <w:szCs w:val="28"/>
        </w:rPr>
        <w:t>Фільчаковим О.В., Сузим О.А., Шевченко О., Дементьевим М., Лимарем В.Л., Колесников</w:t>
      </w:r>
      <w:r w:rsidR="001746ED">
        <w:rPr>
          <w:rFonts w:ascii="Times New Roman" w:hAnsi="Times New Roman"/>
          <w:sz w:val="28"/>
          <w:szCs w:val="28"/>
        </w:rPr>
        <w:t>им</w:t>
      </w:r>
      <w:r w:rsidR="003A633D">
        <w:rPr>
          <w:rFonts w:ascii="Times New Roman" w:hAnsi="Times New Roman"/>
          <w:sz w:val="28"/>
          <w:szCs w:val="28"/>
        </w:rPr>
        <w:t> Д., Кривич</w:t>
      </w:r>
      <w:r w:rsidR="001746ED">
        <w:rPr>
          <w:rFonts w:ascii="Times New Roman" w:hAnsi="Times New Roman"/>
          <w:sz w:val="28"/>
          <w:szCs w:val="28"/>
        </w:rPr>
        <w:t>ем</w:t>
      </w:r>
      <w:r w:rsidR="003A633D">
        <w:rPr>
          <w:rFonts w:ascii="Times New Roman" w:hAnsi="Times New Roman"/>
          <w:sz w:val="28"/>
          <w:szCs w:val="28"/>
        </w:rPr>
        <w:t> І.І. та  невизначен</w:t>
      </w:r>
      <w:r w:rsidR="001746ED">
        <w:rPr>
          <w:rFonts w:ascii="Times New Roman" w:hAnsi="Times New Roman"/>
          <w:sz w:val="28"/>
          <w:szCs w:val="28"/>
        </w:rPr>
        <w:t>им</w:t>
      </w:r>
      <w:r w:rsidR="003A633D">
        <w:rPr>
          <w:rFonts w:ascii="Times New Roman" w:hAnsi="Times New Roman"/>
          <w:sz w:val="28"/>
          <w:szCs w:val="28"/>
        </w:rPr>
        <w:t xml:space="preserve">  прокурор</w:t>
      </w:r>
      <w:r w:rsidR="001746ED">
        <w:rPr>
          <w:rFonts w:ascii="Times New Roman" w:hAnsi="Times New Roman"/>
          <w:sz w:val="28"/>
          <w:szCs w:val="28"/>
        </w:rPr>
        <w:t xml:space="preserve">ом </w:t>
      </w:r>
      <w:r w:rsidR="003A633D">
        <w:rPr>
          <w:rFonts w:ascii="Times New Roman" w:hAnsi="Times New Roman"/>
          <w:sz w:val="28"/>
          <w:szCs w:val="28"/>
        </w:rPr>
        <w:t>– процесуальн</w:t>
      </w:r>
      <w:r w:rsidR="001746ED">
        <w:rPr>
          <w:rFonts w:ascii="Times New Roman" w:hAnsi="Times New Roman"/>
          <w:sz w:val="28"/>
          <w:szCs w:val="28"/>
        </w:rPr>
        <w:t>им</w:t>
      </w:r>
      <w:r w:rsidR="003A633D">
        <w:rPr>
          <w:rFonts w:ascii="Times New Roman" w:hAnsi="Times New Roman"/>
          <w:sz w:val="28"/>
          <w:szCs w:val="28"/>
        </w:rPr>
        <w:t xml:space="preserve"> керівник</w:t>
      </w:r>
      <w:r w:rsidR="001746ED">
        <w:rPr>
          <w:rFonts w:ascii="Times New Roman" w:hAnsi="Times New Roman"/>
          <w:sz w:val="28"/>
          <w:szCs w:val="28"/>
        </w:rPr>
        <w:t>ом</w:t>
      </w:r>
      <w:r w:rsidR="003A633D">
        <w:rPr>
          <w:rFonts w:ascii="Times New Roman" w:hAnsi="Times New Roman"/>
          <w:sz w:val="28"/>
          <w:szCs w:val="28"/>
        </w:rPr>
        <w:t xml:space="preserve"> у кримінальному провадженні № </w:t>
      </w:r>
      <w:r w:rsidR="00F57D17">
        <w:rPr>
          <w:rFonts w:ascii="Times New Roman" w:hAnsi="Times New Roman"/>
          <w:sz w:val="28"/>
          <w:szCs w:val="28"/>
        </w:rPr>
        <w:t>конфіденційна інформація</w:t>
      </w:r>
      <w:r w:rsidR="001746ED">
        <w:rPr>
          <w:rFonts w:ascii="Times New Roman" w:hAnsi="Times New Roman"/>
          <w:sz w:val="28"/>
          <w:szCs w:val="28"/>
        </w:rPr>
        <w:t>.</w:t>
      </w:r>
    </w:p>
    <w:p w14:paraId="1EFEA3D2" w14:textId="228A3928" w:rsidR="00685771" w:rsidRPr="00133000" w:rsidRDefault="00EF2244" w:rsidP="0045788C">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w:t>
      </w:r>
      <w:r w:rsidR="005805B4">
        <w:rPr>
          <w:rFonts w:ascii="Times New Roman" w:hAnsi="Times New Roman"/>
          <w:sz w:val="28"/>
          <w:szCs w:val="28"/>
        </w:rPr>
        <w:t>. ст. </w:t>
      </w:r>
      <w:r w:rsidR="00DE49BE" w:rsidRPr="00133000">
        <w:rPr>
          <w:rFonts w:ascii="Times New Roman" w:hAnsi="Times New Roman"/>
          <w:sz w:val="28"/>
          <w:szCs w:val="28"/>
        </w:rPr>
        <w:t>44–46 Закону, п</w:t>
      </w:r>
      <w:r w:rsidR="005805B4">
        <w:rPr>
          <w:rFonts w:ascii="Times New Roman" w:hAnsi="Times New Roman"/>
          <w:sz w:val="28"/>
          <w:szCs w:val="28"/>
        </w:rPr>
        <w:t>. п. </w:t>
      </w:r>
      <w:r w:rsidR="00DE49BE" w:rsidRPr="00133000">
        <w:rPr>
          <w:rFonts w:ascii="Times New Roman" w:hAnsi="Times New Roman"/>
          <w:sz w:val="28"/>
          <w:szCs w:val="28"/>
        </w:rPr>
        <w:t>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6F05CD26" w14:textId="6FE1C856" w:rsidR="001746ED"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1746ED">
        <w:rPr>
          <w:rFonts w:ascii="Times New Roman" w:hAnsi="Times New Roman"/>
          <w:sz w:val="28"/>
          <w:szCs w:val="28"/>
        </w:rPr>
        <w:t xml:space="preserve"> прокурорів органів прокуратури Харківської області:</w:t>
      </w:r>
    </w:p>
    <w:p w14:paraId="1915117E" w14:textId="5165D48A" w:rsidR="001746ED" w:rsidRDefault="001746ED"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Харківської обласної прокуратури Фільчакова О.В. (заступника начальника відділу), Сузого О.А. (заступника керівника), Шевченк</w:t>
      </w:r>
      <w:r w:rsidR="009F74C4">
        <w:rPr>
          <w:rFonts w:ascii="Times New Roman" w:hAnsi="Times New Roman"/>
          <w:sz w:val="28"/>
          <w:szCs w:val="28"/>
        </w:rPr>
        <w:t>а</w:t>
      </w:r>
      <w:r>
        <w:rPr>
          <w:rFonts w:ascii="Times New Roman" w:hAnsi="Times New Roman"/>
          <w:sz w:val="28"/>
          <w:szCs w:val="28"/>
        </w:rPr>
        <w:t> О. (начальника відділу)</w:t>
      </w:r>
      <w:r w:rsidR="002A2586">
        <w:rPr>
          <w:rFonts w:ascii="Times New Roman" w:hAnsi="Times New Roman"/>
          <w:sz w:val="28"/>
          <w:szCs w:val="28"/>
        </w:rPr>
        <w:t>, Лимара В.Л. (прокурора відділу)</w:t>
      </w:r>
      <w:r>
        <w:rPr>
          <w:rFonts w:ascii="Times New Roman" w:hAnsi="Times New Roman"/>
          <w:sz w:val="28"/>
          <w:szCs w:val="28"/>
        </w:rPr>
        <w:t>;</w:t>
      </w:r>
    </w:p>
    <w:p w14:paraId="4E3EECF7" w14:textId="3F922D0E" w:rsidR="001746ED" w:rsidRDefault="001746ED"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 керівника </w:t>
      </w:r>
      <w:r w:rsidRPr="002A2586">
        <w:rPr>
          <w:rFonts w:ascii="Times New Roman" w:hAnsi="Times New Roman"/>
          <w:sz w:val="28"/>
          <w:szCs w:val="28"/>
        </w:rPr>
        <w:t>Б</w:t>
      </w:r>
      <w:r w:rsidR="002A2586" w:rsidRPr="002A2586">
        <w:rPr>
          <w:rFonts w:ascii="Times New Roman" w:hAnsi="Times New Roman"/>
          <w:sz w:val="28"/>
          <w:szCs w:val="28"/>
        </w:rPr>
        <w:t>ерестинської</w:t>
      </w:r>
      <w:r>
        <w:rPr>
          <w:rFonts w:ascii="Times New Roman" w:hAnsi="Times New Roman"/>
          <w:sz w:val="28"/>
          <w:szCs w:val="28"/>
        </w:rPr>
        <w:t xml:space="preserve"> окружної прокуратури Харківської області Дементьева М.;</w:t>
      </w:r>
    </w:p>
    <w:p w14:paraId="1D51B464" w14:textId="6CB0075E" w:rsidR="001746ED" w:rsidRDefault="001746ED"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заступника керівника Ізюмської окружної прокуратури Харківської області Колесникова Д. та начальника Балаклійського відділу Ізюмської окружної прокуратури Харківської області Кривича І.В.</w:t>
      </w:r>
    </w:p>
    <w:p w14:paraId="042EC9F7" w14:textId="682C96DE" w:rsidR="001746ED" w:rsidRDefault="00D6046F" w:rsidP="00BC18A2">
      <w:pPr>
        <w:widowControl w:val="0"/>
        <w:pBdr>
          <w:bottom w:val="single" w:sz="12" w:space="12" w:color="FFFFFF"/>
        </w:pBdr>
        <w:spacing w:after="0" w:line="240" w:lineRule="auto"/>
        <w:ind w:firstLine="709"/>
        <w:jc w:val="both"/>
        <w:rPr>
          <w:rFonts w:ascii="Times New Roman" w:hAnsi="Times New Roman"/>
          <w:sz w:val="28"/>
          <w:szCs w:val="28"/>
        </w:rPr>
      </w:pPr>
      <w:r w:rsidRPr="00D6046F">
        <w:rPr>
          <w:rFonts w:ascii="Times New Roman" w:hAnsi="Times New Roman"/>
          <w:sz w:val="28"/>
          <w:szCs w:val="28"/>
        </w:rPr>
        <w:t>- </w:t>
      </w:r>
      <w:r w:rsidR="00D614DC" w:rsidRPr="00D6046F">
        <w:rPr>
          <w:rFonts w:ascii="Times New Roman" w:hAnsi="Times New Roman"/>
          <w:sz w:val="28"/>
          <w:szCs w:val="28"/>
        </w:rPr>
        <w:t>невизначеного  прокурора – процесуального керівника у кримінальному провадженні № </w:t>
      </w:r>
      <w:r w:rsidR="00F57D17">
        <w:rPr>
          <w:rFonts w:ascii="Times New Roman" w:hAnsi="Times New Roman"/>
          <w:sz w:val="28"/>
          <w:szCs w:val="28"/>
        </w:rPr>
        <w:t>конфіденційна інформація</w:t>
      </w:r>
      <w:bookmarkStart w:id="18" w:name="_GoBack"/>
      <w:bookmarkEnd w:id="18"/>
      <w:r w:rsidR="00D614DC" w:rsidRPr="00D6046F">
        <w:rPr>
          <w:rFonts w:ascii="Times New Roman" w:hAnsi="Times New Roman"/>
          <w:sz w:val="28"/>
          <w:szCs w:val="28"/>
        </w:rPr>
        <w:t>.</w:t>
      </w:r>
      <w:r w:rsidR="001746ED">
        <w:rPr>
          <w:rFonts w:ascii="Times New Roman" w:hAnsi="Times New Roman"/>
          <w:sz w:val="28"/>
          <w:szCs w:val="28"/>
        </w:rPr>
        <w:t xml:space="preserve"> </w:t>
      </w:r>
      <w:r w:rsidR="005C052A" w:rsidRPr="000117AA">
        <w:rPr>
          <w:rFonts w:ascii="Times New Roman" w:hAnsi="Times New Roman"/>
          <w:sz w:val="28"/>
          <w:szCs w:val="28"/>
        </w:rPr>
        <w:t xml:space="preserve"> </w:t>
      </w:r>
    </w:p>
    <w:p w14:paraId="27D0E792" w14:textId="67B7BD83"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9347C4">
        <w:rPr>
          <w:rFonts w:ascii="Times New Roman" w:hAnsi="Times New Roman"/>
          <w:sz w:val="28"/>
          <w:szCs w:val="28"/>
        </w:rPr>
        <w:t>к</w:t>
      </w:r>
      <w:r w:rsidR="001746ED">
        <w:rPr>
          <w:rFonts w:ascii="Times New Roman" w:hAnsi="Times New Roman"/>
          <w:sz w:val="28"/>
          <w:szCs w:val="28"/>
        </w:rPr>
        <w:t>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1746ED">
        <w:rPr>
          <w:rFonts w:ascii="Times New Roman" w:hAnsi="Times New Roman"/>
          <w:sz w:val="28"/>
          <w:szCs w:val="28"/>
        </w:rPr>
        <w:t>ам</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D8179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1C302" w14:textId="77777777" w:rsidR="00AD3835" w:rsidRDefault="00AD3835" w:rsidP="00E32F4B">
      <w:pPr>
        <w:spacing w:after="0" w:line="240" w:lineRule="auto"/>
      </w:pPr>
      <w:r>
        <w:separator/>
      </w:r>
    </w:p>
  </w:endnote>
  <w:endnote w:type="continuationSeparator" w:id="0">
    <w:p w14:paraId="19EAF5DE" w14:textId="77777777" w:rsidR="00AD3835" w:rsidRDefault="00AD383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CCD62" w14:textId="77777777" w:rsidR="00AD3835" w:rsidRDefault="00AD3835" w:rsidP="00E32F4B">
      <w:pPr>
        <w:spacing w:after="0" w:line="240" w:lineRule="auto"/>
      </w:pPr>
      <w:r>
        <w:separator/>
      </w:r>
    </w:p>
  </w:footnote>
  <w:footnote w:type="continuationSeparator" w:id="0">
    <w:p w14:paraId="70F4E06A" w14:textId="77777777" w:rsidR="00AD3835" w:rsidRDefault="00AD383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35045E0C" w:rsidR="00E32F4B" w:rsidRDefault="00E32F4B">
        <w:pPr>
          <w:pStyle w:val="a8"/>
          <w:jc w:val="center"/>
        </w:pPr>
        <w:r>
          <w:fldChar w:fldCharType="begin"/>
        </w:r>
        <w:r>
          <w:instrText>PAGE   \* MERGEFORMAT</w:instrText>
        </w:r>
        <w:r>
          <w:fldChar w:fldCharType="separate"/>
        </w:r>
        <w:r w:rsidR="008C4B8F" w:rsidRPr="008C4B8F">
          <w:rPr>
            <w:noProof/>
            <w:lang w:val="ru-RU"/>
          </w:rPr>
          <w:t>6</w:t>
        </w:r>
        <w:r>
          <w:fldChar w:fldCharType="end"/>
        </w:r>
      </w:p>
    </w:sdtContent>
  </w:sdt>
  <w:p w14:paraId="630CB166"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2D25"/>
    <w:rsid w:val="000136BD"/>
    <w:rsid w:val="00017C39"/>
    <w:rsid w:val="00020FC0"/>
    <w:rsid w:val="000218D0"/>
    <w:rsid w:val="00021E4A"/>
    <w:rsid w:val="000226C1"/>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20B7"/>
    <w:rsid w:val="00053EE1"/>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78E"/>
    <w:rsid w:val="00087BA0"/>
    <w:rsid w:val="00091A08"/>
    <w:rsid w:val="00092270"/>
    <w:rsid w:val="000977BF"/>
    <w:rsid w:val="00097D53"/>
    <w:rsid w:val="000A0401"/>
    <w:rsid w:val="000A10FB"/>
    <w:rsid w:val="000A4EF6"/>
    <w:rsid w:val="000B00C5"/>
    <w:rsid w:val="000B1C9A"/>
    <w:rsid w:val="000B1DC7"/>
    <w:rsid w:val="000B23DC"/>
    <w:rsid w:val="000B276E"/>
    <w:rsid w:val="000B280D"/>
    <w:rsid w:val="000B4BFA"/>
    <w:rsid w:val="000B5193"/>
    <w:rsid w:val="000B543B"/>
    <w:rsid w:val="000B60F5"/>
    <w:rsid w:val="000C142F"/>
    <w:rsid w:val="000D4954"/>
    <w:rsid w:val="000D4F72"/>
    <w:rsid w:val="000E0328"/>
    <w:rsid w:val="000E106C"/>
    <w:rsid w:val="000E2005"/>
    <w:rsid w:val="000E2970"/>
    <w:rsid w:val="000E4EB4"/>
    <w:rsid w:val="000E54AE"/>
    <w:rsid w:val="000E6C5A"/>
    <w:rsid w:val="000F4963"/>
    <w:rsid w:val="000F4BA9"/>
    <w:rsid w:val="000F5044"/>
    <w:rsid w:val="000F577C"/>
    <w:rsid w:val="000F62E8"/>
    <w:rsid w:val="00100124"/>
    <w:rsid w:val="00100BED"/>
    <w:rsid w:val="001033F0"/>
    <w:rsid w:val="00103D53"/>
    <w:rsid w:val="00107A11"/>
    <w:rsid w:val="001113A0"/>
    <w:rsid w:val="00112FFA"/>
    <w:rsid w:val="0011363B"/>
    <w:rsid w:val="0011373B"/>
    <w:rsid w:val="0011539C"/>
    <w:rsid w:val="00117FB5"/>
    <w:rsid w:val="0012038C"/>
    <w:rsid w:val="001210A5"/>
    <w:rsid w:val="001220DF"/>
    <w:rsid w:val="00125ED8"/>
    <w:rsid w:val="001320DF"/>
    <w:rsid w:val="00133000"/>
    <w:rsid w:val="00141E41"/>
    <w:rsid w:val="00143328"/>
    <w:rsid w:val="00146EBB"/>
    <w:rsid w:val="00147DE5"/>
    <w:rsid w:val="00152B89"/>
    <w:rsid w:val="00152CE7"/>
    <w:rsid w:val="001547D5"/>
    <w:rsid w:val="00157A23"/>
    <w:rsid w:val="001615ED"/>
    <w:rsid w:val="001629E0"/>
    <w:rsid w:val="001675C2"/>
    <w:rsid w:val="0017014F"/>
    <w:rsid w:val="001706F8"/>
    <w:rsid w:val="001720E4"/>
    <w:rsid w:val="00172F58"/>
    <w:rsid w:val="001746ED"/>
    <w:rsid w:val="00175CDD"/>
    <w:rsid w:val="00180AD2"/>
    <w:rsid w:val="00186382"/>
    <w:rsid w:val="00192179"/>
    <w:rsid w:val="00193CC7"/>
    <w:rsid w:val="00194586"/>
    <w:rsid w:val="001A3290"/>
    <w:rsid w:val="001A41AC"/>
    <w:rsid w:val="001A5AF6"/>
    <w:rsid w:val="001A6388"/>
    <w:rsid w:val="001A6464"/>
    <w:rsid w:val="001A6986"/>
    <w:rsid w:val="001B28DE"/>
    <w:rsid w:val="001B465B"/>
    <w:rsid w:val="001C41D0"/>
    <w:rsid w:val="001C7034"/>
    <w:rsid w:val="001C72B5"/>
    <w:rsid w:val="001D1A77"/>
    <w:rsid w:val="001D6475"/>
    <w:rsid w:val="001D773C"/>
    <w:rsid w:val="001E1B8D"/>
    <w:rsid w:val="001E33FB"/>
    <w:rsid w:val="001E3DCC"/>
    <w:rsid w:val="001E618E"/>
    <w:rsid w:val="001E629C"/>
    <w:rsid w:val="001E7B11"/>
    <w:rsid w:val="001F04AC"/>
    <w:rsid w:val="0020022D"/>
    <w:rsid w:val="002036B3"/>
    <w:rsid w:val="00203759"/>
    <w:rsid w:val="00203A29"/>
    <w:rsid w:val="00207F6F"/>
    <w:rsid w:val="00222AE4"/>
    <w:rsid w:val="002233EF"/>
    <w:rsid w:val="00224B24"/>
    <w:rsid w:val="0022705D"/>
    <w:rsid w:val="002270B2"/>
    <w:rsid w:val="00230DFB"/>
    <w:rsid w:val="00231105"/>
    <w:rsid w:val="00231CED"/>
    <w:rsid w:val="002324A7"/>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2586"/>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1E5"/>
    <w:rsid w:val="002D136F"/>
    <w:rsid w:val="002D5468"/>
    <w:rsid w:val="002E6DD8"/>
    <w:rsid w:val="002E6F26"/>
    <w:rsid w:val="002E76BC"/>
    <w:rsid w:val="002F1921"/>
    <w:rsid w:val="002F41E3"/>
    <w:rsid w:val="002F4314"/>
    <w:rsid w:val="002F43BB"/>
    <w:rsid w:val="002F5A5D"/>
    <w:rsid w:val="002F7891"/>
    <w:rsid w:val="002F78D6"/>
    <w:rsid w:val="003007B0"/>
    <w:rsid w:val="00301B58"/>
    <w:rsid w:val="00301E3A"/>
    <w:rsid w:val="00305D49"/>
    <w:rsid w:val="00311DFB"/>
    <w:rsid w:val="00312946"/>
    <w:rsid w:val="00321459"/>
    <w:rsid w:val="0032207A"/>
    <w:rsid w:val="003252AB"/>
    <w:rsid w:val="00325964"/>
    <w:rsid w:val="0032608B"/>
    <w:rsid w:val="0033421C"/>
    <w:rsid w:val="00334B12"/>
    <w:rsid w:val="003362A8"/>
    <w:rsid w:val="00336A18"/>
    <w:rsid w:val="00341B9C"/>
    <w:rsid w:val="00341FE8"/>
    <w:rsid w:val="00344182"/>
    <w:rsid w:val="00344956"/>
    <w:rsid w:val="003465EE"/>
    <w:rsid w:val="003508B9"/>
    <w:rsid w:val="003509CC"/>
    <w:rsid w:val="0035166E"/>
    <w:rsid w:val="00355D58"/>
    <w:rsid w:val="00357B16"/>
    <w:rsid w:val="0036254D"/>
    <w:rsid w:val="003641A4"/>
    <w:rsid w:val="00366239"/>
    <w:rsid w:val="00371F7F"/>
    <w:rsid w:val="00374750"/>
    <w:rsid w:val="00374868"/>
    <w:rsid w:val="0037674A"/>
    <w:rsid w:val="00377796"/>
    <w:rsid w:val="003824A7"/>
    <w:rsid w:val="00382634"/>
    <w:rsid w:val="0039412C"/>
    <w:rsid w:val="00396316"/>
    <w:rsid w:val="00396B50"/>
    <w:rsid w:val="003A435A"/>
    <w:rsid w:val="003A623E"/>
    <w:rsid w:val="003A633D"/>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5788C"/>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A58D1"/>
    <w:rsid w:val="004B6616"/>
    <w:rsid w:val="004B6D90"/>
    <w:rsid w:val="004B734D"/>
    <w:rsid w:val="004C1319"/>
    <w:rsid w:val="004C39A4"/>
    <w:rsid w:val="004C73E4"/>
    <w:rsid w:val="004D3A71"/>
    <w:rsid w:val="004D6245"/>
    <w:rsid w:val="004E06E7"/>
    <w:rsid w:val="004E3137"/>
    <w:rsid w:val="004E4C0C"/>
    <w:rsid w:val="004F31DC"/>
    <w:rsid w:val="004F44AD"/>
    <w:rsid w:val="004F6518"/>
    <w:rsid w:val="00505FEB"/>
    <w:rsid w:val="00515715"/>
    <w:rsid w:val="00517CB6"/>
    <w:rsid w:val="0052081F"/>
    <w:rsid w:val="00521C0A"/>
    <w:rsid w:val="005226F9"/>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08E9"/>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56C1C"/>
    <w:rsid w:val="005614AF"/>
    <w:rsid w:val="005624DE"/>
    <w:rsid w:val="00562559"/>
    <w:rsid w:val="00564427"/>
    <w:rsid w:val="00565926"/>
    <w:rsid w:val="00566335"/>
    <w:rsid w:val="00572ECB"/>
    <w:rsid w:val="005754DB"/>
    <w:rsid w:val="00577911"/>
    <w:rsid w:val="00577D2A"/>
    <w:rsid w:val="005805B4"/>
    <w:rsid w:val="0058121C"/>
    <w:rsid w:val="005859EB"/>
    <w:rsid w:val="00585FB3"/>
    <w:rsid w:val="00590A5A"/>
    <w:rsid w:val="005929A4"/>
    <w:rsid w:val="00594C41"/>
    <w:rsid w:val="0059672D"/>
    <w:rsid w:val="00597003"/>
    <w:rsid w:val="005A172B"/>
    <w:rsid w:val="005A4449"/>
    <w:rsid w:val="005B0DD0"/>
    <w:rsid w:val="005B2885"/>
    <w:rsid w:val="005B3F8F"/>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6DAA"/>
    <w:rsid w:val="005F7F5D"/>
    <w:rsid w:val="00600E87"/>
    <w:rsid w:val="00603104"/>
    <w:rsid w:val="006043D2"/>
    <w:rsid w:val="006044D8"/>
    <w:rsid w:val="006050F9"/>
    <w:rsid w:val="0060636E"/>
    <w:rsid w:val="00614F6B"/>
    <w:rsid w:val="006171F9"/>
    <w:rsid w:val="0062022E"/>
    <w:rsid w:val="00624F6B"/>
    <w:rsid w:val="00630CFF"/>
    <w:rsid w:val="00633333"/>
    <w:rsid w:val="00633855"/>
    <w:rsid w:val="0063394F"/>
    <w:rsid w:val="006343C5"/>
    <w:rsid w:val="006378A1"/>
    <w:rsid w:val="00643B78"/>
    <w:rsid w:val="00645AF8"/>
    <w:rsid w:val="0064762B"/>
    <w:rsid w:val="00647AAC"/>
    <w:rsid w:val="006507D0"/>
    <w:rsid w:val="0065143B"/>
    <w:rsid w:val="0065303E"/>
    <w:rsid w:val="00656D81"/>
    <w:rsid w:val="006613EC"/>
    <w:rsid w:val="006622D6"/>
    <w:rsid w:val="0066357F"/>
    <w:rsid w:val="00663E4D"/>
    <w:rsid w:val="00665162"/>
    <w:rsid w:val="00665DF4"/>
    <w:rsid w:val="00666AD0"/>
    <w:rsid w:val="00672C71"/>
    <w:rsid w:val="006749BC"/>
    <w:rsid w:val="00674CFA"/>
    <w:rsid w:val="00677770"/>
    <w:rsid w:val="00682DBE"/>
    <w:rsid w:val="00685771"/>
    <w:rsid w:val="006861D8"/>
    <w:rsid w:val="006907FC"/>
    <w:rsid w:val="00693073"/>
    <w:rsid w:val="00694836"/>
    <w:rsid w:val="00695ECE"/>
    <w:rsid w:val="006A1904"/>
    <w:rsid w:val="006A1D59"/>
    <w:rsid w:val="006A3A00"/>
    <w:rsid w:val="006B2630"/>
    <w:rsid w:val="006C0363"/>
    <w:rsid w:val="006C5D13"/>
    <w:rsid w:val="006D13FB"/>
    <w:rsid w:val="006D2074"/>
    <w:rsid w:val="006D2E74"/>
    <w:rsid w:val="006D49D3"/>
    <w:rsid w:val="006D5AEE"/>
    <w:rsid w:val="006D7113"/>
    <w:rsid w:val="006D74D1"/>
    <w:rsid w:val="006E025E"/>
    <w:rsid w:val="006E4F91"/>
    <w:rsid w:val="006E5064"/>
    <w:rsid w:val="006E6F92"/>
    <w:rsid w:val="006F0F49"/>
    <w:rsid w:val="006F13FE"/>
    <w:rsid w:val="006F4348"/>
    <w:rsid w:val="006F49FF"/>
    <w:rsid w:val="006F4B3C"/>
    <w:rsid w:val="006F535C"/>
    <w:rsid w:val="00700A4E"/>
    <w:rsid w:val="00701861"/>
    <w:rsid w:val="00701DEC"/>
    <w:rsid w:val="0070730E"/>
    <w:rsid w:val="007079E9"/>
    <w:rsid w:val="00707BA4"/>
    <w:rsid w:val="00714A37"/>
    <w:rsid w:val="00716985"/>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1849"/>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26B8"/>
    <w:rsid w:val="007E3D94"/>
    <w:rsid w:val="007E57E7"/>
    <w:rsid w:val="007E59A4"/>
    <w:rsid w:val="007E6638"/>
    <w:rsid w:val="007E6E8C"/>
    <w:rsid w:val="007E6FA6"/>
    <w:rsid w:val="007E79BC"/>
    <w:rsid w:val="007F0C6F"/>
    <w:rsid w:val="007F4666"/>
    <w:rsid w:val="008058DD"/>
    <w:rsid w:val="00806085"/>
    <w:rsid w:val="00810588"/>
    <w:rsid w:val="00812386"/>
    <w:rsid w:val="008125E5"/>
    <w:rsid w:val="00813553"/>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3CB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3D22"/>
    <w:rsid w:val="008948A1"/>
    <w:rsid w:val="008956DB"/>
    <w:rsid w:val="0089702D"/>
    <w:rsid w:val="0089757A"/>
    <w:rsid w:val="008A05DF"/>
    <w:rsid w:val="008A08F8"/>
    <w:rsid w:val="008A3056"/>
    <w:rsid w:val="008A3BB9"/>
    <w:rsid w:val="008A5A4E"/>
    <w:rsid w:val="008A771B"/>
    <w:rsid w:val="008B1DFC"/>
    <w:rsid w:val="008C2313"/>
    <w:rsid w:val="008C4B8F"/>
    <w:rsid w:val="008C6535"/>
    <w:rsid w:val="008D0CA9"/>
    <w:rsid w:val="008D1132"/>
    <w:rsid w:val="008D1BB0"/>
    <w:rsid w:val="008D21F4"/>
    <w:rsid w:val="008D59A3"/>
    <w:rsid w:val="008E05ED"/>
    <w:rsid w:val="008E254A"/>
    <w:rsid w:val="008E3E8B"/>
    <w:rsid w:val="008E5901"/>
    <w:rsid w:val="008F2492"/>
    <w:rsid w:val="009000E7"/>
    <w:rsid w:val="00905DC1"/>
    <w:rsid w:val="00906707"/>
    <w:rsid w:val="00907592"/>
    <w:rsid w:val="0091058E"/>
    <w:rsid w:val="009224C9"/>
    <w:rsid w:val="00925BC6"/>
    <w:rsid w:val="00926B77"/>
    <w:rsid w:val="00926CF0"/>
    <w:rsid w:val="00926EB0"/>
    <w:rsid w:val="009347C4"/>
    <w:rsid w:val="009351B5"/>
    <w:rsid w:val="00937246"/>
    <w:rsid w:val="009377ED"/>
    <w:rsid w:val="00941AC4"/>
    <w:rsid w:val="00942F2E"/>
    <w:rsid w:val="00943C5B"/>
    <w:rsid w:val="00944E5F"/>
    <w:rsid w:val="009470D2"/>
    <w:rsid w:val="009501B8"/>
    <w:rsid w:val="00953052"/>
    <w:rsid w:val="00954062"/>
    <w:rsid w:val="00954F35"/>
    <w:rsid w:val="009560C8"/>
    <w:rsid w:val="00960E29"/>
    <w:rsid w:val="00962B9C"/>
    <w:rsid w:val="00962F31"/>
    <w:rsid w:val="009630B5"/>
    <w:rsid w:val="00963D37"/>
    <w:rsid w:val="00967381"/>
    <w:rsid w:val="00967514"/>
    <w:rsid w:val="0097078D"/>
    <w:rsid w:val="00970D14"/>
    <w:rsid w:val="00975351"/>
    <w:rsid w:val="009870AE"/>
    <w:rsid w:val="009929EF"/>
    <w:rsid w:val="009A1102"/>
    <w:rsid w:val="009A12AE"/>
    <w:rsid w:val="009A21E6"/>
    <w:rsid w:val="009A2A7F"/>
    <w:rsid w:val="009A3262"/>
    <w:rsid w:val="009A3ABB"/>
    <w:rsid w:val="009A478A"/>
    <w:rsid w:val="009A6041"/>
    <w:rsid w:val="009C1DCD"/>
    <w:rsid w:val="009C4C45"/>
    <w:rsid w:val="009C6298"/>
    <w:rsid w:val="009C690A"/>
    <w:rsid w:val="009D0D33"/>
    <w:rsid w:val="009D1800"/>
    <w:rsid w:val="009D2BD6"/>
    <w:rsid w:val="009D3941"/>
    <w:rsid w:val="009D6AD4"/>
    <w:rsid w:val="009D6FEF"/>
    <w:rsid w:val="009D7092"/>
    <w:rsid w:val="009E4DEC"/>
    <w:rsid w:val="009E6189"/>
    <w:rsid w:val="009F0A38"/>
    <w:rsid w:val="009F0B38"/>
    <w:rsid w:val="009F0C2F"/>
    <w:rsid w:val="009F27D8"/>
    <w:rsid w:val="009F3E92"/>
    <w:rsid w:val="009F4421"/>
    <w:rsid w:val="009F4CAE"/>
    <w:rsid w:val="009F565C"/>
    <w:rsid w:val="009F698A"/>
    <w:rsid w:val="009F74C4"/>
    <w:rsid w:val="009F776B"/>
    <w:rsid w:val="00A012D5"/>
    <w:rsid w:val="00A057AE"/>
    <w:rsid w:val="00A05EA5"/>
    <w:rsid w:val="00A068BC"/>
    <w:rsid w:val="00A10110"/>
    <w:rsid w:val="00A1314F"/>
    <w:rsid w:val="00A132F4"/>
    <w:rsid w:val="00A148F7"/>
    <w:rsid w:val="00A1495F"/>
    <w:rsid w:val="00A14DD3"/>
    <w:rsid w:val="00A24978"/>
    <w:rsid w:val="00A26AB7"/>
    <w:rsid w:val="00A27DAD"/>
    <w:rsid w:val="00A301E3"/>
    <w:rsid w:val="00A320D7"/>
    <w:rsid w:val="00A36BD4"/>
    <w:rsid w:val="00A37F6B"/>
    <w:rsid w:val="00A4065C"/>
    <w:rsid w:val="00A41C21"/>
    <w:rsid w:val="00A4214A"/>
    <w:rsid w:val="00A427AF"/>
    <w:rsid w:val="00A4781C"/>
    <w:rsid w:val="00A513CF"/>
    <w:rsid w:val="00A51EF7"/>
    <w:rsid w:val="00A57ED1"/>
    <w:rsid w:val="00A62037"/>
    <w:rsid w:val="00A6401C"/>
    <w:rsid w:val="00A65F38"/>
    <w:rsid w:val="00A72527"/>
    <w:rsid w:val="00A76477"/>
    <w:rsid w:val="00A82284"/>
    <w:rsid w:val="00A85013"/>
    <w:rsid w:val="00A91DF2"/>
    <w:rsid w:val="00A92C14"/>
    <w:rsid w:val="00A939D8"/>
    <w:rsid w:val="00AA02F7"/>
    <w:rsid w:val="00AA2082"/>
    <w:rsid w:val="00AA2FCF"/>
    <w:rsid w:val="00AA6206"/>
    <w:rsid w:val="00AB3F64"/>
    <w:rsid w:val="00AB72B2"/>
    <w:rsid w:val="00AC0793"/>
    <w:rsid w:val="00AC2FB6"/>
    <w:rsid w:val="00AC33A4"/>
    <w:rsid w:val="00AC3B8C"/>
    <w:rsid w:val="00AC51F2"/>
    <w:rsid w:val="00AC60C4"/>
    <w:rsid w:val="00AD1A97"/>
    <w:rsid w:val="00AD2238"/>
    <w:rsid w:val="00AD289D"/>
    <w:rsid w:val="00AD3835"/>
    <w:rsid w:val="00AD6A7B"/>
    <w:rsid w:val="00AD7714"/>
    <w:rsid w:val="00AE0005"/>
    <w:rsid w:val="00AE0D9D"/>
    <w:rsid w:val="00AE1509"/>
    <w:rsid w:val="00AE49AF"/>
    <w:rsid w:val="00AE58C2"/>
    <w:rsid w:val="00AE5980"/>
    <w:rsid w:val="00AE64D3"/>
    <w:rsid w:val="00AE7911"/>
    <w:rsid w:val="00AE7D73"/>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544"/>
    <w:rsid w:val="00B44F40"/>
    <w:rsid w:val="00B45F86"/>
    <w:rsid w:val="00B52B8F"/>
    <w:rsid w:val="00B52CC6"/>
    <w:rsid w:val="00B53494"/>
    <w:rsid w:val="00B55B70"/>
    <w:rsid w:val="00B57086"/>
    <w:rsid w:val="00B60F7A"/>
    <w:rsid w:val="00B66482"/>
    <w:rsid w:val="00B678F1"/>
    <w:rsid w:val="00B7038E"/>
    <w:rsid w:val="00B72E41"/>
    <w:rsid w:val="00B732B4"/>
    <w:rsid w:val="00B73C8E"/>
    <w:rsid w:val="00B744C0"/>
    <w:rsid w:val="00B7625D"/>
    <w:rsid w:val="00B7642F"/>
    <w:rsid w:val="00B81900"/>
    <w:rsid w:val="00B82BC2"/>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39C9"/>
    <w:rsid w:val="00C17904"/>
    <w:rsid w:val="00C20209"/>
    <w:rsid w:val="00C20253"/>
    <w:rsid w:val="00C2031F"/>
    <w:rsid w:val="00C21BF1"/>
    <w:rsid w:val="00C23711"/>
    <w:rsid w:val="00C24E12"/>
    <w:rsid w:val="00C25E2B"/>
    <w:rsid w:val="00C271A0"/>
    <w:rsid w:val="00C3152D"/>
    <w:rsid w:val="00C3327E"/>
    <w:rsid w:val="00C35FF7"/>
    <w:rsid w:val="00C410C2"/>
    <w:rsid w:val="00C44C5C"/>
    <w:rsid w:val="00C452A6"/>
    <w:rsid w:val="00C5127E"/>
    <w:rsid w:val="00C5469D"/>
    <w:rsid w:val="00C54824"/>
    <w:rsid w:val="00C61D17"/>
    <w:rsid w:val="00C6427F"/>
    <w:rsid w:val="00C673B0"/>
    <w:rsid w:val="00C67D5A"/>
    <w:rsid w:val="00C700E8"/>
    <w:rsid w:val="00C72165"/>
    <w:rsid w:val="00C7471F"/>
    <w:rsid w:val="00C7700B"/>
    <w:rsid w:val="00C802E1"/>
    <w:rsid w:val="00C80D57"/>
    <w:rsid w:val="00C8383B"/>
    <w:rsid w:val="00C8526C"/>
    <w:rsid w:val="00C92BB4"/>
    <w:rsid w:val="00C944D8"/>
    <w:rsid w:val="00CA6DEB"/>
    <w:rsid w:val="00CA6E4C"/>
    <w:rsid w:val="00CB2CE6"/>
    <w:rsid w:val="00CC2EAF"/>
    <w:rsid w:val="00CC3021"/>
    <w:rsid w:val="00CC5A46"/>
    <w:rsid w:val="00CC5D1A"/>
    <w:rsid w:val="00CC6186"/>
    <w:rsid w:val="00CD6F8B"/>
    <w:rsid w:val="00CE262F"/>
    <w:rsid w:val="00CE27C4"/>
    <w:rsid w:val="00CE4C98"/>
    <w:rsid w:val="00CE517B"/>
    <w:rsid w:val="00CF0C95"/>
    <w:rsid w:val="00CF1D6A"/>
    <w:rsid w:val="00CF44AA"/>
    <w:rsid w:val="00CF53A2"/>
    <w:rsid w:val="00CF6224"/>
    <w:rsid w:val="00CF6CBE"/>
    <w:rsid w:val="00CF7226"/>
    <w:rsid w:val="00CF7F81"/>
    <w:rsid w:val="00D00A02"/>
    <w:rsid w:val="00D0392F"/>
    <w:rsid w:val="00D04D30"/>
    <w:rsid w:val="00D061F9"/>
    <w:rsid w:val="00D0767B"/>
    <w:rsid w:val="00D12972"/>
    <w:rsid w:val="00D16031"/>
    <w:rsid w:val="00D202EF"/>
    <w:rsid w:val="00D208AA"/>
    <w:rsid w:val="00D21135"/>
    <w:rsid w:val="00D2387E"/>
    <w:rsid w:val="00D24CC1"/>
    <w:rsid w:val="00D30E1B"/>
    <w:rsid w:val="00D352C5"/>
    <w:rsid w:val="00D42921"/>
    <w:rsid w:val="00D436D2"/>
    <w:rsid w:val="00D464E1"/>
    <w:rsid w:val="00D47587"/>
    <w:rsid w:val="00D5250A"/>
    <w:rsid w:val="00D53DAF"/>
    <w:rsid w:val="00D6046F"/>
    <w:rsid w:val="00D614DC"/>
    <w:rsid w:val="00D61D68"/>
    <w:rsid w:val="00D61EB0"/>
    <w:rsid w:val="00D6239A"/>
    <w:rsid w:val="00D62A98"/>
    <w:rsid w:val="00D667E8"/>
    <w:rsid w:val="00D671C7"/>
    <w:rsid w:val="00D70E4F"/>
    <w:rsid w:val="00D72C09"/>
    <w:rsid w:val="00D72CDF"/>
    <w:rsid w:val="00D75DFD"/>
    <w:rsid w:val="00D75E75"/>
    <w:rsid w:val="00D76395"/>
    <w:rsid w:val="00D77108"/>
    <w:rsid w:val="00D8179E"/>
    <w:rsid w:val="00D8594F"/>
    <w:rsid w:val="00D86D10"/>
    <w:rsid w:val="00D903F9"/>
    <w:rsid w:val="00D96A49"/>
    <w:rsid w:val="00D97362"/>
    <w:rsid w:val="00DA0B22"/>
    <w:rsid w:val="00DA1416"/>
    <w:rsid w:val="00DA2409"/>
    <w:rsid w:val="00DA2A6F"/>
    <w:rsid w:val="00DA2E1A"/>
    <w:rsid w:val="00DA31DA"/>
    <w:rsid w:val="00DA485E"/>
    <w:rsid w:val="00DA7745"/>
    <w:rsid w:val="00DB6C4E"/>
    <w:rsid w:val="00DC1CE5"/>
    <w:rsid w:val="00DC4C02"/>
    <w:rsid w:val="00DC4F12"/>
    <w:rsid w:val="00DC65BD"/>
    <w:rsid w:val="00DD4CA0"/>
    <w:rsid w:val="00DD59DE"/>
    <w:rsid w:val="00DD5C64"/>
    <w:rsid w:val="00DD7E4F"/>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171DD"/>
    <w:rsid w:val="00E22F9C"/>
    <w:rsid w:val="00E2691D"/>
    <w:rsid w:val="00E32F4B"/>
    <w:rsid w:val="00E3603D"/>
    <w:rsid w:val="00E36DF1"/>
    <w:rsid w:val="00E44998"/>
    <w:rsid w:val="00E465B9"/>
    <w:rsid w:val="00E50AC5"/>
    <w:rsid w:val="00E51C6E"/>
    <w:rsid w:val="00E5394E"/>
    <w:rsid w:val="00E568C2"/>
    <w:rsid w:val="00E56C02"/>
    <w:rsid w:val="00E63C1D"/>
    <w:rsid w:val="00E63F31"/>
    <w:rsid w:val="00E66293"/>
    <w:rsid w:val="00E67772"/>
    <w:rsid w:val="00E67A2A"/>
    <w:rsid w:val="00E70DD3"/>
    <w:rsid w:val="00E72732"/>
    <w:rsid w:val="00E72A19"/>
    <w:rsid w:val="00E73DB6"/>
    <w:rsid w:val="00E82938"/>
    <w:rsid w:val="00E86E73"/>
    <w:rsid w:val="00E87BDD"/>
    <w:rsid w:val="00E90C83"/>
    <w:rsid w:val="00E95C0A"/>
    <w:rsid w:val="00E97A24"/>
    <w:rsid w:val="00EA01A0"/>
    <w:rsid w:val="00EA2609"/>
    <w:rsid w:val="00EA28CA"/>
    <w:rsid w:val="00EA436D"/>
    <w:rsid w:val="00EA6F62"/>
    <w:rsid w:val="00EB0082"/>
    <w:rsid w:val="00EB0A88"/>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6610"/>
    <w:rsid w:val="00F21090"/>
    <w:rsid w:val="00F26FFD"/>
    <w:rsid w:val="00F310BA"/>
    <w:rsid w:val="00F32417"/>
    <w:rsid w:val="00F3269A"/>
    <w:rsid w:val="00F3607B"/>
    <w:rsid w:val="00F41419"/>
    <w:rsid w:val="00F429A7"/>
    <w:rsid w:val="00F42FB9"/>
    <w:rsid w:val="00F4773F"/>
    <w:rsid w:val="00F54DB6"/>
    <w:rsid w:val="00F55865"/>
    <w:rsid w:val="00F55A0F"/>
    <w:rsid w:val="00F57D17"/>
    <w:rsid w:val="00F621E2"/>
    <w:rsid w:val="00F6230A"/>
    <w:rsid w:val="00F6373D"/>
    <w:rsid w:val="00F64ED7"/>
    <w:rsid w:val="00F675EC"/>
    <w:rsid w:val="00F70954"/>
    <w:rsid w:val="00F7135D"/>
    <w:rsid w:val="00F72066"/>
    <w:rsid w:val="00F73CD8"/>
    <w:rsid w:val="00F81861"/>
    <w:rsid w:val="00F83E74"/>
    <w:rsid w:val="00F87817"/>
    <w:rsid w:val="00F95869"/>
    <w:rsid w:val="00F95AAC"/>
    <w:rsid w:val="00FA019E"/>
    <w:rsid w:val="00FA111B"/>
    <w:rsid w:val="00FA1E94"/>
    <w:rsid w:val="00FA20EE"/>
    <w:rsid w:val="00FB179F"/>
    <w:rsid w:val="00FB3E3C"/>
    <w:rsid w:val="00FB4F9C"/>
    <w:rsid w:val="00FB6142"/>
    <w:rsid w:val="00FB76CE"/>
    <w:rsid w:val="00FC7DC5"/>
    <w:rsid w:val="00FD10CC"/>
    <w:rsid w:val="00FD23B7"/>
    <w:rsid w:val="00FD5BC3"/>
    <w:rsid w:val="00FF307A"/>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88971">
      <w:bodyDiv w:val="1"/>
      <w:marLeft w:val="0"/>
      <w:marRight w:val="0"/>
      <w:marTop w:val="0"/>
      <w:marBottom w:val="0"/>
      <w:divBdr>
        <w:top w:val="none" w:sz="0" w:space="0" w:color="auto"/>
        <w:left w:val="none" w:sz="0" w:space="0" w:color="auto"/>
        <w:bottom w:val="none" w:sz="0" w:space="0" w:color="auto"/>
        <w:right w:val="none" w:sz="0" w:space="0" w:color="auto"/>
      </w:divBdr>
    </w:div>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42694874">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gov.ua/ua/posts/vidpovidnij-organ-sho-zdijsnyuye-disciplinarne-provadzhennya"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459F-1A1F-492C-A157-C07A143D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9408</Words>
  <Characters>5364</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2025-09-02T11:58:00Z</dcterms:created>
  <dcterms:modified xsi:type="dcterms:W3CDTF">2026-01-06T10:15:00Z</dcterms:modified>
</cp:coreProperties>
</file>