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C4A3" w14:textId="77777777" w:rsidR="00DA4633" w:rsidRPr="00734F6E" w:rsidRDefault="00DA4633" w:rsidP="00DA4633">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602DDC6D" wp14:editId="5A6E295F">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099663A" w14:textId="77777777" w:rsidR="00DA4633" w:rsidRPr="00734F6E" w:rsidRDefault="00DA4633" w:rsidP="00DA4633">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132A8344" w14:textId="641F1776" w:rsidR="00DA4633" w:rsidRPr="00C20EF4" w:rsidRDefault="00DA4633" w:rsidP="00C20EF4">
      <w:pPr>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60FA7A81" w14:textId="77777777" w:rsidR="00DA4633" w:rsidRDefault="00DA4633" w:rsidP="00DA4633">
      <w:pPr>
        <w:rPr>
          <w:rFonts w:ascii="Times New Roman" w:eastAsia="Times New Roman" w:hAnsi="Times New Roman"/>
          <w:kern w:val="28"/>
          <w:sz w:val="20"/>
          <w:szCs w:val="20"/>
          <w:lang w:eastAsia="uk-UA"/>
        </w:rPr>
      </w:pPr>
    </w:p>
    <w:p w14:paraId="043A868D" w14:textId="77777777" w:rsidR="00DA4633" w:rsidRPr="00734F6E" w:rsidRDefault="00DA4633" w:rsidP="00DA4633">
      <w:pPr>
        <w:ind w:left="84"/>
        <w:rPr>
          <w:rFonts w:ascii="Times New Roman" w:eastAsia="Times New Roman" w:hAnsi="Times New Roman"/>
          <w:kern w:val="28"/>
          <w:sz w:val="20"/>
          <w:szCs w:val="20"/>
          <w:lang w:eastAsia="uk-UA"/>
        </w:rPr>
      </w:pPr>
    </w:p>
    <w:p w14:paraId="7C88C1AC" w14:textId="17D3F159" w:rsidR="00DA4633" w:rsidRDefault="00DA4633" w:rsidP="00C20EF4">
      <w:pPr>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257ACEEF" w14:textId="77777777" w:rsidR="00DA4633" w:rsidRPr="00734F6E" w:rsidRDefault="00DA4633" w:rsidP="00DA4633">
      <w:pPr>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A4633" w:rsidRPr="00734F6E" w14:paraId="53D95865" w14:textId="77777777" w:rsidTr="00145717">
        <w:trPr>
          <w:trHeight w:val="460"/>
        </w:trPr>
        <w:tc>
          <w:tcPr>
            <w:tcW w:w="1765" w:type="pct"/>
            <w:hideMark/>
          </w:tcPr>
          <w:p w14:paraId="73616C94" w14:textId="1B30C55E" w:rsidR="00DA4633" w:rsidRPr="00734F6E" w:rsidRDefault="00DA4633" w:rsidP="00145717">
            <w:pPr>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2</w:t>
            </w:r>
            <w:r w:rsidR="00562595">
              <w:rPr>
                <w:rFonts w:ascii="Times New Roman" w:eastAsia="Times New Roman" w:hAnsi="Times New Roman"/>
                <w:b/>
                <w:kern w:val="2"/>
                <w:sz w:val="28"/>
                <w:szCs w:val="24"/>
                <w:lang w:eastAsia="ru-RU"/>
                <w14:ligatures w14:val="standardContextual"/>
              </w:rPr>
              <w:t>7</w:t>
            </w:r>
            <w:r>
              <w:rPr>
                <w:rFonts w:ascii="Times New Roman" w:eastAsia="Times New Roman" w:hAnsi="Times New Roman"/>
                <w:b/>
                <w:kern w:val="2"/>
                <w:sz w:val="28"/>
                <w:szCs w:val="24"/>
                <w:lang w:eastAsia="ru-RU"/>
                <w14:ligatures w14:val="standardContextual"/>
              </w:rPr>
              <w:t xml:space="preserve"> жовтня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7B8F6E16" w14:textId="77777777" w:rsidR="00DA4633" w:rsidRPr="00734F6E" w:rsidRDefault="00DA4633" w:rsidP="00145717">
            <w:pPr>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487F39CD" w14:textId="56DE2E60" w:rsidR="00DA4633" w:rsidRPr="00734F6E" w:rsidRDefault="00DA4633" w:rsidP="00145717">
            <w:pPr>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1131дс</w:t>
            </w:r>
            <w:r w:rsidRPr="00734F6E">
              <w:rPr>
                <w:rFonts w:ascii="Times New Roman" w:eastAsia="Times New Roman" w:hAnsi="Times New Roman"/>
                <w:b/>
                <w:kern w:val="2"/>
                <w:sz w:val="28"/>
                <w:szCs w:val="24"/>
                <w:lang w:eastAsia="ru-RU"/>
                <w14:ligatures w14:val="standardContextual"/>
              </w:rPr>
              <w:t>-2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5420FC3F" w14:textId="77777777" w:rsidR="00DA4633" w:rsidRPr="00734F6E" w:rsidRDefault="00DA4633" w:rsidP="00DA4633">
      <w:pPr>
        <w:widowControl w:val="0"/>
        <w:contextualSpacing/>
        <w:rPr>
          <w:rFonts w:ascii="Times New Roman" w:hAnsi="Times New Roman"/>
          <w:b/>
          <w:noProof/>
          <w:sz w:val="28"/>
          <w:szCs w:val="28"/>
          <w:lang w:eastAsia="uk-UA"/>
        </w:rPr>
      </w:pPr>
    </w:p>
    <w:p w14:paraId="1079E9C3" w14:textId="77777777" w:rsidR="00DA4633" w:rsidRPr="00734F6E" w:rsidRDefault="00DA4633" w:rsidP="00DA4633">
      <w:pPr>
        <w:widowControl w:val="0"/>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9A88723" w14:textId="38DE90E4" w:rsidR="00DA4633" w:rsidRDefault="00DA4633" w:rsidP="00562595">
      <w:pPr>
        <w:widowControl w:val="0"/>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138C51D7" w14:textId="77777777" w:rsidR="00255A71" w:rsidRPr="00734F6E" w:rsidRDefault="00255A71" w:rsidP="00562595">
      <w:pPr>
        <w:widowControl w:val="0"/>
        <w:contextualSpacing/>
        <w:rPr>
          <w:rFonts w:ascii="Times New Roman" w:hAnsi="Times New Roman"/>
          <w:b/>
          <w:noProof/>
          <w:sz w:val="28"/>
          <w:szCs w:val="28"/>
          <w:lang w:eastAsia="uk-UA"/>
        </w:rPr>
      </w:pPr>
    </w:p>
    <w:p w14:paraId="515550BC" w14:textId="55E6A89F" w:rsidR="00DA4633" w:rsidRDefault="00DA4633" w:rsidP="00255A71">
      <w:pPr>
        <w:pStyle w:val="ae"/>
        <w:widowControl w:val="0"/>
        <w:tabs>
          <w:tab w:val="left" w:pos="993"/>
        </w:tabs>
        <w:ind w:firstLine="851"/>
        <w:jc w:val="both"/>
        <w:rPr>
          <w:rFonts w:ascii="Times New Roman" w:hAnsi="Times New Roman"/>
          <w:sz w:val="28"/>
          <w:szCs w:val="28"/>
        </w:rPr>
      </w:pPr>
      <w:r>
        <w:rPr>
          <w:rFonts w:ascii="Times New Roman" w:hAnsi="Times New Roman"/>
          <w:sz w:val="28"/>
          <w:szCs w:val="28"/>
        </w:rPr>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sidR="00562595">
        <w:rPr>
          <w:rFonts w:ascii="Times New Roman" w:hAnsi="Times New Roman"/>
          <w:sz w:val="28"/>
          <w:szCs w:val="28"/>
        </w:rPr>
        <w:t>Радзівон</w:t>
      </w:r>
      <w:proofErr w:type="spellEnd"/>
      <w:r w:rsidR="00562595">
        <w:rPr>
          <w:rFonts w:ascii="Times New Roman" w:hAnsi="Times New Roman"/>
          <w:sz w:val="28"/>
          <w:szCs w:val="28"/>
        </w:rPr>
        <w:t xml:space="preserve"> М.О</w:t>
      </w:r>
      <w:r>
        <w:rPr>
          <w:rFonts w:ascii="Times New Roman" w:hAnsi="Times New Roman"/>
          <w:sz w:val="28"/>
          <w:szCs w:val="28"/>
        </w:rPr>
        <w:t>.</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sidR="00A52320">
        <w:rPr>
          <w:rFonts w:ascii="Times New Roman" w:hAnsi="Times New Roman"/>
          <w:sz w:val="28"/>
          <w:szCs w:val="28"/>
        </w:rPr>
        <w:t>Особа 1</w:t>
      </w:r>
      <w:r>
        <w:rPr>
          <w:rFonts w:ascii="Times New Roman" w:hAnsi="Times New Roman"/>
          <w:sz w:val="28"/>
          <w:szCs w:val="28"/>
        </w:rPr>
        <w:t xml:space="preserve"> </w:t>
      </w:r>
      <w:r w:rsidRPr="00734F6E">
        <w:rPr>
          <w:rFonts w:ascii="Times New Roman" w:hAnsi="Times New Roman"/>
          <w:sz w:val="28"/>
          <w:szCs w:val="28"/>
        </w:rPr>
        <w:t>стосовно прокурорів</w:t>
      </w:r>
      <w:r w:rsidR="008802BD">
        <w:rPr>
          <w:rFonts w:ascii="Times New Roman" w:hAnsi="Times New Roman"/>
          <w:sz w:val="28"/>
          <w:szCs w:val="28"/>
        </w:rPr>
        <w:t xml:space="preserve"> у кр</w:t>
      </w:r>
      <w:r>
        <w:rPr>
          <w:rFonts w:ascii="Times New Roman" w:hAnsi="Times New Roman"/>
          <w:sz w:val="28"/>
          <w:szCs w:val="28"/>
        </w:rPr>
        <w:t xml:space="preserve">имінальному провадженні № </w:t>
      </w:r>
      <w:r w:rsidR="00A52320" w:rsidRPr="00A52320">
        <w:rPr>
          <w:rFonts w:ascii="Times New Roman" w:hAnsi="Times New Roman"/>
          <w:sz w:val="28"/>
          <w:szCs w:val="28"/>
        </w:rPr>
        <w:t>(конфіденційна інформація)</w:t>
      </w:r>
      <w:r>
        <w:rPr>
          <w:rFonts w:ascii="Times New Roman" w:hAnsi="Times New Roman"/>
          <w:sz w:val="28"/>
          <w:szCs w:val="28"/>
        </w:rPr>
        <w:t>,</w:t>
      </w:r>
    </w:p>
    <w:p w14:paraId="05661CC5" w14:textId="77777777" w:rsidR="00255A71" w:rsidRPr="008802BD" w:rsidRDefault="00255A71" w:rsidP="00DA4633">
      <w:pPr>
        <w:pStyle w:val="ae"/>
        <w:widowControl w:val="0"/>
        <w:tabs>
          <w:tab w:val="left" w:pos="993"/>
        </w:tabs>
        <w:jc w:val="both"/>
        <w:rPr>
          <w:rFonts w:ascii="Times New Roman" w:hAnsi="Times New Roman"/>
          <w:sz w:val="28"/>
          <w:szCs w:val="28"/>
        </w:rPr>
      </w:pPr>
    </w:p>
    <w:p w14:paraId="5107226C" w14:textId="77777777" w:rsidR="00DA4633" w:rsidRDefault="00DA4633" w:rsidP="00DA4633">
      <w:pPr>
        <w:widowControl w:val="0"/>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4270E022" w14:textId="77777777" w:rsidR="00255A71" w:rsidRPr="00A52320" w:rsidRDefault="00255A71" w:rsidP="008802BD">
      <w:pPr>
        <w:widowControl w:val="0"/>
        <w:contextualSpacing/>
        <w:rPr>
          <w:rFonts w:ascii="Times New Roman" w:hAnsi="Times New Roman"/>
          <w:b/>
          <w:noProof/>
          <w:sz w:val="28"/>
          <w:szCs w:val="28"/>
          <w:lang w:eastAsia="uk-UA"/>
        </w:rPr>
      </w:pPr>
    </w:p>
    <w:p w14:paraId="07F59B6D" w14:textId="77777777" w:rsidR="00DA4633" w:rsidRDefault="00DA4633" w:rsidP="00562595">
      <w:pPr>
        <w:widowControl w:val="0"/>
        <w:tabs>
          <w:tab w:val="left" w:pos="851"/>
          <w:tab w:val="left" w:pos="993"/>
        </w:tabs>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273995AB" w14:textId="77777777" w:rsidR="00562595" w:rsidRPr="001A1213" w:rsidRDefault="00562595" w:rsidP="00562595">
      <w:pPr>
        <w:widowControl w:val="0"/>
        <w:tabs>
          <w:tab w:val="left" w:pos="851"/>
          <w:tab w:val="left" w:pos="993"/>
        </w:tabs>
        <w:contextualSpacing/>
        <w:jc w:val="both"/>
        <w:rPr>
          <w:rFonts w:ascii="Times New Roman" w:hAnsi="Times New Roman"/>
          <w:b/>
          <w:sz w:val="28"/>
          <w:szCs w:val="28"/>
        </w:rPr>
      </w:pPr>
    </w:p>
    <w:p w14:paraId="74586389" w14:textId="62FDB490" w:rsidR="00DA4633" w:rsidRPr="003563C9" w:rsidRDefault="00DA4633" w:rsidP="00255A71">
      <w:pPr>
        <w:pStyle w:val="ae"/>
        <w:widowControl w:val="0"/>
        <w:tabs>
          <w:tab w:val="left" w:pos="993"/>
        </w:tabs>
        <w:ind w:right="-1" w:firstLine="851"/>
        <w:jc w:val="both"/>
        <w:rPr>
          <w:rFonts w:ascii="Times New Roman" w:hAnsi="Times New Roman"/>
          <w:sz w:val="28"/>
          <w:szCs w:val="28"/>
        </w:rPr>
      </w:pP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A52320">
        <w:rPr>
          <w:rFonts w:ascii="Times New Roman" w:hAnsi="Times New Roman"/>
          <w:sz w:val="28"/>
          <w:szCs w:val="28"/>
        </w:rPr>
        <w:t>Особа 1</w:t>
      </w:r>
      <w:r w:rsidRPr="003563C9">
        <w:rPr>
          <w:rFonts w:ascii="Times New Roman" w:hAnsi="Times New Roman"/>
          <w:sz w:val="28"/>
          <w:szCs w:val="28"/>
        </w:rPr>
        <w:t xml:space="preserve"> про вчинення дисциплінарного проступку проку</w:t>
      </w:r>
      <w:r w:rsidR="00562595">
        <w:rPr>
          <w:rFonts w:ascii="Times New Roman" w:hAnsi="Times New Roman"/>
          <w:sz w:val="28"/>
          <w:szCs w:val="28"/>
        </w:rPr>
        <w:t>ро</w:t>
      </w:r>
      <w:r w:rsidRPr="003563C9">
        <w:rPr>
          <w:rFonts w:ascii="Times New Roman" w:hAnsi="Times New Roman"/>
          <w:sz w:val="28"/>
          <w:szCs w:val="28"/>
        </w:rPr>
        <w:t>р</w:t>
      </w:r>
      <w:r>
        <w:rPr>
          <w:rFonts w:ascii="Times New Roman" w:hAnsi="Times New Roman"/>
          <w:sz w:val="28"/>
          <w:szCs w:val="28"/>
        </w:rPr>
        <w:t>ами</w:t>
      </w:r>
      <w:r w:rsidRPr="003563C9">
        <w:rPr>
          <w:rFonts w:ascii="Times New Roman" w:hAnsi="Times New Roman"/>
          <w:sz w:val="28"/>
          <w:szCs w:val="28"/>
        </w:rPr>
        <w:t xml:space="preserve"> у кримінальному провадженні </w:t>
      </w:r>
      <w:r>
        <w:rPr>
          <w:rFonts w:ascii="Times New Roman" w:hAnsi="Times New Roman"/>
          <w:sz w:val="28"/>
          <w:szCs w:val="28"/>
        </w:rPr>
        <w:br/>
      </w:r>
      <w:r w:rsidRPr="003563C9">
        <w:rPr>
          <w:rFonts w:ascii="Times New Roman" w:hAnsi="Times New Roman"/>
          <w:sz w:val="28"/>
          <w:szCs w:val="28"/>
        </w:rPr>
        <w:t>№</w:t>
      </w:r>
      <w:r>
        <w:rPr>
          <w:rFonts w:ascii="Times New Roman" w:hAnsi="Times New Roman"/>
          <w:sz w:val="28"/>
          <w:szCs w:val="28"/>
        </w:rPr>
        <w:t xml:space="preserve"> </w:t>
      </w:r>
      <w:r w:rsidR="00A52320" w:rsidRPr="00A52320">
        <w:rPr>
          <w:rFonts w:ascii="Times New Roman" w:hAnsi="Times New Roman"/>
          <w:sz w:val="28"/>
          <w:szCs w:val="28"/>
        </w:rPr>
        <w:t>(конфіденційна інформація)</w:t>
      </w:r>
      <w:r w:rsidRPr="003563C9">
        <w:rPr>
          <w:rFonts w:ascii="Times New Roman" w:hAnsi="Times New Roman"/>
          <w:sz w:val="28"/>
          <w:szCs w:val="28"/>
        </w:rPr>
        <w:t>.</w:t>
      </w:r>
    </w:p>
    <w:p w14:paraId="7DEF6EC9" w14:textId="4A3A03F9" w:rsidR="00DA4633" w:rsidRDefault="00DA4633" w:rsidP="00255A71">
      <w:pPr>
        <w:pStyle w:val="ae"/>
        <w:widowControl w:val="0"/>
        <w:tabs>
          <w:tab w:val="left" w:pos="993"/>
        </w:tabs>
        <w:ind w:firstLine="851"/>
        <w:jc w:val="both"/>
        <w:rPr>
          <w:rFonts w:ascii="Times New Roman" w:hAnsi="Times New Roman"/>
          <w:sz w:val="28"/>
          <w:szCs w:val="28"/>
        </w:rPr>
      </w:pP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23</w:t>
      </w:r>
      <w:r w:rsidRPr="003563C9">
        <w:rPr>
          <w:rFonts w:ascii="Times New Roman" w:hAnsi="Times New Roman"/>
          <w:sz w:val="28"/>
          <w:szCs w:val="28"/>
        </w:rPr>
        <w:t xml:space="preserve"> </w:t>
      </w:r>
      <w:r>
        <w:rPr>
          <w:rFonts w:ascii="Times New Roman" w:hAnsi="Times New Roman"/>
          <w:sz w:val="28"/>
          <w:szCs w:val="28"/>
        </w:rPr>
        <w:t>жовтня</w:t>
      </w:r>
      <w:r w:rsidRPr="003563C9">
        <w:rPr>
          <w:rFonts w:ascii="Times New Roman" w:hAnsi="Times New Roman"/>
          <w:sz w:val="28"/>
          <w:szCs w:val="28"/>
        </w:rPr>
        <w:t xml:space="preserve"> 2025 року). </w:t>
      </w:r>
    </w:p>
    <w:p w14:paraId="657A0423" w14:textId="2EB73370" w:rsidR="00DA4633" w:rsidRDefault="00DA4633" w:rsidP="00255A71">
      <w:pPr>
        <w:pStyle w:val="ae"/>
        <w:widowControl w:val="0"/>
        <w:tabs>
          <w:tab w:val="left" w:pos="993"/>
        </w:tabs>
        <w:ind w:firstLine="851"/>
        <w:jc w:val="both"/>
        <w:rPr>
          <w:rFonts w:ascii="Times New Roman" w:hAnsi="Times New Roman"/>
          <w:sz w:val="28"/>
          <w:szCs w:val="28"/>
        </w:rPr>
      </w:pP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16D01863" w14:textId="5460FE87" w:rsidR="00DA4633" w:rsidRDefault="00DA4633" w:rsidP="00255A71">
      <w:pPr>
        <w:ind w:firstLine="851"/>
        <w:jc w:val="both"/>
        <w:rPr>
          <w:rFonts w:ascii="Times New Roman" w:hAnsi="Times New Roman"/>
          <w:sz w:val="28"/>
          <w:szCs w:val="28"/>
        </w:rPr>
      </w:pPr>
      <w:r w:rsidRPr="003563C9">
        <w:rPr>
          <w:rFonts w:ascii="Times New Roman" w:hAnsi="Times New Roman"/>
          <w:sz w:val="28"/>
          <w:szCs w:val="28"/>
        </w:rPr>
        <w:t xml:space="preserve">Автор скарги </w:t>
      </w:r>
      <w:r>
        <w:rPr>
          <w:rFonts w:ascii="Times New Roman" w:hAnsi="Times New Roman"/>
          <w:sz w:val="28"/>
          <w:szCs w:val="28"/>
        </w:rPr>
        <w:t>зазначив</w:t>
      </w:r>
      <w:r w:rsidRPr="003563C9">
        <w:rPr>
          <w:rFonts w:ascii="Times New Roman" w:hAnsi="Times New Roman"/>
          <w:sz w:val="28"/>
          <w:szCs w:val="28"/>
        </w:rPr>
        <w:t>,</w:t>
      </w:r>
      <w:r>
        <w:rPr>
          <w:rFonts w:ascii="Times New Roman" w:hAnsi="Times New Roman"/>
          <w:sz w:val="28"/>
          <w:szCs w:val="28"/>
        </w:rPr>
        <w:t xml:space="preserve"> що </w:t>
      </w:r>
      <w:r w:rsidR="008802BD">
        <w:rPr>
          <w:rFonts w:ascii="Times New Roman" w:hAnsi="Times New Roman"/>
          <w:sz w:val="28"/>
          <w:szCs w:val="28"/>
        </w:rPr>
        <w:t xml:space="preserve">він </w:t>
      </w:r>
      <w:r>
        <w:rPr>
          <w:rFonts w:ascii="Times New Roman" w:hAnsi="Times New Roman"/>
          <w:sz w:val="28"/>
          <w:szCs w:val="28"/>
        </w:rPr>
        <w:t xml:space="preserve">є потерпілим у кримінальному провадженні № </w:t>
      </w:r>
      <w:r w:rsidR="00A52320" w:rsidRPr="00A52320">
        <w:rPr>
          <w:rFonts w:ascii="Times New Roman" w:hAnsi="Times New Roman"/>
          <w:sz w:val="28"/>
          <w:szCs w:val="28"/>
        </w:rPr>
        <w:t>(конфіденційна інформація)</w:t>
      </w:r>
      <w:r w:rsidR="00E01FDD">
        <w:rPr>
          <w:rFonts w:ascii="Times New Roman" w:hAnsi="Times New Roman"/>
          <w:sz w:val="28"/>
          <w:szCs w:val="28"/>
        </w:rPr>
        <w:t xml:space="preserve"> </w:t>
      </w:r>
      <w:r w:rsidR="00E01FDD" w:rsidRPr="00734F6E">
        <w:rPr>
          <w:rFonts w:ascii="Times New Roman" w:hAnsi="Times New Roman"/>
          <w:sz w:val="28"/>
          <w:szCs w:val="28"/>
        </w:rPr>
        <w:t>досудове розслідування у якому здійс</w:t>
      </w:r>
      <w:r w:rsidR="008802BD">
        <w:rPr>
          <w:rFonts w:ascii="Times New Roman" w:hAnsi="Times New Roman"/>
          <w:sz w:val="28"/>
          <w:szCs w:val="28"/>
        </w:rPr>
        <w:t xml:space="preserve">нюється </w:t>
      </w:r>
      <w:r w:rsidR="00E01FDD">
        <w:rPr>
          <w:rFonts w:ascii="Times New Roman" w:hAnsi="Times New Roman"/>
          <w:sz w:val="28"/>
          <w:szCs w:val="28"/>
        </w:rPr>
        <w:t>прокурорами Голосіївської та Печерської окружних прокуратур міста Києва.</w:t>
      </w:r>
    </w:p>
    <w:p w14:paraId="12311188" w14:textId="27397D0B" w:rsidR="00255A71" w:rsidRDefault="00DA4633" w:rsidP="00255A71">
      <w:pPr>
        <w:tabs>
          <w:tab w:val="left" w:pos="851"/>
        </w:tabs>
        <w:jc w:val="both"/>
        <w:rPr>
          <w:rFonts w:ascii="Times New Roman" w:hAnsi="Times New Roman"/>
          <w:sz w:val="28"/>
          <w:szCs w:val="28"/>
        </w:rPr>
      </w:pPr>
      <w:r>
        <w:rPr>
          <w:rFonts w:ascii="Times New Roman" w:hAnsi="Times New Roman"/>
          <w:sz w:val="28"/>
          <w:szCs w:val="28"/>
        </w:rPr>
        <w:tab/>
        <w:t xml:space="preserve">Скаржник вказав на відсутність належного реагування на подані ним численні клопотання до </w:t>
      </w:r>
      <w:r w:rsidR="008802BD">
        <w:rPr>
          <w:rFonts w:ascii="Times New Roman" w:hAnsi="Times New Roman"/>
          <w:sz w:val="28"/>
          <w:szCs w:val="28"/>
        </w:rPr>
        <w:t xml:space="preserve">Голосіївської та Печерської </w:t>
      </w:r>
      <w:r>
        <w:rPr>
          <w:rFonts w:ascii="Times New Roman" w:hAnsi="Times New Roman"/>
          <w:sz w:val="28"/>
          <w:szCs w:val="28"/>
        </w:rPr>
        <w:t>окружної прокуратур щодо проведення процесуальних дій, призначення експертиз, витребування документів та забезпечення процесуальних пра</w:t>
      </w:r>
      <w:r w:rsidR="00471142">
        <w:rPr>
          <w:rFonts w:ascii="Times New Roman" w:hAnsi="Times New Roman"/>
          <w:sz w:val="28"/>
          <w:szCs w:val="28"/>
        </w:rPr>
        <w:t>в. Як зазна</w:t>
      </w:r>
      <w:r w:rsidR="008802BD">
        <w:rPr>
          <w:rFonts w:ascii="Times New Roman" w:hAnsi="Times New Roman"/>
          <w:sz w:val="28"/>
          <w:szCs w:val="28"/>
        </w:rPr>
        <w:t>чив</w:t>
      </w:r>
      <w:r w:rsidR="00471142">
        <w:rPr>
          <w:rFonts w:ascii="Times New Roman" w:hAnsi="Times New Roman"/>
          <w:sz w:val="28"/>
          <w:szCs w:val="28"/>
        </w:rPr>
        <w:t xml:space="preserve"> скаржник,  клопотання або не</w:t>
      </w:r>
      <w:r>
        <w:rPr>
          <w:rFonts w:ascii="Times New Roman" w:hAnsi="Times New Roman"/>
          <w:sz w:val="28"/>
          <w:szCs w:val="28"/>
        </w:rPr>
        <w:t xml:space="preserve"> були розглянуті в установлені законом строки</w:t>
      </w:r>
      <w:r w:rsidR="00471142">
        <w:rPr>
          <w:rFonts w:ascii="Times New Roman" w:hAnsi="Times New Roman"/>
          <w:sz w:val="28"/>
          <w:szCs w:val="28"/>
        </w:rPr>
        <w:t xml:space="preserve">, або йому було </w:t>
      </w:r>
      <w:r w:rsidR="008802BD">
        <w:rPr>
          <w:rFonts w:ascii="Times New Roman" w:hAnsi="Times New Roman"/>
          <w:sz w:val="28"/>
          <w:szCs w:val="28"/>
        </w:rPr>
        <w:t xml:space="preserve">відмовлено у їх розгляді. </w:t>
      </w:r>
    </w:p>
    <w:p w14:paraId="6706CEDB" w14:textId="1535FCBF" w:rsidR="00255A71" w:rsidRDefault="00255A71" w:rsidP="00255A71">
      <w:pPr>
        <w:tabs>
          <w:tab w:val="left" w:pos="851"/>
        </w:tabs>
        <w:jc w:val="both"/>
        <w:rPr>
          <w:rFonts w:ascii="Times New Roman" w:hAnsi="Times New Roman"/>
          <w:sz w:val="28"/>
          <w:szCs w:val="28"/>
        </w:rPr>
      </w:pPr>
      <w:r>
        <w:rPr>
          <w:rFonts w:ascii="Times New Roman" w:hAnsi="Times New Roman"/>
          <w:sz w:val="28"/>
          <w:szCs w:val="28"/>
        </w:rPr>
        <w:tab/>
      </w:r>
      <w:r w:rsidR="008802BD">
        <w:rPr>
          <w:rFonts w:ascii="Times New Roman" w:hAnsi="Times New Roman"/>
          <w:sz w:val="28"/>
          <w:szCs w:val="28"/>
        </w:rPr>
        <w:t>У</w:t>
      </w:r>
      <w:r w:rsidR="00DA4633">
        <w:rPr>
          <w:rFonts w:ascii="Times New Roman" w:hAnsi="Times New Roman"/>
          <w:sz w:val="28"/>
          <w:szCs w:val="28"/>
        </w:rPr>
        <w:t xml:space="preserve"> той же час прокурори не повідомили скаржника належним чином про зміну підслідності</w:t>
      </w:r>
      <w:r w:rsidR="00471142">
        <w:rPr>
          <w:rFonts w:ascii="Times New Roman" w:hAnsi="Times New Roman"/>
          <w:sz w:val="28"/>
          <w:szCs w:val="28"/>
        </w:rPr>
        <w:t xml:space="preserve"> та не надали копії відповідної постанови</w:t>
      </w:r>
      <w:r w:rsidR="00DA4633">
        <w:rPr>
          <w:rFonts w:ascii="Times New Roman" w:hAnsi="Times New Roman"/>
          <w:sz w:val="28"/>
          <w:szCs w:val="28"/>
        </w:rPr>
        <w:t>, що</w:t>
      </w:r>
      <w:r w:rsidR="00471142">
        <w:rPr>
          <w:rFonts w:ascii="Times New Roman" w:hAnsi="Times New Roman"/>
          <w:sz w:val="28"/>
          <w:szCs w:val="28"/>
        </w:rPr>
        <w:t>, на думку скаржника,</w:t>
      </w:r>
      <w:r w:rsidR="00DA4633">
        <w:rPr>
          <w:rFonts w:ascii="Times New Roman" w:hAnsi="Times New Roman"/>
          <w:sz w:val="28"/>
          <w:szCs w:val="28"/>
        </w:rPr>
        <w:t xml:space="preserve"> порушило</w:t>
      </w:r>
      <w:r w:rsidR="00471142">
        <w:rPr>
          <w:rFonts w:ascii="Times New Roman" w:hAnsi="Times New Roman"/>
          <w:sz w:val="28"/>
          <w:szCs w:val="28"/>
        </w:rPr>
        <w:t xml:space="preserve"> принципи гласності та доступу до правосуддя.</w:t>
      </w:r>
    </w:p>
    <w:p w14:paraId="3BA508CF" w14:textId="4C80E110" w:rsidR="00E01FDD" w:rsidRDefault="00E01FDD" w:rsidP="00255A71">
      <w:pPr>
        <w:tabs>
          <w:tab w:val="left" w:pos="851"/>
        </w:tabs>
        <w:jc w:val="both"/>
        <w:rPr>
          <w:rFonts w:ascii="Times New Roman" w:hAnsi="Times New Roman"/>
          <w:sz w:val="28"/>
          <w:szCs w:val="28"/>
        </w:rPr>
      </w:pPr>
      <w:r>
        <w:rPr>
          <w:rFonts w:ascii="Times New Roman" w:hAnsi="Times New Roman"/>
          <w:sz w:val="28"/>
          <w:szCs w:val="28"/>
        </w:rPr>
        <w:lastRenderedPageBreak/>
        <w:tab/>
        <w:t xml:space="preserve">Скаржник додав, що до Печерського УП ГУНП досі не надійшли матеріали кримінального провадження № </w:t>
      </w:r>
      <w:r w:rsidR="00A52320" w:rsidRPr="00A52320">
        <w:rPr>
          <w:rFonts w:ascii="Times New Roman" w:hAnsi="Times New Roman"/>
          <w:sz w:val="28"/>
          <w:szCs w:val="28"/>
        </w:rPr>
        <w:t>(конфіденційна інформація)</w:t>
      </w:r>
      <w:r>
        <w:rPr>
          <w:rFonts w:ascii="Times New Roman" w:hAnsi="Times New Roman"/>
          <w:sz w:val="28"/>
          <w:szCs w:val="28"/>
        </w:rPr>
        <w:t xml:space="preserve"> та не вжито заходів для складання </w:t>
      </w:r>
      <w:proofErr w:type="spellStart"/>
      <w:r>
        <w:rPr>
          <w:rFonts w:ascii="Times New Roman" w:hAnsi="Times New Roman"/>
          <w:sz w:val="28"/>
          <w:szCs w:val="28"/>
        </w:rPr>
        <w:t>акта</w:t>
      </w:r>
      <w:proofErr w:type="spellEnd"/>
      <w:r>
        <w:rPr>
          <w:rFonts w:ascii="Times New Roman" w:hAnsi="Times New Roman"/>
          <w:sz w:val="28"/>
          <w:szCs w:val="28"/>
        </w:rPr>
        <w:t xml:space="preserve"> приймання-передачі матеріалів </w:t>
      </w:r>
      <w:r w:rsidR="00D06150">
        <w:rPr>
          <w:rFonts w:ascii="Times New Roman" w:hAnsi="Times New Roman"/>
          <w:sz w:val="28"/>
          <w:szCs w:val="28"/>
        </w:rPr>
        <w:t>.</w:t>
      </w:r>
    </w:p>
    <w:p w14:paraId="265F68F0" w14:textId="09732E24" w:rsidR="00255A71" w:rsidRDefault="00255A71" w:rsidP="00255A71">
      <w:pPr>
        <w:tabs>
          <w:tab w:val="left" w:pos="851"/>
        </w:tabs>
        <w:jc w:val="both"/>
        <w:rPr>
          <w:rFonts w:ascii="Times New Roman" w:hAnsi="Times New Roman"/>
          <w:sz w:val="28"/>
          <w:szCs w:val="28"/>
        </w:rPr>
      </w:pPr>
      <w:r>
        <w:rPr>
          <w:rFonts w:ascii="Times New Roman" w:hAnsi="Times New Roman"/>
          <w:sz w:val="28"/>
          <w:szCs w:val="28"/>
        </w:rPr>
        <w:tab/>
      </w:r>
      <w:r w:rsidR="00471142">
        <w:rPr>
          <w:rFonts w:ascii="Times New Roman" w:hAnsi="Times New Roman"/>
          <w:sz w:val="28"/>
          <w:szCs w:val="28"/>
        </w:rPr>
        <w:t xml:space="preserve">Також жоден із прокурорів з 18 вересня 2025 року </w:t>
      </w:r>
      <w:r w:rsidR="008802BD">
        <w:rPr>
          <w:rFonts w:ascii="Times New Roman" w:hAnsi="Times New Roman"/>
          <w:sz w:val="28"/>
          <w:szCs w:val="28"/>
        </w:rPr>
        <w:t>д</w:t>
      </w:r>
      <w:r w:rsidR="00471142">
        <w:rPr>
          <w:rFonts w:ascii="Times New Roman" w:hAnsi="Times New Roman"/>
          <w:sz w:val="28"/>
          <w:szCs w:val="28"/>
        </w:rPr>
        <w:t>о дат</w:t>
      </w:r>
      <w:r w:rsidR="008802BD">
        <w:rPr>
          <w:rFonts w:ascii="Times New Roman" w:hAnsi="Times New Roman"/>
          <w:sz w:val="28"/>
          <w:szCs w:val="28"/>
        </w:rPr>
        <w:t>и</w:t>
      </w:r>
      <w:r w:rsidR="00471142">
        <w:rPr>
          <w:rFonts w:ascii="Times New Roman" w:hAnsi="Times New Roman"/>
          <w:sz w:val="28"/>
          <w:szCs w:val="28"/>
        </w:rPr>
        <w:t xml:space="preserve"> подання скарги не забезпечив виконання основних процесуальних </w:t>
      </w:r>
      <w:proofErr w:type="spellStart"/>
      <w:r w:rsidR="00471142">
        <w:rPr>
          <w:rFonts w:ascii="Times New Roman" w:hAnsi="Times New Roman"/>
          <w:sz w:val="28"/>
          <w:szCs w:val="28"/>
        </w:rPr>
        <w:t>обов</w:t>
      </w:r>
      <w:proofErr w:type="spellEnd"/>
      <w:r w:rsidR="00471142" w:rsidRPr="008802BD">
        <w:rPr>
          <w:rFonts w:ascii="Times New Roman" w:hAnsi="Times New Roman"/>
          <w:sz w:val="28"/>
          <w:szCs w:val="28"/>
          <w:lang w:val="ru-RU"/>
        </w:rPr>
        <w:t>’</w:t>
      </w:r>
      <w:proofErr w:type="spellStart"/>
      <w:r w:rsidR="00471142">
        <w:rPr>
          <w:rFonts w:ascii="Times New Roman" w:hAnsi="Times New Roman"/>
          <w:sz w:val="28"/>
          <w:szCs w:val="28"/>
        </w:rPr>
        <w:t>язків</w:t>
      </w:r>
      <w:proofErr w:type="spellEnd"/>
      <w:r w:rsidR="00471142">
        <w:rPr>
          <w:rFonts w:ascii="Times New Roman" w:hAnsi="Times New Roman"/>
          <w:sz w:val="28"/>
          <w:szCs w:val="28"/>
        </w:rPr>
        <w:t xml:space="preserve">, передбачених </w:t>
      </w:r>
      <w:r w:rsidR="008802BD">
        <w:rPr>
          <w:rFonts w:ascii="Times New Roman" w:hAnsi="Times New Roman"/>
          <w:sz w:val="28"/>
          <w:szCs w:val="28"/>
        </w:rPr>
        <w:t xml:space="preserve">Кримінальним процесуальним кодексом України (далі - </w:t>
      </w:r>
      <w:r w:rsidR="00471142">
        <w:rPr>
          <w:rFonts w:ascii="Times New Roman" w:hAnsi="Times New Roman"/>
          <w:sz w:val="28"/>
          <w:szCs w:val="28"/>
        </w:rPr>
        <w:t>КПК України</w:t>
      </w:r>
      <w:r w:rsidR="008802BD">
        <w:rPr>
          <w:rFonts w:ascii="Times New Roman" w:hAnsi="Times New Roman"/>
          <w:sz w:val="28"/>
          <w:szCs w:val="28"/>
        </w:rPr>
        <w:t>)</w:t>
      </w:r>
      <w:r w:rsidR="00471142">
        <w:rPr>
          <w:rFonts w:ascii="Times New Roman" w:hAnsi="Times New Roman"/>
          <w:sz w:val="28"/>
          <w:szCs w:val="28"/>
        </w:rPr>
        <w:t xml:space="preserve"> та Законом України «Про прокуратуру».</w:t>
      </w:r>
    </w:p>
    <w:p w14:paraId="2B4B1B4E" w14:textId="7AE00FE4" w:rsidR="00562595" w:rsidRDefault="00255A71" w:rsidP="00255A71">
      <w:pPr>
        <w:tabs>
          <w:tab w:val="left" w:pos="851"/>
        </w:tabs>
        <w:jc w:val="both"/>
        <w:rPr>
          <w:rFonts w:ascii="Times New Roman" w:hAnsi="Times New Roman"/>
          <w:color w:val="000000" w:themeColor="text1"/>
          <w:sz w:val="28"/>
          <w:szCs w:val="28"/>
        </w:rPr>
      </w:pPr>
      <w:r>
        <w:rPr>
          <w:rFonts w:ascii="Times New Roman" w:hAnsi="Times New Roman"/>
          <w:sz w:val="28"/>
          <w:szCs w:val="28"/>
        </w:rPr>
        <w:tab/>
      </w:r>
      <w:r w:rsidR="00AD46A1" w:rsidRPr="007E0F45">
        <w:rPr>
          <w:rFonts w:ascii="Times New Roman" w:hAnsi="Times New Roman"/>
          <w:color w:val="000000" w:themeColor="text1"/>
          <w:sz w:val="28"/>
          <w:szCs w:val="28"/>
        </w:rPr>
        <w:t xml:space="preserve">З огляду на викладене скаржник вважає, що в діях </w:t>
      </w:r>
      <w:r w:rsidR="00AD46A1" w:rsidRPr="00734F6E">
        <w:rPr>
          <w:rFonts w:ascii="Times New Roman" w:hAnsi="Times New Roman"/>
          <w:sz w:val="28"/>
          <w:szCs w:val="28"/>
        </w:rPr>
        <w:t>прокурорів</w:t>
      </w:r>
      <w:r w:rsidR="008802BD">
        <w:rPr>
          <w:rFonts w:ascii="Times New Roman" w:hAnsi="Times New Roman"/>
          <w:sz w:val="28"/>
          <w:szCs w:val="28"/>
        </w:rPr>
        <w:t xml:space="preserve"> </w:t>
      </w:r>
      <w:r w:rsidR="00AD46A1">
        <w:rPr>
          <w:rFonts w:ascii="Times New Roman" w:hAnsi="Times New Roman"/>
          <w:sz w:val="28"/>
          <w:szCs w:val="28"/>
        </w:rPr>
        <w:t xml:space="preserve">у кримінальному провадженні № </w:t>
      </w:r>
      <w:r w:rsidR="00A52320" w:rsidRPr="00A52320">
        <w:rPr>
          <w:rFonts w:ascii="Times New Roman" w:hAnsi="Times New Roman"/>
          <w:sz w:val="28"/>
          <w:szCs w:val="28"/>
        </w:rPr>
        <w:t>(конфіденційна інформація)</w:t>
      </w:r>
      <w:r w:rsidR="00AD46A1">
        <w:rPr>
          <w:rFonts w:ascii="Times New Roman" w:hAnsi="Times New Roman"/>
          <w:sz w:val="28"/>
          <w:szCs w:val="28"/>
        </w:rPr>
        <w:t xml:space="preserve"> </w:t>
      </w:r>
      <w:r w:rsidR="00AD46A1" w:rsidRPr="007E0F45">
        <w:rPr>
          <w:rFonts w:ascii="Times New Roman" w:hAnsi="Times New Roman"/>
          <w:color w:val="000000" w:themeColor="text1"/>
          <w:sz w:val="28"/>
          <w:szCs w:val="28"/>
        </w:rPr>
        <w:t>вбачаються ознаки дисциплінарного проступку та проси</w:t>
      </w:r>
      <w:r w:rsidR="00AD46A1">
        <w:rPr>
          <w:rFonts w:ascii="Times New Roman" w:hAnsi="Times New Roman"/>
          <w:color w:val="000000" w:themeColor="text1"/>
          <w:sz w:val="28"/>
          <w:szCs w:val="28"/>
        </w:rPr>
        <w:t>ть</w:t>
      </w:r>
      <w:r w:rsidR="00AD46A1" w:rsidRPr="007E0F45">
        <w:rPr>
          <w:rFonts w:ascii="Times New Roman" w:hAnsi="Times New Roman"/>
          <w:color w:val="000000" w:themeColor="text1"/>
          <w:sz w:val="28"/>
          <w:szCs w:val="28"/>
        </w:rPr>
        <w:t xml:space="preserve"> притягнути </w:t>
      </w:r>
      <w:r w:rsidR="00AD46A1">
        <w:rPr>
          <w:rFonts w:ascii="Times New Roman" w:hAnsi="Times New Roman"/>
          <w:color w:val="000000" w:themeColor="text1"/>
          <w:sz w:val="28"/>
          <w:szCs w:val="28"/>
        </w:rPr>
        <w:t>їх</w:t>
      </w:r>
      <w:r w:rsidR="00AD46A1"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w:t>
      </w:r>
      <w:r w:rsidR="00AD46A1">
        <w:rPr>
          <w:rFonts w:ascii="Times New Roman" w:hAnsi="Times New Roman"/>
          <w:color w:val="000000" w:themeColor="text1"/>
          <w:sz w:val="28"/>
          <w:szCs w:val="28"/>
        </w:rPr>
        <w:t>в</w:t>
      </w:r>
      <w:r w:rsidR="00AD46A1" w:rsidRPr="006A3F62">
        <w:rPr>
          <w:rFonts w:ascii="Times New Roman" w:hAnsi="Times New Roman"/>
          <w:color w:val="000000" w:themeColor="text1"/>
          <w:sz w:val="28"/>
          <w:szCs w:val="28"/>
        </w:rPr>
        <w:t>.</w:t>
      </w:r>
    </w:p>
    <w:p w14:paraId="2963B49A" w14:textId="77777777" w:rsidR="00255A71" w:rsidRPr="00255A71" w:rsidRDefault="00255A71" w:rsidP="00255A71">
      <w:pPr>
        <w:tabs>
          <w:tab w:val="left" w:pos="851"/>
        </w:tabs>
        <w:jc w:val="both"/>
        <w:rPr>
          <w:rFonts w:ascii="Times New Roman" w:hAnsi="Times New Roman"/>
          <w:sz w:val="28"/>
          <w:szCs w:val="28"/>
        </w:rPr>
      </w:pPr>
    </w:p>
    <w:p w14:paraId="382704FF" w14:textId="19A5205B" w:rsidR="00AD46A1" w:rsidRDefault="00AD46A1" w:rsidP="00B607C4">
      <w:pPr>
        <w:pStyle w:val="a9"/>
        <w:widowControl w:val="0"/>
        <w:numPr>
          <w:ilvl w:val="0"/>
          <w:numId w:val="2"/>
        </w:numPr>
        <w:tabs>
          <w:tab w:val="left" w:pos="851"/>
          <w:tab w:val="left" w:pos="993"/>
        </w:tabs>
        <w:ind w:left="426"/>
        <w:jc w:val="both"/>
        <w:rPr>
          <w:rFonts w:ascii="Times New Roman" w:hAnsi="Times New Roman"/>
          <w:b/>
          <w:color w:val="000000" w:themeColor="text1"/>
          <w:sz w:val="28"/>
          <w:szCs w:val="28"/>
        </w:rPr>
      </w:pPr>
      <w:r w:rsidRPr="00AD46A1">
        <w:rPr>
          <w:rFonts w:ascii="Times New Roman" w:hAnsi="Times New Roman"/>
          <w:b/>
          <w:color w:val="000000" w:themeColor="text1"/>
          <w:sz w:val="28"/>
          <w:szCs w:val="28"/>
        </w:rPr>
        <w:t>Щодо встановлених фактичних відомостей</w:t>
      </w:r>
    </w:p>
    <w:p w14:paraId="319E2C43" w14:textId="77777777" w:rsidR="00562595" w:rsidRPr="00B607C4" w:rsidRDefault="00562595" w:rsidP="00562595">
      <w:pPr>
        <w:widowControl w:val="0"/>
        <w:tabs>
          <w:tab w:val="left" w:pos="851"/>
          <w:tab w:val="left" w:pos="993"/>
        </w:tabs>
        <w:jc w:val="both"/>
        <w:rPr>
          <w:rFonts w:ascii="Times New Roman" w:hAnsi="Times New Roman"/>
          <w:b/>
          <w:color w:val="000000" w:themeColor="text1"/>
          <w:sz w:val="28"/>
          <w:szCs w:val="28"/>
        </w:rPr>
      </w:pPr>
    </w:p>
    <w:p w14:paraId="6645FBBC" w14:textId="7B697B42" w:rsidR="00B607C4" w:rsidRDefault="00AD46A1" w:rsidP="00255A71">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витягу з ЄРДР від 17 вересня 2025 року; лист</w:t>
      </w:r>
      <w:r w:rsidR="00B607C4">
        <w:rPr>
          <w:rFonts w:ascii="Times New Roman" w:hAnsi="Times New Roman"/>
          <w:color w:val="000000" w:themeColor="text1"/>
          <w:sz w:val="28"/>
          <w:szCs w:val="28"/>
        </w:rPr>
        <w:t>ів</w:t>
      </w:r>
      <w:r>
        <w:rPr>
          <w:rFonts w:ascii="Times New Roman" w:hAnsi="Times New Roman"/>
          <w:color w:val="000000" w:themeColor="text1"/>
          <w:sz w:val="28"/>
          <w:szCs w:val="28"/>
        </w:rPr>
        <w:t xml:space="preserve"> Національної поліції України ГУНП м. Києва від 12 листопада 2024 року; клопотання </w:t>
      </w:r>
      <w:r w:rsidR="00A52320">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від 22 вересня 2025 року; клопотань </w:t>
      </w:r>
      <w:r>
        <w:rPr>
          <w:rFonts w:ascii="Times New Roman" w:hAnsi="Times New Roman"/>
          <w:color w:val="000000" w:themeColor="text1"/>
          <w:sz w:val="28"/>
          <w:szCs w:val="28"/>
        </w:rPr>
        <w:br/>
      </w:r>
      <w:r w:rsidR="00A52320">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від 23 вересня 2025 року; клопотань </w:t>
      </w:r>
      <w:r w:rsidR="00A52320">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від 25 вересня </w:t>
      </w:r>
      <w:r w:rsidR="008802BD">
        <w:rPr>
          <w:rFonts w:ascii="Times New Roman" w:hAnsi="Times New Roman"/>
          <w:color w:val="000000" w:themeColor="text1"/>
          <w:sz w:val="28"/>
          <w:szCs w:val="28"/>
        </w:rPr>
        <w:br/>
      </w:r>
      <w:r>
        <w:rPr>
          <w:rFonts w:ascii="Times New Roman" w:hAnsi="Times New Roman"/>
          <w:color w:val="000000" w:themeColor="text1"/>
          <w:sz w:val="28"/>
          <w:szCs w:val="28"/>
        </w:rPr>
        <w:t xml:space="preserve">2025 року; клопотання </w:t>
      </w:r>
      <w:r w:rsidR="00A52320">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від 03 жовтня 2025 року; скарг </w:t>
      </w:r>
      <w:r w:rsidR="00A52320">
        <w:rPr>
          <w:rFonts w:ascii="Times New Roman" w:hAnsi="Times New Roman"/>
          <w:color w:val="000000" w:themeColor="text1"/>
          <w:sz w:val="28"/>
          <w:szCs w:val="28"/>
        </w:rPr>
        <w:t>Особа 1</w:t>
      </w:r>
      <w:r w:rsidR="008802B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від 30 вересня 2025 року; </w:t>
      </w:r>
      <w:r w:rsidR="00B607C4">
        <w:rPr>
          <w:rFonts w:ascii="Times New Roman" w:hAnsi="Times New Roman"/>
          <w:color w:val="000000" w:themeColor="text1"/>
          <w:sz w:val="28"/>
          <w:szCs w:val="28"/>
        </w:rPr>
        <w:t xml:space="preserve">постанови Голосіївської окружної прокуратури міста Києва від 06 жовтня 2025 року; клопотання </w:t>
      </w:r>
      <w:r w:rsidR="00A52320">
        <w:rPr>
          <w:rFonts w:ascii="Times New Roman" w:hAnsi="Times New Roman"/>
          <w:color w:val="000000" w:themeColor="text1"/>
          <w:sz w:val="28"/>
          <w:szCs w:val="28"/>
        </w:rPr>
        <w:t>Особа 1</w:t>
      </w:r>
      <w:r w:rsidR="00B607C4">
        <w:rPr>
          <w:rFonts w:ascii="Times New Roman" w:hAnsi="Times New Roman"/>
          <w:color w:val="000000" w:themeColor="text1"/>
          <w:sz w:val="28"/>
          <w:szCs w:val="28"/>
        </w:rPr>
        <w:t xml:space="preserve"> від 15 жовтня 2025 року; скарги </w:t>
      </w:r>
      <w:r w:rsidR="00A52320">
        <w:rPr>
          <w:rFonts w:ascii="Times New Roman" w:hAnsi="Times New Roman"/>
          <w:color w:val="000000" w:themeColor="text1"/>
          <w:sz w:val="28"/>
          <w:szCs w:val="28"/>
        </w:rPr>
        <w:t>Особа 1</w:t>
      </w:r>
      <w:r w:rsidR="00B607C4">
        <w:rPr>
          <w:rFonts w:ascii="Times New Roman" w:hAnsi="Times New Roman"/>
          <w:color w:val="000000" w:themeColor="text1"/>
          <w:sz w:val="28"/>
          <w:szCs w:val="28"/>
        </w:rPr>
        <w:t xml:space="preserve"> від 21 жовтня 2025 року; листів Національної поліції України ГУНП м. Києва від 01 жовтня 2024 року; листів Національної поліції України ГУНП м. Києва від 02 жовтня 2024 року; листа Національної поліції України ГУНП м. Києва від 21 жовтня 2024 року; листа Печерської окружної прокуратури міста Києва.</w:t>
      </w:r>
    </w:p>
    <w:p w14:paraId="6E8BC09F" w14:textId="77777777" w:rsidR="00B607C4" w:rsidRDefault="00B607C4" w:rsidP="00B607C4">
      <w:pPr>
        <w:widowControl w:val="0"/>
        <w:tabs>
          <w:tab w:val="left" w:pos="851"/>
          <w:tab w:val="left" w:pos="993"/>
        </w:tabs>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026989B4" w14:textId="77777777" w:rsidR="00B607C4" w:rsidRPr="00734F6E" w:rsidRDefault="00B607C4" w:rsidP="00B607C4">
      <w:pPr>
        <w:widowControl w:val="0"/>
        <w:tabs>
          <w:tab w:val="left" w:pos="851"/>
          <w:tab w:val="left" w:pos="993"/>
        </w:tabs>
        <w:jc w:val="both"/>
        <w:rPr>
          <w:rFonts w:ascii="Times New Roman" w:hAnsi="Times New Roman"/>
          <w:b/>
          <w:sz w:val="28"/>
          <w:szCs w:val="28"/>
        </w:rPr>
      </w:pPr>
    </w:p>
    <w:p w14:paraId="714DC75D"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0F4676F"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748325"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3563C9">
        <w:rPr>
          <w:rFonts w:ascii="Times New Roman" w:hAnsi="Times New Roman"/>
          <w:color w:val="333333"/>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17287338"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w:t>
      </w:r>
      <w:r w:rsidRPr="00E12E8C">
        <w:rPr>
          <w:rFonts w:ascii="Times New Roman" w:hAnsi="Times New Roman"/>
          <w:sz w:val="28"/>
          <w:szCs w:val="28"/>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2E244981"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91B651"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C8ACCA1" w14:textId="7C0992F4" w:rsidR="00D06150" w:rsidRDefault="00D06150" w:rsidP="00D06150">
      <w:pPr>
        <w:widowControl w:val="0"/>
        <w:tabs>
          <w:tab w:val="left" w:pos="709"/>
          <w:tab w:val="left" w:pos="993"/>
        </w:tabs>
        <w:ind w:firstLine="851"/>
        <w:contextualSpacing/>
        <w:jc w:val="both"/>
        <w:rPr>
          <w:rFonts w:ascii="Times New Roman" w:hAnsi="Times New Roman"/>
          <w:sz w:val="28"/>
          <w:szCs w:val="28"/>
        </w:rPr>
      </w:pPr>
      <w:r w:rsidRPr="00734F6E">
        <w:rPr>
          <w:rFonts w:ascii="Times New Roman" w:hAnsi="Times New Roman"/>
          <w:sz w:val="28"/>
          <w:szCs w:val="28"/>
        </w:rPr>
        <w:t>Поряд 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DE3FB78" w14:textId="77777777" w:rsidR="00255A71"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384E688" w14:textId="78D5D1F1" w:rsidR="00B607C4" w:rsidRPr="00E12E8C"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C8CB550"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2" w:name="n418"/>
      <w:bookmarkEnd w:id="2"/>
      <w:r w:rsidRPr="00E12E8C">
        <w:rPr>
          <w:rFonts w:ascii="Times New Roman" w:hAnsi="Times New Roman"/>
          <w:sz w:val="28"/>
          <w:szCs w:val="28"/>
        </w:rPr>
        <w:t>1) невиконання чи неналежне виконання службових обов’язків;</w:t>
      </w:r>
    </w:p>
    <w:p w14:paraId="1D14A9F6"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3" w:name="n419"/>
      <w:bookmarkEnd w:id="3"/>
      <w:r w:rsidRPr="00E12E8C">
        <w:rPr>
          <w:rFonts w:ascii="Times New Roman" w:hAnsi="Times New Roman"/>
          <w:sz w:val="28"/>
          <w:szCs w:val="28"/>
        </w:rPr>
        <w:t>2) необґрунтоване зволікання з розглядом звернення;</w:t>
      </w:r>
    </w:p>
    <w:p w14:paraId="3CC90B6C"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4" w:name="n420"/>
      <w:bookmarkEnd w:id="4"/>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7C80BE6"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5" w:name="n421"/>
      <w:bookmarkEnd w:id="5"/>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07D2BFB"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7" w:name="n422"/>
      <w:bookmarkEnd w:id="7"/>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0D0336"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8" w:name="n423"/>
      <w:bookmarkEnd w:id="8"/>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741364F"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9" w:name="n424"/>
      <w:bookmarkEnd w:id="9"/>
      <w:r w:rsidRPr="00E12E8C">
        <w:rPr>
          <w:rFonts w:ascii="Times New Roman" w:hAnsi="Times New Roman"/>
          <w:sz w:val="28"/>
          <w:szCs w:val="28"/>
        </w:rPr>
        <w:t>7) порушення правил внутрішнього службового розпорядку;</w:t>
      </w:r>
    </w:p>
    <w:p w14:paraId="1BCD731B"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10" w:name="n425"/>
      <w:bookmarkEnd w:id="10"/>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39B2DEE" w14:textId="77777777" w:rsidR="00255A71" w:rsidRDefault="00B607C4" w:rsidP="00B607C4">
      <w:pPr>
        <w:widowControl w:val="0"/>
        <w:tabs>
          <w:tab w:val="left" w:pos="709"/>
          <w:tab w:val="left" w:pos="993"/>
        </w:tabs>
        <w:contextualSpacing/>
        <w:jc w:val="both"/>
        <w:rPr>
          <w:rFonts w:ascii="Times New Roman" w:hAnsi="Times New Roman"/>
          <w:sz w:val="28"/>
          <w:szCs w:val="28"/>
        </w:rPr>
      </w:pPr>
      <w:bookmarkStart w:id="11" w:name="n426"/>
      <w:bookmarkEnd w:id="11"/>
      <w:r w:rsidRPr="00E12E8C">
        <w:rPr>
          <w:rFonts w:ascii="Times New Roman" w:hAnsi="Times New Roman"/>
          <w:sz w:val="28"/>
          <w:szCs w:val="28"/>
        </w:rPr>
        <w:t>9) публічне висловлювання, яке є порушенням презумпції невинуватості.</w:t>
      </w:r>
    </w:p>
    <w:p w14:paraId="3E35D3BD" w14:textId="661B0922" w:rsidR="00B607C4" w:rsidRPr="00E12E8C"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208E123"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9B1CFA3"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12" w:name="n441"/>
      <w:bookmarkEnd w:id="12"/>
      <w:r w:rsidRPr="00E12E8C">
        <w:rPr>
          <w:rFonts w:ascii="Times New Roman" w:hAnsi="Times New Roman"/>
          <w:sz w:val="28"/>
          <w:szCs w:val="28"/>
        </w:rPr>
        <w:t>2) дисциплінарна скарга є анонімною;</w:t>
      </w:r>
    </w:p>
    <w:p w14:paraId="55776479"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13" w:name="n442"/>
      <w:bookmarkEnd w:id="13"/>
      <w:r w:rsidRPr="00E12E8C">
        <w:rPr>
          <w:rFonts w:ascii="Times New Roman" w:hAnsi="Times New Roman"/>
          <w:sz w:val="28"/>
          <w:szCs w:val="28"/>
        </w:rPr>
        <w:t>3) дисциплінарна скарга подана з підстав, не визначених </w:t>
      </w:r>
      <w:hyperlink r:id="rId8"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60566201" w14:textId="77777777" w:rsidR="00B607C4" w:rsidRPr="00E12E8C" w:rsidRDefault="00B607C4" w:rsidP="00B607C4">
      <w:pPr>
        <w:widowControl w:val="0"/>
        <w:tabs>
          <w:tab w:val="left" w:pos="709"/>
          <w:tab w:val="left" w:pos="993"/>
        </w:tabs>
        <w:contextualSpacing/>
        <w:jc w:val="both"/>
        <w:rPr>
          <w:rFonts w:ascii="Times New Roman" w:hAnsi="Times New Roman"/>
          <w:sz w:val="28"/>
          <w:szCs w:val="28"/>
        </w:rPr>
      </w:pPr>
      <w:bookmarkStart w:id="14" w:name="n443"/>
      <w:bookmarkEnd w:id="14"/>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143C87CD" w14:textId="77777777" w:rsidR="00255A71" w:rsidRDefault="00B607C4" w:rsidP="00255A71">
      <w:pPr>
        <w:widowControl w:val="0"/>
        <w:tabs>
          <w:tab w:val="left" w:pos="709"/>
          <w:tab w:val="left" w:pos="993"/>
        </w:tabs>
        <w:contextualSpacing/>
        <w:jc w:val="both"/>
        <w:rPr>
          <w:rFonts w:ascii="Times New Roman" w:hAnsi="Times New Roman"/>
          <w:sz w:val="28"/>
          <w:szCs w:val="28"/>
        </w:rPr>
      </w:pPr>
      <w:bookmarkStart w:id="16" w:name="n444"/>
      <w:bookmarkEnd w:id="16"/>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48D537A" w14:textId="120331CD" w:rsidR="00B607C4" w:rsidRPr="00E12E8C" w:rsidRDefault="00B607C4" w:rsidP="00255A71">
      <w:pPr>
        <w:widowControl w:val="0"/>
        <w:tabs>
          <w:tab w:val="left" w:pos="709"/>
          <w:tab w:val="left" w:pos="993"/>
        </w:tabs>
        <w:ind w:firstLine="851"/>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CC84BDC" w14:textId="77777777" w:rsidR="00B607C4" w:rsidRPr="00E12E8C" w:rsidRDefault="00B607C4" w:rsidP="00B607C4">
      <w:pPr>
        <w:widowControl w:val="0"/>
        <w:tabs>
          <w:tab w:val="left" w:pos="851"/>
        </w:tabs>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B12F6E9" w14:textId="77777777" w:rsidR="00B607C4" w:rsidRPr="00E12E8C" w:rsidRDefault="00B607C4" w:rsidP="00B607C4">
      <w:pPr>
        <w:widowControl w:val="0"/>
        <w:tabs>
          <w:tab w:val="left" w:pos="851"/>
        </w:tabs>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52747B1" w14:textId="77777777" w:rsidR="00255A71" w:rsidRDefault="00B607C4" w:rsidP="00255A71">
      <w:pPr>
        <w:widowControl w:val="0"/>
        <w:tabs>
          <w:tab w:val="left" w:pos="851"/>
        </w:tabs>
        <w:contextualSpacing/>
        <w:jc w:val="both"/>
        <w:rPr>
          <w:rFonts w:ascii="Times New Roman" w:hAnsi="Times New Roman"/>
          <w:color w:val="000000" w:themeColor="text1"/>
          <w:sz w:val="28"/>
          <w:szCs w:val="28"/>
        </w:rPr>
      </w:pPr>
      <w:r>
        <w:rPr>
          <w:rFonts w:ascii="Times New Roman" w:hAnsi="Times New Roman"/>
          <w:sz w:val="28"/>
          <w:szCs w:val="28"/>
        </w:rPr>
        <w:tab/>
      </w: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19A39E1"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 xml:space="preserve">Одночасно порядок роботи Комісії визначається положенням, прийнятим </w:t>
      </w:r>
      <w:r w:rsidRPr="00734F6E">
        <w:rPr>
          <w:rFonts w:ascii="Times New Roman" w:hAnsi="Times New Roman"/>
          <w:color w:val="000000" w:themeColor="text1"/>
          <w:sz w:val="28"/>
          <w:szCs w:val="28"/>
        </w:rPr>
        <w:lastRenderedPageBreak/>
        <w:t>всеукраїнською конференцією прокурорів.</w:t>
      </w:r>
    </w:p>
    <w:p w14:paraId="41845BC0"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4FBFC2D3"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6FC51AB5"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4A75F0F6"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42BCFD80"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057BA6FD" w14:textId="77777777" w:rsidR="00255A71" w:rsidRDefault="00B607C4" w:rsidP="00255A71">
      <w:pPr>
        <w:widowControl w:val="0"/>
        <w:tabs>
          <w:tab w:val="left" w:pos="851"/>
        </w:tabs>
        <w:ind w:firstLine="851"/>
        <w:contextualSpacing/>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00D21CAD">
        <w:rPr>
          <w:rFonts w:ascii="Times New Roman" w:hAnsi="Times New Roman"/>
          <w:color w:val="000000" w:themeColor="text1"/>
          <w:sz w:val="28"/>
          <w:szCs w:val="28"/>
          <w:shd w:val="clear" w:color="auto" w:fill="FFFFFF"/>
        </w:rPr>
        <w:t xml:space="preserve"> </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1EC1093A" w14:textId="647206CC" w:rsidR="00B607C4" w:rsidRDefault="00B607C4" w:rsidP="00255A71">
      <w:pPr>
        <w:widowControl w:val="0"/>
        <w:tabs>
          <w:tab w:val="left" w:pos="851"/>
        </w:tabs>
        <w:ind w:firstLine="851"/>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3B1CCA4" w14:textId="77777777" w:rsidR="00255A71" w:rsidRPr="00255A71" w:rsidRDefault="00255A71" w:rsidP="00255A71">
      <w:pPr>
        <w:widowControl w:val="0"/>
        <w:tabs>
          <w:tab w:val="left" w:pos="851"/>
        </w:tabs>
        <w:ind w:firstLine="851"/>
        <w:contextualSpacing/>
        <w:jc w:val="both"/>
        <w:rPr>
          <w:rFonts w:ascii="Times New Roman" w:hAnsi="Times New Roman"/>
          <w:color w:val="000000" w:themeColor="text1"/>
          <w:sz w:val="28"/>
          <w:szCs w:val="28"/>
        </w:rPr>
      </w:pPr>
    </w:p>
    <w:p w14:paraId="0AAD1BDA" w14:textId="77777777" w:rsidR="00D21CAD" w:rsidRPr="007E0F45" w:rsidRDefault="00D21CAD" w:rsidP="00255A71">
      <w:pPr>
        <w:pStyle w:val="rvps2"/>
        <w:widowControl w:val="0"/>
        <w:shd w:val="clear" w:color="auto" w:fill="FFFFFF"/>
        <w:tabs>
          <w:tab w:val="left" w:pos="993"/>
        </w:tabs>
        <w:spacing w:before="0" w:beforeAutospacing="0" w:after="0" w:afterAutospacing="0"/>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2E123444" w14:textId="77777777" w:rsidR="00D21CAD" w:rsidRDefault="00D21CAD" w:rsidP="00D21CAD">
      <w:pPr>
        <w:widowControl w:val="0"/>
        <w:tabs>
          <w:tab w:val="left" w:pos="851"/>
          <w:tab w:val="left" w:pos="993"/>
        </w:tabs>
        <w:jc w:val="both"/>
        <w:rPr>
          <w:rFonts w:ascii="Times New Roman" w:hAnsi="Times New Roman"/>
          <w:bCs/>
          <w:color w:val="000000" w:themeColor="text1"/>
          <w:sz w:val="28"/>
          <w:szCs w:val="28"/>
        </w:rPr>
      </w:pPr>
    </w:p>
    <w:p w14:paraId="0B6BE5C7" w14:textId="10F18C87" w:rsidR="00D21CAD" w:rsidRDefault="00D21CAD" w:rsidP="00255A71">
      <w:pPr>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sidR="00A52320">
        <w:rPr>
          <w:rFonts w:ascii="Times New Roman" w:hAnsi="Times New Roman"/>
          <w:color w:val="000000" w:themeColor="text1"/>
          <w:sz w:val="28"/>
          <w:szCs w:val="28"/>
        </w:rPr>
        <w:t>Особа 1</w:t>
      </w:r>
      <w:r w:rsidRPr="007E0F45">
        <w:rPr>
          <w:rFonts w:ascii="Times New Roman" w:hAnsi="Times New Roman"/>
          <w:color w:val="000000" w:themeColor="text1"/>
          <w:sz w:val="28"/>
          <w:szCs w:val="28"/>
        </w:rPr>
        <w:t xml:space="preserve"> стосується рішень, дій та бездіяльності </w:t>
      </w:r>
      <w:r w:rsidRPr="00734F6E">
        <w:rPr>
          <w:rFonts w:ascii="Times New Roman" w:hAnsi="Times New Roman"/>
          <w:sz w:val="28"/>
          <w:szCs w:val="28"/>
        </w:rPr>
        <w:t>прокурорів</w:t>
      </w:r>
      <w:r>
        <w:rPr>
          <w:rFonts w:ascii="Times New Roman" w:hAnsi="Times New Roman"/>
          <w:sz w:val="28"/>
          <w:szCs w:val="28"/>
        </w:rPr>
        <w:t xml:space="preserve"> у кримінальному провадженні № </w:t>
      </w:r>
      <w:r w:rsidR="00A52320" w:rsidRPr="00A52320">
        <w:rPr>
          <w:rFonts w:ascii="Times New Roman" w:hAnsi="Times New Roman"/>
          <w:sz w:val="28"/>
          <w:szCs w:val="28"/>
        </w:rPr>
        <w:t>(конфіденційна інформація)</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вчинених (допущених) </w:t>
      </w:r>
      <w:r w:rsidR="008802BD">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455ACB4D" w14:textId="2E52C3A0" w:rsidR="00D21CAD" w:rsidRPr="007E0F45" w:rsidRDefault="00D21CAD" w:rsidP="00255A71">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w:t>
      </w:r>
      <w:r>
        <w:rPr>
          <w:rFonts w:ascii="Times New Roman" w:hAnsi="Times New Roman"/>
          <w:color w:val="000000" w:themeColor="text1"/>
          <w:sz w:val="28"/>
          <w:szCs w:val="28"/>
        </w:rPr>
        <w:t xml:space="preserve"> (прокурорами)</w:t>
      </w:r>
      <w:r w:rsidRPr="007E0F45">
        <w:rPr>
          <w:rFonts w:ascii="Times New Roman" w:hAnsi="Times New Roman"/>
          <w:color w:val="000000" w:themeColor="text1"/>
          <w:sz w:val="28"/>
          <w:szCs w:val="28"/>
        </w:rPr>
        <w:t xml:space="preserve">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73611CE" w14:textId="77777777" w:rsidR="00D21CAD" w:rsidRPr="007E0F45" w:rsidRDefault="00D21CAD" w:rsidP="00255A71">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055D498" w14:textId="48DA1E02" w:rsidR="00D21CAD" w:rsidRDefault="00D21CAD" w:rsidP="00255A71">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Таким чином, Комісія не вправі втручатися у кримінальний процес та </w:t>
      </w:r>
      <w:r w:rsidRPr="007E0F45">
        <w:rPr>
          <w:rFonts w:ascii="Times New Roman" w:hAnsi="Times New Roman"/>
          <w:color w:val="000000" w:themeColor="text1"/>
          <w:sz w:val="28"/>
          <w:szCs w:val="28"/>
        </w:rPr>
        <w:lastRenderedPageBreak/>
        <w:t>діяльність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пов’язану із процесуальним керівництвом у кримінальному провадженні.</w:t>
      </w:r>
    </w:p>
    <w:p w14:paraId="77C98D01" w14:textId="407F6B1F" w:rsidR="00D21CAD" w:rsidRPr="00FE3A32" w:rsidRDefault="00D21CAD" w:rsidP="00255A71">
      <w:pPr>
        <w:widowControl w:val="0"/>
        <w:pBdr>
          <w:bottom w:val="single" w:sz="12" w:space="12" w:color="FFFFFF"/>
        </w:pBdr>
        <w:ind w:firstLine="851"/>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ться з процесуальними рішеннями прокурор</w:t>
      </w:r>
      <w:r>
        <w:rPr>
          <w:rFonts w:ascii="Times New Roman" w:hAnsi="Times New Roman"/>
          <w:sz w:val="28"/>
          <w:szCs w:val="28"/>
        </w:rPr>
        <w:t>ів</w:t>
      </w:r>
      <w:r w:rsidRPr="00FE3A32">
        <w:rPr>
          <w:rFonts w:ascii="Times New Roman" w:hAnsi="Times New Roman"/>
          <w:sz w:val="28"/>
          <w:szCs w:val="28"/>
        </w:rPr>
        <w:t xml:space="preserve"> у конкретному кримінальному провадженні. </w:t>
      </w:r>
    </w:p>
    <w:p w14:paraId="0A334BA4" w14:textId="52A18423" w:rsidR="00D21CAD" w:rsidRDefault="00D21CAD" w:rsidP="00255A71">
      <w:pPr>
        <w:widowControl w:val="0"/>
        <w:pBdr>
          <w:bottom w:val="single" w:sz="12" w:space="12" w:color="FFFFFF"/>
        </w:pBdr>
        <w:ind w:firstLine="851"/>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w:t>
      </w:r>
      <w:r>
        <w:rPr>
          <w:rFonts w:ascii="Times New Roman" w:hAnsi="Times New Roman"/>
          <w:sz w:val="28"/>
          <w:szCs w:val="28"/>
        </w:rPr>
        <w:t>ів</w:t>
      </w:r>
      <w:r w:rsidRPr="00FE3A32">
        <w:rPr>
          <w:rFonts w:ascii="Times New Roman" w:hAnsi="Times New Roman"/>
          <w:sz w:val="28"/>
          <w:szCs w:val="28"/>
        </w:rPr>
        <w:t xml:space="preserve"> та прийнятими ним</w:t>
      </w:r>
      <w:r>
        <w:rPr>
          <w:rFonts w:ascii="Times New Roman" w:hAnsi="Times New Roman"/>
          <w:sz w:val="28"/>
          <w:szCs w:val="28"/>
        </w:rPr>
        <w:t>и</w:t>
      </w:r>
      <w:r w:rsidRPr="00FE3A32">
        <w:rPr>
          <w:rFonts w:ascii="Times New Roman" w:hAnsi="Times New Roman"/>
          <w:sz w:val="28"/>
          <w:szCs w:val="28"/>
        </w:rPr>
        <w:t xml:space="preserve"> процесуальними рішеннями не може свідчити про невиконання чи неналежне виконанням ним</w:t>
      </w:r>
      <w:r>
        <w:rPr>
          <w:rFonts w:ascii="Times New Roman" w:hAnsi="Times New Roman"/>
          <w:sz w:val="28"/>
          <w:szCs w:val="28"/>
        </w:rPr>
        <w:t>и</w:t>
      </w:r>
      <w:r w:rsidRPr="00FE3A32">
        <w:rPr>
          <w:rFonts w:ascii="Times New Roman" w:hAnsi="Times New Roman"/>
          <w:sz w:val="28"/>
          <w:szCs w:val="28"/>
        </w:rPr>
        <w:t xml:space="preserve"> службових обов’язків.</w:t>
      </w:r>
    </w:p>
    <w:p w14:paraId="3FDEA34E" w14:textId="463D43B5" w:rsidR="00D21CAD" w:rsidRDefault="00D21CAD" w:rsidP="00255A71">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w:t>
      </w:r>
      <w:r>
        <w:rPr>
          <w:rFonts w:ascii="Times New Roman" w:hAnsi="Times New Roman"/>
          <w:sz w:val="28"/>
          <w:szCs w:val="28"/>
        </w:rPr>
        <w:t xml:space="preserve">прокурорів </w:t>
      </w:r>
      <w:r w:rsidRPr="001808DD">
        <w:rPr>
          <w:rFonts w:ascii="Times New Roman" w:hAnsi="Times New Roman"/>
          <w:sz w:val="28"/>
          <w:szCs w:val="28"/>
        </w:rPr>
        <w:t xml:space="preserve">до дисциплінарної відповідальності те, що </w:t>
      </w:r>
      <w:r>
        <w:rPr>
          <w:rFonts w:ascii="Times New Roman" w:hAnsi="Times New Roman"/>
          <w:sz w:val="28"/>
          <w:szCs w:val="28"/>
        </w:rPr>
        <w:t>вони</w:t>
      </w:r>
      <w:r w:rsidRPr="001808DD">
        <w:rPr>
          <w:rFonts w:ascii="Times New Roman" w:hAnsi="Times New Roman"/>
          <w:sz w:val="28"/>
          <w:szCs w:val="28"/>
        </w:rPr>
        <w:t>, як прокурор</w:t>
      </w:r>
      <w:r>
        <w:rPr>
          <w:rFonts w:ascii="Times New Roman" w:hAnsi="Times New Roman"/>
          <w:sz w:val="28"/>
          <w:szCs w:val="28"/>
        </w:rPr>
        <w:t>и</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w:t>
      </w:r>
      <w:r>
        <w:rPr>
          <w:rFonts w:ascii="Times New Roman" w:hAnsi="Times New Roman"/>
          <w:sz w:val="28"/>
          <w:szCs w:val="28"/>
        </w:rPr>
        <w:t xml:space="preserve"> </w:t>
      </w:r>
      <w:r w:rsidR="008802BD">
        <w:rPr>
          <w:rFonts w:ascii="Times New Roman" w:hAnsi="Times New Roman"/>
          <w:sz w:val="28"/>
          <w:szCs w:val="28"/>
        </w:rPr>
        <w:t>виносили</w:t>
      </w:r>
      <w:r>
        <w:rPr>
          <w:rFonts w:ascii="Times New Roman" w:hAnsi="Times New Roman"/>
          <w:sz w:val="28"/>
          <w:szCs w:val="28"/>
        </w:rPr>
        <w:t xml:space="preserve"> постанови про відмову у задоволенні клопотань потерпілого</w:t>
      </w:r>
      <w:r w:rsidR="008802BD">
        <w:rPr>
          <w:rFonts w:ascii="Times New Roman" w:hAnsi="Times New Roman"/>
          <w:sz w:val="28"/>
          <w:szCs w:val="28"/>
        </w:rPr>
        <w:t xml:space="preserve"> тощо. </w:t>
      </w:r>
    </w:p>
    <w:p w14:paraId="0D66635A" w14:textId="4A3ECC41" w:rsidR="008E0082" w:rsidRDefault="00D21CAD" w:rsidP="00255A71">
      <w:pPr>
        <w:widowControl w:val="0"/>
        <w:pBdr>
          <w:bottom w:val="single" w:sz="12" w:space="12" w:color="FFFFFF"/>
        </w:pBdr>
        <w:ind w:firstLine="851"/>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sidR="008802BD">
        <w:rPr>
          <w:rFonts w:ascii="Times New Roman" w:hAnsi="Times New Roman"/>
          <w:sz w:val="28"/>
          <w:szCs w:val="28"/>
        </w:rPr>
        <w:t>винесення</w:t>
      </w:r>
      <w:r>
        <w:rPr>
          <w:rFonts w:ascii="Times New Roman" w:hAnsi="Times New Roman"/>
          <w:sz w:val="28"/>
          <w:szCs w:val="28"/>
        </w:rPr>
        <w:t xml:space="preserve"> постанов про відмову у задоволенні клопотань потерпілого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 xml:space="preserve">не може свідчити про порушення </w:t>
      </w:r>
      <w:r>
        <w:rPr>
          <w:rFonts w:ascii="Times New Roman" w:hAnsi="Times New Roman"/>
          <w:color w:val="000000" w:themeColor="text1"/>
          <w:sz w:val="28"/>
          <w:szCs w:val="28"/>
          <w:shd w:val="clear" w:color="auto" w:fill="FFFFFF"/>
        </w:rPr>
        <w:t>ними</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w:t>
      </w:r>
    </w:p>
    <w:p w14:paraId="772695B5" w14:textId="2B19CAA3" w:rsidR="008E0082" w:rsidRPr="008802BD" w:rsidRDefault="008E0082" w:rsidP="00255A71">
      <w:pPr>
        <w:widowControl w:val="0"/>
        <w:pBdr>
          <w:bottom w:val="single" w:sz="12" w:space="12" w:color="FFFFFF"/>
        </w:pBdr>
        <w:ind w:firstLine="851"/>
        <w:contextualSpacing/>
        <w:jc w:val="both"/>
        <w:rPr>
          <w:rFonts w:ascii="Times New Roman" w:hAnsi="Times New Roman"/>
          <w:color w:val="000000" w:themeColor="text1"/>
          <w:sz w:val="28"/>
          <w:szCs w:val="28"/>
          <w:shd w:val="clear" w:color="auto" w:fill="FFFFFF"/>
        </w:rPr>
      </w:pPr>
      <w:r w:rsidRPr="008802BD">
        <w:rPr>
          <w:rFonts w:ascii="Times New Roman" w:hAnsi="Times New Roman"/>
          <w:color w:val="000000" w:themeColor="text1"/>
          <w:sz w:val="28"/>
          <w:szCs w:val="28"/>
        </w:rPr>
        <w:t xml:space="preserve">Відповідно до частини </w:t>
      </w:r>
      <w:r w:rsidR="008802BD">
        <w:rPr>
          <w:rFonts w:ascii="Times New Roman" w:hAnsi="Times New Roman"/>
          <w:color w:val="000000" w:themeColor="text1"/>
          <w:sz w:val="28"/>
          <w:szCs w:val="28"/>
        </w:rPr>
        <w:t>третьої</w:t>
      </w:r>
      <w:r w:rsidRPr="008802BD">
        <w:rPr>
          <w:rFonts w:ascii="Times New Roman" w:hAnsi="Times New Roman"/>
          <w:color w:val="000000" w:themeColor="text1"/>
          <w:sz w:val="28"/>
          <w:szCs w:val="28"/>
        </w:rPr>
        <w:t xml:space="preserve"> статті 17 З</w:t>
      </w:r>
      <w:r w:rsidR="008802BD">
        <w:rPr>
          <w:rFonts w:ascii="Times New Roman" w:hAnsi="Times New Roman"/>
          <w:color w:val="000000" w:themeColor="text1"/>
          <w:sz w:val="28"/>
          <w:szCs w:val="28"/>
        </w:rPr>
        <w:t>акону України</w:t>
      </w:r>
      <w:r w:rsidRPr="008802BD">
        <w:rPr>
          <w:rFonts w:ascii="Times New Roman" w:hAnsi="Times New Roman"/>
          <w:color w:val="000000" w:themeColor="text1"/>
          <w:sz w:val="28"/>
          <w:szCs w:val="28"/>
        </w:rPr>
        <w:t xml:space="preserve"> «Про прокуратуру» під час </w:t>
      </w:r>
      <w:r w:rsidRPr="008802BD">
        <w:rPr>
          <w:rFonts w:ascii="Times New Roman" w:hAnsi="Times New Roman"/>
          <w:color w:val="000000" w:themeColor="text1"/>
          <w:sz w:val="28"/>
          <w:szCs w:val="28"/>
          <w:shd w:val="clear" w:color="auto" w:fill="FFFFFF"/>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p>
    <w:p w14:paraId="520947ED" w14:textId="53470D62" w:rsidR="008E0082" w:rsidRDefault="008E0082" w:rsidP="00255A71">
      <w:pPr>
        <w:widowControl w:val="0"/>
        <w:pBdr>
          <w:bottom w:val="single" w:sz="12" w:space="12" w:color="FFFFFF"/>
        </w:pBdr>
        <w:ind w:firstLine="851"/>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w:t>
      </w:r>
      <w:r w:rsidR="008802BD">
        <w:rPr>
          <w:rFonts w:ascii="Times New Roman" w:hAnsi="Times New Roman"/>
          <w:sz w:val="28"/>
          <w:szCs w:val="28"/>
        </w:rPr>
        <w:t xml:space="preserve"> </w:t>
      </w:r>
      <w:r w:rsidRPr="00846810">
        <w:rPr>
          <w:rFonts w:ascii="Times New Roman" w:hAnsi="Times New Roman"/>
          <w:sz w:val="28"/>
          <w:szCs w:val="28"/>
        </w:rPr>
        <w:t>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44007019" w14:textId="752A9404"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3563C9">
        <w:rPr>
          <w:rFonts w:ascii="Times New Roman" w:hAnsi="Times New Roman"/>
          <w:sz w:val="28"/>
          <w:szCs w:val="28"/>
        </w:rPr>
        <w:t xml:space="preserve">За таких обставин неможливо встановити, що окремі рішення, дії чи бездіяльність </w:t>
      </w:r>
      <w:r w:rsidRPr="00734F6E">
        <w:rPr>
          <w:rFonts w:ascii="Times New Roman" w:hAnsi="Times New Roman"/>
          <w:sz w:val="28"/>
          <w:szCs w:val="28"/>
        </w:rPr>
        <w:t>прокурорів</w:t>
      </w:r>
      <w:r w:rsidR="008802BD">
        <w:rPr>
          <w:rFonts w:ascii="Times New Roman" w:hAnsi="Times New Roman"/>
          <w:sz w:val="28"/>
          <w:szCs w:val="28"/>
        </w:rPr>
        <w:t xml:space="preserve"> </w:t>
      </w:r>
      <w:r>
        <w:rPr>
          <w:rFonts w:ascii="Times New Roman" w:hAnsi="Times New Roman"/>
          <w:sz w:val="28"/>
          <w:szCs w:val="28"/>
        </w:rPr>
        <w:t xml:space="preserve">у кримінальному провадженні № </w:t>
      </w:r>
      <w:r w:rsidR="00A52320" w:rsidRPr="00A52320">
        <w:rPr>
          <w:rFonts w:ascii="Times New Roman" w:hAnsi="Times New Roman"/>
          <w:sz w:val="28"/>
          <w:szCs w:val="28"/>
        </w:rPr>
        <w:t>(конфіденційна інформація)</w:t>
      </w:r>
      <w:r>
        <w:rPr>
          <w:rFonts w:ascii="Times New Roman" w:hAnsi="Times New Roman"/>
          <w:sz w:val="28"/>
          <w:szCs w:val="28"/>
        </w:rPr>
        <w:t xml:space="preserve"> </w:t>
      </w:r>
      <w:r w:rsidRPr="003563C9">
        <w:rPr>
          <w:rFonts w:ascii="Times New Roman" w:hAnsi="Times New Roman"/>
          <w:sz w:val="28"/>
          <w:szCs w:val="28"/>
        </w:rPr>
        <w:t>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можливості надавати оцінку діяльності</w:t>
      </w:r>
      <w:r w:rsidR="008802BD">
        <w:rPr>
          <w:rFonts w:ascii="Times New Roman" w:hAnsi="Times New Roman"/>
          <w:sz w:val="28"/>
          <w:szCs w:val="28"/>
        </w:rPr>
        <w:t xml:space="preserve"> </w:t>
      </w:r>
      <w:r w:rsidR="00C20EF4">
        <w:rPr>
          <w:rFonts w:ascii="Times New Roman" w:hAnsi="Times New Roman"/>
          <w:sz w:val="28"/>
          <w:szCs w:val="28"/>
        </w:rPr>
        <w:t>вказаних прокурорів</w:t>
      </w:r>
      <w:r w:rsidR="008802BD">
        <w:rPr>
          <w:rFonts w:ascii="Times New Roman" w:hAnsi="Times New Roman"/>
          <w:sz w:val="28"/>
          <w:szCs w:val="28"/>
        </w:rPr>
        <w:t xml:space="preserve"> </w:t>
      </w:r>
      <w:r w:rsidR="00C20EF4">
        <w:rPr>
          <w:rFonts w:ascii="Times New Roman" w:hAnsi="Times New Roman"/>
          <w:sz w:val="28"/>
          <w:szCs w:val="28"/>
        </w:rPr>
        <w:t>у</w:t>
      </w:r>
      <w:r w:rsidRPr="003563C9">
        <w:rPr>
          <w:rFonts w:ascii="Times New Roman" w:hAnsi="Times New Roman"/>
          <w:sz w:val="28"/>
          <w:szCs w:val="28"/>
        </w:rPr>
        <w:t xml:space="preserve"> межах кримінального процесу.</w:t>
      </w:r>
    </w:p>
    <w:p w14:paraId="13957EAC" w14:textId="4E60C9D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w:t>
      </w:r>
      <w:r w:rsidRPr="003563C9">
        <w:rPr>
          <w:rFonts w:ascii="Times New Roman" w:hAnsi="Times New Roman"/>
          <w:color w:val="000000" w:themeColor="text1"/>
          <w:sz w:val="28"/>
          <w:szCs w:val="28"/>
        </w:rPr>
        <w:t>зауважити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скаржником не </w:t>
      </w:r>
      <w:r w:rsidRPr="003563C9">
        <w:rPr>
          <w:rFonts w:ascii="Times New Roman" w:hAnsi="Times New Roman"/>
          <w:sz w:val="28"/>
          <w:szCs w:val="28"/>
        </w:rPr>
        <w:t>зазначено</w:t>
      </w:r>
      <w:r>
        <w:rPr>
          <w:rFonts w:ascii="Times New Roman" w:hAnsi="Times New Roman"/>
          <w:sz w:val="28"/>
          <w:szCs w:val="28"/>
        </w:rPr>
        <w:t>, як</w:t>
      </w:r>
      <w:r w:rsidR="00802B99">
        <w:rPr>
          <w:rFonts w:ascii="Times New Roman" w:hAnsi="Times New Roman"/>
          <w:sz w:val="28"/>
          <w:szCs w:val="28"/>
        </w:rPr>
        <w:t>і</w:t>
      </w:r>
      <w:r>
        <w:rPr>
          <w:rFonts w:ascii="Times New Roman" w:hAnsi="Times New Roman"/>
          <w:sz w:val="28"/>
          <w:szCs w:val="28"/>
        </w:rPr>
        <w:t xml:space="preserve"> саме прокурор</w:t>
      </w:r>
      <w:r w:rsidR="008E39CD">
        <w:rPr>
          <w:rFonts w:ascii="Times New Roman" w:hAnsi="Times New Roman"/>
          <w:sz w:val="28"/>
          <w:szCs w:val="28"/>
        </w:rPr>
        <w:t>и</w:t>
      </w:r>
      <w:r>
        <w:rPr>
          <w:rFonts w:ascii="Times New Roman" w:hAnsi="Times New Roman"/>
          <w:sz w:val="28"/>
          <w:szCs w:val="28"/>
        </w:rPr>
        <w:t xml:space="preserve"> вчинили, на його думку, незаконні дії. </w:t>
      </w:r>
    </w:p>
    <w:p w14:paraId="06D7FEE2" w14:textId="2ED33CE0"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w:t>
      </w:r>
      <w:r w:rsidR="00C20EF4">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06701423" w14:textId="7777777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 xml:space="preserve">дисциплінарне провадження – це </w:t>
      </w:r>
      <w:r w:rsidRPr="00734F6E">
        <w:rPr>
          <w:rFonts w:ascii="Times New Roman" w:hAnsi="Times New Roman"/>
          <w:color w:val="000000" w:themeColor="text1"/>
          <w:sz w:val="28"/>
          <w:szCs w:val="28"/>
          <w:shd w:val="clear" w:color="auto" w:fill="FFFFFF"/>
        </w:rPr>
        <w:lastRenderedPageBreak/>
        <w:t>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2D42C44" w14:textId="7777777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w:t>
      </w:r>
      <w:r w:rsidR="008E39CD">
        <w:rPr>
          <w:rFonts w:ascii="Times New Roman" w:hAnsi="Times New Roman"/>
          <w:color w:val="000000" w:themeColor="text1"/>
          <w:sz w:val="28"/>
          <w:szCs w:val="28"/>
          <w:shd w:val="clear" w:color="auto" w:fill="FFFFFF"/>
        </w:rPr>
        <w:t>ом</w:t>
      </w:r>
      <w:r w:rsidRPr="00734F6E">
        <w:rPr>
          <w:rFonts w:ascii="Times New Roman" w:hAnsi="Times New Roman"/>
          <w:color w:val="000000" w:themeColor="text1"/>
          <w:sz w:val="28"/>
          <w:szCs w:val="28"/>
          <w:shd w:val="clear" w:color="auto" w:fill="FFFFFF"/>
        </w:rPr>
        <w:t xml:space="preserve">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639CFB4F" w14:textId="7777777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14C252C1" w14:textId="7777777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1275443" w14:textId="77777777"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13B35765" w14:textId="006CA5C3" w:rsidR="004079A3" w:rsidRPr="004079A3" w:rsidRDefault="008E0082" w:rsidP="00C20EF4">
      <w:pPr>
        <w:widowControl w:val="0"/>
        <w:pBdr>
          <w:bottom w:val="single" w:sz="12" w:space="12" w:color="FFFFFF"/>
        </w:pBdr>
        <w:ind w:firstLine="851"/>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Проте</w:t>
      </w:r>
      <w:r w:rsidR="00C20EF4">
        <w:rPr>
          <w:rFonts w:ascii="Times New Roman" w:hAnsi="Times New Roman"/>
          <w:color w:val="000000" w:themeColor="text1"/>
          <w:sz w:val="28"/>
          <w:szCs w:val="28"/>
        </w:rPr>
        <w:t xml:space="preserve"> </w:t>
      </w:r>
      <w:r w:rsidRPr="00734F6E">
        <w:rPr>
          <w:rFonts w:ascii="Times New Roman" w:hAnsi="Times New Roman"/>
          <w:color w:val="000000" w:themeColor="text1"/>
          <w:sz w:val="28"/>
          <w:szCs w:val="28"/>
        </w:rPr>
        <w:t>дисциплінарна скарга не містить прізвищ,</w:t>
      </w:r>
      <w:r w:rsidR="008E39CD">
        <w:rPr>
          <w:rFonts w:ascii="Times New Roman" w:hAnsi="Times New Roman"/>
          <w:color w:val="000000" w:themeColor="text1"/>
          <w:sz w:val="28"/>
          <w:szCs w:val="28"/>
        </w:rPr>
        <w:t xml:space="preserve"> </w:t>
      </w:r>
      <w:r w:rsidRPr="00734F6E">
        <w:rPr>
          <w:rFonts w:ascii="Times New Roman" w:hAnsi="Times New Roman"/>
          <w:color w:val="000000" w:themeColor="text1"/>
          <w:sz w:val="28"/>
          <w:szCs w:val="28"/>
        </w:rPr>
        <w:t xml:space="preserve">імен та по </w:t>
      </w:r>
      <w:r w:rsidRPr="00FF22B2">
        <w:rPr>
          <w:rFonts w:ascii="Times New Roman" w:hAnsi="Times New Roman"/>
          <w:color w:val="000000" w:themeColor="text1"/>
          <w:sz w:val="28"/>
          <w:szCs w:val="28"/>
        </w:rPr>
        <w:t>батькові прокуро</w:t>
      </w:r>
      <w:r w:rsidR="008E39CD">
        <w:rPr>
          <w:rFonts w:ascii="Times New Roman" w:hAnsi="Times New Roman"/>
          <w:color w:val="000000" w:themeColor="text1"/>
          <w:sz w:val="28"/>
          <w:szCs w:val="28"/>
        </w:rPr>
        <w:t>рів</w:t>
      </w:r>
      <w:r w:rsidRPr="00FF22B2">
        <w:rPr>
          <w:rFonts w:ascii="Times New Roman" w:hAnsi="Times New Roman"/>
          <w:sz w:val="28"/>
          <w:szCs w:val="28"/>
        </w:rPr>
        <w:t xml:space="preserve"> </w:t>
      </w:r>
      <w:r w:rsidR="008E39CD">
        <w:rPr>
          <w:rFonts w:ascii="Times New Roman" w:hAnsi="Times New Roman"/>
          <w:sz w:val="28"/>
          <w:szCs w:val="28"/>
        </w:rPr>
        <w:t>Голосіївської та</w:t>
      </w:r>
      <w:r w:rsidR="00C20EF4">
        <w:rPr>
          <w:rFonts w:ascii="Times New Roman" w:hAnsi="Times New Roman"/>
          <w:sz w:val="28"/>
          <w:szCs w:val="28"/>
        </w:rPr>
        <w:t>/або</w:t>
      </w:r>
      <w:r w:rsidR="008E39CD">
        <w:rPr>
          <w:rFonts w:ascii="Times New Roman" w:hAnsi="Times New Roman"/>
          <w:sz w:val="28"/>
          <w:szCs w:val="28"/>
        </w:rPr>
        <w:t xml:space="preserve"> Печерської окружних прокуратур міста Києва у кримінальному провадженні № </w:t>
      </w:r>
      <w:r w:rsidR="00A52320" w:rsidRPr="00A52320">
        <w:rPr>
          <w:rFonts w:ascii="Times New Roman" w:hAnsi="Times New Roman"/>
          <w:sz w:val="28"/>
          <w:szCs w:val="28"/>
        </w:rPr>
        <w:t>(конфіденційна інформація)</w:t>
      </w:r>
      <w:r w:rsidRPr="00FF22B2">
        <w:rPr>
          <w:rFonts w:ascii="Times New Roman" w:hAnsi="Times New Roman"/>
          <w:color w:val="000000" w:themeColor="text1"/>
          <w:sz w:val="28"/>
          <w:szCs w:val="28"/>
        </w:rPr>
        <w:t>, яким</w:t>
      </w:r>
      <w:r w:rsidR="008E39CD">
        <w:rPr>
          <w:rFonts w:ascii="Times New Roman" w:hAnsi="Times New Roman"/>
          <w:color w:val="000000" w:themeColor="text1"/>
          <w:sz w:val="28"/>
          <w:szCs w:val="28"/>
        </w:rPr>
        <w:t>и</w:t>
      </w:r>
      <w:r w:rsidRPr="00FF22B2">
        <w:rPr>
          <w:rFonts w:ascii="Times New Roman" w:hAnsi="Times New Roman"/>
          <w:color w:val="000000" w:themeColor="text1"/>
          <w:sz w:val="28"/>
          <w:szCs w:val="28"/>
        </w:rPr>
        <w:t>, на думку скаржника, вчинено незаконні дії.</w:t>
      </w:r>
      <w:r>
        <w:rPr>
          <w:rFonts w:ascii="Times New Roman" w:hAnsi="Times New Roman"/>
          <w:color w:val="000000" w:themeColor="text1"/>
          <w:sz w:val="28"/>
          <w:szCs w:val="28"/>
        </w:rPr>
        <w:t xml:space="preserve"> </w:t>
      </w:r>
      <w:r w:rsidR="0041139C">
        <w:rPr>
          <w:rFonts w:ascii="Times New Roman" w:hAnsi="Times New Roman"/>
          <w:color w:val="000000" w:themeColor="text1"/>
          <w:sz w:val="28"/>
          <w:szCs w:val="28"/>
        </w:rPr>
        <w:t>Разом із цим,</w:t>
      </w:r>
      <w:r w:rsidR="00C20EF4">
        <w:rPr>
          <w:rFonts w:ascii="Times New Roman" w:hAnsi="Times New Roman"/>
          <w:color w:val="000000" w:themeColor="text1"/>
          <w:sz w:val="28"/>
          <w:szCs w:val="28"/>
        </w:rPr>
        <w:t xml:space="preserve"> </w:t>
      </w:r>
      <w:r w:rsidR="004079A3" w:rsidRPr="00204962">
        <w:rPr>
          <w:rFonts w:ascii="Times New Roman" w:hAnsi="Times New Roman"/>
          <w:sz w:val="28"/>
          <w:szCs w:val="28"/>
        </w:rPr>
        <w:t>Комісія або її член не приймає рішень на підстав</w:t>
      </w:r>
      <w:r w:rsidR="004079A3">
        <w:rPr>
          <w:rFonts w:ascii="Times New Roman" w:hAnsi="Times New Roman"/>
          <w:sz w:val="28"/>
          <w:szCs w:val="28"/>
        </w:rPr>
        <w:t xml:space="preserve">і </w:t>
      </w:r>
      <w:r w:rsidR="004079A3" w:rsidRPr="00204962">
        <w:rPr>
          <w:rFonts w:ascii="Times New Roman" w:hAnsi="Times New Roman"/>
          <w:sz w:val="28"/>
          <w:szCs w:val="28"/>
        </w:rPr>
        <w:t>припущень, неперевіреної чи недостовірної інформації.</w:t>
      </w:r>
    </w:p>
    <w:p w14:paraId="73A72B97" w14:textId="752E7F59" w:rsidR="008E39CD" w:rsidRDefault="008E0082" w:rsidP="00255A71">
      <w:pPr>
        <w:widowControl w:val="0"/>
        <w:pBdr>
          <w:bottom w:val="single" w:sz="12" w:space="12" w:color="FFFFFF"/>
        </w:pBdr>
        <w:ind w:firstLine="851"/>
        <w:contextualSpacing/>
        <w:jc w:val="both"/>
        <w:rPr>
          <w:rFonts w:ascii="Times New Roman" w:hAnsi="Times New Roman"/>
          <w:sz w:val="28"/>
          <w:szCs w:val="28"/>
        </w:rPr>
      </w:pPr>
      <w:r w:rsidRPr="00FF22B2">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прокурор</w:t>
      </w:r>
      <w:r w:rsidR="008E39CD">
        <w:rPr>
          <w:rFonts w:ascii="Times New Roman" w:hAnsi="Times New Roman"/>
          <w:color w:val="000000" w:themeColor="text1"/>
          <w:sz w:val="28"/>
          <w:szCs w:val="28"/>
        </w:rPr>
        <w:t>ами</w:t>
      </w:r>
      <w:r w:rsidRPr="00FF22B2">
        <w:rPr>
          <w:rFonts w:ascii="Times New Roman" w:hAnsi="Times New Roman"/>
          <w:color w:val="000000" w:themeColor="text1"/>
          <w:sz w:val="28"/>
          <w:szCs w:val="28"/>
        </w:rPr>
        <w:t xml:space="preserve"> </w:t>
      </w:r>
      <w:r w:rsidRPr="00FF22B2">
        <w:rPr>
          <w:rFonts w:ascii="Times New Roman" w:hAnsi="Times New Roman"/>
          <w:sz w:val="28"/>
          <w:szCs w:val="28"/>
        </w:rPr>
        <w:t xml:space="preserve">у кримінальному провадженні </w:t>
      </w:r>
      <w:r w:rsidR="008E39CD">
        <w:rPr>
          <w:rFonts w:ascii="Times New Roman" w:hAnsi="Times New Roman"/>
          <w:sz w:val="28"/>
          <w:szCs w:val="28"/>
        </w:rPr>
        <w:t xml:space="preserve">№ </w:t>
      </w:r>
      <w:r w:rsidR="00A52320" w:rsidRPr="00A52320">
        <w:rPr>
          <w:rFonts w:ascii="Times New Roman" w:hAnsi="Times New Roman"/>
          <w:sz w:val="28"/>
          <w:szCs w:val="28"/>
        </w:rPr>
        <w:t>(конфіденційна інформація)</w:t>
      </w:r>
      <w:r>
        <w:rPr>
          <w:rFonts w:ascii="Times New Roman" w:hAnsi="Times New Roman"/>
          <w:sz w:val="28"/>
          <w:szCs w:val="28"/>
        </w:rPr>
        <w:t>.</w:t>
      </w:r>
    </w:p>
    <w:p w14:paraId="6903CF97" w14:textId="5C131BD1" w:rsidR="00183D25" w:rsidRPr="00C20EF4" w:rsidRDefault="008E0082" w:rsidP="00C20EF4">
      <w:pPr>
        <w:widowControl w:val="0"/>
        <w:pBdr>
          <w:bottom w:val="single" w:sz="12" w:space="12" w:color="FFFFFF"/>
        </w:pBdr>
        <w:ind w:firstLine="851"/>
        <w:contextualSpacing/>
        <w:jc w:val="both"/>
        <w:rPr>
          <w:rFonts w:ascii="Times New Roman" w:hAnsi="Times New Roman"/>
          <w:sz w:val="28"/>
          <w:szCs w:val="28"/>
        </w:rPr>
      </w:pPr>
      <w:r w:rsidRPr="00FF22B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0F3EB6F" w14:textId="3E0F38D3" w:rsidR="008E0082" w:rsidRDefault="008E0082" w:rsidP="008E0082">
      <w:pPr>
        <w:widowControl w:val="0"/>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289BB986" w14:textId="77777777" w:rsidR="008E0082" w:rsidRPr="00734F6E" w:rsidRDefault="008E0082" w:rsidP="008E39CD">
      <w:pPr>
        <w:widowControl w:val="0"/>
        <w:contextualSpacing/>
        <w:jc w:val="center"/>
        <w:rPr>
          <w:rFonts w:ascii="Times New Roman" w:hAnsi="Times New Roman"/>
          <w:b/>
          <w:sz w:val="28"/>
          <w:szCs w:val="28"/>
        </w:rPr>
      </w:pPr>
    </w:p>
    <w:p w14:paraId="6E41CAC3" w14:textId="3D6B6E28" w:rsidR="008E39CD" w:rsidRDefault="008E0082" w:rsidP="00255A71">
      <w:pPr>
        <w:pStyle w:val="ae"/>
        <w:widowControl w:val="0"/>
        <w:tabs>
          <w:tab w:val="left" w:pos="993"/>
        </w:tabs>
        <w:ind w:firstLine="851"/>
        <w:jc w:val="both"/>
        <w:rPr>
          <w:rFonts w:ascii="Times New Roman" w:hAnsi="Times New Roman"/>
          <w:sz w:val="28"/>
          <w:szCs w:val="28"/>
        </w:rPr>
      </w:pP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sidR="00A52320">
        <w:rPr>
          <w:rFonts w:ascii="Times New Roman" w:hAnsi="Times New Roman"/>
          <w:sz w:val="28"/>
          <w:szCs w:val="28"/>
        </w:rPr>
        <w:t>Особа 1</w:t>
      </w:r>
      <w:r w:rsidR="008E39CD" w:rsidRPr="003563C9">
        <w:rPr>
          <w:rFonts w:ascii="Times New Roman" w:hAnsi="Times New Roman"/>
          <w:sz w:val="28"/>
          <w:szCs w:val="28"/>
        </w:rPr>
        <w:t xml:space="preserve"> </w:t>
      </w:r>
      <w:r w:rsidRPr="00734F6E">
        <w:rPr>
          <w:rFonts w:ascii="Times New Roman" w:hAnsi="Times New Roman"/>
          <w:sz w:val="28"/>
          <w:szCs w:val="28"/>
        </w:rPr>
        <w:t xml:space="preserve">стосовно </w:t>
      </w:r>
      <w:r w:rsidR="008E39CD" w:rsidRPr="00FF22B2">
        <w:rPr>
          <w:rFonts w:ascii="Times New Roman" w:hAnsi="Times New Roman"/>
          <w:color w:val="000000" w:themeColor="text1"/>
          <w:sz w:val="28"/>
          <w:szCs w:val="28"/>
        </w:rPr>
        <w:t>прокуро</w:t>
      </w:r>
      <w:r w:rsidR="008E39CD">
        <w:rPr>
          <w:rFonts w:ascii="Times New Roman" w:hAnsi="Times New Roman"/>
          <w:color w:val="000000" w:themeColor="text1"/>
          <w:sz w:val="28"/>
          <w:szCs w:val="28"/>
        </w:rPr>
        <w:t>рів</w:t>
      </w:r>
      <w:r w:rsidR="00A01665">
        <w:rPr>
          <w:rFonts w:ascii="Times New Roman" w:hAnsi="Times New Roman"/>
          <w:sz w:val="28"/>
          <w:szCs w:val="28"/>
        </w:rPr>
        <w:t xml:space="preserve"> </w:t>
      </w:r>
      <w:r w:rsidR="008E39CD">
        <w:rPr>
          <w:rFonts w:ascii="Times New Roman" w:hAnsi="Times New Roman"/>
          <w:sz w:val="28"/>
          <w:szCs w:val="28"/>
        </w:rPr>
        <w:t>у кримінальному провадженні</w:t>
      </w:r>
      <w:r w:rsidR="00A01665">
        <w:rPr>
          <w:rFonts w:ascii="Times New Roman" w:hAnsi="Times New Roman"/>
          <w:sz w:val="28"/>
          <w:szCs w:val="28"/>
        </w:rPr>
        <w:t xml:space="preserve"> </w:t>
      </w:r>
      <w:r w:rsidR="00A01665">
        <w:rPr>
          <w:rFonts w:ascii="Times New Roman" w:hAnsi="Times New Roman"/>
          <w:sz w:val="28"/>
          <w:szCs w:val="28"/>
        </w:rPr>
        <w:br/>
      </w:r>
      <w:r w:rsidR="008E39CD">
        <w:rPr>
          <w:rFonts w:ascii="Times New Roman" w:hAnsi="Times New Roman"/>
          <w:sz w:val="28"/>
          <w:szCs w:val="28"/>
        </w:rPr>
        <w:t xml:space="preserve">№ </w:t>
      </w:r>
      <w:r w:rsidR="00A52320" w:rsidRPr="00A52320">
        <w:rPr>
          <w:rFonts w:ascii="Times New Roman" w:hAnsi="Times New Roman"/>
          <w:sz w:val="28"/>
          <w:szCs w:val="28"/>
        </w:rPr>
        <w:t>(конфіденційна інформація)</w:t>
      </w:r>
      <w:r w:rsidR="008E39CD">
        <w:rPr>
          <w:rFonts w:ascii="Times New Roman" w:hAnsi="Times New Roman"/>
          <w:sz w:val="28"/>
          <w:szCs w:val="28"/>
        </w:rPr>
        <w:t>.</w:t>
      </w:r>
    </w:p>
    <w:p w14:paraId="35D7F572" w14:textId="60C24981" w:rsidR="008E0082" w:rsidRPr="00734F6E" w:rsidRDefault="008E0082" w:rsidP="00255A71">
      <w:pPr>
        <w:pStyle w:val="ae"/>
        <w:widowControl w:val="0"/>
        <w:tabs>
          <w:tab w:val="left" w:pos="993"/>
        </w:tabs>
        <w:ind w:firstLine="851"/>
        <w:jc w:val="both"/>
        <w:rPr>
          <w:rFonts w:ascii="Times New Roman" w:hAnsi="Times New Roman"/>
          <w:sz w:val="28"/>
          <w:szCs w:val="28"/>
        </w:rPr>
      </w:pPr>
      <w:r w:rsidRPr="00734F6E">
        <w:rPr>
          <w:rFonts w:ascii="Times New Roman" w:hAnsi="Times New Roman"/>
          <w:sz w:val="28"/>
          <w:szCs w:val="28"/>
        </w:rPr>
        <w:t>Рішення направити автор</w:t>
      </w:r>
      <w:r>
        <w:rPr>
          <w:rFonts w:ascii="Times New Roman" w:hAnsi="Times New Roman"/>
          <w:sz w:val="28"/>
          <w:szCs w:val="28"/>
        </w:rPr>
        <w:t>у</w:t>
      </w:r>
      <w:r w:rsidRPr="00734F6E">
        <w:rPr>
          <w:rFonts w:ascii="Times New Roman" w:hAnsi="Times New Roman"/>
          <w:sz w:val="28"/>
          <w:szCs w:val="28"/>
        </w:rPr>
        <w:t xml:space="preserve"> скарги. </w:t>
      </w:r>
    </w:p>
    <w:p w14:paraId="1EFCB0F5" w14:textId="77777777" w:rsidR="00255A71" w:rsidRPr="00734F6E" w:rsidRDefault="00255A71" w:rsidP="00C20EF4">
      <w:pPr>
        <w:widowControl w:val="0"/>
        <w:tabs>
          <w:tab w:val="left" w:pos="851"/>
          <w:tab w:val="left" w:pos="993"/>
        </w:tabs>
        <w:contextualSpacing/>
        <w:jc w:val="both"/>
        <w:rPr>
          <w:rFonts w:ascii="Times New Roman" w:hAnsi="Times New Roman"/>
          <w:sz w:val="28"/>
          <w:szCs w:val="28"/>
        </w:rPr>
      </w:pPr>
    </w:p>
    <w:p w14:paraId="66634DD0" w14:textId="59A61B0A" w:rsidR="00D21CAD" w:rsidRPr="00C20EF4" w:rsidRDefault="008E0082" w:rsidP="00C20EF4">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sidR="004079A3">
        <w:rPr>
          <w:rFonts w:ascii="Times New Roman" w:hAnsi="Times New Roman"/>
          <w:b/>
          <w:sz w:val="28"/>
          <w:szCs w:val="28"/>
        </w:rPr>
        <w:t>Максим РАДЗІВОН</w:t>
      </w:r>
    </w:p>
    <w:sectPr w:rsidR="00D21CAD" w:rsidRPr="00C20EF4" w:rsidSect="0004317C">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3617" w14:textId="77777777" w:rsidR="00100F89" w:rsidRDefault="00100F89" w:rsidP="0004317C">
      <w:r>
        <w:separator/>
      </w:r>
    </w:p>
  </w:endnote>
  <w:endnote w:type="continuationSeparator" w:id="0">
    <w:p w14:paraId="2A15657F" w14:textId="77777777" w:rsidR="00100F89" w:rsidRDefault="00100F89" w:rsidP="0004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A4E0" w14:textId="77777777" w:rsidR="00100F89" w:rsidRDefault="00100F89" w:rsidP="0004317C">
      <w:r>
        <w:separator/>
      </w:r>
    </w:p>
  </w:footnote>
  <w:footnote w:type="continuationSeparator" w:id="0">
    <w:p w14:paraId="17BC5762" w14:textId="77777777" w:rsidR="00100F89" w:rsidRDefault="00100F89" w:rsidP="0004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940239"/>
      <w:docPartObj>
        <w:docPartGallery w:val="Page Numbers (Top of Page)"/>
        <w:docPartUnique/>
      </w:docPartObj>
    </w:sdtPr>
    <w:sdtContent>
      <w:p w14:paraId="5036041D" w14:textId="6BE841FB" w:rsidR="0004317C" w:rsidRDefault="0004317C">
        <w:pPr>
          <w:pStyle w:val="af"/>
          <w:jc w:val="center"/>
        </w:pPr>
        <w:r>
          <w:fldChar w:fldCharType="begin"/>
        </w:r>
        <w:r>
          <w:instrText>PAGE   \* MERGEFORMAT</w:instrText>
        </w:r>
        <w:r>
          <w:fldChar w:fldCharType="separate"/>
        </w:r>
        <w:r>
          <w:t>2</w:t>
        </w:r>
        <w:r>
          <w:fldChar w:fldCharType="end"/>
        </w:r>
      </w:p>
    </w:sdtContent>
  </w:sdt>
  <w:p w14:paraId="21AF339C" w14:textId="77777777" w:rsidR="0004317C" w:rsidRDefault="0004317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663E2CD3"/>
    <w:multiLevelType w:val="hybridMultilevel"/>
    <w:tmpl w:val="F604B8B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08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33"/>
    <w:rsid w:val="0004317C"/>
    <w:rsid w:val="00100F89"/>
    <w:rsid w:val="00183D25"/>
    <w:rsid w:val="00255A71"/>
    <w:rsid w:val="004079A3"/>
    <w:rsid w:val="0041139C"/>
    <w:rsid w:val="004674C3"/>
    <w:rsid w:val="00471142"/>
    <w:rsid w:val="00562595"/>
    <w:rsid w:val="005979A3"/>
    <w:rsid w:val="006014E9"/>
    <w:rsid w:val="007E7A66"/>
    <w:rsid w:val="00802B99"/>
    <w:rsid w:val="0080777C"/>
    <w:rsid w:val="008802BD"/>
    <w:rsid w:val="008E0082"/>
    <w:rsid w:val="008E39CD"/>
    <w:rsid w:val="00A01665"/>
    <w:rsid w:val="00A52320"/>
    <w:rsid w:val="00AD46A1"/>
    <w:rsid w:val="00B607C4"/>
    <w:rsid w:val="00C20EF4"/>
    <w:rsid w:val="00CE060F"/>
    <w:rsid w:val="00D06150"/>
    <w:rsid w:val="00D21CAD"/>
    <w:rsid w:val="00DA4633"/>
    <w:rsid w:val="00DE6263"/>
    <w:rsid w:val="00E01FDD"/>
    <w:rsid w:val="00EA3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FD72"/>
  <w15:chartTrackingRefBased/>
  <w15:docId w15:val="{664089AC-60DF-415F-94FD-11CFFE18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633"/>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A4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4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46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46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46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46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46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46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463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6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46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46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46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46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46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4633"/>
    <w:rPr>
      <w:rFonts w:eastAsiaTheme="majorEastAsia" w:cstheme="majorBidi"/>
      <w:color w:val="595959" w:themeColor="text1" w:themeTint="A6"/>
    </w:rPr>
  </w:style>
  <w:style w:type="character" w:customStyle="1" w:styleId="80">
    <w:name w:val="Заголовок 8 Знак"/>
    <w:basedOn w:val="a0"/>
    <w:link w:val="8"/>
    <w:uiPriority w:val="9"/>
    <w:semiHidden/>
    <w:rsid w:val="00DA46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4633"/>
    <w:rPr>
      <w:rFonts w:eastAsiaTheme="majorEastAsia" w:cstheme="majorBidi"/>
      <w:color w:val="272727" w:themeColor="text1" w:themeTint="D8"/>
    </w:rPr>
  </w:style>
  <w:style w:type="paragraph" w:styleId="a3">
    <w:name w:val="Title"/>
    <w:basedOn w:val="a"/>
    <w:next w:val="a"/>
    <w:link w:val="a4"/>
    <w:uiPriority w:val="10"/>
    <w:qFormat/>
    <w:rsid w:val="00DA463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A4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63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A46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A4633"/>
    <w:pPr>
      <w:spacing w:before="160"/>
      <w:jc w:val="center"/>
    </w:pPr>
    <w:rPr>
      <w:i/>
      <w:iCs/>
      <w:color w:val="404040" w:themeColor="text1" w:themeTint="BF"/>
    </w:rPr>
  </w:style>
  <w:style w:type="character" w:customStyle="1" w:styleId="a8">
    <w:name w:val="Цитата Знак"/>
    <w:basedOn w:val="a0"/>
    <w:link w:val="a7"/>
    <w:uiPriority w:val="29"/>
    <w:rsid w:val="00DA4633"/>
    <w:rPr>
      <w:i/>
      <w:iCs/>
      <w:color w:val="404040" w:themeColor="text1" w:themeTint="BF"/>
    </w:rPr>
  </w:style>
  <w:style w:type="paragraph" w:styleId="a9">
    <w:name w:val="List Paragraph"/>
    <w:basedOn w:val="a"/>
    <w:uiPriority w:val="34"/>
    <w:qFormat/>
    <w:rsid w:val="00DA4633"/>
    <w:pPr>
      <w:ind w:left="720"/>
      <w:contextualSpacing/>
    </w:pPr>
  </w:style>
  <w:style w:type="character" w:styleId="aa">
    <w:name w:val="Intense Emphasis"/>
    <w:basedOn w:val="a0"/>
    <w:uiPriority w:val="21"/>
    <w:qFormat/>
    <w:rsid w:val="00DA4633"/>
    <w:rPr>
      <w:i/>
      <w:iCs/>
      <w:color w:val="0F4761" w:themeColor="accent1" w:themeShade="BF"/>
    </w:rPr>
  </w:style>
  <w:style w:type="paragraph" w:styleId="ab">
    <w:name w:val="Intense Quote"/>
    <w:basedOn w:val="a"/>
    <w:next w:val="a"/>
    <w:link w:val="ac"/>
    <w:uiPriority w:val="30"/>
    <w:qFormat/>
    <w:rsid w:val="00DA4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A4633"/>
    <w:rPr>
      <w:i/>
      <w:iCs/>
      <w:color w:val="0F4761" w:themeColor="accent1" w:themeShade="BF"/>
    </w:rPr>
  </w:style>
  <w:style w:type="character" w:styleId="ad">
    <w:name w:val="Intense Reference"/>
    <w:basedOn w:val="a0"/>
    <w:uiPriority w:val="32"/>
    <w:qFormat/>
    <w:rsid w:val="00DA4633"/>
    <w:rPr>
      <w:b/>
      <w:bCs/>
      <w:smallCaps/>
      <w:color w:val="0F4761" w:themeColor="accent1" w:themeShade="BF"/>
      <w:spacing w:val="5"/>
    </w:rPr>
  </w:style>
  <w:style w:type="paragraph" w:styleId="ae">
    <w:name w:val="No Spacing"/>
    <w:uiPriority w:val="1"/>
    <w:qFormat/>
    <w:rsid w:val="00DA4633"/>
    <w:rPr>
      <w:rFonts w:ascii="Calibri" w:eastAsia="Calibri" w:hAnsi="Calibri" w:cs="Times New Roman"/>
      <w:kern w:val="0"/>
      <w:sz w:val="22"/>
      <w:szCs w:val="22"/>
      <w14:ligatures w14:val="none"/>
    </w:rPr>
  </w:style>
  <w:style w:type="paragraph" w:customStyle="1" w:styleId="rvps2">
    <w:name w:val="rvps2"/>
    <w:basedOn w:val="a"/>
    <w:rsid w:val="00D21CAD"/>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04317C"/>
    <w:pPr>
      <w:tabs>
        <w:tab w:val="center" w:pos="4819"/>
        <w:tab w:val="right" w:pos="9639"/>
      </w:tabs>
    </w:pPr>
  </w:style>
  <w:style w:type="character" w:customStyle="1" w:styleId="af0">
    <w:name w:val="Верхній колонтитул Знак"/>
    <w:basedOn w:val="a0"/>
    <w:link w:val="af"/>
    <w:uiPriority w:val="99"/>
    <w:rsid w:val="0004317C"/>
    <w:rPr>
      <w:rFonts w:ascii="Calibri" w:eastAsia="Calibri" w:hAnsi="Calibri" w:cs="Times New Roman"/>
      <w:kern w:val="0"/>
      <w:sz w:val="22"/>
      <w:szCs w:val="22"/>
      <w14:ligatures w14:val="none"/>
    </w:rPr>
  </w:style>
  <w:style w:type="paragraph" w:styleId="af1">
    <w:name w:val="footer"/>
    <w:basedOn w:val="a"/>
    <w:link w:val="af2"/>
    <w:uiPriority w:val="99"/>
    <w:unhideWhenUsed/>
    <w:rsid w:val="0004317C"/>
    <w:pPr>
      <w:tabs>
        <w:tab w:val="center" w:pos="4819"/>
        <w:tab w:val="right" w:pos="9639"/>
      </w:tabs>
    </w:pPr>
  </w:style>
  <w:style w:type="character" w:customStyle="1" w:styleId="af2">
    <w:name w:val="Нижній колонтитул Знак"/>
    <w:basedOn w:val="a0"/>
    <w:link w:val="af1"/>
    <w:uiPriority w:val="99"/>
    <w:rsid w:val="0004317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11522</Words>
  <Characters>6569</Characters>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2025-10-27T09:42:00Z</cp:lastPrinted>
  <dcterms:created xsi:type="dcterms:W3CDTF">2025-11-27T15:07:00Z</dcterms:created>
  <dcterms:modified xsi:type="dcterms:W3CDTF">2025-11-27T15:07:00Z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2025-10-27T12:16:25Z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283832a2-1d96-4556-8186-cc5306333157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