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B4201E" w14:textId="7B8012ED" w:rsidR="00136EB1" w:rsidRPr="00C46949" w:rsidRDefault="00900900">
      <w:pPr>
        <w:pStyle w:val="a6"/>
        <w:jc w:val="center"/>
        <w:rPr>
          <w:sz w:val="26"/>
        </w:rPr>
      </w:pPr>
      <w:r w:rsidRPr="00C46949">
        <w:rPr>
          <w:noProof/>
          <w:sz w:val="19"/>
          <w:lang w:val="en-US"/>
        </w:rPr>
        <w:drawing>
          <wp:inline distT="0" distB="0" distL="0" distR="0" wp14:anchorId="0EC87DD4" wp14:editId="3C8FF0A1">
            <wp:extent cx="438150" cy="6096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438150" cy="609600"/>
                    </a:xfrm>
                    <a:prstGeom prst="rect">
                      <a:avLst/>
                    </a:prstGeom>
                    <a:noFill/>
                    <a:ln>
                      <a:noFill/>
                    </a:ln>
                  </pic:spPr>
                </pic:pic>
              </a:graphicData>
            </a:graphic>
          </wp:inline>
        </w:drawing>
      </w:r>
    </w:p>
    <w:p w14:paraId="5240D1A0" w14:textId="77777777" w:rsidR="00136EB1" w:rsidRPr="00C46949" w:rsidRDefault="00136EB1">
      <w:pPr>
        <w:pStyle w:val="a6"/>
        <w:jc w:val="center"/>
        <w:rPr>
          <w:b/>
          <w:sz w:val="10"/>
        </w:rPr>
      </w:pPr>
    </w:p>
    <w:p w14:paraId="1BB6BFD8" w14:textId="77777777" w:rsidR="00136EB1" w:rsidRPr="00C46949" w:rsidRDefault="00900900">
      <w:pPr>
        <w:spacing w:after="0" w:line="240" w:lineRule="auto"/>
        <w:jc w:val="center"/>
        <w:rPr>
          <w:rFonts w:ascii="Times New Roman" w:hAnsi="Times New Roman"/>
          <w:b/>
          <w:kern w:val="28"/>
          <w:sz w:val="28"/>
          <w:szCs w:val="28"/>
          <w:lang w:eastAsia="uk-UA"/>
        </w:rPr>
      </w:pPr>
      <w:r w:rsidRPr="00C46949">
        <w:rPr>
          <w:rFonts w:ascii="Times New Roman" w:hAnsi="Times New Roman"/>
          <w:bCs/>
          <w:kern w:val="28"/>
          <w:sz w:val="36"/>
          <w:szCs w:val="32"/>
        </w:rPr>
        <w:t xml:space="preserve">КВАЛІФІКАЦІЙНО-ДИСЦИПЛІНАРНА </w:t>
      </w:r>
      <w:r w:rsidRPr="00C46949">
        <w:rPr>
          <w:rFonts w:ascii="Times New Roman" w:hAnsi="Times New Roman"/>
          <w:bCs/>
          <w:kern w:val="28"/>
          <w:sz w:val="36"/>
          <w:szCs w:val="32"/>
        </w:rPr>
        <w:br/>
        <w:t>КОМІСІЯ ПРОКУРОРІВ</w:t>
      </w:r>
    </w:p>
    <w:p w14:paraId="4CEA7757" w14:textId="77777777" w:rsidR="00136EB1" w:rsidRPr="00C46949" w:rsidRDefault="00136EB1">
      <w:pPr>
        <w:spacing w:after="0" w:line="240" w:lineRule="auto"/>
        <w:ind w:left="84"/>
        <w:jc w:val="center"/>
        <w:rPr>
          <w:rFonts w:ascii="Times New Roman" w:hAnsi="Times New Roman"/>
          <w:b/>
          <w:kern w:val="28"/>
          <w:sz w:val="28"/>
          <w:szCs w:val="28"/>
          <w:lang w:eastAsia="uk-UA"/>
        </w:rPr>
      </w:pPr>
    </w:p>
    <w:p w14:paraId="59F13572" w14:textId="77777777" w:rsidR="00136EB1" w:rsidRPr="00C46949" w:rsidRDefault="00900900">
      <w:pPr>
        <w:spacing w:after="0" w:line="240" w:lineRule="auto"/>
        <w:ind w:left="84"/>
        <w:jc w:val="center"/>
        <w:rPr>
          <w:rFonts w:ascii="Times New Roman" w:hAnsi="Times New Roman"/>
          <w:b/>
          <w:kern w:val="28"/>
          <w:sz w:val="28"/>
          <w:szCs w:val="28"/>
          <w:lang w:eastAsia="uk-UA"/>
        </w:rPr>
      </w:pPr>
      <w:r w:rsidRPr="00C46949">
        <w:rPr>
          <w:rFonts w:ascii="Times New Roman" w:hAnsi="Times New Roman"/>
          <w:b/>
          <w:kern w:val="28"/>
          <w:sz w:val="28"/>
          <w:szCs w:val="28"/>
          <w:lang w:eastAsia="uk-UA"/>
        </w:rPr>
        <w:t xml:space="preserve">Р І Ш Е Н </w:t>
      </w:r>
      <w:proofErr w:type="spellStart"/>
      <w:r w:rsidRPr="00C46949">
        <w:rPr>
          <w:rFonts w:ascii="Times New Roman" w:hAnsi="Times New Roman"/>
          <w:b/>
          <w:kern w:val="28"/>
          <w:sz w:val="28"/>
          <w:szCs w:val="28"/>
          <w:lang w:eastAsia="uk-UA"/>
        </w:rPr>
        <w:t>Н</w:t>
      </w:r>
      <w:proofErr w:type="spellEnd"/>
      <w:r w:rsidRPr="00C46949">
        <w:rPr>
          <w:rFonts w:ascii="Times New Roman" w:hAnsi="Times New Roman"/>
          <w:b/>
          <w:kern w:val="28"/>
          <w:sz w:val="28"/>
          <w:szCs w:val="28"/>
          <w:lang w:eastAsia="uk-UA"/>
        </w:rPr>
        <w:t xml:space="preserve"> Я</w:t>
      </w:r>
    </w:p>
    <w:p w14:paraId="159C4563" w14:textId="77777777" w:rsidR="00136EB1" w:rsidRPr="00C46949" w:rsidRDefault="00136EB1">
      <w:pPr>
        <w:ind w:left="84"/>
        <w:jc w:val="center"/>
        <w:rPr>
          <w:b/>
          <w:kern w:val="28"/>
          <w:szCs w:val="28"/>
          <w:lang w:eastAsia="uk-UA"/>
        </w:rPr>
      </w:pPr>
    </w:p>
    <w:p w14:paraId="271E9AD1" w14:textId="3B0D008D" w:rsidR="00136EB1" w:rsidRPr="00C46949" w:rsidRDefault="009E519F">
      <w:pPr>
        <w:rPr>
          <w:rFonts w:ascii="Times New Roman" w:hAnsi="Times New Roman"/>
          <w:b/>
          <w:kern w:val="28"/>
          <w:sz w:val="28"/>
          <w:szCs w:val="28"/>
          <w:lang w:eastAsia="uk-UA"/>
        </w:rPr>
      </w:pPr>
      <w:r>
        <w:rPr>
          <w:rFonts w:ascii="Times New Roman" w:hAnsi="Times New Roman"/>
          <w:b/>
          <w:kern w:val="28"/>
          <w:sz w:val="28"/>
          <w:szCs w:val="28"/>
          <w:lang w:eastAsia="uk-UA"/>
        </w:rPr>
        <w:t>2</w:t>
      </w:r>
      <w:r w:rsidR="00B61494">
        <w:rPr>
          <w:rFonts w:ascii="Times New Roman" w:hAnsi="Times New Roman"/>
          <w:b/>
          <w:kern w:val="28"/>
          <w:sz w:val="28"/>
          <w:szCs w:val="28"/>
          <w:lang w:val="en-US" w:eastAsia="uk-UA"/>
        </w:rPr>
        <w:t>3</w:t>
      </w:r>
      <w:r w:rsidR="00FD307E" w:rsidRPr="00C46949">
        <w:rPr>
          <w:rFonts w:ascii="Times New Roman" w:hAnsi="Times New Roman"/>
          <w:b/>
          <w:kern w:val="28"/>
          <w:sz w:val="28"/>
          <w:szCs w:val="28"/>
          <w:lang w:eastAsia="uk-UA"/>
        </w:rPr>
        <w:t xml:space="preserve"> жовтня 2025 року</w:t>
      </w:r>
      <w:r w:rsidR="00FD307E" w:rsidRPr="00C46949">
        <w:rPr>
          <w:rFonts w:ascii="Times New Roman" w:hAnsi="Times New Roman"/>
          <w:b/>
          <w:kern w:val="28"/>
          <w:sz w:val="28"/>
          <w:szCs w:val="28"/>
          <w:lang w:eastAsia="uk-UA"/>
        </w:rPr>
        <w:tab/>
      </w:r>
      <w:r w:rsidR="00FD307E" w:rsidRPr="00C46949">
        <w:rPr>
          <w:rFonts w:ascii="Times New Roman" w:hAnsi="Times New Roman"/>
          <w:b/>
          <w:kern w:val="28"/>
          <w:sz w:val="28"/>
          <w:szCs w:val="28"/>
          <w:lang w:eastAsia="uk-UA"/>
        </w:rPr>
        <w:tab/>
        <w:t xml:space="preserve">                Київ</w:t>
      </w:r>
      <w:r w:rsidR="00FD307E" w:rsidRPr="00C46949">
        <w:rPr>
          <w:rFonts w:ascii="Times New Roman" w:hAnsi="Times New Roman"/>
          <w:b/>
          <w:kern w:val="28"/>
          <w:sz w:val="28"/>
          <w:szCs w:val="28"/>
          <w:lang w:eastAsia="uk-UA"/>
        </w:rPr>
        <w:tab/>
      </w:r>
      <w:r w:rsidR="00FD307E" w:rsidRPr="00C46949">
        <w:rPr>
          <w:rFonts w:ascii="Times New Roman" w:hAnsi="Times New Roman"/>
          <w:b/>
          <w:kern w:val="28"/>
          <w:sz w:val="28"/>
          <w:szCs w:val="28"/>
          <w:lang w:eastAsia="uk-UA"/>
        </w:rPr>
        <w:tab/>
        <w:t xml:space="preserve">                       № </w:t>
      </w:r>
      <w:r w:rsidR="00A24FA4" w:rsidRPr="00C46949">
        <w:rPr>
          <w:rFonts w:ascii="Times New Roman" w:hAnsi="Times New Roman"/>
          <w:b/>
          <w:kern w:val="28"/>
          <w:sz w:val="28"/>
          <w:szCs w:val="28"/>
          <w:lang w:eastAsia="uk-UA"/>
        </w:rPr>
        <w:t>10</w:t>
      </w:r>
      <w:r>
        <w:rPr>
          <w:rFonts w:ascii="Times New Roman" w:hAnsi="Times New Roman"/>
          <w:b/>
          <w:kern w:val="28"/>
          <w:sz w:val="28"/>
          <w:szCs w:val="28"/>
          <w:lang w:eastAsia="uk-UA"/>
        </w:rPr>
        <w:t>9</w:t>
      </w:r>
      <w:r w:rsidR="00A24FA4" w:rsidRPr="00C46949">
        <w:rPr>
          <w:rFonts w:ascii="Times New Roman" w:hAnsi="Times New Roman"/>
          <w:b/>
          <w:kern w:val="28"/>
          <w:sz w:val="28"/>
          <w:szCs w:val="28"/>
          <w:lang w:eastAsia="uk-UA"/>
        </w:rPr>
        <w:t>6дс-25</w:t>
      </w:r>
    </w:p>
    <w:p w14:paraId="5C261213" w14:textId="77777777" w:rsidR="00136EB1" w:rsidRPr="00C46949" w:rsidRDefault="00900900">
      <w:pPr>
        <w:spacing w:line="240" w:lineRule="auto"/>
        <w:contextualSpacing/>
        <w:rPr>
          <w:rFonts w:ascii="Times New Roman" w:hAnsi="Times New Roman"/>
          <w:b/>
          <w:sz w:val="28"/>
          <w:szCs w:val="28"/>
          <w:lang w:eastAsia="uk-UA"/>
        </w:rPr>
      </w:pPr>
      <w:r w:rsidRPr="00C46949">
        <w:rPr>
          <w:rFonts w:ascii="Times New Roman" w:hAnsi="Times New Roman"/>
          <w:b/>
          <w:sz w:val="28"/>
          <w:szCs w:val="28"/>
          <w:lang w:eastAsia="uk-UA"/>
        </w:rPr>
        <w:t xml:space="preserve">Про відмову у відкритті </w:t>
      </w:r>
    </w:p>
    <w:p w14:paraId="3B904E0D" w14:textId="77777777" w:rsidR="00136EB1" w:rsidRPr="00C46949" w:rsidRDefault="00900900">
      <w:pPr>
        <w:spacing w:line="240" w:lineRule="auto"/>
        <w:contextualSpacing/>
        <w:rPr>
          <w:rFonts w:ascii="Times New Roman" w:hAnsi="Times New Roman"/>
          <w:b/>
          <w:sz w:val="28"/>
          <w:szCs w:val="28"/>
          <w:lang w:eastAsia="uk-UA"/>
        </w:rPr>
      </w:pPr>
      <w:r w:rsidRPr="00C46949">
        <w:rPr>
          <w:rFonts w:ascii="Times New Roman" w:hAnsi="Times New Roman"/>
          <w:b/>
          <w:sz w:val="28"/>
          <w:szCs w:val="28"/>
          <w:lang w:eastAsia="uk-UA"/>
        </w:rPr>
        <w:t>дисциплінарного провадження</w:t>
      </w:r>
    </w:p>
    <w:p w14:paraId="2A0F18D3" w14:textId="77777777" w:rsidR="00136EB1" w:rsidRPr="00C46949" w:rsidRDefault="00136EB1">
      <w:pPr>
        <w:spacing w:line="240" w:lineRule="auto"/>
        <w:contextualSpacing/>
        <w:rPr>
          <w:rFonts w:ascii="Times New Roman" w:hAnsi="Times New Roman"/>
          <w:b/>
          <w:sz w:val="28"/>
          <w:szCs w:val="28"/>
          <w:lang w:eastAsia="uk-UA"/>
        </w:rPr>
      </w:pPr>
    </w:p>
    <w:p w14:paraId="203810CD" w14:textId="22F6AB1E" w:rsidR="00136EB1" w:rsidRPr="000B5860" w:rsidRDefault="00900900">
      <w:pPr>
        <w:pStyle w:val="a9"/>
        <w:tabs>
          <w:tab w:val="left" w:pos="567"/>
        </w:tabs>
        <w:ind w:firstLine="567"/>
        <w:jc w:val="both"/>
        <w:rPr>
          <w:rFonts w:ascii="Times New Roman" w:hAnsi="Times New Roman"/>
          <w:color w:val="000000" w:themeColor="text1"/>
          <w:sz w:val="28"/>
          <w:szCs w:val="28"/>
        </w:rPr>
      </w:pPr>
      <w:r w:rsidRPr="00C46949">
        <w:rPr>
          <w:rFonts w:ascii="Times New Roman" w:hAnsi="Times New Roman"/>
          <w:sz w:val="28"/>
          <w:szCs w:val="28"/>
        </w:rPr>
        <w:t xml:space="preserve">Член Кваліфікаційно-дисциплінарної комісії прокурорів </w:t>
      </w:r>
      <w:proofErr w:type="spellStart"/>
      <w:r w:rsidRPr="00C46949">
        <w:rPr>
          <w:rFonts w:ascii="Times New Roman" w:hAnsi="Times New Roman"/>
          <w:sz w:val="28"/>
          <w:szCs w:val="28"/>
        </w:rPr>
        <w:t>Мнишенко</w:t>
      </w:r>
      <w:proofErr w:type="spellEnd"/>
      <w:r w:rsidRPr="00C46949">
        <w:rPr>
          <w:rFonts w:ascii="Times New Roman" w:hAnsi="Times New Roman"/>
          <w:sz w:val="28"/>
          <w:szCs w:val="28"/>
        </w:rPr>
        <w:t xml:space="preserve"> Є.С., розглянувши дисциплінарну скаргу адвокат</w:t>
      </w:r>
      <w:r w:rsidR="009E519F">
        <w:rPr>
          <w:rFonts w:ascii="Times New Roman" w:hAnsi="Times New Roman"/>
          <w:sz w:val="28"/>
          <w:szCs w:val="28"/>
        </w:rPr>
        <w:t>а</w:t>
      </w:r>
      <w:r w:rsidRPr="00C46949">
        <w:rPr>
          <w:rFonts w:ascii="Times New Roman" w:hAnsi="Times New Roman"/>
          <w:sz w:val="28"/>
          <w:szCs w:val="28"/>
        </w:rPr>
        <w:t xml:space="preserve"> </w:t>
      </w:r>
      <w:bookmarkStart w:id="0" w:name="_Hlk212219492"/>
      <w:r w:rsidR="00AE1405">
        <w:rPr>
          <w:rFonts w:ascii="Times New Roman" w:hAnsi="Times New Roman"/>
          <w:sz w:val="28"/>
          <w:szCs w:val="28"/>
        </w:rPr>
        <w:t xml:space="preserve">ОСОБА_1 </w:t>
      </w:r>
      <w:bookmarkEnd w:id="0"/>
      <w:r w:rsidRPr="00C46949">
        <w:rPr>
          <w:rFonts w:ascii="Times New Roman" w:hAnsi="Times New Roman"/>
          <w:sz w:val="28"/>
          <w:szCs w:val="28"/>
        </w:rPr>
        <w:t xml:space="preserve">стосовно </w:t>
      </w:r>
      <w:r w:rsidR="00FD307E" w:rsidRPr="00C46949">
        <w:rPr>
          <w:rFonts w:ascii="Times New Roman" w:hAnsi="Times New Roman"/>
          <w:sz w:val="28"/>
          <w:szCs w:val="28"/>
        </w:rPr>
        <w:t>прокур</w:t>
      </w:r>
      <w:r w:rsidR="009E519F">
        <w:rPr>
          <w:rFonts w:ascii="Times New Roman" w:hAnsi="Times New Roman"/>
          <w:sz w:val="28"/>
          <w:szCs w:val="28"/>
        </w:rPr>
        <w:t xml:space="preserve">ора першого відділу другого управління процесуального керівництва досудового розслідування та підтримання публічного обвинувачення Департаменту нагляду за додержанням законів органами Державного бюро розслідувань Офісу Генерального прокурора Новікова Сергія Аркадійовича </w:t>
      </w:r>
      <w:r w:rsidRPr="000B5860">
        <w:rPr>
          <w:rFonts w:ascii="Times New Roman" w:hAnsi="Times New Roman"/>
          <w:color w:val="000000" w:themeColor="text1"/>
          <w:sz w:val="28"/>
          <w:szCs w:val="28"/>
        </w:rPr>
        <w:t xml:space="preserve">(далі – прокурор </w:t>
      </w:r>
      <w:r w:rsidR="009E519F">
        <w:rPr>
          <w:rFonts w:ascii="Times New Roman" w:hAnsi="Times New Roman"/>
          <w:color w:val="000000" w:themeColor="text1"/>
          <w:sz w:val="28"/>
          <w:szCs w:val="28"/>
        </w:rPr>
        <w:t>Новіков</w:t>
      </w:r>
      <w:r w:rsidR="00025228">
        <w:rPr>
          <w:rFonts w:ascii="Times New Roman" w:hAnsi="Times New Roman"/>
          <w:color w:val="000000" w:themeColor="text1"/>
          <w:sz w:val="28"/>
          <w:szCs w:val="28"/>
        </w:rPr>
        <w:t> </w:t>
      </w:r>
      <w:r w:rsidR="009E519F">
        <w:rPr>
          <w:rFonts w:ascii="Times New Roman" w:hAnsi="Times New Roman"/>
          <w:color w:val="000000" w:themeColor="text1"/>
          <w:sz w:val="28"/>
          <w:szCs w:val="28"/>
        </w:rPr>
        <w:t>С.А.</w:t>
      </w:r>
      <w:r w:rsidRPr="000B5860">
        <w:rPr>
          <w:rFonts w:ascii="Times New Roman" w:hAnsi="Times New Roman"/>
          <w:color w:val="000000" w:themeColor="text1"/>
          <w:sz w:val="28"/>
          <w:szCs w:val="28"/>
        </w:rPr>
        <w:t>),</w:t>
      </w:r>
    </w:p>
    <w:p w14:paraId="21E93A27" w14:textId="77777777" w:rsidR="00136EB1" w:rsidRPr="000B5860" w:rsidRDefault="00136EB1">
      <w:pPr>
        <w:tabs>
          <w:tab w:val="left" w:pos="567"/>
        </w:tabs>
        <w:spacing w:line="240" w:lineRule="auto"/>
        <w:ind w:firstLine="567"/>
        <w:contextualSpacing/>
        <w:jc w:val="center"/>
        <w:rPr>
          <w:rFonts w:ascii="Times New Roman" w:hAnsi="Times New Roman"/>
          <w:b/>
          <w:color w:val="000000" w:themeColor="text1"/>
          <w:sz w:val="28"/>
          <w:szCs w:val="28"/>
          <w:lang w:eastAsia="uk-UA"/>
        </w:rPr>
      </w:pPr>
    </w:p>
    <w:p w14:paraId="0B68AE0E" w14:textId="77777777" w:rsidR="00136EB1" w:rsidRPr="00C46949" w:rsidRDefault="00900900">
      <w:pPr>
        <w:tabs>
          <w:tab w:val="left" w:pos="567"/>
        </w:tabs>
        <w:spacing w:line="240" w:lineRule="auto"/>
        <w:ind w:firstLine="567"/>
        <w:contextualSpacing/>
        <w:jc w:val="center"/>
        <w:rPr>
          <w:rFonts w:ascii="Times New Roman" w:hAnsi="Times New Roman"/>
          <w:b/>
          <w:sz w:val="28"/>
          <w:szCs w:val="28"/>
          <w:lang w:eastAsia="uk-UA"/>
        </w:rPr>
      </w:pPr>
      <w:r w:rsidRPr="00C46949">
        <w:rPr>
          <w:rFonts w:ascii="Times New Roman" w:hAnsi="Times New Roman"/>
          <w:b/>
          <w:sz w:val="28"/>
          <w:szCs w:val="28"/>
          <w:lang w:eastAsia="uk-UA"/>
        </w:rPr>
        <w:t>ВСТАНОВИЛА:</w:t>
      </w:r>
    </w:p>
    <w:p w14:paraId="15957C3D" w14:textId="796B8A6C" w:rsidR="001315A7" w:rsidRPr="00FC33E1" w:rsidRDefault="00900900" w:rsidP="009C21D2">
      <w:pPr>
        <w:pStyle w:val="a9"/>
        <w:tabs>
          <w:tab w:val="left" w:pos="567"/>
        </w:tabs>
        <w:ind w:firstLine="567"/>
        <w:jc w:val="both"/>
        <w:rPr>
          <w:rFonts w:ascii="Times New Roman" w:hAnsi="Times New Roman"/>
          <w:color w:val="000000" w:themeColor="text1"/>
          <w:sz w:val="28"/>
          <w:szCs w:val="28"/>
        </w:rPr>
      </w:pPr>
      <w:r w:rsidRPr="00FC33E1">
        <w:rPr>
          <w:rFonts w:ascii="Times New Roman" w:hAnsi="Times New Roman"/>
          <w:color w:val="000000" w:themeColor="text1"/>
          <w:sz w:val="28"/>
          <w:szCs w:val="28"/>
        </w:rPr>
        <w:t xml:space="preserve">До Кваліфікаційно-дисциплінарної комісії прокурорів (далі – Комісія) надійшла скарга </w:t>
      </w:r>
      <w:r w:rsidR="001315A7" w:rsidRPr="00FC33E1">
        <w:rPr>
          <w:rFonts w:ascii="Times New Roman" w:hAnsi="Times New Roman"/>
          <w:color w:val="000000" w:themeColor="text1"/>
          <w:sz w:val="28"/>
          <w:szCs w:val="28"/>
        </w:rPr>
        <w:t>адвоката</w:t>
      </w:r>
      <w:r w:rsidR="00F016D5" w:rsidRPr="00FC33E1">
        <w:rPr>
          <w:rFonts w:ascii="Times New Roman" w:hAnsi="Times New Roman"/>
          <w:color w:val="000000" w:themeColor="text1"/>
          <w:sz w:val="28"/>
          <w:szCs w:val="28"/>
        </w:rPr>
        <w:t xml:space="preserve"> </w:t>
      </w:r>
      <w:r w:rsidR="00AE1405">
        <w:rPr>
          <w:rFonts w:ascii="Times New Roman" w:hAnsi="Times New Roman"/>
          <w:sz w:val="28"/>
          <w:szCs w:val="28"/>
        </w:rPr>
        <w:t xml:space="preserve">ОСОБА_1 </w:t>
      </w:r>
      <w:r w:rsidR="009C21D2" w:rsidRPr="00FC33E1">
        <w:rPr>
          <w:rFonts w:ascii="Times New Roman" w:hAnsi="Times New Roman"/>
          <w:color w:val="000000" w:themeColor="text1"/>
          <w:sz w:val="28"/>
          <w:szCs w:val="28"/>
        </w:rPr>
        <w:t xml:space="preserve">в інтересах </w:t>
      </w:r>
      <w:r w:rsidR="00AE1405">
        <w:rPr>
          <w:rFonts w:ascii="Times New Roman" w:hAnsi="Times New Roman"/>
          <w:color w:val="000000" w:themeColor="text1"/>
          <w:sz w:val="28"/>
          <w:szCs w:val="28"/>
        </w:rPr>
        <w:t>ОСОБА_2</w:t>
      </w:r>
      <w:r w:rsidR="00F016D5" w:rsidRPr="00FC33E1">
        <w:rPr>
          <w:rFonts w:ascii="Times New Roman" w:hAnsi="Times New Roman"/>
          <w:color w:val="000000" w:themeColor="text1"/>
          <w:sz w:val="28"/>
          <w:szCs w:val="28"/>
        </w:rPr>
        <w:t xml:space="preserve"> </w:t>
      </w:r>
      <w:r w:rsidRPr="00FC33E1">
        <w:rPr>
          <w:rFonts w:ascii="Times New Roman" w:hAnsi="Times New Roman"/>
          <w:color w:val="000000" w:themeColor="text1"/>
          <w:sz w:val="28"/>
          <w:szCs w:val="28"/>
        </w:rPr>
        <w:t>про вчинення дисциплінарного проступку</w:t>
      </w:r>
      <w:r w:rsidR="009C21D2" w:rsidRPr="00FC33E1">
        <w:rPr>
          <w:rFonts w:ascii="Times New Roman" w:hAnsi="Times New Roman"/>
          <w:color w:val="000000" w:themeColor="text1"/>
          <w:sz w:val="28"/>
          <w:szCs w:val="28"/>
        </w:rPr>
        <w:t xml:space="preserve"> </w:t>
      </w:r>
      <w:r w:rsidR="001315A7" w:rsidRPr="00FC33E1">
        <w:rPr>
          <w:rFonts w:ascii="Times New Roman" w:hAnsi="Times New Roman"/>
          <w:color w:val="000000" w:themeColor="text1"/>
          <w:sz w:val="28"/>
          <w:szCs w:val="28"/>
        </w:rPr>
        <w:t>прокурор</w:t>
      </w:r>
      <w:r w:rsidR="009C21D2" w:rsidRPr="00FC33E1">
        <w:rPr>
          <w:rFonts w:ascii="Times New Roman" w:hAnsi="Times New Roman"/>
          <w:color w:val="000000" w:themeColor="text1"/>
          <w:sz w:val="28"/>
          <w:szCs w:val="28"/>
        </w:rPr>
        <w:t>ом</w:t>
      </w:r>
      <w:r w:rsidR="001315A7" w:rsidRPr="00FC33E1">
        <w:rPr>
          <w:rFonts w:ascii="Times New Roman" w:hAnsi="Times New Roman"/>
          <w:color w:val="000000" w:themeColor="text1"/>
          <w:sz w:val="28"/>
          <w:szCs w:val="28"/>
        </w:rPr>
        <w:t xml:space="preserve"> першого відділу другого управління процесуального керівництва досудового розслідування та підтримання публічного обвинувачення Департаменту нагляду за додержанням законів органами Державного бюро розслідувань Офісу Генерального прокурора Новіко</w:t>
      </w:r>
      <w:r w:rsidR="009C21D2" w:rsidRPr="00FC33E1">
        <w:rPr>
          <w:rFonts w:ascii="Times New Roman" w:hAnsi="Times New Roman"/>
          <w:color w:val="000000" w:themeColor="text1"/>
          <w:sz w:val="28"/>
          <w:szCs w:val="28"/>
        </w:rPr>
        <w:t>вим</w:t>
      </w:r>
      <w:r w:rsidR="001315A7" w:rsidRPr="00FC33E1">
        <w:rPr>
          <w:rFonts w:ascii="Times New Roman" w:hAnsi="Times New Roman"/>
          <w:color w:val="000000" w:themeColor="text1"/>
          <w:sz w:val="28"/>
          <w:szCs w:val="28"/>
        </w:rPr>
        <w:t xml:space="preserve"> С.А.</w:t>
      </w:r>
    </w:p>
    <w:p w14:paraId="34B2BA7B" w14:textId="3B8F487B" w:rsidR="00136EB1" w:rsidRPr="00FC33E1" w:rsidRDefault="00900900">
      <w:pPr>
        <w:pStyle w:val="a9"/>
        <w:tabs>
          <w:tab w:val="left" w:pos="567"/>
        </w:tabs>
        <w:ind w:firstLine="567"/>
        <w:jc w:val="both"/>
        <w:rPr>
          <w:rFonts w:ascii="Times New Roman" w:hAnsi="Times New Roman"/>
          <w:color w:val="000000" w:themeColor="text1"/>
          <w:sz w:val="28"/>
          <w:szCs w:val="28"/>
        </w:rPr>
      </w:pPr>
      <w:r w:rsidRPr="00FC33E1">
        <w:rPr>
          <w:rFonts w:ascii="Times New Roman" w:hAnsi="Times New Roman"/>
          <w:color w:val="000000" w:themeColor="text1"/>
          <w:sz w:val="28"/>
          <w:szCs w:val="28"/>
        </w:rPr>
        <w:t xml:space="preserve">Скарга передана члену Комісії </w:t>
      </w:r>
      <w:proofErr w:type="spellStart"/>
      <w:r w:rsidRPr="00FC33E1">
        <w:rPr>
          <w:rFonts w:ascii="Times New Roman" w:hAnsi="Times New Roman"/>
          <w:color w:val="000000" w:themeColor="text1"/>
          <w:sz w:val="28"/>
          <w:szCs w:val="28"/>
        </w:rPr>
        <w:t>Мнишенко</w:t>
      </w:r>
      <w:proofErr w:type="spellEnd"/>
      <w:r w:rsidRPr="00FC33E1">
        <w:rPr>
          <w:rFonts w:ascii="Times New Roman" w:hAnsi="Times New Roman"/>
          <w:color w:val="000000" w:themeColor="text1"/>
          <w:sz w:val="28"/>
          <w:szCs w:val="28"/>
        </w:rPr>
        <w:t xml:space="preserve"> Є.С. (протокол автоматичного розподілу від </w:t>
      </w:r>
      <w:r w:rsidR="001315A7" w:rsidRPr="00FC33E1">
        <w:rPr>
          <w:rFonts w:ascii="Times New Roman" w:hAnsi="Times New Roman"/>
          <w:color w:val="000000" w:themeColor="text1"/>
          <w:sz w:val="28"/>
          <w:szCs w:val="28"/>
        </w:rPr>
        <w:t>13</w:t>
      </w:r>
      <w:r w:rsidRPr="00FC33E1">
        <w:rPr>
          <w:rFonts w:ascii="Times New Roman" w:hAnsi="Times New Roman"/>
          <w:color w:val="000000" w:themeColor="text1"/>
          <w:sz w:val="28"/>
          <w:szCs w:val="28"/>
        </w:rPr>
        <w:t xml:space="preserve"> </w:t>
      </w:r>
      <w:r w:rsidR="00FD307E" w:rsidRPr="00FC33E1">
        <w:rPr>
          <w:rFonts w:ascii="Times New Roman" w:hAnsi="Times New Roman"/>
          <w:color w:val="000000" w:themeColor="text1"/>
          <w:sz w:val="28"/>
          <w:szCs w:val="28"/>
        </w:rPr>
        <w:t>жовтня</w:t>
      </w:r>
      <w:r w:rsidRPr="00FC33E1">
        <w:rPr>
          <w:rFonts w:ascii="Times New Roman" w:hAnsi="Times New Roman"/>
          <w:color w:val="000000" w:themeColor="text1"/>
          <w:sz w:val="28"/>
          <w:szCs w:val="28"/>
        </w:rPr>
        <w:t xml:space="preserve"> 2025 року). </w:t>
      </w:r>
    </w:p>
    <w:p w14:paraId="47A8D43A" w14:textId="77777777" w:rsidR="00136EB1" w:rsidRPr="00FC33E1" w:rsidRDefault="00900900">
      <w:pPr>
        <w:widowControl w:val="0"/>
        <w:tabs>
          <w:tab w:val="left" w:pos="567"/>
          <w:tab w:val="left" w:pos="851"/>
        </w:tabs>
        <w:spacing w:after="0" w:line="240" w:lineRule="auto"/>
        <w:contextualSpacing/>
        <w:jc w:val="both"/>
        <w:rPr>
          <w:rFonts w:ascii="Times New Roman" w:hAnsi="Times New Roman"/>
          <w:color w:val="000000" w:themeColor="text1"/>
          <w:sz w:val="28"/>
          <w:szCs w:val="28"/>
        </w:rPr>
      </w:pPr>
      <w:r w:rsidRPr="00FC33E1">
        <w:rPr>
          <w:rFonts w:ascii="Times New Roman" w:hAnsi="Times New Roman"/>
          <w:color w:val="000000" w:themeColor="text1"/>
          <w:sz w:val="28"/>
          <w:szCs w:val="28"/>
        </w:rPr>
        <w:tab/>
        <w:t xml:space="preserve">Вирішуючи питання щодо можливості відкриття дисциплінарного провадження встановлено наступне. </w:t>
      </w:r>
    </w:p>
    <w:p w14:paraId="03103A7F" w14:textId="1A73C4AF" w:rsidR="002513E1" w:rsidRPr="00FC33E1" w:rsidRDefault="00900900" w:rsidP="00A10D5F">
      <w:pPr>
        <w:widowControl w:val="0"/>
        <w:tabs>
          <w:tab w:val="left" w:pos="567"/>
          <w:tab w:val="left" w:pos="851"/>
        </w:tabs>
        <w:spacing w:line="240" w:lineRule="auto"/>
        <w:contextualSpacing/>
        <w:jc w:val="both"/>
        <w:rPr>
          <w:rFonts w:ascii="Times New Roman" w:hAnsi="Times New Roman"/>
          <w:color w:val="000000" w:themeColor="text1"/>
          <w:sz w:val="28"/>
          <w:szCs w:val="28"/>
        </w:rPr>
      </w:pPr>
      <w:r w:rsidRPr="00FC33E1">
        <w:rPr>
          <w:rFonts w:ascii="Times New Roman" w:hAnsi="Times New Roman"/>
          <w:color w:val="000000" w:themeColor="text1"/>
          <w:sz w:val="28"/>
          <w:szCs w:val="28"/>
        </w:rPr>
        <w:tab/>
      </w:r>
    </w:p>
    <w:p w14:paraId="3B9C4F45" w14:textId="01F7309A" w:rsidR="00136EB1" w:rsidRPr="00FC33E1" w:rsidRDefault="00900900">
      <w:pPr>
        <w:widowControl w:val="0"/>
        <w:tabs>
          <w:tab w:val="left" w:pos="567"/>
          <w:tab w:val="left" w:pos="851"/>
        </w:tabs>
        <w:spacing w:line="240" w:lineRule="auto"/>
        <w:ind w:firstLine="567"/>
        <w:contextualSpacing/>
        <w:jc w:val="both"/>
        <w:rPr>
          <w:rFonts w:ascii="Times New Roman" w:hAnsi="Times New Roman"/>
          <w:b/>
          <w:color w:val="000000" w:themeColor="text1"/>
          <w:sz w:val="28"/>
          <w:szCs w:val="28"/>
        </w:rPr>
      </w:pPr>
      <w:r w:rsidRPr="00FC33E1">
        <w:rPr>
          <w:rFonts w:ascii="Times New Roman" w:hAnsi="Times New Roman"/>
          <w:b/>
          <w:color w:val="000000" w:themeColor="text1"/>
          <w:sz w:val="28"/>
          <w:szCs w:val="28"/>
        </w:rPr>
        <w:t>Зміст скарги</w:t>
      </w:r>
    </w:p>
    <w:p w14:paraId="3FA8CFD6" w14:textId="0EC6D1D7" w:rsidR="00A71557" w:rsidRPr="00FC33E1" w:rsidRDefault="009C21D2" w:rsidP="009C21D2">
      <w:pPr>
        <w:pStyle w:val="aa"/>
        <w:shd w:val="clear" w:color="auto" w:fill="FFFFFF"/>
        <w:spacing w:before="0" w:beforeAutospacing="0" w:after="0" w:afterAutospacing="0"/>
        <w:ind w:firstLine="567"/>
        <w:jc w:val="both"/>
        <w:rPr>
          <w:rFonts w:eastAsia="Calibri"/>
          <w:color w:val="000000" w:themeColor="text1"/>
          <w:sz w:val="28"/>
          <w:szCs w:val="28"/>
          <w:lang w:eastAsia="en-US"/>
        </w:rPr>
      </w:pPr>
      <w:r w:rsidRPr="00FC33E1">
        <w:rPr>
          <w:color w:val="000000" w:themeColor="text1"/>
          <w:sz w:val="28"/>
          <w:szCs w:val="28"/>
        </w:rPr>
        <w:t>Скаржник</w:t>
      </w:r>
      <w:r w:rsidR="0008253E" w:rsidRPr="00FC33E1">
        <w:rPr>
          <w:color w:val="000000" w:themeColor="text1"/>
          <w:sz w:val="28"/>
          <w:szCs w:val="28"/>
        </w:rPr>
        <w:t xml:space="preserve"> вважає, </w:t>
      </w:r>
      <w:r w:rsidR="00F4691D" w:rsidRPr="00FC33E1">
        <w:rPr>
          <w:color w:val="000000" w:themeColor="text1"/>
          <w:sz w:val="28"/>
          <w:szCs w:val="28"/>
        </w:rPr>
        <w:t xml:space="preserve">що </w:t>
      </w:r>
      <w:r w:rsidR="00D10EB4" w:rsidRPr="00FC33E1">
        <w:rPr>
          <w:rFonts w:eastAsia="Calibri"/>
          <w:color w:val="000000" w:themeColor="text1"/>
          <w:sz w:val="28"/>
          <w:szCs w:val="28"/>
          <w:lang w:eastAsia="en-US"/>
        </w:rPr>
        <w:t>прокурором Новіковим С.А. вчиняється продовжуваний дисциплінарний проступок, який складається із бездіяльності та ряду дій, охоплених єдиним умислом та спрямованих на проведення досудового розслідування і притягнення осіб до відповідальності</w:t>
      </w:r>
      <w:r w:rsidR="003268B8" w:rsidRPr="00FC33E1">
        <w:rPr>
          <w:rFonts w:eastAsia="Calibri"/>
          <w:color w:val="000000" w:themeColor="text1"/>
          <w:sz w:val="28"/>
          <w:szCs w:val="28"/>
          <w:lang w:eastAsia="en-US"/>
        </w:rPr>
        <w:t>.</w:t>
      </w:r>
      <w:r w:rsidR="00D10EB4" w:rsidRPr="00FC33E1">
        <w:rPr>
          <w:rFonts w:eastAsia="Calibri"/>
          <w:color w:val="000000" w:themeColor="text1"/>
          <w:sz w:val="28"/>
          <w:szCs w:val="28"/>
          <w:lang w:eastAsia="en-US"/>
        </w:rPr>
        <w:t xml:space="preserve"> </w:t>
      </w:r>
    </w:p>
    <w:p w14:paraId="4F39C11C" w14:textId="1483F1DA" w:rsidR="00A71557" w:rsidRPr="00FC33E1" w:rsidRDefault="00A71557" w:rsidP="009C21D2">
      <w:pPr>
        <w:pStyle w:val="aa"/>
        <w:shd w:val="clear" w:color="auto" w:fill="FFFFFF"/>
        <w:spacing w:before="0" w:beforeAutospacing="0" w:after="0" w:afterAutospacing="0"/>
        <w:ind w:firstLine="567"/>
        <w:jc w:val="both"/>
        <w:rPr>
          <w:rFonts w:eastAsia="Calibri"/>
          <w:color w:val="000000" w:themeColor="text1"/>
          <w:sz w:val="28"/>
          <w:szCs w:val="28"/>
          <w:lang w:eastAsia="en-US"/>
        </w:rPr>
      </w:pPr>
      <w:r w:rsidRPr="00FC33E1">
        <w:rPr>
          <w:rFonts w:eastAsia="Calibri"/>
          <w:color w:val="000000" w:themeColor="text1"/>
          <w:sz w:val="28"/>
          <w:szCs w:val="28"/>
          <w:lang w:eastAsia="en-US"/>
        </w:rPr>
        <w:t xml:space="preserve">Фактично у дисциплінарній скарзі </w:t>
      </w:r>
      <w:r w:rsidR="00AE1405">
        <w:rPr>
          <w:sz w:val="28"/>
          <w:szCs w:val="28"/>
        </w:rPr>
        <w:t xml:space="preserve">ОСОБА_1 </w:t>
      </w:r>
      <w:r w:rsidRPr="00FC33E1">
        <w:rPr>
          <w:rFonts w:eastAsia="Calibri"/>
          <w:color w:val="000000" w:themeColor="text1"/>
          <w:sz w:val="28"/>
          <w:szCs w:val="28"/>
          <w:lang w:eastAsia="en-US"/>
        </w:rPr>
        <w:t>надається оцінка ефективності діяльності прокурора Новікова С.А. у кримінальному провадженні в частині виконання ним функцій, визначених у статті 36 КПК України.</w:t>
      </w:r>
    </w:p>
    <w:p w14:paraId="7D5535F0" w14:textId="77777777" w:rsidR="00A71557" w:rsidRPr="00FC33E1" w:rsidRDefault="00A71557" w:rsidP="009C21D2">
      <w:pPr>
        <w:pStyle w:val="aa"/>
        <w:shd w:val="clear" w:color="auto" w:fill="FFFFFF"/>
        <w:spacing w:before="0" w:beforeAutospacing="0" w:after="0" w:afterAutospacing="0"/>
        <w:ind w:firstLine="567"/>
        <w:jc w:val="both"/>
        <w:rPr>
          <w:rFonts w:eastAsia="Calibri"/>
          <w:color w:val="000000" w:themeColor="text1"/>
          <w:sz w:val="28"/>
          <w:szCs w:val="28"/>
          <w:lang w:eastAsia="en-US"/>
        </w:rPr>
      </w:pPr>
      <w:r w:rsidRPr="00FC33E1">
        <w:rPr>
          <w:rFonts w:eastAsia="Calibri"/>
          <w:color w:val="000000" w:themeColor="text1"/>
          <w:sz w:val="28"/>
          <w:szCs w:val="28"/>
          <w:lang w:eastAsia="en-US"/>
        </w:rPr>
        <w:lastRenderedPageBreak/>
        <w:t xml:space="preserve">Зокрема вказується про зволікання із розглядом клопотання про закриття кримінального провадження, порушення прав підозрюваного тощо. </w:t>
      </w:r>
    </w:p>
    <w:p w14:paraId="7C9EAA37" w14:textId="7D9B2B16" w:rsidR="00D10EB4" w:rsidRPr="00FC33E1" w:rsidRDefault="00A71557" w:rsidP="009C21D2">
      <w:pPr>
        <w:pStyle w:val="aa"/>
        <w:shd w:val="clear" w:color="auto" w:fill="FFFFFF"/>
        <w:spacing w:before="0" w:beforeAutospacing="0" w:after="0" w:afterAutospacing="0"/>
        <w:ind w:firstLine="567"/>
        <w:jc w:val="both"/>
        <w:rPr>
          <w:rFonts w:eastAsia="Calibri"/>
          <w:color w:val="000000" w:themeColor="text1"/>
          <w:sz w:val="28"/>
          <w:szCs w:val="28"/>
          <w:lang w:eastAsia="en-US"/>
        </w:rPr>
      </w:pPr>
      <w:r w:rsidRPr="00FC33E1">
        <w:rPr>
          <w:rFonts w:eastAsia="Calibri"/>
          <w:color w:val="000000" w:themeColor="text1"/>
          <w:sz w:val="28"/>
          <w:szCs w:val="28"/>
          <w:lang w:eastAsia="en-US"/>
        </w:rPr>
        <w:t>Дисциплінарна скарга містить розгорнутий виклад окремих обставин здійснення досудового розслідування у низці кримінальних проваджень та процесуального керівництва з боку прокурорів Офісу Генерального прокурора, у тому числі Новікова С.А.</w:t>
      </w:r>
      <w:r w:rsidR="003268B8" w:rsidRPr="00FC33E1">
        <w:rPr>
          <w:rFonts w:eastAsia="Calibri"/>
          <w:color w:val="000000" w:themeColor="text1"/>
          <w:sz w:val="28"/>
          <w:szCs w:val="28"/>
          <w:lang w:eastAsia="en-US"/>
        </w:rPr>
        <w:t xml:space="preserve"> Висловлюється незгода з обставинами закриття кримінального провадження, подальшого скасування постанови про закриття кримінального провадження прокурором вищого рівня (заступником Генерального прокурора)</w:t>
      </w:r>
      <w:r w:rsidR="007E0F6D" w:rsidRPr="00FC33E1">
        <w:rPr>
          <w:rFonts w:eastAsia="Calibri"/>
          <w:color w:val="000000" w:themeColor="text1"/>
          <w:sz w:val="28"/>
          <w:szCs w:val="28"/>
          <w:lang w:eastAsia="en-US"/>
        </w:rPr>
        <w:t>.</w:t>
      </w:r>
      <w:r w:rsidR="003268B8" w:rsidRPr="00FC33E1">
        <w:rPr>
          <w:rFonts w:eastAsia="Calibri"/>
          <w:color w:val="000000" w:themeColor="text1"/>
          <w:sz w:val="28"/>
          <w:szCs w:val="28"/>
          <w:lang w:eastAsia="en-US"/>
        </w:rPr>
        <w:t xml:space="preserve"> </w:t>
      </w:r>
    </w:p>
    <w:p w14:paraId="3E7FA1F5" w14:textId="32E16F4E" w:rsidR="00826875" w:rsidRPr="00FC33E1" w:rsidRDefault="00D10EB4" w:rsidP="00D10EB4">
      <w:pPr>
        <w:pStyle w:val="aa"/>
        <w:shd w:val="clear" w:color="auto" w:fill="FFFFFF"/>
        <w:spacing w:before="0" w:beforeAutospacing="0" w:after="0" w:afterAutospacing="0"/>
        <w:jc w:val="both"/>
        <w:rPr>
          <w:rFonts w:eastAsia="Calibri"/>
          <w:color w:val="000000" w:themeColor="text1"/>
          <w:sz w:val="28"/>
          <w:szCs w:val="28"/>
          <w:lang w:eastAsia="en-US"/>
        </w:rPr>
      </w:pPr>
      <w:r w:rsidRPr="00FC33E1">
        <w:rPr>
          <w:rFonts w:eastAsia="Calibri"/>
          <w:color w:val="000000" w:themeColor="text1"/>
          <w:sz w:val="28"/>
          <w:szCs w:val="28"/>
          <w:lang w:eastAsia="en-US"/>
        </w:rPr>
        <w:t xml:space="preserve">        Також  </w:t>
      </w:r>
      <w:r w:rsidR="00AE1405">
        <w:rPr>
          <w:sz w:val="28"/>
          <w:szCs w:val="28"/>
        </w:rPr>
        <w:t xml:space="preserve">ОСОБА_1 </w:t>
      </w:r>
      <w:r w:rsidR="006409AC" w:rsidRPr="00FC33E1">
        <w:rPr>
          <w:rFonts w:eastAsia="Calibri"/>
          <w:color w:val="000000" w:themeColor="text1"/>
          <w:sz w:val="28"/>
          <w:szCs w:val="28"/>
          <w:lang w:eastAsia="en-US"/>
        </w:rPr>
        <w:t xml:space="preserve"> вважає, що </w:t>
      </w:r>
      <w:r w:rsidRPr="00FC33E1">
        <w:rPr>
          <w:rFonts w:eastAsia="Calibri"/>
          <w:color w:val="000000" w:themeColor="text1"/>
          <w:sz w:val="28"/>
          <w:szCs w:val="28"/>
          <w:lang w:eastAsia="en-US"/>
        </w:rPr>
        <w:t xml:space="preserve">прокурором Новіковим С.А. </w:t>
      </w:r>
      <w:r w:rsidR="006409AC" w:rsidRPr="00FC33E1">
        <w:rPr>
          <w:rFonts w:eastAsia="Calibri"/>
          <w:color w:val="000000" w:themeColor="text1"/>
          <w:sz w:val="28"/>
          <w:szCs w:val="28"/>
          <w:lang w:eastAsia="en-US"/>
        </w:rPr>
        <w:t xml:space="preserve">безпідставно </w:t>
      </w:r>
      <w:r w:rsidRPr="00FC33E1">
        <w:rPr>
          <w:rFonts w:eastAsia="Calibri"/>
          <w:color w:val="000000" w:themeColor="text1"/>
          <w:sz w:val="28"/>
          <w:szCs w:val="28"/>
          <w:lang w:eastAsia="en-US"/>
        </w:rPr>
        <w:t xml:space="preserve">надано матеріали </w:t>
      </w:r>
      <w:r w:rsidR="00C82CB6" w:rsidRPr="00FC33E1">
        <w:rPr>
          <w:rFonts w:eastAsia="Calibri"/>
          <w:color w:val="000000" w:themeColor="text1"/>
          <w:sz w:val="28"/>
          <w:szCs w:val="28"/>
          <w:lang w:eastAsia="en-US"/>
        </w:rPr>
        <w:t xml:space="preserve">кримінального </w:t>
      </w:r>
      <w:r w:rsidRPr="00FC33E1">
        <w:rPr>
          <w:rFonts w:eastAsia="Calibri"/>
          <w:color w:val="000000" w:themeColor="text1"/>
          <w:sz w:val="28"/>
          <w:szCs w:val="28"/>
          <w:lang w:eastAsia="en-US"/>
        </w:rPr>
        <w:t>провадження</w:t>
      </w:r>
      <w:r w:rsidR="009C21D2" w:rsidRPr="00FC33E1">
        <w:rPr>
          <w:rFonts w:eastAsia="Calibri"/>
          <w:color w:val="000000" w:themeColor="text1"/>
          <w:sz w:val="28"/>
          <w:szCs w:val="28"/>
          <w:lang w:eastAsia="en-US"/>
        </w:rPr>
        <w:t xml:space="preserve"> колишньому</w:t>
      </w:r>
      <w:r w:rsidRPr="00FC33E1">
        <w:rPr>
          <w:rFonts w:eastAsia="Calibri"/>
          <w:color w:val="000000" w:themeColor="text1"/>
          <w:sz w:val="28"/>
          <w:szCs w:val="28"/>
          <w:lang w:eastAsia="en-US"/>
        </w:rPr>
        <w:t xml:space="preserve"> </w:t>
      </w:r>
      <w:r w:rsidR="006409AC" w:rsidRPr="00FC33E1">
        <w:rPr>
          <w:rFonts w:eastAsia="Calibri"/>
          <w:color w:val="000000" w:themeColor="text1"/>
          <w:sz w:val="28"/>
          <w:szCs w:val="28"/>
          <w:lang w:eastAsia="en-US"/>
        </w:rPr>
        <w:t xml:space="preserve">заступнику Генерального прокурора </w:t>
      </w:r>
      <w:r w:rsidR="00EF63D9">
        <w:rPr>
          <w:color w:val="000000" w:themeColor="text1"/>
          <w:sz w:val="28"/>
          <w:szCs w:val="28"/>
        </w:rPr>
        <w:t>ОСОБА_3</w:t>
      </w:r>
      <w:r w:rsidR="006409AC" w:rsidRPr="00FC33E1">
        <w:rPr>
          <w:rFonts w:eastAsia="Calibri"/>
          <w:color w:val="000000" w:themeColor="text1"/>
          <w:sz w:val="28"/>
          <w:szCs w:val="28"/>
          <w:lang w:eastAsia="en-US"/>
        </w:rPr>
        <w:t>, який</w:t>
      </w:r>
      <w:r w:rsidR="00826875" w:rsidRPr="00FC33E1">
        <w:rPr>
          <w:rFonts w:eastAsia="Calibri"/>
          <w:color w:val="000000" w:themeColor="text1"/>
          <w:sz w:val="28"/>
          <w:szCs w:val="28"/>
          <w:lang w:eastAsia="en-US"/>
        </w:rPr>
        <w:t>, на думку скаржника,</w:t>
      </w:r>
      <w:r w:rsidR="006409AC" w:rsidRPr="00FC33E1">
        <w:rPr>
          <w:rFonts w:eastAsia="Calibri"/>
          <w:color w:val="000000" w:themeColor="text1"/>
          <w:sz w:val="28"/>
          <w:szCs w:val="28"/>
          <w:lang w:eastAsia="en-US"/>
        </w:rPr>
        <w:t xml:space="preserve"> </w:t>
      </w:r>
      <w:r w:rsidR="00A71557" w:rsidRPr="00FC33E1">
        <w:rPr>
          <w:rFonts w:eastAsia="Calibri"/>
          <w:color w:val="000000" w:themeColor="text1"/>
          <w:sz w:val="28"/>
          <w:szCs w:val="28"/>
          <w:lang w:eastAsia="en-US"/>
        </w:rPr>
        <w:t>має статус</w:t>
      </w:r>
      <w:r w:rsidR="006409AC" w:rsidRPr="00FC33E1">
        <w:rPr>
          <w:rFonts w:eastAsia="Calibri"/>
          <w:color w:val="000000" w:themeColor="text1"/>
          <w:sz w:val="28"/>
          <w:szCs w:val="28"/>
          <w:lang w:eastAsia="en-US"/>
        </w:rPr>
        <w:t xml:space="preserve"> </w:t>
      </w:r>
      <w:r w:rsidRPr="00FC33E1">
        <w:rPr>
          <w:rFonts w:eastAsia="Calibri"/>
          <w:color w:val="000000" w:themeColor="text1"/>
          <w:sz w:val="28"/>
          <w:szCs w:val="28"/>
          <w:lang w:eastAsia="en-US"/>
        </w:rPr>
        <w:t>свідк</w:t>
      </w:r>
      <w:r w:rsidR="00A71557" w:rsidRPr="00FC33E1">
        <w:rPr>
          <w:rFonts w:eastAsia="Calibri"/>
          <w:color w:val="000000" w:themeColor="text1"/>
          <w:sz w:val="28"/>
          <w:szCs w:val="28"/>
          <w:lang w:eastAsia="en-US"/>
        </w:rPr>
        <w:t xml:space="preserve">а у кримінальному провадженні </w:t>
      </w:r>
      <w:r w:rsidR="00437137">
        <w:rPr>
          <w:rFonts w:eastAsia="Calibri"/>
          <w:color w:val="000000" w:themeColor="text1"/>
          <w:sz w:val="28"/>
          <w:szCs w:val="28"/>
          <w:lang w:eastAsia="en-US"/>
        </w:rPr>
        <w:t>(</w:t>
      </w:r>
      <w:r w:rsidR="00A71557" w:rsidRPr="00FC33E1">
        <w:rPr>
          <w:rFonts w:eastAsia="Calibri"/>
          <w:color w:val="000000" w:themeColor="text1"/>
          <w:sz w:val="28"/>
          <w:szCs w:val="28"/>
          <w:lang w:eastAsia="en-US"/>
        </w:rPr>
        <w:t>№</w:t>
      </w:r>
      <w:r w:rsidR="00437137">
        <w:rPr>
          <w:rFonts w:eastAsia="Calibri"/>
          <w:color w:val="000000" w:themeColor="text1"/>
          <w:sz w:val="28"/>
          <w:szCs w:val="28"/>
          <w:lang w:eastAsia="en-US"/>
        </w:rPr>
        <w:t xml:space="preserve"> конфіденційна інформація)</w:t>
      </w:r>
      <w:r w:rsidR="00C82CB6" w:rsidRPr="00FC33E1">
        <w:rPr>
          <w:rFonts w:eastAsia="Calibri"/>
          <w:color w:val="000000" w:themeColor="text1"/>
          <w:sz w:val="28"/>
          <w:szCs w:val="28"/>
          <w:lang w:eastAsia="en-US"/>
        </w:rPr>
        <w:t xml:space="preserve"> </w:t>
      </w:r>
      <w:r w:rsidRPr="00FC33E1">
        <w:rPr>
          <w:rFonts w:eastAsia="Calibri"/>
          <w:color w:val="000000" w:themeColor="text1"/>
          <w:sz w:val="28"/>
          <w:szCs w:val="28"/>
          <w:lang w:eastAsia="en-US"/>
        </w:rPr>
        <w:t>та</w:t>
      </w:r>
      <w:r w:rsidR="00826875" w:rsidRPr="00FC33E1">
        <w:rPr>
          <w:rFonts w:eastAsia="Calibri"/>
          <w:color w:val="000000" w:themeColor="text1"/>
          <w:sz w:val="28"/>
          <w:szCs w:val="28"/>
          <w:lang w:eastAsia="en-US"/>
        </w:rPr>
        <w:t xml:space="preserve"> брав участь у</w:t>
      </w:r>
      <w:r w:rsidRPr="00FC33E1">
        <w:rPr>
          <w:rFonts w:eastAsia="Calibri"/>
          <w:color w:val="000000" w:themeColor="text1"/>
          <w:sz w:val="28"/>
          <w:szCs w:val="28"/>
          <w:lang w:eastAsia="en-US"/>
        </w:rPr>
        <w:t xml:space="preserve"> формува</w:t>
      </w:r>
      <w:r w:rsidR="00826875" w:rsidRPr="00FC33E1">
        <w:rPr>
          <w:rFonts w:eastAsia="Calibri"/>
          <w:color w:val="000000" w:themeColor="text1"/>
          <w:sz w:val="28"/>
          <w:szCs w:val="28"/>
          <w:lang w:eastAsia="en-US"/>
        </w:rPr>
        <w:t>нні</w:t>
      </w:r>
      <w:r w:rsidRPr="00FC33E1">
        <w:rPr>
          <w:rFonts w:eastAsia="Calibri"/>
          <w:color w:val="000000" w:themeColor="text1"/>
          <w:sz w:val="28"/>
          <w:szCs w:val="28"/>
          <w:lang w:eastAsia="en-US"/>
        </w:rPr>
        <w:t xml:space="preserve"> груп</w:t>
      </w:r>
      <w:r w:rsidR="00826875" w:rsidRPr="00FC33E1">
        <w:rPr>
          <w:rFonts w:eastAsia="Calibri"/>
          <w:color w:val="000000" w:themeColor="text1"/>
          <w:sz w:val="28"/>
          <w:szCs w:val="28"/>
          <w:lang w:eastAsia="en-US"/>
        </w:rPr>
        <w:t>и</w:t>
      </w:r>
      <w:r w:rsidRPr="00FC33E1">
        <w:rPr>
          <w:rFonts w:eastAsia="Calibri"/>
          <w:color w:val="000000" w:themeColor="text1"/>
          <w:sz w:val="28"/>
          <w:szCs w:val="28"/>
          <w:lang w:eastAsia="en-US"/>
        </w:rPr>
        <w:t xml:space="preserve"> прокурорів</w:t>
      </w:r>
      <w:r w:rsidR="00A71557" w:rsidRPr="00FC33E1">
        <w:rPr>
          <w:rFonts w:eastAsia="Calibri"/>
          <w:color w:val="000000" w:themeColor="text1"/>
          <w:sz w:val="28"/>
          <w:szCs w:val="28"/>
          <w:lang w:eastAsia="en-US"/>
        </w:rPr>
        <w:t xml:space="preserve"> у кримінальному провадженні, а також приймав рішення про скасування постанови </w:t>
      </w:r>
      <w:r w:rsidRPr="00FC33E1">
        <w:rPr>
          <w:rFonts w:eastAsia="Calibri"/>
          <w:color w:val="000000" w:themeColor="text1"/>
          <w:sz w:val="28"/>
          <w:szCs w:val="28"/>
          <w:lang w:eastAsia="en-US"/>
        </w:rPr>
        <w:t xml:space="preserve">прокурора. </w:t>
      </w:r>
    </w:p>
    <w:p w14:paraId="242AFB21" w14:textId="7EC91EEB" w:rsidR="00D10EB4" w:rsidRPr="00FC33E1" w:rsidRDefault="00D10EB4" w:rsidP="00826875">
      <w:pPr>
        <w:pStyle w:val="aa"/>
        <w:shd w:val="clear" w:color="auto" w:fill="FFFFFF"/>
        <w:spacing w:before="0" w:beforeAutospacing="0" w:after="0" w:afterAutospacing="0"/>
        <w:ind w:firstLine="708"/>
        <w:jc w:val="both"/>
        <w:rPr>
          <w:rFonts w:eastAsia="Calibri"/>
          <w:color w:val="000000" w:themeColor="text1"/>
          <w:sz w:val="28"/>
          <w:szCs w:val="28"/>
          <w:lang w:eastAsia="en-US"/>
        </w:rPr>
      </w:pPr>
      <w:r w:rsidRPr="00FC33E1">
        <w:rPr>
          <w:rFonts w:eastAsia="Calibri"/>
          <w:color w:val="000000" w:themeColor="text1"/>
          <w:sz w:val="28"/>
          <w:szCs w:val="28"/>
          <w:lang w:eastAsia="en-US"/>
        </w:rPr>
        <w:t>На думку скаржника, прокурором</w:t>
      </w:r>
      <w:r w:rsidR="00826875" w:rsidRPr="00FC33E1">
        <w:rPr>
          <w:rFonts w:eastAsia="Calibri"/>
          <w:color w:val="000000" w:themeColor="text1"/>
          <w:sz w:val="28"/>
          <w:szCs w:val="28"/>
          <w:lang w:eastAsia="en-US"/>
        </w:rPr>
        <w:t xml:space="preserve"> Новіковим С.А.</w:t>
      </w:r>
      <w:r w:rsidRPr="00FC33E1">
        <w:rPr>
          <w:rFonts w:eastAsia="Calibri"/>
          <w:color w:val="000000" w:themeColor="text1"/>
          <w:sz w:val="28"/>
          <w:szCs w:val="28"/>
          <w:lang w:eastAsia="en-US"/>
        </w:rPr>
        <w:t xml:space="preserve"> вчиняються дії</w:t>
      </w:r>
      <w:r w:rsidR="00826875" w:rsidRPr="00FC33E1">
        <w:rPr>
          <w:rFonts w:eastAsia="Calibri"/>
          <w:color w:val="000000" w:themeColor="text1"/>
          <w:sz w:val="28"/>
          <w:szCs w:val="28"/>
          <w:lang w:eastAsia="en-US"/>
        </w:rPr>
        <w:t>, спрямовані</w:t>
      </w:r>
      <w:r w:rsidRPr="00FC33E1">
        <w:rPr>
          <w:rFonts w:eastAsia="Calibri"/>
          <w:color w:val="000000" w:themeColor="text1"/>
          <w:sz w:val="28"/>
          <w:szCs w:val="28"/>
          <w:lang w:eastAsia="en-US"/>
        </w:rPr>
        <w:t xml:space="preserve"> на приховування</w:t>
      </w:r>
      <w:r w:rsidR="00826875" w:rsidRPr="00FC33E1">
        <w:rPr>
          <w:rFonts w:eastAsia="Calibri"/>
          <w:color w:val="000000" w:themeColor="text1"/>
          <w:sz w:val="28"/>
          <w:szCs w:val="28"/>
          <w:lang w:eastAsia="en-US"/>
        </w:rPr>
        <w:t xml:space="preserve"> вищезгаданого</w:t>
      </w:r>
      <w:r w:rsidRPr="00FC33E1">
        <w:rPr>
          <w:rFonts w:eastAsia="Calibri"/>
          <w:color w:val="000000" w:themeColor="text1"/>
          <w:sz w:val="28"/>
          <w:szCs w:val="28"/>
          <w:lang w:eastAsia="en-US"/>
        </w:rPr>
        <w:t xml:space="preserve"> факту</w:t>
      </w:r>
      <w:r w:rsidR="00826875" w:rsidRPr="00FC33E1">
        <w:rPr>
          <w:rFonts w:eastAsia="Calibri"/>
          <w:color w:val="000000" w:themeColor="text1"/>
          <w:sz w:val="28"/>
          <w:szCs w:val="28"/>
          <w:lang w:eastAsia="en-US"/>
        </w:rPr>
        <w:t>,</w:t>
      </w:r>
      <w:r w:rsidRPr="00FC33E1">
        <w:rPr>
          <w:rFonts w:eastAsia="Calibri"/>
          <w:color w:val="000000" w:themeColor="text1"/>
          <w:sz w:val="28"/>
          <w:szCs w:val="28"/>
          <w:lang w:eastAsia="en-US"/>
        </w:rPr>
        <w:t xml:space="preserve"> та повідомлено КДКП недостовірн</w:t>
      </w:r>
      <w:r w:rsidR="006409AC" w:rsidRPr="00FC33E1">
        <w:rPr>
          <w:rFonts w:eastAsia="Calibri"/>
          <w:color w:val="000000" w:themeColor="text1"/>
          <w:sz w:val="28"/>
          <w:szCs w:val="28"/>
          <w:lang w:eastAsia="en-US"/>
        </w:rPr>
        <w:t>у</w:t>
      </w:r>
      <w:r w:rsidRPr="00FC33E1">
        <w:rPr>
          <w:rFonts w:eastAsia="Calibri"/>
          <w:color w:val="000000" w:themeColor="text1"/>
          <w:sz w:val="28"/>
          <w:szCs w:val="28"/>
          <w:lang w:eastAsia="en-US"/>
        </w:rPr>
        <w:t xml:space="preserve"> інформацію</w:t>
      </w:r>
      <w:r w:rsidR="00826875" w:rsidRPr="00FC33E1">
        <w:rPr>
          <w:rFonts w:eastAsia="Calibri"/>
          <w:color w:val="000000" w:themeColor="text1"/>
          <w:sz w:val="28"/>
          <w:szCs w:val="28"/>
          <w:lang w:eastAsia="en-US"/>
        </w:rPr>
        <w:t xml:space="preserve"> під час здійснення стосовно нього дисциплінарного провадження у 2023 році,</w:t>
      </w:r>
      <w:r w:rsidRPr="00FC33E1">
        <w:rPr>
          <w:rFonts w:eastAsia="Calibri"/>
          <w:color w:val="000000" w:themeColor="text1"/>
          <w:sz w:val="28"/>
          <w:szCs w:val="28"/>
          <w:lang w:eastAsia="en-US"/>
        </w:rPr>
        <w:t xml:space="preserve"> для уникнення відповідальності.</w:t>
      </w:r>
    </w:p>
    <w:p w14:paraId="49AF123A" w14:textId="18F45595" w:rsidR="00136EB1" w:rsidRPr="00FC33E1" w:rsidRDefault="00D10EB4" w:rsidP="00D10EB4">
      <w:pPr>
        <w:pStyle w:val="aa"/>
        <w:shd w:val="clear" w:color="auto" w:fill="FFFFFF"/>
        <w:spacing w:before="0" w:beforeAutospacing="0" w:after="0" w:afterAutospacing="0"/>
        <w:jc w:val="both"/>
        <w:rPr>
          <w:rFonts w:eastAsia="Calibri"/>
          <w:color w:val="000000" w:themeColor="text1"/>
          <w:sz w:val="28"/>
          <w:szCs w:val="28"/>
          <w:lang w:eastAsia="en-US"/>
        </w:rPr>
      </w:pPr>
      <w:r w:rsidRPr="00FC33E1">
        <w:rPr>
          <w:rFonts w:eastAsia="Calibri"/>
          <w:color w:val="000000" w:themeColor="text1"/>
          <w:sz w:val="28"/>
          <w:szCs w:val="28"/>
          <w:lang w:eastAsia="en-US"/>
        </w:rPr>
        <w:t xml:space="preserve">        </w:t>
      </w:r>
      <w:r w:rsidR="00900900" w:rsidRPr="00FC33E1">
        <w:rPr>
          <w:color w:val="000000" w:themeColor="text1"/>
          <w:sz w:val="28"/>
          <w:szCs w:val="28"/>
        </w:rPr>
        <w:t>У зв’язку з наведени</w:t>
      </w:r>
      <w:r w:rsidR="00ED3450" w:rsidRPr="00FC33E1">
        <w:rPr>
          <w:color w:val="000000" w:themeColor="text1"/>
          <w:sz w:val="28"/>
          <w:szCs w:val="28"/>
        </w:rPr>
        <w:t xml:space="preserve">м </w:t>
      </w:r>
      <w:r w:rsidR="00900900" w:rsidRPr="00FC33E1">
        <w:rPr>
          <w:color w:val="000000" w:themeColor="text1"/>
          <w:sz w:val="28"/>
          <w:szCs w:val="28"/>
        </w:rPr>
        <w:t>просить притягнути</w:t>
      </w:r>
      <w:r w:rsidR="00180E23" w:rsidRPr="00FC33E1">
        <w:rPr>
          <w:color w:val="000000" w:themeColor="text1"/>
          <w:sz w:val="28"/>
          <w:szCs w:val="28"/>
        </w:rPr>
        <w:t xml:space="preserve"> вищевказаного</w:t>
      </w:r>
      <w:r w:rsidR="00900900" w:rsidRPr="00FC33E1">
        <w:rPr>
          <w:color w:val="000000" w:themeColor="text1"/>
          <w:sz w:val="28"/>
          <w:szCs w:val="28"/>
        </w:rPr>
        <w:t xml:space="preserve"> прокурора </w:t>
      </w:r>
      <w:r w:rsidRPr="00FC33E1">
        <w:rPr>
          <w:color w:val="000000" w:themeColor="text1"/>
          <w:sz w:val="28"/>
          <w:szCs w:val="28"/>
        </w:rPr>
        <w:t>Новікова С</w:t>
      </w:r>
      <w:r w:rsidR="00900900" w:rsidRPr="00FC33E1">
        <w:rPr>
          <w:color w:val="000000" w:themeColor="text1"/>
          <w:sz w:val="28"/>
          <w:szCs w:val="28"/>
        </w:rPr>
        <w:t>.</w:t>
      </w:r>
      <w:r w:rsidRPr="00FC33E1">
        <w:rPr>
          <w:color w:val="000000" w:themeColor="text1"/>
          <w:sz w:val="28"/>
          <w:szCs w:val="28"/>
        </w:rPr>
        <w:t>А.</w:t>
      </w:r>
      <w:r w:rsidR="00900900" w:rsidRPr="00FC33E1">
        <w:rPr>
          <w:color w:val="000000" w:themeColor="text1"/>
          <w:sz w:val="28"/>
          <w:szCs w:val="28"/>
        </w:rPr>
        <w:t xml:space="preserve"> до дисциплінарної відповідальності.</w:t>
      </w:r>
    </w:p>
    <w:p w14:paraId="14AD5677" w14:textId="77777777" w:rsidR="00CD6CFF" w:rsidRPr="00FC33E1" w:rsidRDefault="00CD6CFF" w:rsidP="00CD6CFF">
      <w:pPr>
        <w:widowControl w:val="0"/>
        <w:tabs>
          <w:tab w:val="left" w:pos="567"/>
          <w:tab w:val="left" w:pos="851"/>
        </w:tabs>
        <w:spacing w:line="240" w:lineRule="auto"/>
        <w:contextualSpacing/>
        <w:jc w:val="both"/>
        <w:rPr>
          <w:rFonts w:ascii="Times New Roman" w:hAnsi="Times New Roman"/>
          <w:b/>
          <w:color w:val="000000" w:themeColor="text1"/>
          <w:sz w:val="28"/>
          <w:szCs w:val="28"/>
        </w:rPr>
      </w:pPr>
    </w:p>
    <w:p w14:paraId="2F043759" w14:textId="67503CF7" w:rsidR="00136EB1" w:rsidRPr="00FC33E1" w:rsidRDefault="00900900">
      <w:pPr>
        <w:widowControl w:val="0"/>
        <w:tabs>
          <w:tab w:val="left" w:pos="567"/>
          <w:tab w:val="left" w:pos="851"/>
        </w:tabs>
        <w:spacing w:line="240" w:lineRule="auto"/>
        <w:ind w:firstLine="567"/>
        <w:contextualSpacing/>
        <w:jc w:val="both"/>
        <w:rPr>
          <w:rFonts w:ascii="Times New Roman" w:hAnsi="Times New Roman"/>
          <w:b/>
          <w:color w:val="000000" w:themeColor="text1"/>
          <w:sz w:val="28"/>
          <w:szCs w:val="28"/>
        </w:rPr>
      </w:pPr>
      <w:r w:rsidRPr="00FC33E1">
        <w:rPr>
          <w:rFonts w:ascii="Times New Roman" w:hAnsi="Times New Roman"/>
          <w:b/>
          <w:color w:val="000000" w:themeColor="text1"/>
          <w:sz w:val="28"/>
          <w:szCs w:val="28"/>
        </w:rPr>
        <w:t>Щодо встановлених фактичних даних</w:t>
      </w:r>
    </w:p>
    <w:p w14:paraId="3A18639F" w14:textId="012D8148" w:rsidR="002C3AF5" w:rsidRPr="00092DEE" w:rsidRDefault="002C3AF5" w:rsidP="002C3AF5">
      <w:pPr>
        <w:pStyle w:val="aa"/>
        <w:shd w:val="clear" w:color="auto" w:fill="FFFFFF"/>
        <w:spacing w:before="0" w:beforeAutospacing="0" w:after="0" w:afterAutospacing="0"/>
        <w:jc w:val="both"/>
        <w:rPr>
          <w:rFonts w:eastAsia="Calibri"/>
          <w:color w:val="000000" w:themeColor="text1"/>
          <w:sz w:val="28"/>
          <w:szCs w:val="28"/>
          <w:lang w:eastAsia="en-US"/>
        </w:rPr>
      </w:pPr>
      <w:r w:rsidRPr="00FC33E1">
        <w:rPr>
          <w:rFonts w:eastAsia="Calibri"/>
          <w:color w:val="000000" w:themeColor="text1"/>
          <w:sz w:val="28"/>
          <w:szCs w:val="28"/>
          <w:lang w:eastAsia="en-US"/>
        </w:rPr>
        <w:t xml:space="preserve">         </w:t>
      </w:r>
      <w:r w:rsidR="00900900" w:rsidRPr="00092DEE">
        <w:rPr>
          <w:rFonts w:eastAsia="Calibri"/>
          <w:color w:val="000000" w:themeColor="text1"/>
          <w:sz w:val="28"/>
          <w:szCs w:val="28"/>
          <w:lang w:eastAsia="en-US"/>
        </w:rPr>
        <w:t xml:space="preserve">До дисциплінарної скарги долучено копії: </w:t>
      </w:r>
      <w:r w:rsidRPr="00092DEE">
        <w:rPr>
          <w:rFonts w:eastAsia="Calibri"/>
          <w:color w:val="000000" w:themeColor="text1"/>
          <w:sz w:val="28"/>
          <w:szCs w:val="28"/>
          <w:lang w:eastAsia="en-US"/>
        </w:rPr>
        <w:t>хронологічної довідки, поданої слідством до Європейського суду з прав людини; ухвали Шевченківського районного суду м. Києва від 16.05.2025 (справа Nº</w:t>
      </w:r>
      <w:r w:rsidR="00092DEE" w:rsidRPr="00092DEE">
        <w:rPr>
          <w:rFonts w:eastAsia="Calibri"/>
          <w:color w:val="000000" w:themeColor="text1"/>
          <w:sz w:val="28"/>
          <w:szCs w:val="28"/>
          <w:lang w:eastAsia="en-US"/>
        </w:rPr>
        <w:t xml:space="preserve"> конфіденційна інформація</w:t>
      </w:r>
      <w:r w:rsidRPr="00092DEE">
        <w:rPr>
          <w:rFonts w:eastAsia="Calibri"/>
          <w:color w:val="000000" w:themeColor="text1"/>
          <w:sz w:val="28"/>
          <w:szCs w:val="28"/>
          <w:lang w:eastAsia="en-US"/>
        </w:rPr>
        <w:t>); ухвали слідчого судді Шевченківського районного суду м. Києва від 03.09.2025 (справа N</w:t>
      </w:r>
      <w:r w:rsidR="003159CD" w:rsidRPr="00092DEE">
        <w:rPr>
          <w:rFonts w:eastAsia="Calibri"/>
          <w:color w:val="000000" w:themeColor="text1"/>
          <w:sz w:val="28"/>
          <w:szCs w:val="28"/>
          <w:lang w:eastAsia="en-US"/>
        </w:rPr>
        <w:t> </w:t>
      </w:r>
      <w:r w:rsidR="00092DEE" w:rsidRPr="00092DEE">
        <w:rPr>
          <w:rFonts w:eastAsia="Calibri"/>
          <w:color w:val="000000" w:themeColor="text1"/>
          <w:sz w:val="28"/>
          <w:szCs w:val="28"/>
          <w:lang w:eastAsia="en-US"/>
        </w:rPr>
        <w:t>конфіденційна інформація</w:t>
      </w:r>
      <w:r w:rsidRPr="00092DEE">
        <w:rPr>
          <w:rFonts w:eastAsia="Calibri"/>
          <w:color w:val="000000" w:themeColor="text1"/>
          <w:sz w:val="28"/>
          <w:szCs w:val="28"/>
          <w:lang w:eastAsia="en-US"/>
        </w:rPr>
        <w:t>); постанови від 22 серпня 2023 року, якою із кримінального провадження</w:t>
      </w:r>
      <w:r w:rsidR="00F32F73" w:rsidRPr="00092DEE">
        <w:rPr>
          <w:rFonts w:eastAsia="Calibri"/>
          <w:color w:val="000000" w:themeColor="text1"/>
          <w:sz w:val="28"/>
          <w:szCs w:val="28"/>
          <w:lang w:eastAsia="en-US"/>
        </w:rPr>
        <w:t xml:space="preserve"> </w:t>
      </w:r>
      <w:r w:rsidR="00092DEE" w:rsidRPr="00092DEE">
        <w:rPr>
          <w:rFonts w:eastAsia="Calibri"/>
          <w:color w:val="000000" w:themeColor="text1"/>
          <w:sz w:val="28"/>
          <w:szCs w:val="28"/>
          <w:lang w:eastAsia="en-US"/>
        </w:rPr>
        <w:t>(</w:t>
      </w:r>
      <w:r w:rsidRPr="00092DEE">
        <w:rPr>
          <w:rFonts w:eastAsia="Calibri"/>
          <w:color w:val="000000" w:themeColor="text1"/>
          <w:sz w:val="28"/>
          <w:szCs w:val="28"/>
          <w:lang w:eastAsia="en-US"/>
        </w:rPr>
        <w:t>N</w:t>
      </w:r>
      <w:r w:rsidR="00092DEE" w:rsidRPr="00092DEE">
        <w:rPr>
          <w:rFonts w:eastAsia="Calibri"/>
          <w:color w:val="000000" w:themeColor="text1"/>
          <w:sz w:val="28"/>
          <w:szCs w:val="28"/>
          <w:lang w:eastAsia="en-US"/>
        </w:rPr>
        <w:t xml:space="preserve"> </w:t>
      </w:r>
      <w:bookmarkStart w:id="1" w:name="_Hlk212220190"/>
      <w:r w:rsidR="00092DEE" w:rsidRPr="00092DEE">
        <w:rPr>
          <w:rFonts w:eastAsia="Calibri"/>
          <w:color w:val="000000" w:themeColor="text1"/>
          <w:sz w:val="28"/>
          <w:szCs w:val="28"/>
          <w:lang w:eastAsia="en-US"/>
        </w:rPr>
        <w:t>конфіденційна інформація</w:t>
      </w:r>
      <w:bookmarkEnd w:id="1"/>
      <w:r w:rsidR="00092DEE" w:rsidRPr="00092DEE">
        <w:rPr>
          <w:rFonts w:eastAsia="Calibri"/>
          <w:color w:val="000000" w:themeColor="text1"/>
          <w:sz w:val="28"/>
          <w:szCs w:val="28"/>
          <w:lang w:eastAsia="en-US"/>
        </w:rPr>
        <w:t>)</w:t>
      </w:r>
      <w:r w:rsidRPr="00092DEE">
        <w:rPr>
          <w:rFonts w:eastAsia="Calibri"/>
          <w:color w:val="000000" w:themeColor="text1"/>
          <w:sz w:val="28"/>
          <w:szCs w:val="28"/>
          <w:lang w:eastAsia="en-US"/>
        </w:rPr>
        <w:t xml:space="preserve"> виділено провадження </w:t>
      </w:r>
      <w:r w:rsidR="00092DEE" w:rsidRPr="00092DEE">
        <w:rPr>
          <w:rFonts w:eastAsia="Calibri"/>
          <w:color w:val="000000" w:themeColor="text1"/>
          <w:sz w:val="28"/>
          <w:szCs w:val="28"/>
          <w:lang w:eastAsia="en-US"/>
        </w:rPr>
        <w:t>(</w:t>
      </w:r>
      <w:r w:rsidRPr="00092DEE">
        <w:rPr>
          <w:rFonts w:eastAsia="Calibri"/>
          <w:color w:val="000000" w:themeColor="text1"/>
          <w:sz w:val="28"/>
          <w:szCs w:val="28"/>
          <w:lang w:eastAsia="en-US"/>
        </w:rPr>
        <w:t>N </w:t>
      </w:r>
      <w:r w:rsidR="00092DEE" w:rsidRPr="00092DEE">
        <w:rPr>
          <w:rFonts w:eastAsia="Calibri"/>
          <w:color w:val="000000" w:themeColor="text1"/>
          <w:sz w:val="28"/>
          <w:szCs w:val="28"/>
          <w:lang w:eastAsia="en-US"/>
        </w:rPr>
        <w:t>конфіденційна інформація)</w:t>
      </w:r>
      <w:r w:rsidRPr="00092DEE">
        <w:rPr>
          <w:rFonts w:eastAsia="Calibri"/>
          <w:color w:val="000000" w:themeColor="text1"/>
          <w:sz w:val="28"/>
          <w:szCs w:val="28"/>
          <w:lang w:eastAsia="en-US"/>
        </w:rPr>
        <w:t>; постанови про закриття кримінального провадження від 08.12.2022; постанови про скасування постанови про закриття від 29.12.2022; ухвали Печерського районного суду міста Києва від 21.09.2023 (справа N</w:t>
      </w:r>
      <w:r w:rsidR="00092DEE" w:rsidRPr="00092DEE">
        <w:rPr>
          <w:rFonts w:eastAsia="Calibri"/>
          <w:color w:val="000000" w:themeColor="text1"/>
          <w:sz w:val="28"/>
          <w:szCs w:val="28"/>
          <w:lang w:eastAsia="en-US"/>
        </w:rPr>
        <w:t xml:space="preserve"> конфіденційна інформація</w:t>
      </w:r>
      <w:r w:rsidRPr="00092DEE">
        <w:rPr>
          <w:rFonts w:eastAsia="Calibri"/>
          <w:color w:val="000000" w:themeColor="text1"/>
          <w:sz w:val="28"/>
          <w:szCs w:val="28"/>
          <w:lang w:eastAsia="en-US"/>
        </w:rPr>
        <w:t>); ухвали Печерського районного суду міста Києва від 21.09.2023 (справа N</w:t>
      </w:r>
      <w:r w:rsidR="00092DEE" w:rsidRPr="00092DEE">
        <w:rPr>
          <w:rFonts w:eastAsia="Calibri"/>
          <w:color w:val="000000" w:themeColor="text1"/>
          <w:sz w:val="28"/>
          <w:szCs w:val="28"/>
          <w:lang w:eastAsia="en-US"/>
        </w:rPr>
        <w:t xml:space="preserve"> конфіденційна інформація</w:t>
      </w:r>
      <w:r w:rsidRPr="00092DEE">
        <w:rPr>
          <w:rFonts w:eastAsia="Calibri"/>
          <w:color w:val="000000" w:themeColor="text1"/>
          <w:sz w:val="28"/>
          <w:szCs w:val="28"/>
          <w:lang w:eastAsia="en-US"/>
        </w:rPr>
        <w:t>); ухвали Печерського районного суду міста Києва від 11.12.2024 (справа N</w:t>
      </w:r>
      <w:r w:rsidR="00092DEE" w:rsidRPr="00092DEE">
        <w:rPr>
          <w:rFonts w:eastAsia="Calibri"/>
          <w:color w:val="000000" w:themeColor="text1"/>
          <w:sz w:val="28"/>
          <w:szCs w:val="28"/>
          <w:lang w:eastAsia="en-US"/>
        </w:rPr>
        <w:t xml:space="preserve"> конфіденційна інформація</w:t>
      </w:r>
      <w:r w:rsidRPr="00092DEE">
        <w:rPr>
          <w:rFonts w:eastAsia="Calibri"/>
          <w:color w:val="000000" w:themeColor="text1"/>
          <w:sz w:val="28"/>
          <w:szCs w:val="28"/>
          <w:lang w:eastAsia="en-US"/>
        </w:rPr>
        <w:t>);</w:t>
      </w:r>
      <w:r w:rsidR="00AA00B7" w:rsidRPr="00092DEE">
        <w:rPr>
          <w:rFonts w:eastAsia="Calibri"/>
          <w:color w:val="000000" w:themeColor="text1"/>
          <w:sz w:val="28"/>
          <w:szCs w:val="28"/>
          <w:lang w:eastAsia="en-US"/>
        </w:rPr>
        <w:t xml:space="preserve"> опис</w:t>
      </w:r>
      <w:r w:rsidRPr="00092DEE">
        <w:rPr>
          <w:rFonts w:eastAsia="Calibri"/>
          <w:color w:val="000000" w:themeColor="text1"/>
          <w:sz w:val="28"/>
          <w:szCs w:val="28"/>
          <w:lang w:eastAsia="en-US"/>
        </w:rPr>
        <w:t xml:space="preserve"> матеріалів, додан</w:t>
      </w:r>
      <w:r w:rsidR="00AA00B7" w:rsidRPr="00092DEE">
        <w:rPr>
          <w:rFonts w:eastAsia="Calibri"/>
          <w:color w:val="000000" w:themeColor="text1"/>
          <w:sz w:val="28"/>
          <w:szCs w:val="28"/>
          <w:lang w:eastAsia="en-US"/>
        </w:rPr>
        <w:t>их</w:t>
      </w:r>
      <w:r w:rsidRPr="00092DEE">
        <w:rPr>
          <w:rFonts w:eastAsia="Calibri"/>
          <w:color w:val="000000" w:themeColor="text1"/>
          <w:sz w:val="28"/>
          <w:szCs w:val="28"/>
          <w:lang w:eastAsia="en-US"/>
        </w:rPr>
        <w:t xml:space="preserve"> до клопотання про надання дозволу на тримання судді під вартою у кримінальному провадженні </w:t>
      </w:r>
      <w:r w:rsidR="00092DEE" w:rsidRPr="00092DEE">
        <w:rPr>
          <w:rFonts w:eastAsia="Calibri"/>
          <w:color w:val="000000" w:themeColor="text1"/>
          <w:sz w:val="28"/>
          <w:szCs w:val="28"/>
          <w:lang w:eastAsia="en-US"/>
        </w:rPr>
        <w:t>(</w:t>
      </w:r>
      <w:r w:rsidRPr="00092DEE">
        <w:rPr>
          <w:rFonts w:eastAsia="Calibri"/>
          <w:color w:val="000000" w:themeColor="text1"/>
          <w:sz w:val="28"/>
          <w:szCs w:val="28"/>
          <w:lang w:eastAsia="en-US"/>
        </w:rPr>
        <w:t>Nº</w:t>
      </w:r>
      <w:r w:rsidR="00092DEE" w:rsidRPr="00092DEE">
        <w:rPr>
          <w:rFonts w:eastAsia="Calibri"/>
          <w:color w:val="000000" w:themeColor="text1"/>
          <w:sz w:val="28"/>
          <w:szCs w:val="28"/>
          <w:lang w:eastAsia="en-US"/>
        </w:rPr>
        <w:t xml:space="preserve"> конфіденційна інформація)</w:t>
      </w:r>
      <w:r w:rsidRPr="00092DEE">
        <w:rPr>
          <w:rFonts w:eastAsia="Calibri"/>
          <w:color w:val="000000" w:themeColor="text1"/>
          <w:sz w:val="28"/>
          <w:szCs w:val="28"/>
          <w:lang w:eastAsia="en-US"/>
        </w:rPr>
        <w:t xml:space="preserve"> від 22.08.2023; ордеру про надання правничої допомоги; свідоцтва про право на зайняття адвокатською діяльністю.</w:t>
      </w:r>
    </w:p>
    <w:p w14:paraId="4116C8A9" w14:textId="54B29FF4" w:rsidR="002C3AF5" w:rsidRPr="00092DEE" w:rsidRDefault="002C3AF5" w:rsidP="002C3AF5">
      <w:pPr>
        <w:pStyle w:val="aa"/>
        <w:shd w:val="clear" w:color="auto" w:fill="FFFFFF"/>
        <w:spacing w:before="0" w:beforeAutospacing="0" w:after="0" w:afterAutospacing="0"/>
        <w:jc w:val="both"/>
        <w:rPr>
          <w:rFonts w:eastAsia="Calibri"/>
          <w:color w:val="000000" w:themeColor="text1"/>
          <w:sz w:val="28"/>
          <w:szCs w:val="28"/>
          <w:highlight w:val="yellow"/>
          <w:lang w:eastAsia="en-US"/>
        </w:rPr>
      </w:pPr>
    </w:p>
    <w:p w14:paraId="259AFB3F" w14:textId="0CDF6227" w:rsidR="00136EB1" w:rsidRPr="00FC33E1" w:rsidRDefault="002C3AF5" w:rsidP="002C3AF5">
      <w:pPr>
        <w:widowControl w:val="0"/>
        <w:tabs>
          <w:tab w:val="left" w:pos="567"/>
          <w:tab w:val="left" w:pos="851"/>
        </w:tabs>
        <w:spacing w:line="240" w:lineRule="auto"/>
        <w:ind w:firstLine="567"/>
        <w:contextualSpacing/>
        <w:jc w:val="both"/>
        <w:rPr>
          <w:rFonts w:ascii="Times New Roman" w:hAnsi="Times New Roman"/>
          <w:b/>
          <w:color w:val="000000" w:themeColor="text1"/>
          <w:sz w:val="28"/>
          <w:szCs w:val="28"/>
        </w:rPr>
      </w:pPr>
      <w:r w:rsidRPr="00FC33E1">
        <w:rPr>
          <w:rFonts w:ascii="Times New Roman" w:hAnsi="Times New Roman"/>
          <w:b/>
          <w:bCs/>
          <w:color w:val="000000" w:themeColor="text1"/>
          <w:sz w:val="28"/>
          <w:szCs w:val="28"/>
        </w:rPr>
        <w:t>Щ</w:t>
      </w:r>
      <w:r w:rsidR="00900900" w:rsidRPr="00FC33E1">
        <w:rPr>
          <w:rFonts w:ascii="Times New Roman" w:hAnsi="Times New Roman"/>
          <w:b/>
          <w:color w:val="000000" w:themeColor="text1"/>
          <w:sz w:val="28"/>
          <w:szCs w:val="28"/>
        </w:rPr>
        <w:t>одо джерел права, які підлягають застосуванню</w:t>
      </w:r>
    </w:p>
    <w:p w14:paraId="45A56F63" w14:textId="77777777" w:rsidR="00136EB1" w:rsidRPr="00FC33E1" w:rsidRDefault="00900900">
      <w:pPr>
        <w:widowControl w:val="0"/>
        <w:tabs>
          <w:tab w:val="left" w:pos="851"/>
        </w:tabs>
        <w:spacing w:after="0" w:line="240" w:lineRule="auto"/>
        <w:ind w:firstLine="567"/>
        <w:contextualSpacing/>
        <w:jc w:val="both"/>
        <w:rPr>
          <w:rFonts w:ascii="Times New Roman" w:hAnsi="Times New Roman"/>
          <w:color w:val="000000" w:themeColor="text1"/>
          <w:sz w:val="28"/>
          <w:szCs w:val="28"/>
        </w:rPr>
      </w:pPr>
      <w:r w:rsidRPr="00FC33E1">
        <w:rPr>
          <w:rFonts w:ascii="Times New Roman" w:hAnsi="Times New Roman"/>
          <w:color w:val="000000" w:themeColor="text1"/>
          <w:sz w:val="28"/>
          <w:szCs w:val="28"/>
        </w:rPr>
        <w:t>На прокуратуру, серед іншого, покладена функція нагляду за додержанням законів органами, що проводять досудове слідство (пункт 3 частини першої статті 2 Закону України «Про прокуратуру» від 14 жовтня 2014 року № 1697</w:t>
      </w:r>
      <w:r w:rsidRPr="00FC33E1">
        <w:rPr>
          <w:rFonts w:ascii="Times New Roman" w:hAnsi="Times New Roman"/>
          <w:color w:val="000000" w:themeColor="text1"/>
          <w:sz w:val="28"/>
          <w:szCs w:val="28"/>
        </w:rPr>
        <w:noBreakHyphen/>
        <w:t>VII (далі – Закон № 1697</w:t>
      </w:r>
      <w:r w:rsidRPr="00FC33E1">
        <w:rPr>
          <w:rFonts w:ascii="Times New Roman" w:hAnsi="Times New Roman"/>
          <w:color w:val="000000" w:themeColor="text1"/>
          <w:sz w:val="28"/>
          <w:szCs w:val="28"/>
        </w:rPr>
        <w:noBreakHyphen/>
        <w:t xml:space="preserve">VII). Однією із засад діяльності прокуратури, як то </w:t>
      </w:r>
      <w:r w:rsidRPr="00FC33E1">
        <w:rPr>
          <w:rFonts w:ascii="Times New Roman" w:hAnsi="Times New Roman"/>
          <w:color w:val="000000" w:themeColor="text1"/>
          <w:sz w:val="28"/>
          <w:szCs w:val="28"/>
        </w:rPr>
        <w:lastRenderedPageBreak/>
        <w:t xml:space="preserve">визначено у статті 3 цього Закону, є незалежність прокурорів. </w:t>
      </w:r>
    </w:p>
    <w:p w14:paraId="76AEF816" w14:textId="77777777" w:rsidR="00136EB1" w:rsidRPr="00FC33E1" w:rsidRDefault="00900900">
      <w:pPr>
        <w:widowControl w:val="0"/>
        <w:tabs>
          <w:tab w:val="left" w:pos="851"/>
        </w:tabs>
        <w:spacing w:after="0" w:line="240" w:lineRule="auto"/>
        <w:ind w:firstLine="567"/>
        <w:contextualSpacing/>
        <w:jc w:val="both"/>
        <w:rPr>
          <w:rFonts w:ascii="Times New Roman" w:hAnsi="Times New Roman"/>
          <w:color w:val="000000" w:themeColor="text1"/>
          <w:sz w:val="28"/>
          <w:szCs w:val="28"/>
        </w:rPr>
      </w:pPr>
      <w:r w:rsidRPr="00FC33E1">
        <w:rPr>
          <w:rFonts w:ascii="Times New Roman" w:hAnsi="Times New Roman"/>
          <w:color w:val="000000" w:themeColor="text1"/>
          <w:sz w:val="28"/>
          <w:szCs w:val="28"/>
        </w:rPr>
        <w:t>Зі змісту частини другої статті 16 Закону № 1697</w:t>
      </w:r>
      <w:r w:rsidRPr="00FC33E1">
        <w:rPr>
          <w:rFonts w:ascii="Times New Roman" w:hAnsi="Times New Roman"/>
          <w:color w:val="000000" w:themeColor="text1"/>
          <w:sz w:val="28"/>
          <w:szCs w:val="28"/>
        </w:rPr>
        <w:noBreakHyphen/>
        <w:t>VII вбачається, що здійснюючи функції прокуратури, прокурор є незалежним від будь-якого незаконного впливу, тиску, втручання і керується у своїй діяльності лише Конституцією та законами України.</w:t>
      </w:r>
    </w:p>
    <w:p w14:paraId="31705D01" w14:textId="77777777" w:rsidR="00136EB1" w:rsidRPr="00FC33E1" w:rsidRDefault="00900900">
      <w:pPr>
        <w:widowControl w:val="0"/>
        <w:tabs>
          <w:tab w:val="left" w:pos="851"/>
        </w:tabs>
        <w:spacing w:after="0" w:line="240" w:lineRule="auto"/>
        <w:ind w:firstLine="567"/>
        <w:contextualSpacing/>
        <w:jc w:val="both"/>
        <w:rPr>
          <w:rFonts w:ascii="Times New Roman" w:hAnsi="Times New Roman"/>
          <w:color w:val="000000" w:themeColor="text1"/>
          <w:sz w:val="28"/>
          <w:szCs w:val="28"/>
        </w:rPr>
      </w:pPr>
      <w:r w:rsidRPr="00FC33E1">
        <w:rPr>
          <w:rFonts w:ascii="Times New Roman" w:hAnsi="Times New Roman"/>
          <w:color w:val="000000" w:themeColor="text1"/>
          <w:sz w:val="28"/>
          <w:szCs w:val="28"/>
        </w:rPr>
        <w:t xml:space="preserve">За загальним правилом, наведеним у частині першій статті 36 </w:t>
      </w:r>
      <w:bookmarkStart w:id="2" w:name="_Hlk211245207"/>
      <w:r w:rsidRPr="00FC33E1">
        <w:rPr>
          <w:rFonts w:ascii="Times New Roman" w:hAnsi="Times New Roman"/>
          <w:color w:val="000000" w:themeColor="text1"/>
          <w:sz w:val="28"/>
          <w:szCs w:val="28"/>
        </w:rPr>
        <w:t xml:space="preserve">КПК України, </w:t>
      </w:r>
      <w:bookmarkEnd w:id="2"/>
      <w:r w:rsidRPr="00FC33E1">
        <w:rPr>
          <w:rFonts w:ascii="Times New Roman" w:hAnsi="Times New Roman"/>
          <w:color w:val="000000" w:themeColor="text1"/>
          <w:sz w:val="28"/>
          <w:szCs w:val="28"/>
        </w:rPr>
        <w:t>прокурор, здійснюючи свої повноваження, відповідно до вимог цього Кодексу, є самостійним у своїй процесуальній діяльності, втручання в яку осіб, що не мають на те законних повноважень, забороняється.</w:t>
      </w:r>
    </w:p>
    <w:p w14:paraId="3EACB054" w14:textId="77777777" w:rsidR="00136EB1" w:rsidRPr="00FC33E1" w:rsidRDefault="00900900">
      <w:pPr>
        <w:widowControl w:val="0"/>
        <w:tabs>
          <w:tab w:val="left" w:pos="851"/>
        </w:tabs>
        <w:spacing w:after="0" w:line="240" w:lineRule="auto"/>
        <w:ind w:firstLine="567"/>
        <w:contextualSpacing/>
        <w:jc w:val="both"/>
        <w:rPr>
          <w:rFonts w:ascii="Times New Roman" w:hAnsi="Times New Roman"/>
          <w:color w:val="000000" w:themeColor="text1"/>
          <w:sz w:val="28"/>
          <w:szCs w:val="28"/>
        </w:rPr>
      </w:pPr>
      <w:bookmarkStart w:id="3" w:name="n2188"/>
      <w:bookmarkEnd w:id="3"/>
      <w:r w:rsidRPr="00FC33E1">
        <w:rPr>
          <w:rFonts w:ascii="Times New Roman" w:hAnsi="Times New Roman"/>
          <w:color w:val="000000" w:themeColor="text1"/>
          <w:sz w:val="28"/>
          <w:szCs w:val="28"/>
        </w:rPr>
        <w:t>Законодавцем передбачена спеціальна процедура оскарження рішень, дій чи бездіяльності прокурора під час досудового розслідування (статті 303–307 КПК України). Про такий порядок оскарження рішень, дій чи бездіяльності прокурора в межах кримінального провадження наголошено і у частині першій статті 45 Закону № 1697</w:t>
      </w:r>
      <w:r w:rsidRPr="00FC33E1">
        <w:rPr>
          <w:rFonts w:ascii="Times New Roman" w:hAnsi="Times New Roman"/>
          <w:color w:val="000000" w:themeColor="text1"/>
          <w:sz w:val="28"/>
          <w:szCs w:val="28"/>
        </w:rPr>
        <w:noBreakHyphen/>
        <w:t xml:space="preserve">VII. </w:t>
      </w:r>
    </w:p>
    <w:p w14:paraId="01F54C81" w14:textId="77777777" w:rsidR="00136EB1" w:rsidRPr="00FC33E1" w:rsidRDefault="00900900">
      <w:pPr>
        <w:widowControl w:val="0"/>
        <w:tabs>
          <w:tab w:val="left" w:pos="851"/>
        </w:tabs>
        <w:spacing w:after="0" w:line="240" w:lineRule="auto"/>
        <w:ind w:firstLine="567"/>
        <w:contextualSpacing/>
        <w:jc w:val="both"/>
        <w:rPr>
          <w:rFonts w:ascii="Times New Roman" w:hAnsi="Times New Roman"/>
          <w:color w:val="000000" w:themeColor="text1"/>
          <w:sz w:val="28"/>
          <w:szCs w:val="28"/>
        </w:rPr>
      </w:pPr>
      <w:r w:rsidRPr="00FC33E1">
        <w:rPr>
          <w:rFonts w:ascii="Times New Roman" w:hAnsi="Times New Roman"/>
          <w:color w:val="000000" w:themeColor="text1"/>
          <w:sz w:val="28"/>
          <w:szCs w:val="28"/>
        </w:rPr>
        <w:t>Разом з цим, за змістом цієї норми встановлено, що якщо за результатами розгляду скарги на рішення, дії чи бездіяльність прокурора в межах кримінального процесу встановлено факти порушення прокурором прав осіб або вимог закону, таке рішення може бути підставою для дисциплінарного провадження.</w:t>
      </w:r>
    </w:p>
    <w:p w14:paraId="3A849701" w14:textId="77777777" w:rsidR="00136EB1" w:rsidRPr="00FC33E1" w:rsidRDefault="00900900">
      <w:pPr>
        <w:widowControl w:val="0"/>
        <w:tabs>
          <w:tab w:val="left" w:pos="851"/>
        </w:tabs>
        <w:spacing w:after="0" w:line="240" w:lineRule="auto"/>
        <w:ind w:firstLine="567"/>
        <w:contextualSpacing/>
        <w:jc w:val="both"/>
        <w:rPr>
          <w:rFonts w:ascii="Times New Roman" w:hAnsi="Times New Roman"/>
          <w:color w:val="000000" w:themeColor="text1"/>
          <w:sz w:val="28"/>
          <w:szCs w:val="28"/>
        </w:rPr>
      </w:pPr>
      <w:r w:rsidRPr="00FC33E1">
        <w:rPr>
          <w:rFonts w:ascii="Times New Roman" w:hAnsi="Times New Roman"/>
          <w:color w:val="000000" w:themeColor="text1"/>
          <w:sz w:val="28"/>
          <w:szCs w:val="28"/>
        </w:rPr>
        <w:t>Визначення дисциплінарного провадження наведено у частині першій статті 45 Закону № 1697</w:t>
      </w:r>
      <w:r w:rsidRPr="00FC33E1">
        <w:rPr>
          <w:rFonts w:ascii="Times New Roman" w:hAnsi="Times New Roman"/>
          <w:color w:val="000000" w:themeColor="text1"/>
          <w:sz w:val="28"/>
          <w:szCs w:val="28"/>
        </w:rPr>
        <w:noBreakHyphen/>
        <w:t xml:space="preserve">VII – як процедури розгляду відповідним органом, що здійснює дисциплінарне провадження щодо прокурорів, дисциплінарної скарги, в якій містяться відомості про вчинення прокурором дисциплінарного проступку. </w:t>
      </w:r>
    </w:p>
    <w:p w14:paraId="0BA1C64E" w14:textId="77777777" w:rsidR="00136EB1" w:rsidRPr="00FC33E1" w:rsidRDefault="00900900">
      <w:pPr>
        <w:pStyle w:val="a9"/>
        <w:ind w:firstLine="567"/>
        <w:jc w:val="both"/>
        <w:rPr>
          <w:rFonts w:ascii="Times New Roman" w:hAnsi="Times New Roman"/>
          <w:color w:val="000000" w:themeColor="text1"/>
          <w:sz w:val="28"/>
          <w:szCs w:val="28"/>
        </w:rPr>
      </w:pPr>
      <w:r w:rsidRPr="00FC33E1">
        <w:rPr>
          <w:rStyle w:val="rvts9"/>
          <w:rFonts w:ascii="Times New Roman" w:hAnsi="Times New Roman"/>
          <w:bCs/>
          <w:color w:val="000000" w:themeColor="text1"/>
          <w:sz w:val="28"/>
          <w:szCs w:val="28"/>
        </w:rPr>
        <w:t xml:space="preserve">Частиною першою статті 43 </w:t>
      </w:r>
      <w:r w:rsidRPr="00FC33E1">
        <w:rPr>
          <w:rFonts w:ascii="Times New Roman" w:hAnsi="Times New Roman"/>
          <w:color w:val="000000" w:themeColor="text1"/>
          <w:sz w:val="28"/>
          <w:szCs w:val="28"/>
        </w:rPr>
        <w:t>Закону № 1697</w:t>
      </w:r>
      <w:r w:rsidRPr="00FC33E1">
        <w:rPr>
          <w:rFonts w:ascii="Times New Roman" w:hAnsi="Times New Roman"/>
          <w:color w:val="000000" w:themeColor="text1"/>
          <w:sz w:val="28"/>
          <w:szCs w:val="28"/>
        </w:rPr>
        <w:noBreakHyphen/>
        <w:t xml:space="preserve">VII визначено, що </w:t>
      </w:r>
      <w:r w:rsidRPr="00FC33E1">
        <w:rPr>
          <w:rStyle w:val="rvts9"/>
          <w:rFonts w:ascii="Times New Roman" w:hAnsi="Times New Roman"/>
          <w:bCs/>
          <w:color w:val="000000" w:themeColor="text1"/>
          <w:sz w:val="28"/>
          <w:szCs w:val="28"/>
        </w:rPr>
        <w:t xml:space="preserve"> </w:t>
      </w:r>
      <w:r w:rsidRPr="00FC33E1">
        <w:rPr>
          <w:rFonts w:ascii="Times New Roman" w:hAnsi="Times New Roman"/>
          <w:color w:val="000000" w:themeColor="text1"/>
          <w:sz w:val="28"/>
          <w:szCs w:val="28"/>
        </w:rPr>
        <w:t>прокурора може бути притягнуто до дисциплінарної відповідальності у порядку дисциплінарного провадження з таких підстав: 1) невиконання чи неналежне виконання службових обов’язків; 2) необґрунтоване зволікання з розглядом звернення; 3) розголошення таємниці, що охороняється законом, яка стала відомою прокуророві під час виконання повноважень; 4) порушення встановленого законом порядку подання декларації особи, уповноваженої на виконання функцій держави або місцевого самоврядування; 5) вчинення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 6) систематичне (два і більше разів протягом одного року) або одноразове грубе порушення правил прокурорської етики; 7) порушення правил внутрішнього службового розпорядку; 8) втручання чи будь-який інший вплив прокурора у випадках чи порядку, не передбачених законодавством, у службову діяльність іншого прокурора, службових, посадових осіб чи суддів, у тому числі шляхом публічних висловлювань стосовно їх рішень, дій чи бездіяльності, за відсутності при цьому ознак адміністративного чи кримінального правопорушення; 9) публічне висловлювання, яке є порушенням презумпції невинуватості.</w:t>
      </w:r>
    </w:p>
    <w:p w14:paraId="584146A5" w14:textId="77777777" w:rsidR="00136EB1" w:rsidRPr="00FC33E1" w:rsidRDefault="00900900">
      <w:pPr>
        <w:pStyle w:val="a9"/>
        <w:ind w:firstLine="567"/>
        <w:jc w:val="both"/>
        <w:rPr>
          <w:rFonts w:ascii="Times New Roman" w:hAnsi="Times New Roman"/>
          <w:color w:val="000000" w:themeColor="text1"/>
          <w:sz w:val="28"/>
          <w:szCs w:val="28"/>
        </w:rPr>
      </w:pPr>
      <w:r w:rsidRPr="00FC33E1">
        <w:rPr>
          <w:rFonts w:ascii="Times New Roman" w:hAnsi="Times New Roman"/>
          <w:color w:val="000000" w:themeColor="text1"/>
          <w:sz w:val="28"/>
          <w:szCs w:val="28"/>
        </w:rPr>
        <w:t>Юридична конструкція статті 46 Закону № 1697</w:t>
      </w:r>
      <w:r w:rsidRPr="00FC33E1">
        <w:rPr>
          <w:rFonts w:ascii="Times New Roman" w:hAnsi="Times New Roman"/>
          <w:color w:val="000000" w:themeColor="text1"/>
          <w:sz w:val="28"/>
          <w:szCs w:val="28"/>
        </w:rPr>
        <w:noBreakHyphen/>
        <w:t xml:space="preserve">VII, яка регламентує процедуру відкриття дисциплінарного провадження та проведення перевірки </w:t>
      </w:r>
      <w:r w:rsidRPr="00FC33E1">
        <w:rPr>
          <w:rFonts w:ascii="Times New Roman" w:hAnsi="Times New Roman"/>
          <w:color w:val="000000" w:themeColor="text1"/>
          <w:sz w:val="28"/>
          <w:szCs w:val="28"/>
        </w:rPr>
        <w:lastRenderedPageBreak/>
        <w:t>дисциплінарної скарги побудована таким чином, що рішення про відкриття дисциплінарного провадження щодо прокурора можливе лише за відсутності таких обставин:</w:t>
      </w:r>
    </w:p>
    <w:p w14:paraId="5B401D81" w14:textId="77777777" w:rsidR="00136EB1" w:rsidRPr="00FC33E1" w:rsidRDefault="00900900">
      <w:pPr>
        <w:pStyle w:val="a9"/>
        <w:ind w:firstLine="567"/>
        <w:jc w:val="both"/>
        <w:rPr>
          <w:rFonts w:ascii="Times New Roman" w:hAnsi="Times New Roman"/>
          <w:color w:val="000000" w:themeColor="text1"/>
          <w:sz w:val="28"/>
          <w:szCs w:val="28"/>
        </w:rPr>
      </w:pPr>
      <w:r w:rsidRPr="00FC33E1">
        <w:rPr>
          <w:rFonts w:ascii="Times New Roman" w:hAnsi="Times New Roman"/>
          <w:color w:val="000000" w:themeColor="text1"/>
          <w:sz w:val="28"/>
          <w:szCs w:val="28"/>
        </w:rPr>
        <w:t>1) дисциплінарна скарга не містить конкретних відомостей про наявність ознак дисциплінарного проступку прокурора;</w:t>
      </w:r>
    </w:p>
    <w:p w14:paraId="45B8B77A" w14:textId="77777777" w:rsidR="00136EB1" w:rsidRPr="00FC33E1" w:rsidRDefault="00900900">
      <w:pPr>
        <w:pStyle w:val="a9"/>
        <w:ind w:firstLine="567"/>
        <w:jc w:val="both"/>
        <w:rPr>
          <w:rFonts w:ascii="Times New Roman" w:hAnsi="Times New Roman"/>
          <w:color w:val="000000" w:themeColor="text1"/>
          <w:sz w:val="28"/>
          <w:szCs w:val="28"/>
        </w:rPr>
      </w:pPr>
      <w:r w:rsidRPr="00FC33E1">
        <w:rPr>
          <w:rFonts w:ascii="Times New Roman" w:hAnsi="Times New Roman"/>
          <w:color w:val="000000" w:themeColor="text1"/>
          <w:sz w:val="28"/>
          <w:szCs w:val="28"/>
        </w:rPr>
        <w:t>2) дисциплінарна скарга є анонімною;</w:t>
      </w:r>
    </w:p>
    <w:p w14:paraId="5A63A673" w14:textId="77777777" w:rsidR="00136EB1" w:rsidRPr="00FC33E1" w:rsidRDefault="00900900">
      <w:pPr>
        <w:pStyle w:val="a9"/>
        <w:ind w:firstLine="567"/>
        <w:jc w:val="both"/>
        <w:rPr>
          <w:rFonts w:ascii="Times New Roman" w:hAnsi="Times New Roman"/>
          <w:color w:val="000000" w:themeColor="text1"/>
          <w:sz w:val="28"/>
          <w:szCs w:val="28"/>
        </w:rPr>
      </w:pPr>
      <w:r w:rsidRPr="00FC33E1">
        <w:rPr>
          <w:rFonts w:ascii="Times New Roman" w:hAnsi="Times New Roman"/>
          <w:color w:val="000000" w:themeColor="text1"/>
          <w:sz w:val="28"/>
          <w:szCs w:val="28"/>
        </w:rPr>
        <w:t>3) дисциплінарна скарга подана з підстав, не визначених </w:t>
      </w:r>
      <w:hyperlink r:id="rId9" w:anchor="n416" w:history="1">
        <w:r w:rsidR="00136EB1" w:rsidRPr="00FC33E1">
          <w:rPr>
            <w:rStyle w:val="a8"/>
            <w:rFonts w:ascii="Times New Roman" w:hAnsi="Times New Roman"/>
            <w:color w:val="000000" w:themeColor="text1"/>
            <w:sz w:val="28"/>
            <w:szCs w:val="28"/>
            <w:u w:val="none"/>
          </w:rPr>
          <w:t>статтею 43</w:t>
        </w:r>
      </w:hyperlink>
      <w:r w:rsidRPr="00FC33E1">
        <w:rPr>
          <w:rFonts w:ascii="Times New Roman" w:hAnsi="Times New Roman"/>
          <w:color w:val="000000" w:themeColor="text1"/>
          <w:sz w:val="28"/>
          <w:szCs w:val="28"/>
        </w:rPr>
        <w:t> цього Закону;</w:t>
      </w:r>
    </w:p>
    <w:p w14:paraId="3BF56F88" w14:textId="77777777" w:rsidR="00136EB1" w:rsidRPr="00FC33E1" w:rsidRDefault="00900900">
      <w:pPr>
        <w:pStyle w:val="a9"/>
        <w:ind w:firstLine="567"/>
        <w:jc w:val="both"/>
        <w:rPr>
          <w:rFonts w:ascii="Times New Roman" w:hAnsi="Times New Roman"/>
          <w:color w:val="000000" w:themeColor="text1"/>
          <w:sz w:val="28"/>
          <w:szCs w:val="28"/>
        </w:rPr>
      </w:pPr>
      <w:r w:rsidRPr="00FC33E1">
        <w:rPr>
          <w:rFonts w:ascii="Times New Roman" w:hAnsi="Times New Roman"/>
          <w:color w:val="000000" w:themeColor="text1"/>
          <w:sz w:val="28"/>
          <w:szCs w:val="28"/>
        </w:rPr>
        <w:t>4) з прокурором, стосовно якого надійшла дисциплінарна скарга, припинено правовідносини у випадках, передбачених</w:t>
      </w:r>
      <w:hyperlink r:id="rId10" w:anchor="n505" w:history="1">
        <w:r w:rsidR="00136EB1" w:rsidRPr="00FC33E1">
          <w:rPr>
            <w:rStyle w:val="a8"/>
            <w:rFonts w:ascii="Times New Roman" w:hAnsi="Times New Roman"/>
            <w:color w:val="000000" w:themeColor="text1"/>
            <w:sz w:val="28"/>
            <w:szCs w:val="28"/>
            <w:u w:val="none"/>
          </w:rPr>
          <w:t> статтею 51</w:t>
        </w:r>
      </w:hyperlink>
      <w:r w:rsidRPr="00FC33E1">
        <w:rPr>
          <w:rFonts w:ascii="Times New Roman" w:hAnsi="Times New Roman"/>
          <w:color w:val="000000" w:themeColor="text1"/>
          <w:sz w:val="28"/>
          <w:szCs w:val="28"/>
        </w:rPr>
        <w:t> цього Закону;</w:t>
      </w:r>
    </w:p>
    <w:p w14:paraId="51C48182" w14:textId="77777777" w:rsidR="00136EB1" w:rsidRPr="00FC33E1" w:rsidRDefault="00900900">
      <w:pPr>
        <w:pStyle w:val="a9"/>
        <w:widowControl w:val="0"/>
        <w:ind w:firstLine="567"/>
        <w:jc w:val="both"/>
        <w:rPr>
          <w:rFonts w:ascii="Times New Roman" w:hAnsi="Times New Roman"/>
          <w:color w:val="000000" w:themeColor="text1"/>
          <w:sz w:val="28"/>
          <w:szCs w:val="28"/>
        </w:rPr>
      </w:pPr>
      <w:r w:rsidRPr="00FC33E1">
        <w:rPr>
          <w:rFonts w:ascii="Times New Roman" w:hAnsi="Times New Roman"/>
          <w:color w:val="000000" w:themeColor="text1"/>
          <w:sz w:val="28"/>
          <w:szCs w:val="28"/>
        </w:rPr>
        <w:t>5) дисциплінарний проступок, про який зазначено у дисциплінарній скарзі, вже був предметом перевірки і щодо нього відповідний орган, що здійснює дисциплінарне провадження, прийняв рішення, яке не скасовано в установленому законом порядку.</w:t>
      </w:r>
    </w:p>
    <w:p w14:paraId="7AA92E8A" w14:textId="77777777" w:rsidR="00136EB1" w:rsidRPr="00FC33E1" w:rsidRDefault="00900900">
      <w:pPr>
        <w:pStyle w:val="a9"/>
        <w:widowControl w:val="0"/>
        <w:ind w:firstLine="567"/>
        <w:jc w:val="both"/>
        <w:rPr>
          <w:rFonts w:ascii="Times New Roman" w:hAnsi="Times New Roman"/>
          <w:color w:val="000000" w:themeColor="text1"/>
          <w:sz w:val="28"/>
          <w:szCs w:val="28"/>
        </w:rPr>
      </w:pPr>
      <w:r w:rsidRPr="00FC33E1">
        <w:rPr>
          <w:rFonts w:ascii="Times New Roman" w:hAnsi="Times New Roman"/>
          <w:color w:val="000000" w:themeColor="text1"/>
          <w:sz w:val="28"/>
          <w:szCs w:val="28"/>
        </w:rPr>
        <w:t>Вимогою Закону щодо змісту дисциплінарної скарги є зазначення скаржником конкретних відомостей про наявність ознак дисциплінарного проступку прокурора.</w:t>
      </w:r>
    </w:p>
    <w:p w14:paraId="476B6DED" w14:textId="77777777" w:rsidR="00136EB1" w:rsidRPr="00FC33E1" w:rsidRDefault="00900900">
      <w:pPr>
        <w:pStyle w:val="a9"/>
        <w:ind w:firstLine="567"/>
        <w:jc w:val="both"/>
        <w:rPr>
          <w:rFonts w:ascii="Times New Roman" w:hAnsi="Times New Roman"/>
          <w:color w:val="000000" w:themeColor="text1"/>
          <w:sz w:val="28"/>
          <w:szCs w:val="28"/>
        </w:rPr>
      </w:pPr>
      <w:r w:rsidRPr="00FC33E1">
        <w:rPr>
          <w:rFonts w:ascii="Times New Roman" w:hAnsi="Times New Roman"/>
          <w:color w:val="000000" w:themeColor="text1"/>
          <w:sz w:val="28"/>
          <w:szCs w:val="28"/>
        </w:rPr>
        <w:t>Дисциплінарному проступку, як і будь якому противоправному діянню, притаманна визначена єдність об’єктивних і суб’єктивних ознак, сукупність яких називається складом правопорушення. Об’єктивну сторону дисциплінарного проступку характеризують такі елементи, як протиправне діяння (бездіяльність), можливі шкідливі наслідки, причинний зв’язок між діянням і шкідливими наслідками, а також час і місце діяння. Суб’єктивну сторону дисциплінарного проступку характеризує вина.</w:t>
      </w:r>
    </w:p>
    <w:p w14:paraId="573C115C" w14:textId="77777777" w:rsidR="00826875" w:rsidRPr="00FC33E1" w:rsidRDefault="00826875">
      <w:pPr>
        <w:pStyle w:val="rvps2"/>
        <w:shd w:val="clear" w:color="auto" w:fill="FFFFFF"/>
        <w:spacing w:before="0" w:beforeAutospacing="0" w:after="0" w:afterAutospacing="0"/>
        <w:ind w:firstLine="567"/>
        <w:jc w:val="both"/>
        <w:rPr>
          <w:b/>
          <w:color w:val="000000" w:themeColor="text1"/>
          <w:sz w:val="28"/>
          <w:szCs w:val="28"/>
          <w:lang w:val="uk-UA"/>
        </w:rPr>
      </w:pPr>
    </w:p>
    <w:p w14:paraId="5F9BA445" w14:textId="70C52C29" w:rsidR="00136EB1" w:rsidRPr="00FC33E1" w:rsidRDefault="00900900">
      <w:pPr>
        <w:pStyle w:val="rvps2"/>
        <w:shd w:val="clear" w:color="auto" w:fill="FFFFFF"/>
        <w:spacing w:before="0" w:beforeAutospacing="0" w:after="0" w:afterAutospacing="0"/>
        <w:ind w:firstLine="567"/>
        <w:jc w:val="both"/>
        <w:rPr>
          <w:b/>
          <w:color w:val="000000" w:themeColor="text1"/>
          <w:sz w:val="28"/>
          <w:szCs w:val="28"/>
          <w:lang w:val="uk-UA"/>
        </w:rPr>
      </w:pPr>
      <w:r w:rsidRPr="00FC33E1">
        <w:rPr>
          <w:b/>
          <w:color w:val="000000" w:themeColor="text1"/>
          <w:sz w:val="28"/>
          <w:szCs w:val="28"/>
          <w:lang w:val="uk-UA"/>
        </w:rPr>
        <w:t>Оцінка встановлених обставин та мотиви прийнятого рішення</w:t>
      </w:r>
    </w:p>
    <w:p w14:paraId="70F9E546" w14:textId="068E37FC" w:rsidR="00136EB1" w:rsidRPr="00FC33E1" w:rsidRDefault="00900900">
      <w:pPr>
        <w:tabs>
          <w:tab w:val="left" w:pos="567"/>
        </w:tabs>
        <w:spacing w:after="0" w:line="240" w:lineRule="auto"/>
        <w:jc w:val="both"/>
        <w:rPr>
          <w:rFonts w:ascii="Times New Roman" w:hAnsi="Times New Roman"/>
          <w:color w:val="000000" w:themeColor="text1"/>
          <w:sz w:val="28"/>
          <w:szCs w:val="28"/>
        </w:rPr>
      </w:pPr>
      <w:r w:rsidRPr="00FC33E1">
        <w:rPr>
          <w:rFonts w:ascii="Times New Roman" w:hAnsi="Times New Roman"/>
          <w:color w:val="000000" w:themeColor="text1"/>
          <w:sz w:val="28"/>
          <w:szCs w:val="28"/>
        </w:rPr>
        <w:tab/>
        <w:t xml:space="preserve">Дисциплінарна скарга </w:t>
      </w:r>
      <w:r w:rsidR="00AE1405">
        <w:rPr>
          <w:rFonts w:ascii="Times New Roman" w:hAnsi="Times New Roman"/>
          <w:sz w:val="28"/>
          <w:szCs w:val="28"/>
        </w:rPr>
        <w:t>ОСОБА_1</w:t>
      </w:r>
      <w:r w:rsidR="00677EB9" w:rsidRPr="00FC33E1">
        <w:rPr>
          <w:rFonts w:ascii="Times New Roman" w:hAnsi="Times New Roman"/>
          <w:color w:val="000000" w:themeColor="text1"/>
          <w:sz w:val="28"/>
          <w:szCs w:val="28"/>
        </w:rPr>
        <w:t xml:space="preserve">, </w:t>
      </w:r>
      <w:bookmarkStart w:id="4" w:name="_Hlk211328874"/>
      <w:r w:rsidR="00677EB9" w:rsidRPr="00FC33E1">
        <w:rPr>
          <w:rFonts w:ascii="Times New Roman" w:hAnsi="Times New Roman"/>
          <w:color w:val="000000" w:themeColor="text1"/>
          <w:sz w:val="28"/>
          <w:szCs w:val="28"/>
        </w:rPr>
        <w:t xml:space="preserve">яка подана в інтересах </w:t>
      </w:r>
      <w:r w:rsidR="00AE1405">
        <w:rPr>
          <w:rFonts w:ascii="Times New Roman" w:hAnsi="Times New Roman"/>
          <w:color w:val="000000" w:themeColor="text1"/>
          <w:sz w:val="28"/>
          <w:szCs w:val="28"/>
        </w:rPr>
        <w:t>ОСОБА_2</w:t>
      </w:r>
      <w:r w:rsidR="00677EB9" w:rsidRPr="00FC33E1">
        <w:rPr>
          <w:rFonts w:ascii="Times New Roman" w:hAnsi="Times New Roman"/>
          <w:color w:val="000000" w:themeColor="text1"/>
          <w:sz w:val="28"/>
          <w:szCs w:val="28"/>
        </w:rPr>
        <w:t>,</w:t>
      </w:r>
      <w:bookmarkEnd w:id="4"/>
      <w:r w:rsidRPr="00FC33E1">
        <w:rPr>
          <w:rFonts w:ascii="Times New Roman" w:hAnsi="Times New Roman"/>
          <w:color w:val="000000" w:themeColor="text1"/>
          <w:sz w:val="28"/>
          <w:szCs w:val="28"/>
        </w:rPr>
        <w:t xml:space="preserve"> стосується рішень, дій (бездіяльності) прокурора, вчинених (допущених) в межах кримінального процесу.</w:t>
      </w:r>
    </w:p>
    <w:p w14:paraId="3DDD9216" w14:textId="77777777" w:rsidR="00136EB1" w:rsidRPr="00FC33E1" w:rsidRDefault="00900900">
      <w:pPr>
        <w:tabs>
          <w:tab w:val="left" w:pos="567"/>
        </w:tabs>
        <w:spacing w:after="0" w:line="240" w:lineRule="auto"/>
        <w:ind w:firstLine="567"/>
        <w:jc w:val="both"/>
        <w:rPr>
          <w:rFonts w:ascii="Times New Roman" w:hAnsi="Times New Roman"/>
          <w:color w:val="000000" w:themeColor="text1"/>
          <w:sz w:val="28"/>
          <w:szCs w:val="28"/>
        </w:rPr>
      </w:pPr>
      <w:r w:rsidRPr="00FC33E1">
        <w:rPr>
          <w:rFonts w:ascii="Times New Roman" w:hAnsi="Times New Roman"/>
          <w:color w:val="000000" w:themeColor="text1"/>
          <w:sz w:val="28"/>
          <w:szCs w:val="28"/>
        </w:rPr>
        <w:t>Це означає, що умовою для відкриття дисциплінарного провадження за такі діяння має бути факт порушення визначеним прокурором прав осіб або вимог закону, встановлений рішенням за результатами розгляду скарги та/або відповідне звернення суду до органу, що здійснює дисциплінарне провадження, в передбаченому КПК України порядку.</w:t>
      </w:r>
    </w:p>
    <w:p w14:paraId="72F8561A" w14:textId="77777777" w:rsidR="00673D5A" w:rsidRPr="00FC33E1" w:rsidRDefault="00673D5A">
      <w:pPr>
        <w:tabs>
          <w:tab w:val="left" w:pos="567"/>
        </w:tabs>
        <w:spacing w:after="0" w:line="240" w:lineRule="auto"/>
        <w:ind w:firstLine="567"/>
        <w:jc w:val="both"/>
        <w:rPr>
          <w:rFonts w:ascii="Times New Roman" w:hAnsi="Times New Roman"/>
          <w:i/>
          <w:iCs/>
          <w:color w:val="000000" w:themeColor="text1"/>
          <w:sz w:val="28"/>
          <w:szCs w:val="28"/>
        </w:rPr>
      </w:pPr>
      <w:bookmarkStart w:id="5" w:name="_Hlk211328925"/>
      <w:bookmarkStart w:id="6" w:name="_Hlk211326638"/>
      <w:r w:rsidRPr="00FC33E1">
        <w:rPr>
          <w:rFonts w:ascii="Times New Roman" w:hAnsi="Times New Roman"/>
          <w:color w:val="000000" w:themeColor="text1"/>
          <w:sz w:val="28"/>
          <w:szCs w:val="28"/>
        </w:rPr>
        <w:t xml:space="preserve">Виходячи з аналізу Закону №1697-VII, службовими обов’язками працівника прокуратури слід вважати нормативно визначені вид та міру необхідної поведінки, котрі забезпечують реалізацію завдань, поставлених перед прокуратурою суспільством та державою, та повноважень, наданих для ефективного здійснення професійних функцій </w:t>
      </w:r>
      <w:r w:rsidRPr="00FC33E1">
        <w:rPr>
          <w:rFonts w:ascii="Times New Roman" w:hAnsi="Times New Roman"/>
          <w:i/>
          <w:iCs/>
          <w:color w:val="000000" w:themeColor="text1"/>
          <w:sz w:val="28"/>
          <w:szCs w:val="28"/>
        </w:rPr>
        <w:t>(постанова Великої Палати Верховного Суду від 02.10.2018 у справі № 800/433/17).</w:t>
      </w:r>
    </w:p>
    <w:p w14:paraId="6D21452F" w14:textId="7C137125" w:rsidR="00673D5A" w:rsidRPr="00FC33E1" w:rsidRDefault="00673D5A">
      <w:pPr>
        <w:tabs>
          <w:tab w:val="left" w:pos="567"/>
        </w:tabs>
        <w:spacing w:after="0" w:line="240" w:lineRule="auto"/>
        <w:ind w:firstLine="567"/>
        <w:jc w:val="both"/>
        <w:rPr>
          <w:rFonts w:ascii="Times New Roman" w:hAnsi="Times New Roman"/>
          <w:color w:val="000000" w:themeColor="text1"/>
          <w:sz w:val="28"/>
          <w:szCs w:val="28"/>
        </w:rPr>
      </w:pPr>
      <w:r w:rsidRPr="00FC33E1">
        <w:rPr>
          <w:rFonts w:ascii="Times New Roman" w:hAnsi="Times New Roman"/>
          <w:color w:val="000000" w:themeColor="text1"/>
          <w:sz w:val="28"/>
          <w:szCs w:val="28"/>
        </w:rPr>
        <w:t xml:space="preserve">Для притягнення прокурора до дисциплінарної відповідальності за невиконання чи неналежне виконання ним службових обов’язків Кваліфікаційно-дисциплінарна комісія прокурорів має установити, зокрема, факт ухиляння прокурора від вчинення дій, передбачених законом та посадовою інструкцією, в рамках виконання ним спеціальних повноважень або завідомо </w:t>
      </w:r>
      <w:r w:rsidRPr="00FC33E1">
        <w:rPr>
          <w:rFonts w:ascii="Times New Roman" w:hAnsi="Times New Roman"/>
          <w:color w:val="000000" w:themeColor="text1"/>
          <w:sz w:val="28"/>
          <w:szCs w:val="28"/>
        </w:rPr>
        <w:lastRenderedPageBreak/>
        <w:t>неякісне, із порушенням норм законодавства та правил професійної етики</w:t>
      </w:r>
      <w:r w:rsidR="0097259D" w:rsidRPr="00FC33E1">
        <w:rPr>
          <w:rFonts w:ascii="Times New Roman" w:hAnsi="Times New Roman"/>
          <w:color w:val="000000" w:themeColor="text1"/>
          <w:sz w:val="28"/>
          <w:szCs w:val="28"/>
        </w:rPr>
        <w:t xml:space="preserve">, виконання прокурором посадових обов’язків, що тягне за собою </w:t>
      </w:r>
      <w:r w:rsidR="005152D5" w:rsidRPr="00FC33E1">
        <w:rPr>
          <w:rFonts w:ascii="Times New Roman" w:hAnsi="Times New Roman"/>
          <w:color w:val="000000" w:themeColor="text1"/>
          <w:sz w:val="28"/>
          <w:szCs w:val="28"/>
        </w:rPr>
        <w:t>настання</w:t>
      </w:r>
      <w:r w:rsidR="0097259D" w:rsidRPr="00FC33E1">
        <w:rPr>
          <w:rFonts w:ascii="Times New Roman" w:hAnsi="Times New Roman"/>
          <w:color w:val="000000" w:themeColor="text1"/>
          <w:sz w:val="28"/>
          <w:szCs w:val="28"/>
        </w:rPr>
        <w:t xml:space="preserve"> негативних наслідків </w:t>
      </w:r>
      <w:r w:rsidR="0097259D" w:rsidRPr="00FC33E1">
        <w:rPr>
          <w:rFonts w:ascii="Times New Roman" w:hAnsi="Times New Roman"/>
          <w:i/>
          <w:iCs/>
          <w:color w:val="000000" w:themeColor="text1"/>
          <w:sz w:val="28"/>
          <w:szCs w:val="28"/>
        </w:rPr>
        <w:t>(рішення Касаційного адміністративного суду у складі Верховного Суду від 12.07.2018 у справі № 9901/565/18)</w:t>
      </w:r>
      <w:r w:rsidR="005152D5" w:rsidRPr="00FC33E1">
        <w:rPr>
          <w:rFonts w:ascii="Times New Roman" w:hAnsi="Times New Roman"/>
          <w:i/>
          <w:iCs/>
          <w:color w:val="000000" w:themeColor="text1"/>
          <w:sz w:val="28"/>
          <w:szCs w:val="28"/>
        </w:rPr>
        <w:t>.</w:t>
      </w:r>
      <w:bookmarkEnd w:id="5"/>
      <w:r w:rsidR="0097259D" w:rsidRPr="00FC33E1">
        <w:rPr>
          <w:rFonts w:ascii="Times New Roman" w:hAnsi="Times New Roman"/>
          <w:color w:val="000000" w:themeColor="text1"/>
          <w:sz w:val="28"/>
          <w:szCs w:val="28"/>
        </w:rPr>
        <w:t xml:space="preserve"> </w:t>
      </w:r>
      <w:r w:rsidRPr="00FC33E1">
        <w:rPr>
          <w:rFonts w:ascii="Times New Roman" w:hAnsi="Times New Roman"/>
          <w:color w:val="000000" w:themeColor="text1"/>
          <w:sz w:val="28"/>
          <w:szCs w:val="28"/>
        </w:rPr>
        <w:t xml:space="preserve">     </w:t>
      </w:r>
    </w:p>
    <w:p w14:paraId="1C18ACC2" w14:textId="49F53CCE" w:rsidR="0097259D" w:rsidRPr="00FC33E1" w:rsidRDefault="00826875">
      <w:pPr>
        <w:tabs>
          <w:tab w:val="left" w:pos="567"/>
        </w:tabs>
        <w:spacing w:after="0" w:line="240" w:lineRule="auto"/>
        <w:ind w:firstLine="567"/>
        <w:jc w:val="both"/>
        <w:rPr>
          <w:rFonts w:ascii="Times New Roman" w:hAnsi="Times New Roman"/>
          <w:color w:val="000000" w:themeColor="text1"/>
          <w:sz w:val="28"/>
          <w:szCs w:val="28"/>
        </w:rPr>
      </w:pPr>
      <w:bookmarkStart w:id="7" w:name="_Hlk211328971"/>
      <w:bookmarkEnd w:id="6"/>
      <w:r w:rsidRPr="00FC33E1">
        <w:rPr>
          <w:rFonts w:ascii="Times New Roman" w:hAnsi="Times New Roman"/>
          <w:color w:val="000000" w:themeColor="text1"/>
          <w:sz w:val="28"/>
          <w:szCs w:val="28"/>
        </w:rPr>
        <w:t>Водночас д</w:t>
      </w:r>
      <w:r w:rsidR="00900900" w:rsidRPr="00FC33E1">
        <w:rPr>
          <w:rFonts w:ascii="Times New Roman" w:hAnsi="Times New Roman"/>
          <w:color w:val="000000" w:themeColor="text1"/>
          <w:sz w:val="28"/>
          <w:szCs w:val="28"/>
        </w:rPr>
        <w:t xml:space="preserve">исциплінарна скарга не містить конкретизованих даних про неналежне виконання прокурором </w:t>
      </w:r>
      <w:r w:rsidR="004A7DDA" w:rsidRPr="00FC33E1">
        <w:rPr>
          <w:rFonts w:ascii="Times New Roman" w:hAnsi="Times New Roman"/>
          <w:color w:val="000000" w:themeColor="text1"/>
          <w:sz w:val="28"/>
          <w:szCs w:val="28"/>
        </w:rPr>
        <w:t>Новіковим</w:t>
      </w:r>
      <w:r w:rsidR="00626870" w:rsidRPr="00FC33E1">
        <w:rPr>
          <w:rFonts w:ascii="Times New Roman" w:hAnsi="Times New Roman"/>
          <w:color w:val="000000" w:themeColor="text1"/>
          <w:sz w:val="28"/>
          <w:szCs w:val="28"/>
        </w:rPr>
        <w:t xml:space="preserve"> </w:t>
      </w:r>
      <w:r w:rsidR="004A7DDA" w:rsidRPr="00FC33E1">
        <w:rPr>
          <w:rFonts w:ascii="Times New Roman" w:hAnsi="Times New Roman"/>
          <w:color w:val="000000" w:themeColor="text1"/>
          <w:sz w:val="28"/>
          <w:szCs w:val="28"/>
        </w:rPr>
        <w:t>С</w:t>
      </w:r>
      <w:r w:rsidR="00626870" w:rsidRPr="00FC33E1">
        <w:rPr>
          <w:rFonts w:ascii="Times New Roman" w:hAnsi="Times New Roman"/>
          <w:color w:val="000000" w:themeColor="text1"/>
          <w:sz w:val="28"/>
          <w:szCs w:val="28"/>
        </w:rPr>
        <w:t>.</w:t>
      </w:r>
      <w:r w:rsidR="004A7DDA" w:rsidRPr="00FC33E1">
        <w:rPr>
          <w:rFonts w:ascii="Times New Roman" w:hAnsi="Times New Roman"/>
          <w:color w:val="000000" w:themeColor="text1"/>
          <w:sz w:val="28"/>
          <w:szCs w:val="28"/>
        </w:rPr>
        <w:t>А</w:t>
      </w:r>
      <w:r w:rsidR="00626870" w:rsidRPr="00FC33E1">
        <w:rPr>
          <w:rFonts w:ascii="Times New Roman" w:hAnsi="Times New Roman"/>
          <w:color w:val="000000" w:themeColor="text1"/>
          <w:sz w:val="28"/>
          <w:szCs w:val="28"/>
        </w:rPr>
        <w:t>.</w:t>
      </w:r>
      <w:r w:rsidR="00900900" w:rsidRPr="00FC33E1">
        <w:rPr>
          <w:rFonts w:ascii="Times New Roman" w:hAnsi="Times New Roman"/>
          <w:color w:val="000000" w:themeColor="text1"/>
          <w:sz w:val="28"/>
          <w:szCs w:val="28"/>
        </w:rPr>
        <w:t xml:space="preserve"> своїх службових обов’язків.</w:t>
      </w:r>
      <w:r w:rsidR="0097259D" w:rsidRPr="00FC33E1">
        <w:rPr>
          <w:rFonts w:ascii="Times New Roman" w:hAnsi="Times New Roman"/>
          <w:color w:val="000000" w:themeColor="text1"/>
          <w:sz w:val="28"/>
          <w:szCs w:val="28"/>
        </w:rPr>
        <w:t xml:space="preserve"> </w:t>
      </w:r>
      <w:bookmarkStart w:id="8" w:name="_Hlk211326717"/>
      <w:bookmarkEnd w:id="7"/>
    </w:p>
    <w:bookmarkEnd w:id="8"/>
    <w:p w14:paraId="783A1FF1" w14:textId="00E5596D" w:rsidR="00136EB1" w:rsidRPr="00FC33E1" w:rsidRDefault="0097259D">
      <w:pPr>
        <w:tabs>
          <w:tab w:val="left" w:pos="567"/>
        </w:tabs>
        <w:spacing w:after="0" w:line="240" w:lineRule="auto"/>
        <w:ind w:firstLine="567"/>
        <w:jc w:val="both"/>
        <w:rPr>
          <w:rFonts w:ascii="Times New Roman" w:hAnsi="Times New Roman"/>
          <w:color w:val="000000" w:themeColor="text1"/>
          <w:sz w:val="28"/>
          <w:szCs w:val="28"/>
        </w:rPr>
      </w:pPr>
      <w:r w:rsidRPr="00FC33E1">
        <w:rPr>
          <w:rFonts w:ascii="Times New Roman" w:hAnsi="Times New Roman"/>
          <w:color w:val="000000" w:themeColor="text1"/>
          <w:sz w:val="28"/>
          <w:szCs w:val="28"/>
        </w:rPr>
        <w:t>С</w:t>
      </w:r>
      <w:r w:rsidR="00900900" w:rsidRPr="00FC33E1">
        <w:rPr>
          <w:rFonts w:ascii="Times New Roman" w:hAnsi="Times New Roman"/>
          <w:color w:val="000000" w:themeColor="text1"/>
          <w:sz w:val="28"/>
          <w:szCs w:val="28"/>
        </w:rPr>
        <w:t>каржни</w:t>
      </w:r>
      <w:r w:rsidR="00310B8D" w:rsidRPr="00FC33E1">
        <w:rPr>
          <w:rFonts w:ascii="Times New Roman" w:hAnsi="Times New Roman"/>
          <w:color w:val="000000" w:themeColor="text1"/>
          <w:sz w:val="28"/>
          <w:szCs w:val="28"/>
        </w:rPr>
        <w:t>ком</w:t>
      </w:r>
      <w:r w:rsidRPr="00FC33E1">
        <w:rPr>
          <w:rFonts w:ascii="Times New Roman" w:hAnsi="Times New Roman"/>
          <w:color w:val="000000" w:themeColor="text1"/>
          <w:sz w:val="28"/>
          <w:szCs w:val="28"/>
        </w:rPr>
        <w:t xml:space="preserve"> також</w:t>
      </w:r>
      <w:r w:rsidR="00900900" w:rsidRPr="00FC33E1">
        <w:rPr>
          <w:rFonts w:ascii="Times New Roman" w:hAnsi="Times New Roman"/>
          <w:color w:val="000000" w:themeColor="text1"/>
          <w:sz w:val="28"/>
          <w:szCs w:val="28"/>
        </w:rPr>
        <w:t xml:space="preserve"> не надано письмових підтверджень оскарження</w:t>
      </w:r>
      <w:r w:rsidR="00826875" w:rsidRPr="00FC33E1">
        <w:rPr>
          <w:rFonts w:ascii="Times New Roman" w:hAnsi="Times New Roman"/>
          <w:color w:val="000000" w:themeColor="text1"/>
          <w:sz w:val="28"/>
          <w:szCs w:val="28"/>
        </w:rPr>
        <w:t xml:space="preserve"> його</w:t>
      </w:r>
      <w:r w:rsidR="00900900" w:rsidRPr="00FC33E1">
        <w:rPr>
          <w:rFonts w:ascii="Times New Roman" w:hAnsi="Times New Roman"/>
          <w:color w:val="000000" w:themeColor="text1"/>
          <w:sz w:val="28"/>
          <w:szCs w:val="28"/>
        </w:rPr>
        <w:t xml:space="preserve"> дій (бездіяльності)</w:t>
      </w:r>
      <w:r w:rsidR="00DD2E2D" w:rsidRPr="00FC33E1">
        <w:rPr>
          <w:rFonts w:ascii="Times New Roman" w:hAnsi="Times New Roman"/>
          <w:color w:val="000000" w:themeColor="text1"/>
          <w:sz w:val="28"/>
          <w:szCs w:val="28"/>
        </w:rPr>
        <w:t xml:space="preserve"> </w:t>
      </w:r>
      <w:r w:rsidR="00900900" w:rsidRPr="00FC33E1">
        <w:rPr>
          <w:rFonts w:ascii="Times New Roman" w:hAnsi="Times New Roman"/>
          <w:color w:val="000000" w:themeColor="text1"/>
          <w:sz w:val="28"/>
          <w:szCs w:val="28"/>
        </w:rPr>
        <w:t>на стадії досудового розслідування в порядку статей 303 – 307 КПК України</w:t>
      </w:r>
      <w:r w:rsidR="007F39A5" w:rsidRPr="00FC33E1">
        <w:rPr>
          <w:rFonts w:ascii="Times New Roman" w:hAnsi="Times New Roman"/>
          <w:color w:val="000000" w:themeColor="text1"/>
          <w:sz w:val="28"/>
          <w:szCs w:val="28"/>
        </w:rPr>
        <w:t xml:space="preserve"> в межах кримінального процесу</w:t>
      </w:r>
      <w:r w:rsidR="00900900" w:rsidRPr="00FC33E1">
        <w:rPr>
          <w:rFonts w:ascii="Times New Roman" w:hAnsi="Times New Roman"/>
          <w:color w:val="000000" w:themeColor="text1"/>
          <w:sz w:val="28"/>
          <w:szCs w:val="28"/>
        </w:rPr>
        <w:t>.</w:t>
      </w:r>
    </w:p>
    <w:p w14:paraId="43FE7DE3" w14:textId="064288BD" w:rsidR="00EE44E3" w:rsidRPr="00FC33E1" w:rsidRDefault="00900900" w:rsidP="00EE44E3">
      <w:pPr>
        <w:tabs>
          <w:tab w:val="left" w:pos="567"/>
        </w:tabs>
        <w:spacing w:after="0" w:line="240" w:lineRule="auto"/>
        <w:jc w:val="both"/>
        <w:rPr>
          <w:rFonts w:ascii="Times New Roman" w:hAnsi="Times New Roman"/>
          <w:color w:val="000000" w:themeColor="text1"/>
          <w:sz w:val="28"/>
          <w:szCs w:val="28"/>
        </w:rPr>
      </w:pPr>
      <w:r w:rsidRPr="00FC33E1">
        <w:rPr>
          <w:rFonts w:ascii="Times New Roman" w:hAnsi="Times New Roman"/>
          <w:color w:val="000000" w:themeColor="text1"/>
          <w:sz w:val="28"/>
          <w:szCs w:val="28"/>
        </w:rPr>
        <w:tab/>
      </w:r>
      <w:r w:rsidR="00EE44E3" w:rsidRPr="00FC33E1">
        <w:rPr>
          <w:rFonts w:ascii="Times New Roman" w:hAnsi="Times New Roman"/>
          <w:color w:val="000000" w:themeColor="text1"/>
          <w:sz w:val="28"/>
          <w:szCs w:val="28"/>
        </w:rPr>
        <w:t>Щодо тверджень скаржника про те, що</w:t>
      </w:r>
      <w:r w:rsidR="00826875" w:rsidRPr="00FC33E1">
        <w:rPr>
          <w:rFonts w:ascii="Times New Roman" w:hAnsi="Times New Roman"/>
          <w:color w:val="000000" w:themeColor="text1"/>
          <w:sz w:val="28"/>
          <w:szCs w:val="28"/>
        </w:rPr>
        <w:t xml:space="preserve"> колишній</w:t>
      </w:r>
      <w:r w:rsidR="00EE44E3" w:rsidRPr="00FC33E1">
        <w:rPr>
          <w:rFonts w:ascii="Times New Roman" w:hAnsi="Times New Roman"/>
          <w:color w:val="000000" w:themeColor="text1"/>
          <w:sz w:val="28"/>
          <w:szCs w:val="28"/>
        </w:rPr>
        <w:t xml:space="preserve"> заступник </w:t>
      </w:r>
      <w:r w:rsidR="00310B8D" w:rsidRPr="00FC33E1">
        <w:rPr>
          <w:rFonts w:ascii="Times New Roman" w:hAnsi="Times New Roman"/>
          <w:color w:val="000000" w:themeColor="text1"/>
          <w:sz w:val="28"/>
          <w:szCs w:val="28"/>
        </w:rPr>
        <w:t xml:space="preserve">Генерального прокурора </w:t>
      </w:r>
      <w:r w:rsidR="00EF63D9">
        <w:rPr>
          <w:rFonts w:ascii="Times New Roman" w:hAnsi="Times New Roman"/>
          <w:color w:val="000000" w:themeColor="text1"/>
          <w:sz w:val="28"/>
          <w:szCs w:val="28"/>
        </w:rPr>
        <w:t>ОСОБА_3</w:t>
      </w:r>
      <w:r w:rsidR="00310B8D" w:rsidRPr="00FC33E1">
        <w:rPr>
          <w:rFonts w:ascii="Times New Roman" w:hAnsi="Times New Roman"/>
          <w:color w:val="000000" w:themeColor="text1"/>
          <w:sz w:val="28"/>
          <w:szCs w:val="28"/>
        </w:rPr>
        <w:t>, який</w:t>
      </w:r>
      <w:r w:rsidR="00826875" w:rsidRPr="00FC33E1">
        <w:rPr>
          <w:rFonts w:ascii="Times New Roman" w:hAnsi="Times New Roman"/>
          <w:color w:val="000000" w:themeColor="text1"/>
          <w:sz w:val="28"/>
          <w:szCs w:val="28"/>
        </w:rPr>
        <w:t xml:space="preserve"> нібито має статус </w:t>
      </w:r>
      <w:r w:rsidR="00310B8D" w:rsidRPr="00FC33E1">
        <w:rPr>
          <w:rFonts w:ascii="Times New Roman" w:hAnsi="Times New Roman"/>
          <w:color w:val="000000" w:themeColor="text1"/>
          <w:sz w:val="28"/>
          <w:szCs w:val="28"/>
        </w:rPr>
        <w:t>свідк</w:t>
      </w:r>
      <w:r w:rsidR="00826875" w:rsidRPr="00FC33E1">
        <w:rPr>
          <w:rFonts w:ascii="Times New Roman" w:hAnsi="Times New Roman"/>
          <w:color w:val="000000" w:themeColor="text1"/>
          <w:sz w:val="28"/>
          <w:szCs w:val="28"/>
        </w:rPr>
        <w:t>а</w:t>
      </w:r>
      <w:r w:rsidR="00310B8D" w:rsidRPr="00FC33E1">
        <w:rPr>
          <w:rFonts w:ascii="Times New Roman" w:hAnsi="Times New Roman"/>
          <w:color w:val="000000" w:themeColor="text1"/>
          <w:sz w:val="28"/>
          <w:szCs w:val="28"/>
        </w:rPr>
        <w:t xml:space="preserve"> </w:t>
      </w:r>
      <w:r w:rsidR="00826875" w:rsidRPr="00FC33E1">
        <w:rPr>
          <w:rFonts w:ascii="Times New Roman" w:hAnsi="Times New Roman"/>
          <w:color w:val="000000" w:themeColor="text1"/>
          <w:sz w:val="28"/>
          <w:szCs w:val="28"/>
        </w:rPr>
        <w:t>у</w:t>
      </w:r>
      <w:r w:rsidR="00310B8D" w:rsidRPr="00FC33E1">
        <w:rPr>
          <w:rFonts w:ascii="Times New Roman" w:hAnsi="Times New Roman"/>
          <w:color w:val="000000" w:themeColor="text1"/>
          <w:sz w:val="28"/>
          <w:szCs w:val="28"/>
        </w:rPr>
        <w:t xml:space="preserve"> кримінальн</w:t>
      </w:r>
      <w:r w:rsidR="00826875" w:rsidRPr="00FC33E1">
        <w:rPr>
          <w:rFonts w:ascii="Times New Roman" w:hAnsi="Times New Roman"/>
          <w:color w:val="000000" w:themeColor="text1"/>
          <w:sz w:val="28"/>
          <w:szCs w:val="28"/>
        </w:rPr>
        <w:t xml:space="preserve">ому </w:t>
      </w:r>
      <w:r w:rsidR="00310B8D" w:rsidRPr="00FC33E1">
        <w:rPr>
          <w:rFonts w:ascii="Times New Roman" w:hAnsi="Times New Roman"/>
          <w:color w:val="000000" w:themeColor="text1"/>
          <w:sz w:val="28"/>
          <w:szCs w:val="28"/>
        </w:rPr>
        <w:t>провадженн</w:t>
      </w:r>
      <w:r w:rsidR="00826875" w:rsidRPr="00FC33E1">
        <w:rPr>
          <w:rFonts w:ascii="Times New Roman" w:hAnsi="Times New Roman"/>
          <w:color w:val="000000" w:themeColor="text1"/>
          <w:sz w:val="28"/>
          <w:szCs w:val="28"/>
        </w:rPr>
        <w:t>і</w:t>
      </w:r>
      <w:r w:rsidR="00310B8D" w:rsidRPr="00FC33E1">
        <w:rPr>
          <w:rFonts w:ascii="Times New Roman" w:hAnsi="Times New Roman"/>
          <w:color w:val="000000" w:themeColor="text1"/>
          <w:sz w:val="28"/>
          <w:szCs w:val="28"/>
        </w:rPr>
        <w:t xml:space="preserve">, </w:t>
      </w:r>
      <w:r w:rsidR="00EE44E3" w:rsidRPr="00FC33E1">
        <w:rPr>
          <w:rFonts w:ascii="Times New Roman" w:hAnsi="Times New Roman"/>
          <w:color w:val="000000" w:themeColor="text1"/>
          <w:sz w:val="28"/>
          <w:szCs w:val="28"/>
        </w:rPr>
        <w:t>приймав</w:t>
      </w:r>
      <w:r w:rsidR="00826875" w:rsidRPr="00FC33E1">
        <w:rPr>
          <w:rFonts w:ascii="Times New Roman" w:hAnsi="Times New Roman"/>
          <w:color w:val="000000" w:themeColor="text1"/>
          <w:sz w:val="28"/>
          <w:szCs w:val="28"/>
        </w:rPr>
        <w:t xml:space="preserve"> процесуальне</w:t>
      </w:r>
      <w:r w:rsidR="00EE44E3" w:rsidRPr="00FC33E1">
        <w:rPr>
          <w:rFonts w:ascii="Times New Roman" w:hAnsi="Times New Roman"/>
          <w:color w:val="000000" w:themeColor="text1"/>
          <w:sz w:val="28"/>
          <w:szCs w:val="28"/>
        </w:rPr>
        <w:t xml:space="preserve"> рішення про скасування постанови</w:t>
      </w:r>
      <w:r w:rsidR="00826875" w:rsidRPr="00FC33E1">
        <w:rPr>
          <w:rFonts w:ascii="Times New Roman" w:hAnsi="Times New Roman"/>
          <w:color w:val="000000" w:themeColor="text1"/>
          <w:sz w:val="28"/>
          <w:szCs w:val="28"/>
        </w:rPr>
        <w:t xml:space="preserve"> прокурора</w:t>
      </w:r>
      <w:r w:rsidR="00EE44E3" w:rsidRPr="00FC33E1">
        <w:rPr>
          <w:rFonts w:ascii="Times New Roman" w:hAnsi="Times New Roman"/>
          <w:color w:val="000000" w:themeColor="text1"/>
          <w:sz w:val="28"/>
          <w:szCs w:val="28"/>
        </w:rPr>
        <w:t xml:space="preserve"> про закриття кримінального провадження, </w:t>
      </w:r>
      <w:r w:rsidR="00826875" w:rsidRPr="00FC33E1">
        <w:rPr>
          <w:rFonts w:ascii="Times New Roman" w:hAnsi="Times New Roman"/>
          <w:color w:val="000000" w:themeColor="text1"/>
          <w:sz w:val="28"/>
          <w:szCs w:val="28"/>
        </w:rPr>
        <w:t xml:space="preserve">слід </w:t>
      </w:r>
      <w:r w:rsidR="00310B8D" w:rsidRPr="00FC33E1">
        <w:rPr>
          <w:rFonts w:ascii="Times New Roman" w:hAnsi="Times New Roman"/>
          <w:color w:val="000000" w:themeColor="text1"/>
          <w:sz w:val="28"/>
          <w:szCs w:val="28"/>
        </w:rPr>
        <w:t>зазнач</w:t>
      </w:r>
      <w:r w:rsidR="00826875" w:rsidRPr="00FC33E1">
        <w:rPr>
          <w:rFonts w:ascii="Times New Roman" w:hAnsi="Times New Roman"/>
          <w:color w:val="000000" w:themeColor="text1"/>
          <w:sz w:val="28"/>
          <w:szCs w:val="28"/>
        </w:rPr>
        <w:t>ити</w:t>
      </w:r>
      <w:r w:rsidR="00310B8D" w:rsidRPr="00FC33E1">
        <w:rPr>
          <w:rFonts w:ascii="Times New Roman" w:hAnsi="Times New Roman"/>
          <w:color w:val="000000" w:themeColor="text1"/>
          <w:sz w:val="28"/>
          <w:szCs w:val="28"/>
        </w:rPr>
        <w:t xml:space="preserve">, що </w:t>
      </w:r>
      <w:r w:rsidR="00BF544B" w:rsidRPr="00FC33E1">
        <w:rPr>
          <w:rFonts w:ascii="Times New Roman" w:hAnsi="Times New Roman"/>
          <w:color w:val="000000" w:themeColor="text1"/>
          <w:sz w:val="28"/>
          <w:szCs w:val="28"/>
        </w:rPr>
        <w:t xml:space="preserve">будь які </w:t>
      </w:r>
      <w:r w:rsidR="00EE44E3" w:rsidRPr="00FC33E1">
        <w:rPr>
          <w:rFonts w:ascii="Times New Roman" w:hAnsi="Times New Roman"/>
          <w:color w:val="000000" w:themeColor="text1"/>
          <w:sz w:val="28"/>
          <w:szCs w:val="28"/>
        </w:rPr>
        <w:t>від</w:t>
      </w:r>
      <w:r w:rsidR="00BF544B" w:rsidRPr="00FC33E1">
        <w:rPr>
          <w:rFonts w:ascii="Times New Roman" w:hAnsi="Times New Roman"/>
          <w:color w:val="000000" w:themeColor="text1"/>
          <w:sz w:val="28"/>
          <w:szCs w:val="28"/>
        </w:rPr>
        <w:t>омості,</w:t>
      </w:r>
      <w:r w:rsidR="00EE44E3" w:rsidRPr="00FC33E1">
        <w:rPr>
          <w:rFonts w:ascii="Times New Roman" w:hAnsi="Times New Roman"/>
          <w:color w:val="000000" w:themeColor="text1"/>
          <w:sz w:val="28"/>
          <w:szCs w:val="28"/>
        </w:rPr>
        <w:t xml:space="preserve"> які</w:t>
      </w:r>
      <w:r w:rsidR="00BF544B" w:rsidRPr="00FC33E1">
        <w:rPr>
          <w:rFonts w:ascii="Times New Roman" w:hAnsi="Times New Roman"/>
          <w:color w:val="000000" w:themeColor="text1"/>
          <w:sz w:val="28"/>
          <w:szCs w:val="28"/>
        </w:rPr>
        <w:t xml:space="preserve"> б</w:t>
      </w:r>
      <w:r w:rsidR="00EE44E3" w:rsidRPr="00FC33E1">
        <w:rPr>
          <w:rFonts w:ascii="Times New Roman" w:hAnsi="Times New Roman"/>
          <w:color w:val="000000" w:themeColor="text1"/>
          <w:sz w:val="28"/>
          <w:szCs w:val="28"/>
        </w:rPr>
        <w:t xml:space="preserve"> </w:t>
      </w:r>
      <w:r w:rsidR="00BF544B" w:rsidRPr="00FC33E1">
        <w:rPr>
          <w:rFonts w:ascii="Times New Roman" w:hAnsi="Times New Roman"/>
          <w:color w:val="000000" w:themeColor="text1"/>
          <w:sz w:val="28"/>
          <w:szCs w:val="28"/>
        </w:rPr>
        <w:t>підтверджували</w:t>
      </w:r>
      <w:r w:rsidR="00EE44E3" w:rsidRPr="00FC33E1">
        <w:rPr>
          <w:rFonts w:ascii="Times New Roman" w:hAnsi="Times New Roman"/>
          <w:color w:val="000000" w:themeColor="text1"/>
          <w:sz w:val="28"/>
          <w:szCs w:val="28"/>
        </w:rPr>
        <w:t xml:space="preserve"> зазначену обставину</w:t>
      </w:r>
      <w:r w:rsidR="00BF544B" w:rsidRPr="00FC33E1">
        <w:rPr>
          <w:rFonts w:ascii="Times New Roman" w:hAnsi="Times New Roman"/>
          <w:color w:val="000000" w:themeColor="text1"/>
          <w:sz w:val="28"/>
          <w:szCs w:val="28"/>
        </w:rPr>
        <w:t>, відсутні</w:t>
      </w:r>
      <w:r w:rsidR="00EE44E3" w:rsidRPr="00FC33E1">
        <w:rPr>
          <w:rFonts w:ascii="Times New Roman" w:hAnsi="Times New Roman"/>
          <w:color w:val="000000" w:themeColor="text1"/>
          <w:sz w:val="28"/>
          <w:szCs w:val="28"/>
        </w:rPr>
        <w:t>.</w:t>
      </w:r>
    </w:p>
    <w:p w14:paraId="44051826" w14:textId="251B73F8" w:rsidR="009B6263" w:rsidRPr="00FC33E1" w:rsidRDefault="009B6263" w:rsidP="003159CD">
      <w:pPr>
        <w:spacing w:after="0" w:line="240" w:lineRule="auto"/>
        <w:jc w:val="both"/>
        <w:rPr>
          <w:rFonts w:ascii="Times New Roman" w:hAnsi="Times New Roman"/>
          <w:color w:val="000000" w:themeColor="text1"/>
          <w:sz w:val="28"/>
          <w:szCs w:val="28"/>
          <w:lang w:val="en-US"/>
        </w:rPr>
      </w:pPr>
      <w:r w:rsidRPr="00FC33E1">
        <w:rPr>
          <w:rFonts w:ascii="Times New Roman" w:hAnsi="Times New Roman"/>
          <w:color w:val="000000" w:themeColor="text1"/>
          <w:sz w:val="28"/>
          <w:szCs w:val="28"/>
          <w:lang w:val="en-US"/>
        </w:rPr>
        <w:t xml:space="preserve">         </w:t>
      </w:r>
      <w:r w:rsidRPr="00FC33E1">
        <w:rPr>
          <w:rFonts w:ascii="Times New Roman" w:hAnsi="Times New Roman"/>
          <w:color w:val="000000" w:themeColor="text1"/>
          <w:sz w:val="28"/>
          <w:szCs w:val="28"/>
        </w:rPr>
        <w:t>Доводи скаржника про те, що прокурор Новіков С.А допускав порушення вимог закону та прав осіб під час здійснення процесуального керівництва досудовим розслідуванням у кримінальному провадженні</w:t>
      </w:r>
      <w:r w:rsidRPr="00FC33E1">
        <w:rPr>
          <w:rFonts w:ascii="Times New Roman" w:hAnsi="Times New Roman"/>
          <w:color w:val="000000" w:themeColor="text1"/>
          <w:sz w:val="28"/>
          <w:szCs w:val="28"/>
          <w:lang w:val="en-US"/>
        </w:rPr>
        <w:t xml:space="preserve"> </w:t>
      </w:r>
      <w:r w:rsidR="00092DEE">
        <w:rPr>
          <w:rFonts w:ascii="Times New Roman" w:hAnsi="Times New Roman"/>
          <w:color w:val="000000" w:themeColor="text1"/>
          <w:sz w:val="28"/>
          <w:szCs w:val="28"/>
        </w:rPr>
        <w:t>(</w:t>
      </w:r>
      <w:r w:rsidRPr="00FC33E1">
        <w:rPr>
          <w:rFonts w:ascii="Times New Roman" w:hAnsi="Times New Roman"/>
          <w:color w:val="000000" w:themeColor="text1"/>
          <w:sz w:val="28"/>
          <w:szCs w:val="28"/>
        </w:rPr>
        <w:t>№</w:t>
      </w:r>
      <w:r w:rsidRPr="00092DEE">
        <w:rPr>
          <w:rFonts w:ascii="Times New Roman" w:hAnsi="Times New Roman"/>
          <w:color w:val="000000" w:themeColor="text1"/>
          <w:sz w:val="28"/>
          <w:szCs w:val="28"/>
        </w:rPr>
        <w:t> </w:t>
      </w:r>
      <w:r w:rsidR="00092DEE" w:rsidRPr="00092DEE">
        <w:rPr>
          <w:rFonts w:ascii="Times New Roman" w:hAnsi="Times New Roman"/>
          <w:color w:val="000000" w:themeColor="text1"/>
          <w:sz w:val="28"/>
          <w:szCs w:val="28"/>
        </w:rPr>
        <w:t>конфіденційна інформація)</w:t>
      </w:r>
      <w:r w:rsidR="00826875" w:rsidRPr="00FC33E1">
        <w:rPr>
          <w:rFonts w:ascii="Times New Roman" w:hAnsi="Times New Roman"/>
          <w:color w:val="000000" w:themeColor="text1"/>
          <w:sz w:val="28"/>
          <w:szCs w:val="28"/>
        </w:rPr>
        <w:t xml:space="preserve"> є лише його власною суб’єктивною оцінкою якості/ефективності здійснення прокурором своїх повноважень, яка не підтверджена </w:t>
      </w:r>
      <w:r w:rsidR="00675DBB" w:rsidRPr="00FC33E1">
        <w:rPr>
          <w:rFonts w:ascii="Times New Roman" w:hAnsi="Times New Roman"/>
          <w:color w:val="000000" w:themeColor="text1"/>
          <w:sz w:val="28"/>
          <w:szCs w:val="28"/>
        </w:rPr>
        <w:t>жодними процесуальними рішеннями (доказами), у тому чи</w:t>
      </w:r>
      <w:r w:rsidR="007E0F6D" w:rsidRPr="00FC33E1">
        <w:rPr>
          <w:rFonts w:ascii="Times New Roman" w:hAnsi="Times New Roman"/>
          <w:color w:val="000000" w:themeColor="text1"/>
          <w:sz w:val="28"/>
          <w:szCs w:val="28"/>
        </w:rPr>
        <w:t>слі тими, про які йдеться у абзаці 2 частини 1 статті 45 Закону №1697-</w:t>
      </w:r>
      <w:r w:rsidR="007E0F6D" w:rsidRPr="00FC33E1">
        <w:rPr>
          <w:rFonts w:ascii="Times New Roman" w:hAnsi="Times New Roman"/>
          <w:color w:val="000000" w:themeColor="text1"/>
          <w:sz w:val="28"/>
          <w:szCs w:val="28"/>
          <w:lang w:val="en-US"/>
        </w:rPr>
        <w:t>VII</w:t>
      </w:r>
      <w:r w:rsidRPr="00FC33E1">
        <w:rPr>
          <w:rFonts w:ascii="Times New Roman" w:hAnsi="Times New Roman"/>
          <w:color w:val="000000" w:themeColor="text1"/>
          <w:sz w:val="28"/>
          <w:szCs w:val="28"/>
        </w:rPr>
        <w:t xml:space="preserve">. </w:t>
      </w:r>
    </w:p>
    <w:p w14:paraId="2561EC6D" w14:textId="405F58E1" w:rsidR="009B6263" w:rsidRPr="00FC33E1" w:rsidRDefault="009B6263" w:rsidP="003159CD">
      <w:pPr>
        <w:spacing w:after="0" w:line="240" w:lineRule="auto"/>
        <w:jc w:val="both"/>
        <w:rPr>
          <w:rFonts w:ascii="Times New Roman" w:hAnsi="Times New Roman"/>
          <w:color w:val="000000" w:themeColor="text1"/>
          <w:sz w:val="28"/>
          <w:szCs w:val="28"/>
        </w:rPr>
      </w:pPr>
      <w:r w:rsidRPr="00FC33E1">
        <w:rPr>
          <w:rFonts w:ascii="Times New Roman" w:hAnsi="Times New Roman"/>
          <w:color w:val="000000" w:themeColor="text1"/>
          <w:sz w:val="28"/>
          <w:szCs w:val="28"/>
          <w:lang w:val="en-US"/>
        </w:rPr>
        <w:t xml:space="preserve">           </w:t>
      </w:r>
      <w:r w:rsidRPr="00FC33E1">
        <w:rPr>
          <w:rFonts w:ascii="Times New Roman" w:hAnsi="Times New Roman"/>
          <w:color w:val="000000" w:themeColor="text1"/>
          <w:sz w:val="28"/>
          <w:szCs w:val="28"/>
        </w:rPr>
        <w:t>Незгода учасників кримінального провадження</w:t>
      </w:r>
      <w:r w:rsidR="007E0F6D" w:rsidRPr="00FC33E1">
        <w:rPr>
          <w:rFonts w:ascii="Times New Roman" w:hAnsi="Times New Roman"/>
          <w:color w:val="000000" w:themeColor="text1"/>
          <w:sz w:val="28"/>
          <w:szCs w:val="28"/>
          <w:lang w:val="en-US"/>
        </w:rPr>
        <w:t xml:space="preserve"> </w:t>
      </w:r>
      <w:r w:rsidR="007E0F6D" w:rsidRPr="00FC33E1">
        <w:rPr>
          <w:rFonts w:ascii="Times New Roman" w:hAnsi="Times New Roman"/>
          <w:color w:val="000000" w:themeColor="text1"/>
          <w:sz w:val="28"/>
          <w:szCs w:val="28"/>
        </w:rPr>
        <w:t>або інших суб’єктів (фізичних чи юридичних осіб)</w:t>
      </w:r>
      <w:r w:rsidRPr="00FC33E1">
        <w:rPr>
          <w:rFonts w:ascii="Times New Roman" w:hAnsi="Times New Roman"/>
          <w:color w:val="000000" w:themeColor="text1"/>
          <w:sz w:val="28"/>
          <w:szCs w:val="28"/>
        </w:rPr>
        <w:t xml:space="preserve"> з процесуальними рішеннями чи діями прокурора не може розглядатися як безумовна підстава для притягнення його до дисциплінарної відповідальності.</w:t>
      </w:r>
    </w:p>
    <w:p w14:paraId="5D6DCAEA" w14:textId="77777777" w:rsidR="00EE44E3" w:rsidRPr="00FC33E1" w:rsidRDefault="00EE44E3" w:rsidP="00EE44E3">
      <w:pPr>
        <w:widowControl w:val="0"/>
        <w:pBdr>
          <w:bottom w:val="single" w:sz="12" w:space="12" w:color="FFFFFF"/>
        </w:pBdr>
        <w:spacing w:after="0" w:line="240" w:lineRule="auto"/>
        <w:ind w:firstLine="708"/>
        <w:jc w:val="both"/>
        <w:rPr>
          <w:rFonts w:ascii="Times New Roman" w:hAnsi="Times New Roman"/>
          <w:color w:val="000000" w:themeColor="text1"/>
          <w:sz w:val="28"/>
          <w:szCs w:val="28"/>
        </w:rPr>
      </w:pPr>
      <w:r w:rsidRPr="00FC33E1">
        <w:rPr>
          <w:rFonts w:ascii="Times New Roman" w:hAnsi="Times New Roman"/>
          <w:color w:val="000000" w:themeColor="text1"/>
          <w:sz w:val="28"/>
          <w:szCs w:val="28"/>
          <w:shd w:val="clear" w:color="auto" w:fill="FFFFFF"/>
        </w:rPr>
        <w:t xml:space="preserve">Прокурор в силу вимог частини першої статті 36 КПК України, </w:t>
      </w:r>
      <w:r w:rsidRPr="00FC33E1">
        <w:rPr>
          <w:rFonts w:ascii="Times New Roman" w:hAnsi="Times New Roman"/>
          <w:color w:val="000000" w:themeColor="text1"/>
          <w:sz w:val="28"/>
          <w:szCs w:val="28"/>
        </w:rPr>
        <w:t>обстоюючи свої правові позиції</w:t>
      </w:r>
      <w:r w:rsidRPr="00FC33E1">
        <w:rPr>
          <w:rFonts w:ascii="Times New Roman" w:hAnsi="Times New Roman"/>
          <w:color w:val="000000" w:themeColor="text1"/>
          <w:sz w:val="28"/>
          <w:szCs w:val="28"/>
          <w:shd w:val="clear" w:color="auto" w:fill="FFFFFF"/>
        </w:rPr>
        <w:t xml:space="preserve">, є самостійним у своїй процесуальній діяльності, втручання в яку осіб, що не мають на те законних повноважень, забороняється. </w:t>
      </w:r>
      <w:r w:rsidRPr="00FC33E1">
        <w:rPr>
          <w:rFonts w:ascii="Times New Roman" w:hAnsi="Times New Roman"/>
          <w:color w:val="000000" w:themeColor="text1"/>
          <w:sz w:val="28"/>
          <w:szCs w:val="28"/>
        </w:rPr>
        <w:t>Зазначене забезпечує засади рівності та змагальності сторін кримінального провадження.</w:t>
      </w:r>
    </w:p>
    <w:p w14:paraId="5F735269" w14:textId="77777777" w:rsidR="00EE44E3" w:rsidRPr="00FC33E1" w:rsidRDefault="00DD2E2D" w:rsidP="00EE44E3">
      <w:pPr>
        <w:widowControl w:val="0"/>
        <w:pBdr>
          <w:bottom w:val="single" w:sz="12" w:space="12" w:color="FFFFFF"/>
        </w:pBdr>
        <w:spacing w:after="0" w:line="240" w:lineRule="auto"/>
        <w:ind w:firstLine="708"/>
        <w:jc w:val="both"/>
        <w:rPr>
          <w:rFonts w:ascii="Times New Roman" w:hAnsi="Times New Roman"/>
          <w:color w:val="000000" w:themeColor="text1"/>
          <w:sz w:val="28"/>
          <w:szCs w:val="28"/>
        </w:rPr>
      </w:pPr>
      <w:r w:rsidRPr="00FC33E1">
        <w:rPr>
          <w:rFonts w:ascii="Times New Roman" w:hAnsi="Times New Roman"/>
          <w:color w:val="000000" w:themeColor="text1"/>
          <w:sz w:val="28"/>
          <w:szCs w:val="28"/>
        </w:rPr>
        <w:t>Відповідно до частини першої статті 45 Закону № 1697</w:t>
      </w:r>
      <w:r w:rsidRPr="00FC33E1">
        <w:rPr>
          <w:rFonts w:ascii="Times New Roman" w:hAnsi="Times New Roman"/>
          <w:color w:val="000000" w:themeColor="text1"/>
          <w:sz w:val="28"/>
          <w:szCs w:val="28"/>
        </w:rPr>
        <w:noBreakHyphen/>
        <w:t>VII, рішення, дії чи бездіяльність прокурора в межах кримінального процесу оскаржуються виключно в порядку, встановленому Кримінальним процесуальним кодексом України. Лише у разі встановлення компетентним процесуальним органом факту порушення закону чи прав осіб, таке рішення може бути предметом дисциплінарного розгляду. Відповідно, незгода заявника з процесуальними рішеннями прокурора не є підставою для відкриття дисциплінарного провадження.</w:t>
      </w:r>
    </w:p>
    <w:p w14:paraId="68D6F5BA" w14:textId="38A9A6DE" w:rsidR="00DD2E2D" w:rsidRPr="00FC33E1" w:rsidRDefault="00DD2E2D" w:rsidP="00EE44E3">
      <w:pPr>
        <w:widowControl w:val="0"/>
        <w:pBdr>
          <w:bottom w:val="single" w:sz="12" w:space="12" w:color="FFFFFF"/>
        </w:pBdr>
        <w:spacing w:after="0" w:line="240" w:lineRule="auto"/>
        <w:ind w:firstLine="708"/>
        <w:jc w:val="both"/>
        <w:rPr>
          <w:rFonts w:ascii="Times New Roman" w:hAnsi="Times New Roman"/>
          <w:color w:val="000000" w:themeColor="text1"/>
          <w:sz w:val="28"/>
          <w:szCs w:val="28"/>
        </w:rPr>
      </w:pPr>
      <w:r w:rsidRPr="00FC33E1">
        <w:rPr>
          <w:rFonts w:ascii="Times New Roman" w:hAnsi="Times New Roman"/>
          <w:color w:val="000000" w:themeColor="text1"/>
          <w:sz w:val="28"/>
          <w:szCs w:val="28"/>
        </w:rPr>
        <w:t>Відповідно до пункту 62 Положення про порядок роботи відповідного органу, що здійснює дисциплінарне провадження, рішення не можна приймати на підставі припущень, неперевіреної чи недостовірної інформації.</w:t>
      </w:r>
    </w:p>
    <w:p w14:paraId="376FAB71" w14:textId="7181FEA6" w:rsidR="00136EB1" w:rsidRPr="00FC33E1" w:rsidRDefault="00900900">
      <w:pPr>
        <w:widowControl w:val="0"/>
        <w:pBdr>
          <w:bottom w:val="single" w:sz="12" w:space="12" w:color="FFFFFF"/>
        </w:pBdr>
        <w:spacing w:after="0" w:line="240" w:lineRule="auto"/>
        <w:ind w:firstLine="567"/>
        <w:jc w:val="both"/>
        <w:rPr>
          <w:rStyle w:val="a3"/>
          <w:i w:val="0"/>
          <w:color w:val="000000" w:themeColor="text1"/>
          <w:shd w:val="clear" w:color="auto" w:fill="FFFFFF"/>
        </w:rPr>
      </w:pPr>
      <w:r w:rsidRPr="00FC33E1">
        <w:rPr>
          <w:rFonts w:ascii="Times New Roman" w:hAnsi="Times New Roman"/>
          <w:color w:val="000000" w:themeColor="text1"/>
          <w:sz w:val="28"/>
          <w:szCs w:val="28"/>
        </w:rPr>
        <w:t xml:space="preserve">На підставі викладеного, як член Комісії, дійшла висновку, що дисциплінарна скарга не містить конкретних відомостей про наявність ознак дисциплінарного проступку, вчиненого прокурором </w:t>
      </w:r>
      <w:r w:rsidR="005159EF" w:rsidRPr="00FC33E1">
        <w:rPr>
          <w:rFonts w:ascii="Times New Roman" w:hAnsi="Times New Roman"/>
          <w:color w:val="000000" w:themeColor="text1"/>
          <w:sz w:val="28"/>
          <w:szCs w:val="28"/>
        </w:rPr>
        <w:t>Новіковим</w:t>
      </w:r>
      <w:r w:rsidR="00B3035E" w:rsidRPr="00FC33E1">
        <w:rPr>
          <w:rFonts w:ascii="Times New Roman" w:hAnsi="Times New Roman"/>
          <w:color w:val="000000" w:themeColor="text1"/>
          <w:sz w:val="28"/>
          <w:szCs w:val="28"/>
        </w:rPr>
        <w:t xml:space="preserve"> </w:t>
      </w:r>
      <w:r w:rsidR="005159EF" w:rsidRPr="00FC33E1">
        <w:rPr>
          <w:rFonts w:ascii="Times New Roman" w:hAnsi="Times New Roman"/>
          <w:color w:val="000000" w:themeColor="text1"/>
          <w:sz w:val="28"/>
          <w:szCs w:val="28"/>
        </w:rPr>
        <w:t>С</w:t>
      </w:r>
      <w:r w:rsidR="00B3035E" w:rsidRPr="00FC33E1">
        <w:rPr>
          <w:rFonts w:ascii="Times New Roman" w:hAnsi="Times New Roman"/>
          <w:color w:val="000000" w:themeColor="text1"/>
          <w:sz w:val="28"/>
          <w:szCs w:val="28"/>
        </w:rPr>
        <w:t>.</w:t>
      </w:r>
      <w:r w:rsidR="005159EF" w:rsidRPr="00FC33E1">
        <w:rPr>
          <w:rFonts w:ascii="Times New Roman" w:hAnsi="Times New Roman"/>
          <w:color w:val="000000" w:themeColor="text1"/>
          <w:sz w:val="28"/>
          <w:szCs w:val="28"/>
        </w:rPr>
        <w:t>А</w:t>
      </w:r>
      <w:r w:rsidR="00B3035E" w:rsidRPr="00FC33E1">
        <w:rPr>
          <w:rFonts w:ascii="Times New Roman" w:hAnsi="Times New Roman"/>
          <w:color w:val="000000" w:themeColor="text1"/>
          <w:sz w:val="28"/>
          <w:szCs w:val="28"/>
        </w:rPr>
        <w:t>.</w:t>
      </w:r>
    </w:p>
    <w:p w14:paraId="0245D7EA" w14:textId="77777777" w:rsidR="00FC33E1" w:rsidRDefault="00FC33E1">
      <w:pPr>
        <w:widowControl w:val="0"/>
        <w:pBdr>
          <w:bottom w:val="single" w:sz="12" w:space="12" w:color="FFFFFF"/>
        </w:pBdr>
        <w:spacing w:after="0" w:line="240" w:lineRule="auto"/>
        <w:ind w:firstLine="709"/>
        <w:jc w:val="both"/>
        <w:rPr>
          <w:rFonts w:ascii="Times New Roman" w:hAnsi="Times New Roman"/>
          <w:sz w:val="28"/>
          <w:szCs w:val="28"/>
        </w:rPr>
      </w:pPr>
    </w:p>
    <w:p w14:paraId="5405AB03" w14:textId="77777777" w:rsidR="00FC33E1" w:rsidRDefault="00FC33E1">
      <w:pPr>
        <w:widowControl w:val="0"/>
        <w:pBdr>
          <w:bottom w:val="single" w:sz="12" w:space="12" w:color="FFFFFF"/>
        </w:pBdr>
        <w:spacing w:after="0" w:line="240" w:lineRule="auto"/>
        <w:ind w:firstLine="709"/>
        <w:jc w:val="both"/>
        <w:rPr>
          <w:rFonts w:ascii="Times New Roman" w:hAnsi="Times New Roman"/>
          <w:sz w:val="28"/>
          <w:szCs w:val="28"/>
        </w:rPr>
      </w:pPr>
    </w:p>
    <w:p w14:paraId="28CDCF4B" w14:textId="77777777" w:rsidR="00FC33E1" w:rsidRDefault="00FC33E1">
      <w:pPr>
        <w:widowControl w:val="0"/>
        <w:pBdr>
          <w:bottom w:val="single" w:sz="12" w:space="12" w:color="FFFFFF"/>
        </w:pBdr>
        <w:spacing w:after="0" w:line="240" w:lineRule="auto"/>
        <w:ind w:firstLine="709"/>
        <w:jc w:val="both"/>
        <w:rPr>
          <w:rFonts w:ascii="Times New Roman" w:hAnsi="Times New Roman"/>
          <w:sz w:val="28"/>
          <w:szCs w:val="28"/>
        </w:rPr>
      </w:pPr>
    </w:p>
    <w:p w14:paraId="5210E784" w14:textId="787E8554" w:rsidR="00136EB1" w:rsidRPr="00C46949" w:rsidRDefault="00900900">
      <w:pPr>
        <w:widowControl w:val="0"/>
        <w:pBdr>
          <w:bottom w:val="single" w:sz="12" w:space="12" w:color="FFFFFF"/>
        </w:pBdr>
        <w:spacing w:after="0" w:line="240" w:lineRule="auto"/>
        <w:ind w:firstLine="709"/>
        <w:jc w:val="both"/>
      </w:pPr>
      <w:r w:rsidRPr="00C46949">
        <w:rPr>
          <w:rFonts w:ascii="Times New Roman" w:hAnsi="Times New Roman"/>
          <w:sz w:val="28"/>
          <w:szCs w:val="28"/>
        </w:rPr>
        <w:t>Керуючись статтями 44 – 46  Закону № 1697</w:t>
      </w:r>
      <w:r w:rsidRPr="00C46949">
        <w:rPr>
          <w:rFonts w:ascii="Times New Roman" w:hAnsi="Times New Roman"/>
          <w:sz w:val="28"/>
          <w:szCs w:val="28"/>
        </w:rPr>
        <w:noBreakHyphen/>
        <w:t xml:space="preserve">VII, пунктами 28, 98 Положення про порядок роботи відповідного органу, що здійснює дисциплінарне провадження, </w:t>
      </w:r>
    </w:p>
    <w:p w14:paraId="6D8E8825" w14:textId="77777777" w:rsidR="00136EB1" w:rsidRPr="00C46949" w:rsidRDefault="00900900">
      <w:pPr>
        <w:widowControl w:val="0"/>
        <w:tabs>
          <w:tab w:val="left" w:pos="851"/>
        </w:tabs>
        <w:spacing w:after="240" w:line="240" w:lineRule="auto"/>
        <w:ind w:firstLine="567"/>
        <w:contextualSpacing/>
        <w:jc w:val="center"/>
        <w:rPr>
          <w:rFonts w:ascii="Times New Roman" w:hAnsi="Times New Roman"/>
          <w:b/>
          <w:sz w:val="28"/>
          <w:szCs w:val="28"/>
        </w:rPr>
      </w:pPr>
      <w:r w:rsidRPr="00C46949">
        <w:rPr>
          <w:rFonts w:ascii="Times New Roman" w:hAnsi="Times New Roman"/>
          <w:b/>
          <w:sz w:val="28"/>
          <w:szCs w:val="28"/>
        </w:rPr>
        <w:t>ВИРІШИЛА:</w:t>
      </w:r>
    </w:p>
    <w:p w14:paraId="1009E170" w14:textId="77777777" w:rsidR="00136EB1" w:rsidRPr="00C46949" w:rsidRDefault="00136EB1">
      <w:pPr>
        <w:widowControl w:val="0"/>
        <w:tabs>
          <w:tab w:val="left" w:pos="851"/>
        </w:tabs>
        <w:spacing w:after="240" w:line="240" w:lineRule="auto"/>
        <w:ind w:firstLine="567"/>
        <w:contextualSpacing/>
        <w:jc w:val="center"/>
        <w:rPr>
          <w:rFonts w:ascii="Times New Roman" w:hAnsi="Times New Roman"/>
          <w:b/>
          <w:sz w:val="12"/>
          <w:szCs w:val="12"/>
        </w:rPr>
      </w:pPr>
    </w:p>
    <w:p w14:paraId="2FF58377" w14:textId="24E19844" w:rsidR="00DD2E2D" w:rsidRDefault="00900900">
      <w:pPr>
        <w:widowControl w:val="0"/>
        <w:tabs>
          <w:tab w:val="left" w:pos="851"/>
        </w:tabs>
        <w:spacing w:after="0" w:line="240" w:lineRule="auto"/>
        <w:ind w:firstLine="567"/>
        <w:contextualSpacing/>
        <w:jc w:val="both"/>
        <w:rPr>
          <w:rFonts w:ascii="Times New Roman" w:hAnsi="Times New Roman"/>
          <w:color w:val="000000" w:themeColor="text1"/>
          <w:sz w:val="28"/>
          <w:szCs w:val="28"/>
        </w:rPr>
      </w:pPr>
      <w:r w:rsidRPr="000B5860">
        <w:rPr>
          <w:rFonts w:ascii="Times New Roman" w:hAnsi="Times New Roman"/>
          <w:color w:val="000000" w:themeColor="text1"/>
          <w:sz w:val="28"/>
          <w:szCs w:val="28"/>
        </w:rPr>
        <w:t>Відмовити у відкритті дисциплінарного провадження стосовно</w:t>
      </w:r>
      <w:r w:rsidR="003D6DE5" w:rsidRPr="000B5860">
        <w:rPr>
          <w:rFonts w:ascii="Times New Roman" w:hAnsi="Times New Roman"/>
          <w:color w:val="000000" w:themeColor="text1"/>
          <w:sz w:val="28"/>
          <w:szCs w:val="28"/>
        </w:rPr>
        <w:t xml:space="preserve"> </w:t>
      </w:r>
      <w:r w:rsidR="00DD2E2D" w:rsidRPr="00C46949">
        <w:rPr>
          <w:rFonts w:ascii="Times New Roman" w:hAnsi="Times New Roman"/>
          <w:sz w:val="28"/>
          <w:szCs w:val="28"/>
        </w:rPr>
        <w:t>прокур</w:t>
      </w:r>
      <w:r w:rsidR="00DD2E2D">
        <w:rPr>
          <w:rFonts w:ascii="Times New Roman" w:hAnsi="Times New Roman"/>
          <w:sz w:val="28"/>
          <w:szCs w:val="28"/>
        </w:rPr>
        <w:t>ора першого відділу другого управління процесуального керівництва досудового розслідування та підтримання публічного обвинувачення Департаменту нагляду за додержанням законів органами Державного бюро розслідувань Офісу Генерального прокурора Новікова С.А.</w:t>
      </w:r>
    </w:p>
    <w:p w14:paraId="1ACA26FF" w14:textId="64862E0C" w:rsidR="00136EB1" w:rsidRPr="000B5860" w:rsidRDefault="00900900">
      <w:pPr>
        <w:widowControl w:val="0"/>
        <w:tabs>
          <w:tab w:val="left" w:pos="851"/>
        </w:tabs>
        <w:spacing w:after="0" w:line="240" w:lineRule="auto"/>
        <w:ind w:firstLine="567"/>
        <w:contextualSpacing/>
        <w:jc w:val="both"/>
        <w:rPr>
          <w:rFonts w:ascii="Times New Roman" w:hAnsi="Times New Roman"/>
          <w:color w:val="000000" w:themeColor="text1"/>
          <w:sz w:val="28"/>
          <w:szCs w:val="28"/>
        </w:rPr>
      </w:pPr>
      <w:r w:rsidRPr="000B5860">
        <w:rPr>
          <w:rFonts w:ascii="Times New Roman" w:hAnsi="Times New Roman"/>
          <w:color w:val="000000" w:themeColor="text1"/>
          <w:sz w:val="28"/>
          <w:szCs w:val="28"/>
        </w:rPr>
        <w:t>Копію рішення направити скаржни</w:t>
      </w:r>
      <w:r w:rsidR="00776042">
        <w:rPr>
          <w:rFonts w:ascii="Times New Roman" w:hAnsi="Times New Roman"/>
          <w:color w:val="000000" w:themeColor="text1"/>
          <w:sz w:val="28"/>
          <w:szCs w:val="28"/>
        </w:rPr>
        <w:t>ку</w:t>
      </w:r>
      <w:r w:rsidRPr="000B5860">
        <w:rPr>
          <w:rFonts w:ascii="Times New Roman" w:hAnsi="Times New Roman"/>
          <w:color w:val="000000" w:themeColor="text1"/>
          <w:sz w:val="28"/>
          <w:szCs w:val="28"/>
        </w:rPr>
        <w:t xml:space="preserve"> та вищезгаданому прокурору.</w:t>
      </w:r>
    </w:p>
    <w:p w14:paraId="5846C48D" w14:textId="77777777" w:rsidR="00136EB1" w:rsidRPr="00C46949" w:rsidRDefault="00136EB1">
      <w:pPr>
        <w:widowControl w:val="0"/>
        <w:tabs>
          <w:tab w:val="left" w:pos="851"/>
        </w:tabs>
        <w:spacing w:after="0" w:line="240" w:lineRule="auto"/>
        <w:contextualSpacing/>
        <w:jc w:val="both"/>
        <w:rPr>
          <w:rFonts w:ascii="Times New Roman" w:hAnsi="Times New Roman"/>
          <w:sz w:val="24"/>
          <w:szCs w:val="24"/>
        </w:rPr>
      </w:pPr>
    </w:p>
    <w:p w14:paraId="2DEF2CBE" w14:textId="77777777" w:rsidR="00136EB1" w:rsidRPr="00C46949" w:rsidRDefault="00136EB1">
      <w:pPr>
        <w:widowControl w:val="0"/>
        <w:tabs>
          <w:tab w:val="left" w:pos="851"/>
        </w:tabs>
        <w:spacing w:after="0" w:line="240" w:lineRule="auto"/>
        <w:contextualSpacing/>
        <w:jc w:val="both"/>
        <w:rPr>
          <w:rFonts w:ascii="Times New Roman" w:hAnsi="Times New Roman"/>
          <w:sz w:val="24"/>
          <w:szCs w:val="24"/>
        </w:rPr>
      </w:pPr>
    </w:p>
    <w:p w14:paraId="4B942E7E" w14:textId="77777777" w:rsidR="00136EB1" w:rsidRPr="00C46949" w:rsidRDefault="00900900">
      <w:pPr>
        <w:widowControl w:val="0"/>
        <w:tabs>
          <w:tab w:val="left" w:pos="851"/>
        </w:tabs>
        <w:spacing w:after="0" w:line="240" w:lineRule="auto"/>
        <w:contextualSpacing/>
        <w:jc w:val="both"/>
      </w:pPr>
      <w:r w:rsidRPr="00C46949">
        <w:rPr>
          <w:rFonts w:ascii="Times New Roman" w:hAnsi="Times New Roman"/>
          <w:b/>
          <w:sz w:val="28"/>
          <w:szCs w:val="28"/>
        </w:rPr>
        <w:t>Член Комісії</w:t>
      </w:r>
      <w:r w:rsidRPr="00C46949">
        <w:rPr>
          <w:rFonts w:ascii="Times New Roman" w:hAnsi="Times New Roman"/>
          <w:b/>
          <w:sz w:val="28"/>
          <w:szCs w:val="28"/>
        </w:rPr>
        <w:tab/>
      </w:r>
      <w:r w:rsidRPr="00C46949">
        <w:rPr>
          <w:rFonts w:ascii="Times New Roman" w:hAnsi="Times New Roman"/>
          <w:b/>
          <w:sz w:val="28"/>
          <w:szCs w:val="28"/>
        </w:rPr>
        <w:tab/>
        <w:t xml:space="preserve">         </w:t>
      </w:r>
      <w:r w:rsidRPr="00C46949">
        <w:rPr>
          <w:rFonts w:ascii="Times New Roman" w:hAnsi="Times New Roman"/>
          <w:b/>
          <w:sz w:val="28"/>
          <w:szCs w:val="28"/>
        </w:rPr>
        <w:tab/>
        <w:t xml:space="preserve">          </w:t>
      </w:r>
      <w:r w:rsidRPr="00C46949">
        <w:rPr>
          <w:rFonts w:ascii="Times New Roman" w:hAnsi="Times New Roman"/>
          <w:b/>
          <w:sz w:val="28"/>
          <w:szCs w:val="28"/>
        </w:rPr>
        <w:tab/>
      </w:r>
      <w:r w:rsidRPr="00C46949">
        <w:rPr>
          <w:rFonts w:ascii="Times New Roman" w:hAnsi="Times New Roman"/>
          <w:b/>
          <w:sz w:val="28"/>
          <w:szCs w:val="28"/>
        </w:rPr>
        <w:tab/>
      </w:r>
      <w:r w:rsidRPr="00C46949">
        <w:rPr>
          <w:rFonts w:ascii="Times New Roman" w:hAnsi="Times New Roman"/>
          <w:b/>
          <w:sz w:val="28"/>
          <w:szCs w:val="28"/>
        </w:rPr>
        <w:tab/>
        <w:t xml:space="preserve">               Євгенія МНИШЕНКО</w:t>
      </w:r>
    </w:p>
    <w:sectPr w:rsidR="00136EB1" w:rsidRPr="00C46949">
      <w:headerReference w:type="default" r:id="rId11"/>
      <w:pgSz w:w="11906" w:h="16838"/>
      <w:pgMar w:top="850" w:right="850" w:bottom="850"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37D736" w14:textId="77777777" w:rsidR="00315F43" w:rsidRDefault="00315F43">
      <w:pPr>
        <w:spacing w:line="240" w:lineRule="auto"/>
      </w:pPr>
      <w:r>
        <w:separator/>
      </w:r>
    </w:p>
  </w:endnote>
  <w:endnote w:type="continuationSeparator" w:id="0">
    <w:p w14:paraId="63721470" w14:textId="77777777" w:rsidR="00315F43" w:rsidRDefault="00315F4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AEC2CE" w14:textId="77777777" w:rsidR="00315F43" w:rsidRDefault="00315F43">
      <w:pPr>
        <w:spacing w:after="0"/>
      </w:pPr>
      <w:r>
        <w:separator/>
      </w:r>
    </w:p>
  </w:footnote>
  <w:footnote w:type="continuationSeparator" w:id="0">
    <w:p w14:paraId="5B78C329" w14:textId="77777777" w:rsidR="00315F43" w:rsidRDefault="00315F43">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2321611"/>
    </w:sdtPr>
    <w:sdtContent>
      <w:p w14:paraId="7BB6210C" w14:textId="275DAFBF" w:rsidR="00136EB1" w:rsidRDefault="00900900">
        <w:pPr>
          <w:pStyle w:val="a6"/>
          <w:jc w:val="center"/>
        </w:pPr>
        <w:r>
          <w:fldChar w:fldCharType="begin"/>
        </w:r>
        <w:r>
          <w:instrText>PAGE   \* MERGEFORMAT</w:instrText>
        </w:r>
        <w:r>
          <w:fldChar w:fldCharType="separate"/>
        </w:r>
        <w:r w:rsidR="007F39A5">
          <w:rPr>
            <w:noProof/>
          </w:rPr>
          <w:t>5</w:t>
        </w:r>
        <w:r>
          <w:fldChar w:fldCharType="end"/>
        </w:r>
      </w:p>
    </w:sdtContent>
  </w:sdt>
  <w:p w14:paraId="151EC2D2" w14:textId="77777777" w:rsidR="00136EB1" w:rsidRDefault="00136EB1">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F8C1D48"/>
    <w:multiLevelType w:val="multilevel"/>
    <w:tmpl w:val="9B4655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462888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367E"/>
    <w:rsid w:val="00005CC3"/>
    <w:rsid w:val="0000753D"/>
    <w:rsid w:val="00025228"/>
    <w:rsid w:val="0003652B"/>
    <w:rsid w:val="00042A08"/>
    <w:rsid w:val="00042B7D"/>
    <w:rsid w:val="00042CEA"/>
    <w:rsid w:val="0005367E"/>
    <w:rsid w:val="000556CC"/>
    <w:rsid w:val="0008253E"/>
    <w:rsid w:val="000825C3"/>
    <w:rsid w:val="00092DEE"/>
    <w:rsid w:val="000A11DE"/>
    <w:rsid w:val="000A6CC2"/>
    <w:rsid w:val="000B5860"/>
    <w:rsid w:val="000C69A2"/>
    <w:rsid w:val="000D67B3"/>
    <w:rsid w:val="001315A7"/>
    <w:rsid w:val="00136EB1"/>
    <w:rsid w:val="00146A13"/>
    <w:rsid w:val="00180E23"/>
    <w:rsid w:val="00186A38"/>
    <w:rsid w:val="001C5B26"/>
    <w:rsid w:val="001D542A"/>
    <w:rsid w:val="001E6368"/>
    <w:rsid w:val="001F5705"/>
    <w:rsid w:val="0021745E"/>
    <w:rsid w:val="002513E1"/>
    <w:rsid w:val="00252E56"/>
    <w:rsid w:val="00256000"/>
    <w:rsid w:val="00262A2B"/>
    <w:rsid w:val="002759DA"/>
    <w:rsid w:val="002A2F72"/>
    <w:rsid w:val="002A5810"/>
    <w:rsid w:val="002C3AF5"/>
    <w:rsid w:val="00310B8D"/>
    <w:rsid w:val="00310BF7"/>
    <w:rsid w:val="003146E3"/>
    <w:rsid w:val="003159CD"/>
    <w:rsid w:val="00315F43"/>
    <w:rsid w:val="003268B8"/>
    <w:rsid w:val="0032710C"/>
    <w:rsid w:val="00336F0A"/>
    <w:rsid w:val="00346553"/>
    <w:rsid w:val="00351DDA"/>
    <w:rsid w:val="00377FA1"/>
    <w:rsid w:val="003858A8"/>
    <w:rsid w:val="00385BAE"/>
    <w:rsid w:val="00391AEB"/>
    <w:rsid w:val="003B7433"/>
    <w:rsid w:val="003C6C4E"/>
    <w:rsid w:val="003D6DE5"/>
    <w:rsid w:val="003F4848"/>
    <w:rsid w:val="00425286"/>
    <w:rsid w:val="0042715D"/>
    <w:rsid w:val="004271C5"/>
    <w:rsid w:val="00436C06"/>
    <w:rsid w:val="00437137"/>
    <w:rsid w:val="00453412"/>
    <w:rsid w:val="00466FD2"/>
    <w:rsid w:val="004714E4"/>
    <w:rsid w:val="00477934"/>
    <w:rsid w:val="004A0B0E"/>
    <w:rsid w:val="004A7DDA"/>
    <w:rsid w:val="004C7CE6"/>
    <w:rsid w:val="005152D5"/>
    <w:rsid w:val="005159EF"/>
    <w:rsid w:val="0052788A"/>
    <w:rsid w:val="00581F18"/>
    <w:rsid w:val="005D7867"/>
    <w:rsid w:val="005E2324"/>
    <w:rsid w:val="00605A95"/>
    <w:rsid w:val="00614128"/>
    <w:rsid w:val="00626870"/>
    <w:rsid w:val="00630B4D"/>
    <w:rsid w:val="006409AC"/>
    <w:rsid w:val="00643FB6"/>
    <w:rsid w:val="006649F0"/>
    <w:rsid w:val="00673D5A"/>
    <w:rsid w:val="00675DBB"/>
    <w:rsid w:val="00677EB9"/>
    <w:rsid w:val="006877E8"/>
    <w:rsid w:val="00695B1F"/>
    <w:rsid w:val="006A0C9B"/>
    <w:rsid w:val="006F15C2"/>
    <w:rsid w:val="00700E34"/>
    <w:rsid w:val="0071609C"/>
    <w:rsid w:val="00747183"/>
    <w:rsid w:val="007509C9"/>
    <w:rsid w:val="00760555"/>
    <w:rsid w:val="00761472"/>
    <w:rsid w:val="00776042"/>
    <w:rsid w:val="007A3B58"/>
    <w:rsid w:val="007B60F0"/>
    <w:rsid w:val="007E0F6D"/>
    <w:rsid w:val="007F3358"/>
    <w:rsid w:val="007F39A5"/>
    <w:rsid w:val="00803C7A"/>
    <w:rsid w:val="00814875"/>
    <w:rsid w:val="00826875"/>
    <w:rsid w:val="00834D11"/>
    <w:rsid w:val="0084360A"/>
    <w:rsid w:val="00864870"/>
    <w:rsid w:val="008A38F4"/>
    <w:rsid w:val="008C15C4"/>
    <w:rsid w:val="008C2B80"/>
    <w:rsid w:val="008C2E7E"/>
    <w:rsid w:val="008E4740"/>
    <w:rsid w:val="00900900"/>
    <w:rsid w:val="00927DC8"/>
    <w:rsid w:val="00953D39"/>
    <w:rsid w:val="00967D53"/>
    <w:rsid w:val="0097259D"/>
    <w:rsid w:val="00973E57"/>
    <w:rsid w:val="0097603C"/>
    <w:rsid w:val="009768E5"/>
    <w:rsid w:val="009B5339"/>
    <w:rsid w:val="009B6263"/>
    <w:rsid w:val="009C21D2"/>
    <w:rsid w:val="009C7388"/>
    <w:rsid w:val="009E1249"/>
    <w:rsid w:val="009E519F"/>
    <w:rsid w:val="009E74AA"/>
    <w:rsid w:val="009F031B"/>
    <w:rsid w:val="009F588E"/>
    <w:rsid w:val="00A10D5F"/>
    <w:rsid w:val="00A13164"/>
    <w:rsid w:val="00A21B5C"/>
    <w:rsid w:val="00A23D36"/>
    <w:rsid w:val="00A24FA4"/>
    <w:rsid w:val="00A27434"/>
    <w:rsid w:val="00A41D4B"/>
    <w:rsid w:val="00A5619B"/>
    <w:rsid w:val="00A5719D"/>
    <w:rsid w:val="00A6332C"/>
    <w:rsid w:val="00A71557"/>
    <w:rsid w:val="00A9229B"/>
    <w:rsid w:val="00A9274A"/>
    <w:rsid w:val="00AA00B7"/>
    <w:rsid w:val="00AA5BE3"/>
    <w:rsid w:val="00AD0298"/>
    <w:rsid w:val="00AE09A1"/>
    <w:rsid w:val="00AE1405"/>
    <w:rsid w:val="00AF39DA"/>
    <w:rsid w:val="00B0305B"/>
    <w:rsid w:val="00B03CED"/>
    <w:rsid w:val="00B10E33"/>
    <w:rsid w:val="00B200EC"/>
    <w:rsid w:val="00B3035E"/>
    <w:rsid w:val="00B34250"/>
    <w:rsid w:val="00B540C4"/>
    <w:rsid w:val="00B56772"/>
    <w:rsid w:val="00B60933"/>
    <w:rsid w:val="00B61494"/>
    <w:rsid w:val="00B7363C"/>
    <w:rsid w:val="00B87B93"/>
    <w:rsid w:val="00B9779B"/>
    <w:rsid w:val="00BD2FFA"/>
    <w:rsid w:val="00BD75BD"/>
    <w:rsid w:val="00BF2880"/>
    <w:rsid w:val="00BF3E99"/>
    <w:rsid w:val="00BF544B"/>
    <w:rsid w:val="00C11AF4"/>
    <w:rsid w:val="00C12258"/>
    <w:rsid w:val="00C27FF5"/>
    <w:rsid w:val="00C467A1"/>
    <w:rsid w:val="00C46949"/>
    <w:rsid w:val="00C54C40"/>
    <w:rsid w:val="00C56E77"/>
    <w:rsid w:val="00C62000"/>
    <w:rsid w:val="00C62DC7"/>
    <w:rsid w:val="00C721C0"/>
    <w:rsid w:val="00C82CB6"/>
    <w:rsid w:val="00C853CC"/>
    <w:rsid w:val="00C86F8D"/>
    <w:rsid w:val="00C877A3"/>
    <w:rsid w:val="00C879FE"/>
    <w:rsid w:val="00C87AFC"/>
    <w:rsid w:val="00C95BCF"/>
    <w:rsid w:val="00CB68AB"/>
    <w:rsid w:val="00CD10F0"/>
    <w:rsid w:val="00CD1AAA"/>
    <w:rsid w:val="00CD43AB"/>
    <w:rsid w:val="00CD6CFF"/>
    <w:rsid w:val="00CF0A3F"/>
    <w:rsid w:val="00D019EA"/>
    <w:rsid w:val="00D10EB4"/>
    <w:rsid w:val="00D2229C"/>
    <w:rsid w:val="00D24B12"/>
    <w:rsid w:val="00D256E3"/>
    <w:rsid w:val="00D441FD"/>
    <w:rsid w:val="00D52174"/>
    <w:rsid w:val="00D61736"/>
    <w:rsid w:val="00D745DC"/>
    <w:rsid w:val="00D84DF1"/>
    <w:rsid w:val="00D937FF"/>
    <w:rsid w:val="00D957AB"/>
    <w:rsid w:val="00DB35A2"/>
    <w:rsid w:val="00DB775C"/>
    <w:rsid w:val="00DD2E2D"/>
    <w:rsid w:val="00DD7818"/>
    <w:rsid w:val="00DE045A"/>
    <w:rsid w:val="00DF7532"/>
    <w:rsid w:val="00E2546E"/>
    <w:rsid w:val="00E527E4"/>
    <w:rsid w:val="00E62B44"/>
    <w:rsid w:val="00E6645A"/>
    <w:rsid w:val="00EA36BC"/>
    <w:rsid w:val="00EC3332"/>
    <w:rsid w:val="00EC655C"/>
    <w:rsid w:val="00EC7A01"/>
    <w:rsid w:val="00ED2549"/>
    <w:rsid w:val="00ED3450"/>
    <w:rsid w:val="00EE44E3"/>
    <w:rsid w:val="00EF63D9"/>
    <w:rsid w:val="00F016D5"/>
    <w:rsid w:val="00F23569"/>
    <w:rsid w:val="00F24ED9"/>
    <w:rsid w:val="00F279ED"/>
    <w:rsid w:val="00F31729"/>
    <w:rsid w:val="00F32F73"/>
    <w:rsid w:val="00F43BBC"/>
    <w:rsid w:val="00F4691D"/>
    <w:rsid w:val="00F66B01"/>
    <w:rsid w:val="00FA2FED"/>
    <w:rsid w:val="00FA4C07"/>
    <w:rsid w:val="00FB1F30"/>
    <w:rsid w:val="00FC2AC4"/>
    <w:rsid w:val="00FC33E1"/>
    <w:rsid w:val="00FC58CB"/>
    <w:rsid w:val="00FD307E"/>
    <w:rsid w:val="00FD72D6"/>
    <w:rsid w:val="00FE2F41"/>
    <w:rsid w:val="00FF1951"/>
    <w:rsid w:val="00FF326F"/>
    <w:rsid w:val="00FF6A29"/>
    <w:rsid w:val="2B4A5207"/>
    <w:rsid w:val="6BE50A37"/>
  </w:rsids>
  <m:mathPr>
    <m:mathFont m:val="Cambria Math"/>
    <m:brkBin m:val="before"/>
    <m:brkBinSub m:val="--"/>
    <m:smallFrac m:val="0"/>
    <m:dispDef/>
    <m:lMargin m:val="0"/>
    <m:rMargin m:val="0"/>
    <m:defJc m:val="centerGroup"/>
    <m:wrapIndent m:val="1440"/>
    <m:intLim m:val="subSup"/>
    <m:naryLim m:val="undOvr"/>
  </m:mathPr>
  <w:themeFontLang w:val="uk-UA"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506640"/>
  <w15:docId w15:val="{E1332C0D-8E3A-4934-B339-5A3A645FB9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HAnsi"/>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200" w:line="276" w:lineRule="auto"/>
    </w:pPr>
    <w:rPr>
      <w:rFonts w:ascii="Calibri" w:eastAsia="Calibri" w:hAnsi="Calibri" w:cs="Times New Roman"/>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basedOn w:val="a0"/>
    <w:uiPriority w:val="20"/>
    <w:qFormat/>
    <w:rPr>
      <w:i/>
      <w:iCs/>
    </w:rPr>
  </w:style>
  <w:style w:type="paragraph" w:styleId="a4">
    <w:name w:val="footer"/>
    <w:basedOn w:val="a"/>
    <w:link w:val="a5"/>
    <w:uiPriority w:val="99"/>
    <w:unhideWhenUsed/>
    <w:pPr>
      <w:tabs>
        <w:tab w:val="center" w:pos="4819"/>
        <w:tab w:val="right" w:pos="9639"/>
      </w:tabs>
      <w:spacing w:after="0" w:line="240" w:lineRule="auto"/>
    </w:pPr>
  </w:style>
  <w:style w:type="paragraph" w:styleId="a6">
    <w:name w:val="header"/>
    <w:basedOn w:val="a"/>
    <w:link w:val="a7"/>
    <w:uiPriority w:val="99"/>
    <w:unhideWhenUsed/>
    <w:pPr>
      <w:tabs>
        <w:tab w:val="center" w:pos="4677"/>
        <w:tab w:val="right" w:pos="9355"/>
      </w:tabs>
      <w:spacing w:after="0" w:line="240" w:lineRule="auto"/>
    </w:pPr>
  </w:style>
  <w:style w:type="character" w:styleId="a8">
    <w:name w:val="Hyperlink"/>
    <w:basedOn w:val="a0"/>
    <w:uiPriority w:val="99"/>
    <w:unhideWhenUsed/>
    <w:rPr>
      <w:color w:val="0000FF"/>
      <w:u w:val="single"/>
    </w:rPr>
  </w:style>
  <w:style w:type="character" w:customStyle="1" w:styleId="a7">
    <w:name w:val="Верхній колонтитул Знак"/>
    <w:basedOn w:val="a0"/>
    <w:link w:val="a6"/>
    <w:uiPriority w:val="99"/>
    <w:rPr>
      <w:rFonts w:ascii="Calibri" w:eastAsia="Calibri" w:hAnsi="Calibri" w:cs="Times New Roman"/>
      <w:sz w:val="22"/>
    </w:rPr>
  </w:style>
  <w:style w:type="paragraph" w:styleId="a9">
    <w:name w:val="No Spacing"/>
    <w:uiPriority w:val="1"/>
    <w:qFormat/>
    <w:rPr>
      <w:rFonts w:ascii="Calibri" w:eastAsia="Calibri" w:hAnsi="Calibri" w:cs="Times New Roman"/>
      <w:sz w:val="22"/>
      <w:szCs w:val="22"/>
      <w:lang w:eastAsia="en-US"/>
    </w:rPr>
  </w:style>
  <w:style w:type="paragraph" w:customStyle="1" w:styleId="rvps2">
    <w:name w:val="rvps2"/>
    <w:basedOn w:val="a"/>
    <w:pPr>
      <w:spacing w:before="100" w:beforeAutospacing="1" w:after="100" w:afterAutospacing="1" w:line="240" w:lineRule="auto"/>
    </w:pPr>
    <w:rPr>
      <w:rFonts w:ascii="Times New Roman" w:eastAsia="Times New Roman" w:hAnsi="Times New Roman"/>
      <w:sz w:val="24"/>
      <w:szCs w:val="24"/>
      <w:lang w:val="ru-RU" w:eastAsia="ru-RU"/>
    </w:rPr>
  </w:style>
  <w:style w:type="character" w:customStyle="1" w:styleId="rvts9">
    <w:name w:val="rvts9"/>
    <w:basedOn w:val="a0"/>
  </w:style>
  <w:style w:type="character" w:customStyle="1" w:styleId="rvts46">
    <w:name w:val="rvts46"/>
    <w:basedOn w:val="a0"/>
  </w:style>
  <w:style w:type="character" w:customStyle="1" w:styleId="a5">
    <w:name w:val="Нижній колонтитул Знак"/>
    <w:basedOn w:val="a0"/>
    <w:link w:val="a4"/>
    <w:uiPriority w:val="99"/>
    <w:rPr>
      <w:rFonts w:ascii="Calibri" w:eastAsia="Calibri" w:hAnsi="Calibri" w:cs="Times New Roman"/>
      <w:sz w:val="22"/>
    </w:rPr>
  </w:style>
  <w:style w:type="character" w:customStyle="1" w:styleId="1">
    <w:name w:val="Незакрита згадка1"/>
    <w:basedOn w:val="a0"/>
    <w:uiPriority w:val="99"/>
    <w:semiHidden/>
    <w:unhideWhenUsed/>
    <w:rsid w:val="003D6DE5"/>
    <w:rPr>
      <w:color w:val="605E5C"/>
      <w:shd w:val="clear" w:color="auto" w:fill="E1DFDD"/>
    </w:rPr>
  </w:style>
  <w:style w:type="paragraph" w:styleId="aa">
    <w:name w:val="Normal (Web)"/>
    <w:basedOn w:val="a"/>
    <w:uiPriority w:val="99"/>
    <w:unhideWhenUsed/>
    <w:rsid w:val="00D10EB4"/>
    <w:pPr>
      <w:spacing w:before="100" w:beforeAutospacing="1" w:after="100" w:afterAutospacing="1" w:line="240" w:lineRule="auto"/>
    </w:pPr>
    <w:rPr>
      <w:rFonts w:ascii="Times New Roman" w:eastAsia="Times New Roman" w:hAnsi="Times New Roman"/>
      <w:sz w:val="24"/>
      <w:szCs w:val="24"/>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zakon.rada.gov.ua/laws/show/1697-18" TargetMode="External"/><Relationship Id="rId4" Type="http://schemas.openxmlformats.org/officeDocument/2006/relationships/settings" Target="settings.xml"/><Relationship Id="rId9" Type="http://schemas.openxmlformats.org/officeDocument/2006/relationships/hyperlink" Target="https://zakon.rada.gov.ua/laws/show/1697-18"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2F66D8-B32E-4C50-B239-2AAF7C4C02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Pages>
  <Words>8888</Words>
  <Characters>5067</Characters>
  <DocSecurity>0</DocSecurity>
  <Lines>42</Lines>
  <Paragraphs>27</Paragraphs>
  <ScaleCrop>false</ScaleCrop>
  <HeadingPairs>
    <vt:vector size="4" baseType="variant">
      <vt:variant>
        <vt:lpstr>Назва</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2025-10-22T13:13:00Z</cp:lastPrinted>
  <dcterms:created xsi:type="dcterms:W3CDTF">2025-10-24T14:45:00Z</dcterms:created>
  <dcterms:modified xsi:type="dcterms:W3CDTF">2025-10-29T15:19:00Z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1033-12.2.0.21546</vt:lpwstr>
  </property>
  <property fmtid="{D5CDD505-2E9C-101B-9397-08002B2CF9AE}" pid="3" name="ICV">
    <vt:lpwstr>099335DA7EB143598B5D735D80FB3532_13</vt:lpwstr>
  </property>
  <property fmtid="{D5CDD505-2E9C-101B-9397-08002B2CF9AE}" pid="4" name="MSIP_Label_defa4170-0d19-0005-0004-bc88714345d2_Enabled">
    <vt:lpwstr>true</vt:lpwstr>
  </property>
  <property fmtid="{D5CDD505-2E9C-101B-9397-08002B2CF9AE}" pid="5" name="MSIP_Label_defa4170-0d19-0005-0004-bc88714345d2_SetDate">
    <vt:lpwstr>2025-10-13T15:35:33Z</vt:lpwstr>
  </property>
  <property fmtid="{D5CDD505-2E9C-101B-9397-08002B2CF9AE}" pid="6" name="MSIP_Label_defa4170-0d19-0005-0004-bc88714345d2_Method">
    <vt:lpwstr>Standard</vt:lpwstr>
  </property>
  <property fmtid="{D5CDD505-2E9C-101B-9397-08002B2CF9AE}" pid="7" name="MSIP_Label_defa4170-0d19-0005-0004-bc88714345d2_Name">
    <vt:lpwstr>defa4170-0d19-0005-0004-bc88714345d2</vt:lpwstr>
  </property>
  <property fmtid="{D5CDD505-2E9C-101B-9397-08002B2CF9AE}" pid="8" name="MSIP_Label_defa4170-0d19-0005-0004-bc88714345d2_SiteId">
    <vt:lpwstr>3a5e2e39-0633-4775-8a2f-4b767cf8b4cc</vt:lpwstr>
  </property>
  <property fmtid="{D5CDD505-2E9C-101B-9397-08002B2CF9AE}" pid="9" name="MSIP_Label_defa4170-0d19-0005-0004-bc88714345d2_ActionId">
    <vt:lpwstr>0cb7dd27-421f-486d-bdaa-6dca98c09feb</vt:lpwstr>
  </property>
  <property fmtid="{D5CDD505-2E9C-101B-9397-08002B2CF9AE}" pid="10" name="MSIP_Label_defa4170-0d19-0005-0004-bc88714345d2_ContentBits">
    <vt:lpwstr>0</vt:lpwstr>
  </property>
  <property fmtid="{D5CDD505-2E9C-101B-9397-08002B2CF9AE}" pid="11" name="MSIP_Label_defa4170-0d19-0005-0004-bc88714345d2_Tag">
    <vt:lpwstr>10, 3, 0, 1</vt:lpwstr>
  </property>
</Properties>
</file>