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51096481" w:rsidR="00DF1239" w:rsidRPr="007C6CCA" w:rsidRDefault="000B1DC7"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21</w:t>
      </w:r>
      <w:r w:rsidR="00D75E75">
        <w:rPr>
          <w:rFonts w:ascii="Times New Roman" w:hAnsi="Times New Roman"/>
          <w:b/>
          <w:kern w:val="28"/>
          <w:sz w:val="28"/>
          <w:szCs w:val="28"/>
          <w:lang w:eastAsia="uk-UA"/>
        </w:rPr>
        <w:t xml:space="preserve"> </w:t>
      </w:r>
      <w:r>
        <w:rPr>
          <w:rFonts w:ascii="Times New Roman" w:hAnsi="Times New Roman"/>
          <w:b/>
          <w:kern w:val="28"/>
          <w:sz w:val="28"/>
          <w:szCs w:val="28"/>
          <w:lang w:eastAsia="uk-UA"/>
        </w:rPr>
        <w:t>жовт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1081</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13AD21A7"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A455CB">
        <w:rPr>
          <w:rFonts w:ascii="Times New Roman" w:hAnsi="Times New Roman"/>
          <w:sz w:val="28"/>
          <w:szCs w:val="28"/>
        </w:rPr>
        <w:t>ОСОБА-1</w:t>
      </w:r>
      <w:r w:rsidR="009A3ABB">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C410C2">
        <w:rPr>
          <w:rStyle w:val="ac"/>
          <w:rFonts w:ascii="Times New Roman" w:hAnsi="Times New Roman"/>
          <w:i w:val="0"/>
          <w:sz w:val="28"/>
          <w:szCs w:val="28"/>
          <w:shd w:val="clear" w:color="auto" w:fill="FFFFFF"/>
        </w:rPr>
        <w:t>керівника</w:t>
      </w:r>
      <w:r w:rsidR="00B7038E" w:rsidRPr="00B7038E">
        <w:rPr>
          <w:rStyle w:val="ac"/>
          <w:rFonts w:ascii="Times New Roman" w:hAnsi="Times New Roman"/>
          <w:i w:val="0"/>
          <w:sz w:val="28"/>
          <w:szCs w:val="28"/>
          <w:shd w:val="clear" w:color="auto" w:fill="FFFFFF"/>
        </w:rPr>
        <w:t xml:space="preserve"> </w:t>
      </w:r>
      <w:r w:rsidR="00B7038E">
        <w:rPr>
          <w:rStyle w:val="ac"/>
          <w:rFonts w:ascii="Times New Roman" w:hAnsi="Times New Roman"/>
          <w:i w:val="0"/>
          <w:sz w:val="28"/>
          <w:szCs w:val="28"/>
          <w:shd w:val="clear" w:color="auto" w:fill="FFFFFF"/>
        </w:rPr>
        <w:t xml:space="preserve">Івано-Франківської </w:t>
      </w:r>
      <w:r w:rsidR="00C410C2">
        <w:rPr>
          <w:rStyle w:val="ac"/>
          <w:rFonts w:ascii="Times New Roman" w:hAnsi="Times New Roman"/>
          <w:i w:val="0"/>
          <w:sz w:val="28"/>
          <w:szCs w:val="28"/>
          <w:shd w:val="clear" w:color="auto" w:fill="FFFFFF"/>
        </w:rPr>
        <w:t>обласної</w:t>
      </w:r>
      <w:r w:rsidR="00BD2F05">
        <w:rPr>
          <w:rFonts w:ascii="Times New Roman" w:hAnsi="Times New Roman"/>
          <w:sz w:val="28"/>
          <w:szCs w:val="28"/>
        </w:rPr>
        <w:t xml:space="preserve"> прокуратури </w:t>
      </w:r>
      <w:r w:rsidR="00B7038E">
        <w:rPr>
          <w:rFonts w:ascii="Times New Roman" w:hAnsi="Times New Roman"/>
          <w:sz w:val="28"/>
          <w:szCs w:val="28"/>
        </w:rPr>
        <w:t>Войтенка А.Б.</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B7038E">
        <w:rPr>
          <w:rFonts w:ascii="Times New Roman" w:hAnsi="Times New Roman"/>
          <w:sz w:val="28"/>
          <w:szCs w:val="28"/>
        </w:rPr>
        <w:t>Войтенко А.Б.</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4D107660" w14:textId="68B3A043" w:rsidR="00B7038E"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A455CB">
        <w:rPr>
          <w:rFonts w:ascii="Times New Roman" w:hAnsi="Times New Roman"/>
          <w:sz w:val="28"/>
          <w:szCs w:val="28"/>
        </w:rPr>
        <w:t xml:space="preserve">ОСОБА-1 </w:t>
      </w:r>
      <w:r w:rsidR="00B7038E">
        <w:rPr>
          <w:rFonts w:ascii="Times New Roman" w:hAnsi="Times New Roman"/>
          <w:sz w:val="28"/>
          <w:szCs w:val="28"/>
        </w:rPr>
        <w:t xml:space="preserve"> </w:t>
      </w:r>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 xml:space="preserve">плінарного проступку </w:t>
      </w:r>
      <w:r w:rsidR="00B7038E">
        <w:rPr>
          <w:rFonts w:ascii="Times New Roman" w:hAnsi="Times New Roman"/>
          <w:sz w:val="28"/>
          <w:szCs w:val="28"/>
        </w:rPr>
        <w:t>Войтенком А.Б. під час перебування на посаді</w:t>
      </w:r>
      <w:r w:rsidR="00AC33A4">
        <w:rPr>
          <w:rFonts w:ascii="Times New Roman" w:hAnsi="Times New Roman"/>
          <w:sz w:val="28"/>
          <w:szCs w:val="28"/>
        </w:rPr>
        <w:t xml:space="preserve"> заступника Генерального прокурора.</w:t>
      </w:r>
    </w:p>
    <w:p w14:paraId="09D52DC3" w14:textId="052E5314"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AC33A4">
        <w:rPr>
          <w:rFonts w:ascii="Times New Roman" w:hAnsi="Times New Roman"/>
          <w:sz w:val="28"/>
          <w:szCs w:val="28"/>
        </w:rPr>
        <w:t>09</w:t>
      </w:r>
      <w:r w:rsidRPr="00133000">
        <w:rPr>
          <w:rFonts w:ascii="Times New Roman" w:hAnsi="Times New Roman"/>
          <w:sz w:val="28"/>
          <w:szCs w:val="28"/>
        </w:rPr>
        <w:t>.</w:t>
      </w:r>
      <w:r w:rsidR="00AC33A4">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27FCB428" w:rsidR="00060E42" w:rsidRDefault="00AC33A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Войтенко А.Б. в</w:t>
      </w:r>
      <w:r w:rsidR="00060E42" w:rsidRPr="00133000">
        <w:rPr>
          <w:rFonts w:ascii="Times New Roman" w:hAnsi="Times New Roman"/>
          <w:sz w:val="28"/>
          <w:szCs w:val="28"/>
        </w:rPr>
        <w:t>чини</w:t>
      </w:r>
      <w:r w:rsidR="00C410C2">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w:t>
      </w:r>
      <w:r w:rsidR="00D573BF">
        <w:rPr>
          <w:rFonts w:ascii="Times New Roman" w:hAnsi="Times New Roman"/>
          <w:sz w:val="28"/>
          <w:szCs w:val="28"/>
        </w:rPr>
        <w:t>пунктами</w:t>
      </w:r>
      <w:r>
        <w:rPr>
          <w:rFonts w:ascii="Times New Roman" w:hAnsi="Times New Roman"/>
          <w:sz w:val="28"/>
          <w:szCs w:val="28"/>
        </w:rPr>
        <w:t> </w:t>
      </w:r>
      <w:r w:rsidR="00060E42" w:rsidRPr="00133000">
        <w:rPr>
          <w:rFonts w:ascii="Times New Roman" w:hAnsi="Times New Roman"/>
          <w:sz w:val="28"/>
          <w:szCs w:val="28"/>
        </w:rPr>
        <w:t>1</w:t>
      </w:r>
      <w:r w:rsidR="00EC4027" w:rsidRPr="00133000">
        <w:rPr>
          <w:rFonts w:ascii="Times New Roman" w:hAnsi="Times New Roman"/>
          <w:sz w:val="28"/>
          <w:szCs w:val="28"/>
        </w:rPr>
        <w:t>,</w:t>
      </w:r>
      <w:r w:rsidR="00AD1A97">
        <w:rPr>
          <w:rFonts w:ascii="Times New Roman" w:hAnsi="Times New Roman"/>
          <w:sz w:val="28"/>
          <w:szCs w:val="28"/>
        </w:rPr>
        <w:t xml:space="preserve"> </w:t>
      </w:r>
      <w:r w:rsidR="00F64ED7">
        <w:rPr>
          <w:rFonts w:ascii="Times New Roman" w:hAnsi="Times New Roman"/>
          <w:sz w:val="28"/>
          <w:szCs w:val="28"/>
        </w:rPr>
        <w:t xml:space="preserve">2,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w:t>
      </w:r>
      <w:r w:rsidR="00152CE7">
        <w:rPr>
          <w:rFonts w:ascii="Times New Roman" w:hAnsi="Times New Roman"/>
          <w:sz w:val="28"/>
          <w:szCs w:val="28"/>
        </w:rPr>
        <w:t xml:space="preserve"> необґрунтоване зволікання з розглядом звернення;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60E42" w:rsidRPr="00133000">
        <w:rPr>
          <w:rFonts w:ascii="Times New Roman" w:hAnsi="Times New Roman"/>
          <w:sz w:val="28"/>
          <w:szCs w:val="28"/>
        </w:rPr>
        <w:t>)</w:t>
      </w:r>
      <w:r w:rsidR="00AE7D73">
        <w:rPr>
          <w:rFonts w:ascii="Times New Roman" w:hAnsi="Times New Roman"/>
          <w:sz w:val="28"/>
          <w:szCs w:val="28"/>
        </w:rPr>
        <w:t xml:space="preserve"> </w:t>
      </w:r>
      <w:r w:rsidR="00060E42" w:rsidRPr="00133000">
        <w:rPr>
          <w:rFonts w:ascii="Times New Roman" w:hAnsi="Times New Roman"/>
          <w:sz w:val="28"/>
          <w:szCs w:val="28"/>
        </w:rPr>
        <w:t>ч</w:t>
      </w:r>
      <w:r w:rsidR="00D573BF">
        <w:rPr>
          <w:rFonts w:ascii="Times New Roman" w:hAnsi="Times New Roman"/>
          <w:sz w:val="28"/>
          <w:szCs w:val="28"/>
        </w:rPr>
        <w:t>астини</w:t>
      </w:r>
      <w:r>
        <w:rPr>
          <w:rFonts w:ascii="Times New Roman" w:hAnsi="Times New Roman"/>
          <w:sz w:val="28"/>
          <w:szCs w:val="28"/>
        </w:rPr>
        <w:t> </w:t>
      </w:r>
      <w:r w:rsidR="00D573BF">
        <w:rPr>
          <w:rFonts w:ascii="Times New Roman" w:hAnsi="Times New Roman"/>
          <w:sz w:val="28"/>
          <w:szCs w:val="28"/>
        </w:rPr>
        <w:t>першої</w:t>
      </w:r>
      <w:r w:rsidR="00060E42" w:rsidRPr="00133000">
        <w:rPr>
          <w:rFonts w:ascii="Times New Roman" w:hAnsi="Times New Roman"/>
          <w:sz w:val="28"/>
          <w:szCs w:val="28"/>
        </w:rPr>
        <w:t xml:space="preserve"> ст</w:t>
      </w:r>
      <w:r w:rsidR="00D573BF">
        <w:rPr>
          <w:rFonts w:ascii="Times New Roman" w:hAnsi="Times New Roman"/>
          <w:sz w:val="28"/>
          <w:szCs w:val="28"/>
        </w:rPr>
        <w:t>атті</w:t>
      </w:r>
      <w:r>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1905A0E1" w14:textId="583F8FE9" w:rsidR="0008778E" w:rsidRDefault="0032596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6E4F91">
        <w:rPr>
          <w:rFonts w:ascii="Times New Roman" w:hAnsi="Times New Roman"/>
          <w:sz w:val="28"/>
          <w:szCs w:val="28"/>
        </w:rPr>
        <w:t xml:space="preserve">аступник Генерального прокурора </w:t>
      </w:r>
      <w:r>
        <w:rPr>
          <w:rFonts w:ascii="Times New Roman" w:hAnsi="Times New Roman"/>
          <w:sz w:val="28"/>
          <w:szCs w:val="28"/>
        </w:rPr>
        <w:t>Войтенко</w:t>
      </w:r>
      <w:r w:rsidR="0063394F">
        <w:rPr>
          <w:rFonts w:ascii="Times New Roman" w:hAnsi="Times New Roman"/>
          <w:sz w:val="28"/>
          <w:szCs w:val="28"/>
        </w:rPr>
        <w:t> </w:t>
      </w:r>
      <w:r>
        <w:rPr>
          <w:rFonts w:ascii="Times New Roman" w:hAnsi="Times New Roman"/>
          <w:sz w:val="28"/>
          <w:szCs w:val="28"/>
        </w:rPr>
        <w:t xml:space="preserve">А.Б. </w:t>
      </w:r>
      <w:r w:rsidR="006E4F91">
        <w:rPr>
          <w:rFonts w:ascii="Times New Roman" w:hAnsi="Times New Roman"/>
          <w:sz w:val="28"/>
          <w:szCs w:val="28"/>
        </w:rPr>
        <w:t>був безпосереднім керівником прокурора Похила А.М. (процесуального керівника у кримінальному провадженні № </w:t>
      </w:r>
      <w:r w:rsidR="00A455CB">
        <w:rPr>
          <w:rFonts w:ascii="Times New Roman" w:hAnsi="Times New Roman"/>
          <w:sz w:val="28"/>
          <w:szCs w:val="28"/>
        </w:rPr>
        <w:t>конфіденційна інформація</w:t>
      </w:r>
      <w:r w:rsidR="006E4F91">
        <w:rPr>
          <w:rFonts w:ascii="Times New Roman" w:hAnsi="Times New Roman"/>
          <w:sz w:val="28"/>
          <w:szCs w:val="28"/>
        </w:rPr>
        <w:t xml:space="preserve"> стосовно скаржника за </w:t>
      </w:r>
      <w:r w:rsidR="0008778E">
        <w:rPr>
          <w:rFonts w:ascii="Times New Roman" w:hAnsi="Times New Roman"/>
          <w:sz w:val="28"/>
          <w:szCs w:val="28"/>
        </w:rPr>
        <w:t>ознаками вчинення кримінального прав</w:t>
      </w:r>
      <w:r w:rsidR="00E44998">
        <w:rPr>
          <w:rFonts w:ascii="Times New Roman" w:hAnsi="Times New Roman"/>
          <w:sz w:val="28"/>
          <w:szCs w:val="28"/>
        </w:rPr>
        <w:t>о</w:t>
      </w:r>
      <w:r w:rsidR="0008778E">
        <w:rPr>
          <w:rFonts w:ascii="Times New Roman" w:hAnsi="Times New Roman"/>
          <w:sz w:val="28"/>
          <w:szCs w:val="28"/>
        </w:rPr>
        <w:t>порушення, передбаченого ч. 5 ст.</w:t>
      </w:r>
      <w:r w:rsidR="0063394F">
        <w:rPr>
          <w:rFonts w:ascii="Times New Roman" w:hAnsi="Times New Roman"/>
          <w:sz w:val="28"/>
          <w:szCs w:val="28"/>
        </w:rPr>
        <w:t> </w:t>
      </w:r>
      <w:r w:rsidR="0008778E">
        <w:rPr>
          <w:rFonts w:ascii="Times New Roman" w:hAnsi="Times New Roman"/>
          <w:sz w:val="28"/>
          <w:szCs w:val="28"/>
        </w:rPr>
        <w:t>191 КК України).</w:t>
      </w:r>
    </w:p>
    <w:p w14:paraId="3FD5F0E5" w14:textId="6757DFD5" w:rsidR="001A3290" w:rsidRDefault="001A329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Кримінальне провадження № </w:t>
      </w:r>
      <w:r w:rsidR="00A455CB">
        <w:rPr>
          <w:rFonts w:ascii="Times New Roman" w:hAnsi="Times New Roman"/>
          <w:sz w:val="28"/>
          <w:szCs w:val="28"/>
        </w:rPr>
        <w:t>конфіденційна інформація</w:t>
      </w:r>
      <w:r>
        <w:rPr>
          <w:rFonts w:ascii="Times New Roman" w:hAnsi="Times New Roman"/>
          <w:sz w:val="28"/>
          <w:szCs w:val="28"/>
        </w:rPr>
        <w:t xml:space="preserve"> </w:t>
      </w:r>
      <w:r w:rsidR="00F64ED7">
        <w:rPr>
          <w:rFonts w:ascii="Times New Roman" w:hAnsi="Times New Roman"/>
          <w:sz w:val="28"/>
          <w:szCs w:val="28"/>
        </w:rPr>
        <w:t xml:space="preserve">03.06.2023 </w:t>
      </w:r>
      <w:r>
        <w:rPr>
          <w:rFonts w:ascii="Times New Roman" w:hAnsi="Times New Roman"/>
          <w:sz w:val="28"/>
          <w:szCs w:val="28"/>
        </w:rPr>
        <w:t>виділено з матеріалів кримінального провадження № </w:t>
      </w:r>
      <w:r w:rsidR="00A455CB">
        <w:rPr>
          <w:rFonts w:ascii="Times New Roman" w:hAnsi="Times New Roman"/>
          <w:sz w:val="28"/>
          <w:szCs w:val="28"/>
        </w:rPr>
        <w:t>конфіденційна інформація</w:t>
      </w:r>
      <w:r>
        <w:rPr>
          <w:rFonts w:ascii="Times New Roman" w:hAnsi="Times New Roman"/>
          <w:sz w:val="28"/>
          <w:szCs w:val="28"/>
        </w:rPr>
        <w:t>.</w:t>
      </w:r>
    </w:p>
    <w:p w14:paraId="29D7CB95" w14:textId="134312F2" w:rsidR="00F64ED7" w:rsidRDefault="00AE7D73"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63394F">
        <w:rPr>
          <w:rFonts w:ascii="Times New Roman" w:hAnsi="Times New Roman"/>
          <w:sz w:val="28"/>
          <w:szCs w:val="28"/>
        </w:rPr>
        <w:t xml:space="preserve">каржник </w:t>
      </w:r>
      <w:r>
        <w:rPr>
          <w:rFonts w:ascii="Times New Roman" w:hAnsi="Times New Roman"/>
          <w:sz w:val="28"/>
          <w:szCs w:val="28"/>
        </w:rPr>
        <w:t>17.03.2022</w:t>
      </w:r>
      <w:r w:rsidR="003F39B5">
        <w:rPr>
          <w:rFonts w:ascii="Times New Roman" w:hAnsi="Times New Roman"/>
          <w:sz w:val="28"/>
          <w:szCs w:val="28"/>
        </w:rPr>
        <w:t xml:space="preserve"> </w:t>
      </w:r>
      <w:r w:rsidR="0063394F">
        <w:rPr>
          <w:rFonts w:ascii="Times New Roman" w:hAnsi="Times New Roman"/>
          <w:sz w:val="28"/>
          <w:szCs w:val="28"/>
        </w:rPr>
        <w:t xml:space="preserve">набув статусу підозрюваного </w:t>
      </w:r>
      <w:r>
        <w:rPr>
          <w:rFonts w:ascii="Times New Roman" w:hAnsi="Times New Roman"/>
          <w:sz w:val="28"/>
          <w:szCs w:val="28"/>
        </w:rPr>
        <w:t>у кримінальному провадженні № </w:t>
      </w:r>
      <w:r w:rsidR="00A455CB">
        <w:rPr>
          <w:rFonts w:ascii="Times New Roman" w:hAnsi="Times New Roman"/>
          <w:sz w:val="28"/>
          <w:szCs w:val="28"/>
        </w:rPr>
        <w:t>конфіденційна інформація</w:t>
      </w:r>
      <w:r>
        <w:rPr>
          <w:rFonts w:ascii="Times New Roman" w:hAnsi="Times New Roman"/>
          <w:sz w:val="28"/>
          <w:szCs w:val="28"/>
        </w:rPr>
        <w:t>, тому вважає</w:t>
      </w:r>
      <w:r w:rsidR="00F64ED7">
        <w:rPr>
          <w:rFonts w:ascii="Times New Roman" w:hAnsi="Times New Roman"/>
          <w:sz w:val="28"/>
          <w:szCs w:val="28"/>
        </w:rPr>
        <w:t xml:space="preserve">, що </w:t>
      </w:r>
      <w:r w:rsidR="00152CE7">
        <w:rPr>
          <w:rFonts w:ascii="Times New Roman" w:hAnsi="Times New Roman"/>
          <w:sz w:val="28"/>
          <w:szCs w:val="28"/>
        </w:rPr>
        <w:t>у кримінальному провадженні № </w:t>
      </w:r>
      <w:r w:rsidR="00A455CB">
        <w:rPr>
          <w:rFonts w:ascii="Times New Roman" w:hAnsi="Times New Roman"/>
          <w:sz w:val="28"/>
          <w:szCs w:val="28"/>
        </w:rPr>
        <w:t>конфіденційна інформація</w:t>
      </w:r>
      <w:r w:rsidR="00152CE7">
        <w:rPr>
          <w:rFonts w:ascii="Times New Roman" w:hAnsi="Times New Roman"/>
          <w:sz w:val="28"/>
          <w:szCs w:val="28"/>
        </w:rPr>
        <w:t xml:space="preserve"> </w:t>
      </w:r>
      <w:r w:rsidR="0063394F">
        <w:rPr>
          <w:rFonts w:ascii="Times New Roman" w:hAnsi="Times New Roman"/>
          <w:sz w:val="28"/>
          <w:szCs w:val="28"/>
        </w:rPr>
        <w:t xml:space="preserve">строк досудового розслідування </w:t>
      </w:r>
      <w:r w:rsidR="00152CE7">
        <w:rPr>
          <w:rFonts w:ascii="Times New Roman" w:hAnsi="Times New Roman"/>
          <w:sz w:val="28"/>
          <w:szCs w:val="28"/>
        </w:rPr>
        <w:lastRenderedPageBreak/>
        <w:t xml:space="preserve">закінчився. </w:t>
      </w:r>
    </w:p>
    <w:p w14:paraId="361D199A" w14:textId="063A5907" w:rsidR="0008778E" w:rsidRDefault="0008778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09.01.2025 звернувся до Войтенка А.Б.</w:t>
      </w:r>
      <w:r w:rsidR="00152CE7">
        <w:rPr>
          <w:rFonts w:ascii="Times New Roman" w:hAnsi="Times New Roman"/>
          <w:sz w:val="28"/>
          <w:szCs w:val="28"/>
        </w:rPr>
        <w:t xml:space="preserve">, який на той час виконував обов’язки Генерального прокурора, </w:t>
      </w:r>
      <w:r>
        <w:rPr>
          <w:rFonts w:ascii="Times New Roman" w:hAnsi="Times New Roman"/>
          <w:sz w:val="28"/>
          <w:szCs w:val="28"/>
        </w:rPr>
        <w:t xml:space="preserve">в порядку ч. 2 ст. 308 КПК України на недотримання розумних строків </w:t>
      </w:r>
      <w:r w:rsidR="00AE7D73">
        <w:rPr>
          <w:rFonts w:ascii="Times New Roman" w:hAnsi="Times New Roman"/>
          <w:sz w:val="28"/>
          <w:szCs w:val="28"/>
        </w:rPr>
        <w:t xml:space="preserve">у кримінальному провадженні </w:t>
      </w:r>
      <w:r>
        <w:rPr>
          <w:rFonts w:ascii="Times New Roman" w:hAnsi="Times New Roman"/>
          <w:sz w:val="28"/>
          <w:szCs w:val="28"/>
        </w:rPr>
        <w:t xml:space="preserve">прокурором Похилом А.М. </w:t>
      </w:r>
    </w:p>
    <w:p w14:paraId="5B12D912" w14:textId="1C1C000D" w:rsidR="00E465B9" w:rsidRDefault="0008778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слідчого судді Печерського районного суду м. Києва </w:t>
      </w:r>
      <w:r w:rsidR="002E6F26">
        <w:rPr>
          <w:rFonts w:ascii="Times New Roman" w:hAnsi="Times New Roman"/>
          <w:sz w:val="28"/>
          <w:szCs w:val="28"/>
        </w:rPr>
        <w:t>від 06.03.2025 у справі № 7</w:t>
      </w:r>
      <w:r w:rsidR="00D8594F">
        <w:rPr>
          <w:rFonts w:ascii="Times New Roman" w:hAnsi="Times New Roman"/>
          <w:sz w:val="28"/>
          <w:szCs w:val="28"/>
        </w:rPr>
        <w:t>5</w:t>
      </w:r>
      <w:r w:rsidR="002E6F26">
        <w:rPr>
          <w:rFonts w:ascii="Times New Roman" w:hAnsi="Times New Roman"/>
          <w:sz w:val="28"/>
          <w:szCs w:val="28"/>
        </w:rPr>
        <w:t xml:space="preserve">7/4916/25-к задоволено скаргу </w:t>
      </w:r>
      <w:r w:rsidR="00A455CB">
        <w:rPr>
          <w:rFonts w:ascii="Times New Roman" w:hAnsi="Times New Roman"/>
          <w:sz w:val="28"/>
          <w:szCs w:val="28"/>
        </w:rPr>
        <w:t>ОСОБА-1</w:t>
      </w:r>
      <w:r w:rsidR="00E465B9">
        <w:rPr>
          <w:rFonts w:ascii="Times New Roman" w:hAnsi="Times New Roman"/>
          <w:sz w:val="28"/>
          <w:szCs w:val="28"/>
        </w:rPr>
        <w:t xml:space="preserve"> </w:t>
      </w:r>
      <w:r w:rsidR="002E6F26">
        <w:rPr>
          <w:rFonts w:ascii="Times New Roman" w:hAnsi="Times New Roman"/>
          <w:sz w:val="28"/>
          <w:szCs w:val="28"/>
        </w:rPr>
        <w:t>на бездіяльність Войтенка А.Б., яка поляга</w:t>
      </w:r>
      <w:r w:rsidR="00325964">
        <w:rPr>
          <w:rFonts w:ascii="Times New Roman" w:hAnsi="Times New Roman"/>
          <w:sz w:val="28"/>
          <w:szCs w:val="28"/>
        </w:rPr>
        <w:t>ла</w:t>
      </w:r>
      <w:r w:rsidR="002E6F26">
        <w:rPr>
          <w:rFonts w:ascii="Times New Roman" w:hAnsi="Times New Roman"/>
          <w:sz w:val="28"/>
          <w:szCs w:val="28"/>
        </w:rPr>
        <w:t xml:space="preserve"> </w:t>
      </w:r>
      <w:r w:rsidR="00E465B9">
        <w:rPr>
          <w:rFonts w:ascii="Times New Roman" w:hAnsi="Times New Roman"/>
          <w:sz w:val="28"/>
          <w:szCs w:val="28"/>
        </w:rPr>
        <w:t>у не розгляді зазначеної скарги та зобов’язано прокурора її розглянути в порядку ст. 308 КПК України.</w:t>
      </w:r>
    </w:p>
    <w:p w14:paraId="7D1A8EBE" w14:textId="39012AC9" w:rsidR="0008778E" w:rsidRDefault="00E465B9"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Листом Войтенка А.Б. від 23.06.2025</w:t>
      </w:r>
      <w:r w:rsidR="003A623E">
        <w:rPr>
          <w:rFonts w:ascii="Times New Roman" w:hAnsi="Times New Roman"/>
          <w:sz w:val="28"/>
          <w:szCs w:val="28"/>
        </w:rPr>
        <w:t xml:space="preserve">, направленим на виконання зазначеної ухвали суду, </w:t>
      </w:r>
      <w:r>
        <w:rPr>
          <w:rFonts w:ascii="Times New Roman" w:hAnsi="Times New Roman"/>
          <w:sz w:val="28"/>
          <w:szCs w:val="28"/>
        </w:rPr>
        <w:t>скаржнику від</w:t>
      </w:r>
      <w:r w:rsidR="009E4DEC">
        <w:rPr>
          <w:rFonts w:ascii="Times New Roman" w:hAnsi="Times New Roman"/>
          <w:sz w:val="28"/>
          <w:szCs w:val="28"/>
        </w:rPr>
        <w:t>м</w:t>
      </w:r>
      <w:r>
        <w:rPr>
          <w:rFonts w:ascii="Times New Roman" w:hAnsi="Times New Roman"/>
          <w:sz w:val="28"/>
          <w:szCs w:val="28"/>
        </w:rPr>
        <w:t>овлено в задоволенні його скарги від 09.01.2025.</w:t>
      </w:r>
    </w:p>
    <w:p w14:paraId="57D357B0" w14:textId="7C854F83" w:rsidR="009E4DEC" w:rsidRDefault="009E4DE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Шевченківського районного суду м. Києва від 18.0</w:t>
      </w:r>
      <w:r w:rsidR="006050F9">
        <w:rPr>
          <w:rFonts w:ascii="Times New Roman" w:hAnsi="Times New Roman"/>
          <w:sz w:val="28"/>
          <w:szCs w:val="28"/>
        </w:rPr>
        <w:t>9</w:t>
      </w:r>
      <w:r>
        <w:rPr>
          <w:rFonts w:ascii="Times New Roman" w:hAnsi="Times New Roman"/>
          <w:sz w:val="28"/>
          <w:szCs w:val="28"/>
        </w:rPr>
        <w:t>.2025 у справі № 7</w:t>
      </w:r>
      <w:r w:rsidR="00325964">
        <w:rPr>
          <w:rFonts w:ascii="Times New Roman" w:hAnsi="Times New Roman"/>
          <w:sz w:val="28"/>
          <w:szCs w:val="28"/>
        </w:rPr>
        <w:t>61</w:t>
      </w:r>
      <w:r>
        <w:rPr>
          <w:rFonts w:ascii="Times New Roman" w:hAnsi="Times New Roman"/>
          <w:sz w:val="28"/>
          <w:szCs w:val="28"/>
        </w:rPr>
        <w:t>/</w:t>
      </w:r>
      <w:r w:rsidR="00325964">
        <w:rPr>
          <w:rFonts w:ascii="Times New Roman" w:hAnsi="Times New Roman"/>
          <w:sz w:val="28"/>
          <w:szCs w:val="28"/>
        </w:rPr>
        <w:t>37781</w:t>
      </w:r>
      <w:r>
        <w:rPr>
          <w:rFonts w:ascii="Times New Roman" w:hAnsi="Times New Roman"/>
          <w:sz w:val="28"/>
          <w:szCs w:val="28"/>
        </w:rPr>
        <w:t xml:space="preserve">/25 задоволено скаргу </w:t>
      </w:r>
      <w:r w:rsidR="00A455CB">
        <w:rPr>
          <w:rFonts w:ascii="Times New Roman" w:hAnsi="Times New Roman"/>
          <w:sz w:val="28"/>
          <w:szCs w:val="28"/>
        </w:rPr>
        <w:t>ОСОБА-1</w:t>
      </w:r>
      <w:r w:rsidR="00325964">
        <w:rPr>
          <w:rFonts w:ascii="Times New Roman" w:hAnsi="Times New Roman"/>
          <w:sz w:val="28"/>
          <w:szCs w:val="28"/>
        </w:rPr>
        <w:t xml:space="preserve"> на рішення</w:t>
      </w:r>
      <w:r w:rsidR="003A623E">
        <w:rPr>
          <w:rFonts w:ascii="Times New Roman" w:hAnsi="Times New Roman"/>
          <w:sz w:val="28"/>
          <w:szCs w:val="28"/>
        </w:rPr>
        <w:t xml:space="preserve"> (лист)</w:t>
      </w:r>
      <w:r w:rsidR="00325964">
        <w:rPr>
          <w:rFonts w:ascii="Times New Roman" w:hAnsi="Times New Roman"/>
          <w:sz w:val="28"/>
          <w:szCs w:val="28"/>
        </w:rPr>
        <w:t xml:space="preserve"> Войтенка А.Б. від 23.06.2025 та зобов’язано заступника Генерального прокурора Войтенка А.Б. </w:t>
      </w:r>
      <w:r w:rsidR="006A3A00">
        <w:rPr>
          <w:rFonts w:ascii="Times New Roman" w:hAnsi="Times New Roman"/>
          <w:sz w:val="28"/>
          <w:szCs w:val="28"/>
        </w:rPr>
        <w:t xml:space="preserve">розглянути скаргу </w:t>
      </w:r>
      <w:r w:rsidR="00A455CB">
        <w:rPr>
          <w:rFonts w:ascii="Times New Roman" w:hAnsi="Times New Roman"/>
          <w:sz w:val="28"/>
          <w:szCs w:val="28"/>
        </w:rPr>
        <w:t>ОСОБА-1</w:t>
      </w:r>
      <w:r w:rsidR="00325964">
        <w:rPr>
          <w:rFonts w:ascii="Times New Roman" w:hAnsi="Times New Roman"/>
          <w:sz w:val="28"/>
          <w:szCs w:val="28"/>
        </w:rPr>
        <w:t xml:space="preserve"> </w:t>
      </w:r>
      <w:r w:rsidR="003A623E">
        <w:rPr>
          <w:rFonts w:ascii="Times New Roman" w:hAnsi="Times New Roman"/>
          <w:sz w:val="28"/>
          <w:szCs w:val="28"/>
        </w:rPr>
        <w:t xml:space="preserve">від 09.01.2025 </w:t>
      </w:r>
      <w:r w:rsidR="00325964">
        <w:rPr>
          <w:rFonts w:ascii="Times New Roman" w:hAnsi="Times New Roman"/>
          <w:sz w:val="28"/>
          <w:szCs w:val="28"/>
        </w:rPr>
        <w:t>в порядку</w:t>
      </w:r>
      <w:r w:rsidR="006A3A00">
        <w:rPr>
          <w:rFonts w:ascii="Times New Roman" w:hAnsi="Times New Roman"/>
          <w:sz w:val="28"/>
          <w:szCs w:val="28"/>
        </w:rPr>
        <w:t xml:space="preserve"> та строки, передбачені </w:t>
      </w:r>
      <w:r w:rsidR="00325964">
        <w:rPr>
          <w:rFonts w:ascii="Times New Roman" w:hAnsi="Times New Roman"/>
          <w:sz w:val="28"/>
          <w:szCs w:val="28"/>
        </w:rPr>
        <w:t>ст. 308 КПК України</w:t>
      </w:r>
      <w:r w:rsidR="006A3A00">
        <w:rPr>
          <w:rFonts w:ascii="Times New Roman" w:hAnsi="Times New Roman"/>
          <w:sz w:val="28"/>
          <w:szCs w:val="28"/>
        </w:rPr>
        <w:t>.</w:t>
      </w:r>
    </w:p>
    <w:p w14:paraId="24596357" w14:textId="5ACCAEF9" w:rsidR="00E44998" w:rsidRDefault="003A623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00E44998">
        <w:rPr>
          <w:rFonts w:ascii="Times New Roman" w:hAnsi="Times New Roman"/>
          <w:sz w:val="28"/>
          <w:szCs w:val="28"/>
        </w:rPr>
        <w:t xml:space="preserve">рім того, в інтересах скаржника, 13.05.2025  до Войтенка А.Б. в порядку ч. 2 ст. 308 КПК України звернувся адвокат на недотримання розумних строків </w:t>
      </w:r>
      <w:r w:rsidR="005805B4">
        <w:rPr>
          <w:rFonts w:ascii="Times New Roman" w:hAnsi="Times New Roman"/>
          <w:sz w:val="28"/>
          <w:szCs w:val="28"/>
        </w:rPr>
        <w:t xml:space="preserve">у кримінальному провадженні </w:t>
      </w:r>
      <w:r w:rsidR="00E44998">
        <w:rPr>
          <w:rFonts w:ascii="Times New Roman" w:hAnsi="Times New Roman"/>
          <w:sz w:val="28"/>
          <w:szCs w:val="28"/>
        </w:rPr>
        <w:t>прокурором Похилом А.М.</w:t>
      </w:r>
    </w:p>
    <w:p w14:paraId="2B060743" w14:textId="215F46E0" w:rsidR="00E44998" w:rsidRDefault="00E4499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слідчого судді Печерського районного суду м. Києва від 05.06.2025 у справі № 7</w:t>
      </w:r>
      <w:r w:rsidR="00D8594F">
        <w:rPr>
          <w:rFonts w:ascii="Times New Roman" w:hAnsi="Times New Roman"/>
          <w:sz w:val="28"/>
          <w:szCs w:val="28"/>
        </w:rPr>
        <w:t>5</w:t>
      </w:r>
      <w:r>
        <w:rPr>
          <w:rFonts w:ascii="Times New Roman" w:hAnsi="Times New Roman"/>
          <w:sz w:val="28"/>
          <w:szCs w:val="28"/>
        </w:rPr>
        <w:t xml:space="preserve">7/24537/25-к скаргу адвоката  </w:t>
      </w:r>
      <w:r w:rsidR="003A623E">
        <w:rPr>
          <w:rFonts w:ascii="Times New Roman" w:hAnsi="Times New Roman"/>
          <w:sz w:val="28"/>
          <w:szCs w:val="28"/>
        </w:rPr>
        <w:t xml:space="preserve">задоволено </w:t>
      </w:r>
      <w:r>
        <w:rPr>
          <w:rFonts w:ascii="Times New Roman" w:hAnsi="Times New Roman"/>
          <w:sz w:val="28"/>
          <w:szCs w:val="28"/>
        </w:rPr>
        <w:t xml:space="preserve">та зобов’язано </w:t>
      </w:r>
      <w:r w:rsidR="001A3290">
        <w:rPr>
          <w:rFonts w:ascii="Times New Roman" w:hAnsi="Times New Roman"/>
          <w:sz w:val="28"/>
          <w:szCs w:val="28"/>
        </w:rPr>
        <w:t xml:space="preserve">заступника Генерального прокурора Войтенка А.Б. </w:t>
      </w:r>
      <w:r>
        <w:rPr>
          <w:rFonts w:ascii="Times New Roman" w:hAnsi="Times New Roman"/>
          <w:sz w:val="28"/>
          <w:szCs w:val="28"/>
        </w:rPr>
        <w:t xml:space="preserve"> розглянути</w:t>
      </w:r>
      <w:r w:rsidR="005805B4">
        <w:rPr>
          <w:rFonts w:ascii="Times New Roman" w:hAnsi="Times New Roman"/>
          <w:sz w:val="28"/>
          <w:szCs w:val="28"/>
        </w:rPr>
        <w:t xml:space="preserve"> її</w:t>
      </w:r>
      <w:r>
        <w:rPr>
          <w:rFonts w:ascii="Times New Roman" w:hAnsi="Times New Roman"/>
          <w:sz w:val="28"/>
          <w:szCs w:val="28"/>
        </w:rPr>
        <w:t xml:space="preserve"> в порядку ст. 308 КПК України</w:t>
      </w:r>
      <w:r w:rsidR="001A3290">
        <w:rPr>
          <w:rFonts w:ascii="Times New Roman" w:hAnsi="Times New Roman"/>
          <w:sz w:val="28"/>
          <w:szCs w:val="28"/>
        </w:rPr>
        <w:t>.</w:t>
      </w:r>
    </w:p>
    <w:p w14:paraId="090F89F6" w14:textId="77777777" w:rsidR="000B4BFA" w:rsidRDefault="001A329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 жодної вмотивованої відповіді від Войтенка А.Б. скаржником та його адвокатом не отримано.</w:t>
      </w:r>
    </w:p>
    <w:p w14:paraId="25694B29" w14:textId="7F709EF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2CC062B6"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861D8">
        <w:rPr>
          <w:rFonts w:ascii="Times New Roman" w:hAnsi="Times New Roman"/>
          <w:sz w:val="28"/>
          <w:szCs w:val="28"/>
          <w:lang w:eastAsia="ru-RU"/>
        </w:rPr>
        <w:t>:</w:t>
      </w:r>
      <w:r w:rsidR="005454C6">
        <w:rPr>
          <w:rFonts w:ascii="Times New Roman" w:hAnsi="Times New Roman"/>
          <w:sz w:val="28"/>
          <w:szCs w:val="28"/>
          <w:lang w:eastAsia="ru-RU"/>
        </w:rPr>
        <w:t xml:space="preserve"> </w:t>
      </w:r>
      <w:r w:rsidR="00D8594F">
        <w:rPr>
          <w:rFonts w:ascii="Times New Roman" w:hAnsi="Times New Roman"/>
          <w:sz w:val="28"/>
          <w:szCs w:val="28"/>
          <w:lang w:eastAsia="ru-RU"/>
        </w:rPr>
        <w:t>у</w:t>
      </w:r>
      <w:r w:rsidR="00D8594F">
        <w:rPr>
          <w:rFonts w:ascii="Times New Roman" w:hAnsi="Times New Roman"/>
          <w:sz w:val="28"/>
          <w:szCs w:val="28"/>
        </w:rPr>
        <w:t xml:space="preserve">хвал слідчих суддів: Шевченківського районного суду м. Києва від 07.08.2024 у справі № 761/24833/24, </w:t>
      </w:r>
      <w:r w:rsidR="00537B6A">
        <w:rPr>
          <w:rFonts w:ascii="Times New Roman" w:hAnsi="Times New Roman"/>
          <w:sz w:val="28"/>
          <w:szCs w:val="28"/>
        </w:rPr>
        <w:t xml:space="preserve">Шевченківського районного суду м. Києва від 18.09.2025 у справі № 761/37781/25, </w:t>
      </w:r>
      <w:r w:rsidR="00D8594F">
        <w:rPr>
          <w:rFonts w:ascii="Times New Roman" w:hAnsi="Times New Roman"/>
          <w:sz w:val="28"/>
          <w:szCs w:val="28"/>
        </w:rPr>
        <w:t xml:space="preserve">Печерського районного суду м. Києва від 06.03.2025 у справі № 757/4916/25-к, Печерського районного суду м. Києва від 05.06.2025 у справі № 757/24537/25-к; </w:t>
      </w:r>
      <w:r w:rsidR="00DD7E4F">
        <w:rPr>
          <w:rFonts w:ascii="Times New Roman" w:hAnsi="Times New Roman"/>
          <w:sz w:val="28"/>
          <w:szCs w:val="28"/>
        </w:rPr>
        <w:t xml:space="preserve">відповіді адвокату </w:t>
      </w:r>
      <w:r w:rsidR="00A455CB">
        <w:rPr>
          <w:rFonts w:ascii="Times New Roman" w:hAnsi="Times New Roman"/>
          <w:sz w:val="28"/>
          <w:szCs w:val="28"/>
        </w:rPr>
        <w:t>ОСОБА-2</w:t>
      </w:r>
      <w:r w:rsidR="00DD7E4F">
        <w:rPr>
          <w:rFonts w:ascii="Times New Roman" w:hAnsi="Times New Roman"/>
          <w:sz w:val="28"/>
          <w:szCs w:val="28"/>
        </w:rPr>
        <w:t xml:space="preserve"> Київського апеляційного суду від 15.08.2025 та Офісу Генерального прокурора від 19.08.2025.</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D6855AE"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4BFA">
        <w:rPr>
          <w:rFonts w:ascii="Times New Roman" w:hAnsi="Times New Roman"/>
          <w:sz w:val="28"/>
          <w:szCs w:val="28"/>
        </w:rPr>
        <w:t>. </w:t>
      </w:r>
      <w:r w:rsidRPr="00133000">
        <w:rPr>
          <w:rFonts w:ascii="Times New Roman" w:hAnsi="Times New Roman"/>
          <w:sz w:val="28"/>
          <w:szCs w:val="28"/>
        </w:rPr>
        <w:t xml:space="preserve">3 </w:t>
      </w:r>
      <w:r w:rsidR="000B4BFA">
        <w:rPr>
          <w:rFonts w:ascii="Times New Roman" w:hAnsi="Times New Roman"/>
          <w:sz w:val="28"/>
          <w:szCs w:val="28"/>
        </w:rPr>
        <w:t>ч. 1</w:t>
      </w:r>
      <w:r w:rsidR="004F44AD">
        <w:rPr>
          <w:rFonts w:ascii="Times New Roman" w:hAnsi="Times New Roman"/>
          <w:sz w:val="28"/>
          <w:szCs w:val="28"/>
        </w:rPr>
        <w:t> </w:t>
      </w:r>
      <w:r w:rsidR="000B4BFA">
        <w:rPr>
          <w:rFonts w:ascii="Times New Roman" w:hAnsi="Times New Roman"/>
          <w:sz w:val="28"/>
          <w:szCs w:val="28"/>
        </w:rPr>
        <w:t>ст. </w:t>
      </w:r>
      <w:r w:rsidRPr="00133000">
        <w:rPr>
          <w:rFonts w:ascii="Times New Roman" w:hAnsi="Times New Roman"/>
          <w:sz w:val="28"/>
          <w:szCs w:val="28"/>
        </w:rPr>
        <w:t>2 За</w:t>
      </w:r>
      <w:r w:rsidR="00287C24" w:rsidRPr="00133000">
        <w:rPr>
          <w:rFonts w:ascii="Times New Roman" w:hAnsi="Times New Roman"/>
          <w:sz w:val="28"/>
          <w:szCs w:val="28"/>
        </w:rPr>
        <w:t>кону</w:t>
      </w:r>
      <w:r w:rsidR="00537B6A">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0B4BFA">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xml:space="preserve">, що здійснюючи функції прокуратури, прокурор є незалежним від будь-якого незаконного впливу, тиску, втручання і </w:t>
      </w:r>
      <w:r w:rsidR="0020022D" w:rsidRPr="00133000">
        <w:rPr>
          <w:rFonts w:ascii="Times New Roman" w:hAnsi="Times New Roman"/>
          <w:sz w:val="28"/>
          <w:szCs w:val="28"/>
        </w:rPr>
        <w:lastRenderedPageBreak/>
        <w:t>керується у своїй діяльності лише Конституцією та законами України.</w:t>
      </w:r>
    </w:p>
    <w:p w14:paraId="446918ED" w14:textId="2B65A0F8"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B4BFA">
        <w:rPr>
          <w:rFonts w:ascii="Times New Roman" w:hAnsi="Times New Roman"/>
          <w:sz w:val="28"/>
          <w:szCs w:val="28"/>
        </w:rPr>
        <w:t xml:space="preserve">ч. 1 </w:t>
      </w:r>
      <w:r w:rsidR="0020022D" w:rsidRPr="00133000">
        <w:rPr>
          <w:rFonts w:ascii="Times New Roman" w:hAnsi="Times New Roman"/>
          <w:sz w:val="28"/>
          <w:szCs w:val="28"/>
        </w:rPr>
        <w:t>ст</w:t>
      </w:r>
      <w:r w:rsidR="000B4BFA">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0186497" w:rsidR="000E2005" w:rsidRPr="00133000" w:rsidRDefault="000B4BFA" w:rsidP="000F577C">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6654F0F9"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B4BFA">
        <w:rPr>
          <w:rFonts w:ascii="Times New Roman" w:hAnsi="Times New Roman"/>
          <w:sz w:val="28"/>
          <w:szCs w:val="28"/>
        </w:rPr>
        <w:t xml:space="preserve">ч. 1 </w:t>
      </w:r>
      <w:r w:rsidRPr="00133000">
        <w:rPr>
          <w:rFonts w:ascii="Times New Roman" w:hAnsi="Times New Roman"/>
          <w:sz w:val="28"/>
          <w:szCs w:val="28"/>
        </w:rPr>
        <w:t>ст</w:t>
      </w:r>
      <w:r w:rsidR="0095406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B30EDD" w14:textId="77777777" w:rsidR="0095406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451017EA" w14:textId="7A309F18"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893D22">
        <w:rPr>
          <w:rFonts w:ascii="Times New Roman" w:hAnsi="Times New Roman"/>
          <w:sz w:val="28"/>
          <w:szCs w:val="28"/>
        </w:rPr>
        <w:t>. 1</w:t>
      </w:r>
      <w:r w:rsidRPr="00133000">
        <w:rPr>
          <w:rFonts w:ascii="Times New Roman" w:hAnsi="Times New Roman"/>
          <w:sz w:val="28"/>
          <w:szCs w:val="28"/>
        </w:rPr>
        <w:t xml:space="preserve"> ст</w:t>
      </w:r>
      <w:r w:rsidR="00893D22">
        <w:rPr>
          <w:rFonts w:ascii="Times New Roman" w:hAnsi="Times New Roman"/>
          <w:sz w:val="28"/>
          <w:szCs w:val="28"/>
        </w:rPr>
        <w:t>. </w:t>
      </w:r>
      <w:r w:rsidRPr="00133000">
        <w:rPr>
          <w:rFonts w:ascii="Times New Roman" w:hAnsi="Times New Roman"/>
          <w:sz w:val="28"/>
          <w:szCs w:val="28"/>
        </w:rPr>
        <w:t>45 Закону.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0EC75F6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95406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14539B0C" w14:textId="77777777" w:rsidR="00707DF7" w:rsidRPr="00707DF7" w:rsidRDefault="00707DF7" w:rsidP="00707DF7">
      <w:pPr>
        <w:spacing w:after="0" w:line="240" w:lineRule="auto"/>
        <w:ind w:firstLine="709"/>
        <w:jc w:val="both"/>
        <w:rPr>
          <w:rFonts w:ascii="Times New Roman" w:hAnsi="Times New Roman"/>
          <w:sz w:val="28"/>
          <w:szCs w:val="28"/>
        </w:rPr>
      </w:pPr>
      <w:r w:rsidRPr="00707DF7">
        <w:rPr>
          <w:rFonts w:ascii="Times New Roman" w:hAnsi="Times New Roman"/>
          <w:sz w:val="28"/>
          <w:szCs w:val="28"/>
        </w:rPr>
        <w:t xml:space="preserve">Відповідно до вимог до п. 1 ч. 2 ст. 46 </w:t>
      </w:r>
      <w:bookmarkStart w:id="17" w:name="_Hlk133506472"/>
      <w:r w:rsidRPr="00707DF7">
        <w:rPr>
          <w:rFonts w:ascii="Times New Roman" w:hAnsi="Times New Roman"/>
          <w:sz w:val="28"/>
          <w:szCs w:val="28"/>
        </w:rPr>
        <w:t xml:space="preserve">Закону № 1697-VII та п. 96 Положення про порядок роботи відповідно органу, що здійснює дисциплінарне провадження, </w:t>
      </w:r>
      <w:bookmarkEnd w:id="17"/>
      <w:r w:rsidRPr="00707DF7">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66FD19B" w14:textId="6B44C86D" w:rsidR="00707DF7" w:rsidRPr="00707DF7" w:rsidRDefault="00707DF7" w:rsidP="00707DF7">
      <w:pPr>
        <w:widowControl w:val="0"/>
        <w:pBdr>
          <w:bottom w:val="single" w:sz="12" w:space="12" w:color="FFFFFF"/>
        </w:pBdr>
        <w:spacing w:after="0" w:line="240" w:lineRule="auto"/>
        <w:ind w:firstLine="708"/>
        <w:jc w:val="both"/>
        <w:rPr>
          <w:rFonts w:ascii="Times New Roman" w:hAnsi="Times New Roman"/>
          <w:sz w:val="28"/>
          <w:szCs w:val="28"/>
        </w:rPr>
      </w:pPr>
      <w:r w:rsidRPr="00707DF7">
        <w:rPr>
          <w:rFonts w:ascii="Times New Roman" w:hAnsi="Times New Roman"/>
          <w:sz w:val="28"/>
          <w:szCs w:val="28"/>
        </w:rPr>
        <w:t>Також, відповідно до вимог п. 2 розділу ІІ Інструкції про порядок розгляду звернень і запитів в органах прокуратури України, затвердженої наказом Генерального прокурора від 25.06.2024 № 153,</w:t>
      </w:r>
      <w:r w:rsidR="00096BF9">
        <w:rPr>
          <w:rFonts w:ascii="Times New Roman" w:hAnsi="Times New Roman"/>
          <w:sz w:val="28"/>
          <w:szCs w:val="28"/>
        </w:rPr>
        <w:t xml:space="preserve"> </w:t>
      </w:r>
      <w:r w:rsidRPr="00707DF7">
        <w:rPr>
          <w:rFonts w:ascii="Times New Roman" w:hAnsi="Times New Roman"/>
          <w:sz w:val="28"/>
          <w:szCs w:val="28"/>
        </w:rPr>
        <w:t>зазначено, що д</w:t>
      </w:r>
      <w:r w:rsidRPr="00707DF7">
        <w:rPr>
          <w:rFonts w:ascii="Times New Roman" w:hAnsi="Times New Roman"/>
          <w:sz w:val="28"/>
          <w:szCs w:val="28"/>
          <w:shd w:val="clear" w:color="auto" w:fill="FFFFFF"/>
        </w:rPr>
        <w:t>ія Інструкції не поширюється на порядок розгляду заяв, скарг і клопотань громадян, передбачених процесуальним законодавством.</w:t>
      </w:r>
      <w:r w:rsidRPr="00707DF7">
        <w:rPr>
          <w:rFonts w:ascii="Times New Roman" w:hAnsi="Times New Roman"/>
          <w:sz w:val="28"/>
          <w:szCs w:val="28"/>
        </w:rPr>
        <w:t xml:space="preserve"> </w:t>
      </w:r>
    </w:p>
    <w:p w14:paraId="6AC914A0" w14:textId="77777777" w:rsidR="00707DF7" w:rsidRPr="00707DF7" w:rsidRDefault="00707DF7" w:rsidP="00707DF7">
      <w:pPr>
        <w:widowControl w:val="0"/>
        <w:pBdr>
          <w:bottom w:val="single" w:sz="12" w:space="12" w:color="FFFFFF"/>
        </w:pBdr>
        <w:spacing w:after="0" w:line="240" w:lineRule="auto"/>
        <w:ind w:firstLine="708"/>
        <w:jc w:val="both"/>
        <w:rPr>
          <w:rFonts w:ascii="Times New Roman" w:hAnsi="Times New Roman"/>
          <w:sz w:val="28"/>
          <w:szCs w:val="28"/>
        </w:rPr>
      </w:pPr>
      <w:r w:rsidRPr="00707DF7">
        <w:rPr>
          <w:rFonts w:ascii="Times New Roman" w:hAnsi="Times New Roman"/>
          <w:sz w:val="28"/>
          <w:szCs w:val="28"/>
        </w:rPr>
        <w:t xml:space="preserve">Крім того п. 13 розділу ІІІ визначено чіткий перелік звернень, які передаються на розгляд заступнику Генерального прокурора. </w:t>
      </w:r>
    </w:p>
    <w:p w14:paraId="01484C98" w14:textId="77777777" w:rsidR="00707DF7" w:rsidRDefault="00707DF7" w:rsidP="00707DF7">
      <w:pPr>
        <w:widowControl w:val="0"/>
        <w:pBdr>
          <w:bottom w:val="single" w:sz="12" w:space="12" w:color="FFFFFF"/>
        </w:pBdr>
        <w:spacing w:after="0" w:line="240" w:lineRule="auto"/>
        <w:ind w:firstLine="708"/>
        <w:jc w:val="both"/>
        <w:rPr>
          <w:rFonts w:ascii="Times New Roman" w:hAnsi="Times New Roman"/>
          <w:sz w:val="28"/>
          <w:szCs w:val="28"/>
        </w:rPr>
      </w:pPr>
      <w:r w:rsidRPr="00707DF7">
        <w:rPr>
          <w:rFonts w:ascii="Times New Roman" w:hAnsi="Times New Roman"/>
          <w:sz w:val="28"/>
          <w:szCs w:val="28"/>
        </w:rPr>
        <w:t>Порядок організації розгляду документів в Офісу Генерального прокурора регламентується розділом 7 Регламенту Офісу Генерального прокурора, затвердженого наказом Генерального прокурора від 22.02.2022 № 35, а безпосередньо заступниками Генерального прокурора – п. 7.18.</w:t>
      </w:r>
    </w:p>
    <w:p w14:paraId="66D12150" w14:textId="2BA8AED8" w:rsidR="00AE5980" w:rsidRPr="00133000" w:rsidRDefault="00AE5980" w:rsidP="00707DF7">
      <w:pPr>
        <w:widowControl w:val="0"/>
        <w:pBdr>
          <w:bottom w:val="single" w:sz="12" w:space="12" w:color="FFFFFF"/>
        </w:pBdr>
        <w:spacing w:after="0" w:line="240" w:lineRule="auto"/>
        <w:ind w:firstLine="708"/>
        <w:jc w:val="both"/>
        <w:rPr>
          <w:rFonts w:ascii="Times New Roman" w:hAnsi="Times New Roman"/>
          <w:sz w:val="28"/>
          <w:szCs w:val="28"/>
        </w:rPr>
      </w:pPr>
      <w:r w:rsidRPr="00133000">
        <w:rPr>
          <w:rFonts w:ascii="Times New Roman" w:hAnsi="Times New Roman"/>
          <w:sz w:val="28"/>
          <w:szCs w:val="28"/>
        </w:rPr>
        <w:t>Відповідно до п</w:t>
      </w:r>
      <w:r w:rsidR="000226C1">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6956F7BF"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954062">
        <w:rPr>
          <w:rFonts w:ascii="Times New Roman" w:hAnsi="Times New Roman"/>
          <w:sz w:val="28"/>
          <w:szCs w:val="28"/>
        </w:rPr>
        <w:t>Войтенка А.Б.</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w:t>
      </w:r>
      <w:r w:rsidRPr="00133000">
        <w:rPr>
          <w:rFonts w:ascii="Times New Roman" w:hAnsi="Times New Roman"/>
          <w:sz w:val="28"/>
          <w:szCs w:val="28"/>
        </w:rPr>
        <w:lastRenderedPageBreak/>
        <w:t>та/або відповідне звернення суду до органу, що здійснює дисциплінарне провадження, в передбаченому КПК України порядку.</w:t>
      </w:r>
    </w:p>
    <w:p w14:paraId="7E254F8B" w14:textId="57994A58" w:rsidR="00954062"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надано документальн</w:t>
      </w:r>
      <w:r w:rsidR="00954062">
        <w:rPr>
          <w:rFonts w:ascii="Times New Roman" w:hAnsi="Times New Roman"/>
          <w:sz w:val="28"/>
          <w:szCs w:val="28"/>
        </w:rPr>
        <w:t>е</w:t>
      </w:r>
      <w:r w:rsidR="00A148F7" w:rsidRPr="00133000">
        <w:rPr>
          <w:rFonts w:ascii="Times New Roman" w:hAnsi="Times New Roman"/>
          <w:sz w:val="28"/>
          <w:szCs w:val="28"/>
        </w:rPr>
        <w:t xml:space="preserve"> підтвердження оскарження дій </w:t>
      </w:r>
      <w:r w:rsidR="00954062">
        <w:rPr>
          <w:rFonts w:ascii="Times New Roman" w:hAnsi="Times New Roman"/>
          <w:sz w:val="28"/>
          <w:szCs w:val="28"/>
        </w:rPr>
        <w:t>Войтенка А.Б.</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036B3">
        <w:rPr>
          <w:rFonts w:ascii="Times New Roman" w:hAnsi="Times New Roman"/>
          <w:sz w:val="28"/>
          <w:szCs w:val="28"/>
        </w:rPr>
        <w:t xml:space="preserve"> та результати оскаржень (ухвали слідчих суддів)</w:t>
      </w:r>
      <w:r w:rsidR="00231105">
        <w:rPr>
          <w:rFonts w:ascii="Times New Roman" w:hAnsi="Times New Roman"/>
          <w:sz w:val="28"/>
          <w:szCs w:val="28"/>
        </w:rPr>
        <w:t>.</w:t>
      </w:r>
    </w:p>
    <w:p w14:paraId="16ABF1BA" w14:textId="1D452384" w:rsidR="002036B3" w:rsidRDefault="0095406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Так, </w:t>
      </w:r>
      <w:r w:rsidR="00DD7E4F">
        <w:rPr>
          <w:rFonts w:ascii="Times New Roman" w:hAnsi="Times New Roman"/>
          <w:sz w:val="28"/>
          <w:szCs w:val="28"/>
        </w:rPr>
        <w:t>у</w:t>
      </w:r>
      <w:r>
        <w:rPr>
          <w:rFonts w:ascii="Times New Roman" w:hAnsi="Times New Roman"/>
          <w:sz w:val="28"/>
          <w:szCs w:val="28"/>
        </w:rPr>
        <w:t>хвалою слідчого судді Печерського районного суду м. Києва від 06.03.2025 у справі № 7</w:t>
      </w:r>
      <w:r w:rsidR="00DD7E4F">
        <w:rPr>
          <w:rFonts w:ascii="Times New Roman" w:hAnsi="Times New Roman"/>
          <w:sz w:val="28"/>
          <w:szCs w:val="28"/>
        </w:rPr>
        <w:t>5</w:t>
      </w:r>
      <w:r>
        <w:rPr>
          <w:rFonts w:ascii="Times New Roman" w:hAnsi="Times New Roman"/>
          <w:sz w:val="28"/>
          <w:szCs w:val="28"/>
        </w:rPr>
        <w:t>7/4916/25-к</w:t>
      </w:r>
      <w:r w:rsidR="001A6388">
        <w:rPr>
          <w:rFonts w:ascii="Times New Roman" w:hAnsi="Times New Roman"/>
          <w:sz w:val="28"/>
          <w:szCs w:val="28"/>
        </w:rPr>
        <w:t>:</w:t>
      </w:r>
      <w:r>
        <w:rPr>
          <w:rFonts w:ascii="Times New Roman" w:hAnsi="Times New Roman"/>
          <w:sz w:val="28"/>
          <w:szCs w:val="28"/>
        </w:rPr>
        <w:t xml:space="preserve"> задоволено скаргу </w:t>
      </w:r>
      <w:r w:rsidR="00A455CB">
        <w:rPr>
          <w:rFonts w:ascii="Times New Roman" w:hAnsi="Times New Roman"/>
          <w:sz w:val="28"/>
          <w:szCs w:val="28"/>
        </w:rPr>
        <w:t>ОСОБА-1</w:t>
      </w:r>
      <w:r>
        <w:rPr>
          <w:rFonts w:ascii="Times New Roman" w:hAnsi="Times New Roman"/>
          <w:sz w:val="28"/>
          <w:szCs w:val="28"/>
        </w:rPr>
        <w:t xml:space="preserve"> на бездіяльність </w:t>
      </w:r>
      <w:r w:rsidR="00DD7E4F">
        <w:rPr>
          <w:rFonts w:ascii="Times New Roman" w:hAnsi="Times New Roman"/>
          <w:sz w:val="28"/>
          <w:szCs w:val="28"/>
        </w:rPr>
        <w:t>прокурора вищого рівня</w:t>
      </w:r>
      <w:r>
        <w:rPr>
          <w:rFonts w:ascii="Times New Roman" w:hAnsi="Times New Roman"/>
          <w:sz w:val="28"/>
          <w:szCs w:val="28"/>
        </w:rPr>
        <w:t xml:space="preserve">, яка полягала у нерозгляді скарги </w:t>
      </w:r>
      <w:r w:rsidR="00DD7E4F">
        <w:rPr>
          <w:rFonts w:ascii="Times New Roman" w:hAnsi="Times New Roman"/>
          <w:sz w:val="28"/>
          <w:szCs w:val="28"/>
        </w:rPr>
        <w:t>у межах</w:t>
      </w:r>
      <w:r w:rsidR="001A6388">
        <w:rPr>
          <w:rFonts w:ascii="Times New Roman" w:hAnsi="Times New Roman"/>
          <w:sz w:val="28"/>
          <w:szCs w:val="28"/>
        </w:rPr>
        <w:t xml:space="preserve"> кримінального провадження № </w:t>
      </w:r>
      <w:r w:rsidR="00A455CB">
        <w:rPr>
          <w:rFonts w:ascii="Times New Roman" w:hAnsi="Times New Roman"/>
          <w:sz w:val="28"/>
          <w:szCs w:val="28"/>
        </w:rPr>
        <w:t>конфіденційна інформація</w:t>
      </w:r>
      <w:r w:rsidR="001A6388">
        <w:rPr>
          <w:rFonts w:ascii="Times New Roman" w:hAnsi="Times New Roman"/>
          <w:sz w:val="28"/>
          <w:szCs w:val="28"/>
        </w:rPr>
        <w:t xml:space="preserve">; зобов’язано уповноважену посадову особу , а саме – заступника Генерального прокурора  розглянути скаргу </w:t>
      </w:r>
      <w:r w:rsidR="00A455CB">
        <w:rPr>
          <w:rFonts w:ascii="Times New Roman" w:hAnsi="Times New Roman"/>
          <w:sz w:val="28"/>
          <w:szCs w:val="28"/>
        </w:rPr>
        <w:t>ОСОБА-1</w:t>
      </w:r>
      <w:r w:rsidR="001A6388">
        <w:rPr>
          <w:rFonts w:ascii="Times New Roman" w:hAnsi="Times New Roman"/>
          <w:sz w:val="28"/>
          <w:szCs w:val="28"/>
        </w:rPr>
        <w:t xml:space="preserve"> від 09.01.2025 щодо недотримання розумних строків у межах кримінального провадження № </w:t>
      </w:r>
      <w:r w:rsidR="00A455CB">
        <w:rPr>
          <w:rFonts w:ascii="Times New Roman" w:hAnsi="Times New Roman"/>
          <w:sz w:val="28"/>
          <w:szCs w:val="28"/>
        </w:rPr>
        <w:t>конфіденційна інформація</w:t>
      </w:r>
      <w:r w:rsidR="001A6388">
        <w:rPr>
          <w:rFonts w:ascii="Times New Roman" w:hAnsi="Times New Roman"/>
          <w:sz w:val="28"/>
          <w:szCs w:val="28"/>
        </w:rPr>
        <w:t xml:space="preserve"> у порядку ст. 308 КПК України.</w:t>
      </w:r>
    </w:p>
    <w:p w14:paraId="0F8DAE92" w14:textId="1972F676" w:rsidR="00B20492" w:rsidRDefault="00B20492" w:rsidP="00B2049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Аналогічно, ухвалою слідчого судді Шевченківського районного суду                   м. Києва від 18.09.2025 у справі № 761/37781/25: задоволено скаргу </w:t>
      </w:r>
      <w:r w:rsidR="00A455CB">
        <w:rPr>
          <w:rFonts w:ascii="Times New Roman" w:hAnsi="Times New Roman"/>
          <w:sz w:val="28"/>
          <w:szCs w:val="28"/>
        </w:rPr>
        <w:t>ОСОБА-1</w:t>
      </w:r>
      <w:r>
        <w:rPr>
          <w:rFonts w:ascii="Times New Roman" w:hAnsi="Times New Roman"/>
          <w:sz w:val="28"/>
          <w:szCs w:val="28"/>
        </w:rPr>
        <w:t xml:space="preserve"> на бездіяльність прокурора вищого рівня, яка полягала у нерозгляді скарги у межах кримінального провадження № </w:t>
      </w:r>
      <w:r w:rsidR="00A455CB">
        <w:rPr>
          <w:rFonts w:ascii="Times New Roman" w:hAnsi="Times New Roman"/>
          <w:sz w:val="28"/>
          <w:szCs w:val="28"/>
        </w:rPr>
        <w:t>конфіденційна інформація</w:t>
      </w:r>
      <w:r>
        <w:rPr>
          <w:rFonts w:ascii="Times New Roman" w:hAnsi="Times New Roman"/>
          <w:sz w:val="28"/>
          <w:szCs w:val="28"/>
        </w:rPr>
        <w:t xml:space="preserve">; зобов’язано «прокурора Офісу Генерального прокурора, як прокурора вищого рівня», розглянути скаргу </w:t>
      </w:r>
      <w:r w:rsidR="00A455CB">
        <w:rPr>
          <w:rFonts w:ascii="Times New Roman" w:hAnsi="Times New Roman"/>
          <w:sz w:val="28"/>
          <w:szCs w:val="28"/>
        </w:rPr>
        <w:t>ОСОБА-1</w:t>
      </w:r>
      <w:r>
        <w:rPr>
          <w:rFonts w:ascii="Times New Roman" w:hAnsi="Times New Roman"/>
          <w:sz w:val="28"/>
          <w:szCs w:val="28"/>
        </w:rPr>
        <w:t xml:space="preserve"> від 09.01.2025 </w:t>
      </w:r>
      <w:r w:rsidR="00D928F1">
        <w:rPr>
          <w:rFonts w:ascii="Times New Roman" w:hAnsi="Times New Roman"/>
          <w:sz w:val="28"/>
          <w:szCs w:val="28"/>
        </w:rPr>
        <w:t>на</w:t>
      </w:r>
      <w:r>
        <w:rPr>
          <w:rFonts w:ascii="Times New Roman" w:hAnsi="Times New Roman"/>
          <w:sz w:val="28"/>
          <w:szCs w:val="28"/>
        </w:rPr>
        <w:t xml:space="preserve"> недотримання розумних строків </w:t>
      </w:r>
      <w:r w:rsidR="00D928F1">
        <w:rPr>
          <w:rFonts w:ascii="Times New Roman" w:hAnsi="Times New Roman"/>
          <w:sz w:val="28"/>
          <w:szCs w:val="28"/>
        </w:rPr>
        <w:t xml:space="preserve">прокурором під час досудового розслідування </w:t>
      </w:r>
      <w:r>
        <w:rPr>
          <w:rFonts w:ascii="Times New Roman" w:hAnsi="Times New Roman"/>
          <w:sz w:val="28"/>
          <w:szCs w:val="28"/>
        </w:rPr>
        <w:t>у кримінально</w:t>
      </w:r>
      <w:r w:rsidR="00D928F1">
        <w:rPr>
          <w:rFonts w:ascii="Times New Roman" w:hAnsi="Times New Roman"/>
          <w:sz w:val="28"/>
          <w:szCs w:val="28"/>
        </w:rPr>
        <w:t>му</w:t>
      </w:r>
      <w:r>
        <w:rPr>
          <w:rFonts w:ascii="Times New Roman" w:hAnsi="Times New Roman"/>
          <w:sz w:val="28"/>
          <w:szCs w:val="28"/>
        </w:rPr>
        <w:t xml:space="preserve"> провадженн</w:t>
      </w:r>
      <w:r w:rsidR="00D928F1">
        <w:rPr>
          <w:rFonts w:ascii="Times New Roman" w:hAnsi="Times New Roman"/>
          <w:sz w:val="28"/>
          <w:szCs w:val="28"/>
        </w:rPr>
        <w:t>і</w:t>
      </w:r>
      <w:r>
        <w:rPr>
          <w:rFonts w:ascii="Times New Roman" w:hAnsi="Times New Roman"/>
          <w:sz w:val="28"/>
          <w:szCs w:val="28"/>
        </w:rPr>
        <w:t xml:space="preserve"> № </w:t>
      </w:r>
      <w:r w:rsidR="00A455CB">
        <w:rPr>
          <w:rFonts w:ascii="Times New Roman" w:hAnsi="Times New Roman"/>
          <w:sz w:val="28"/>
          <w:szCs w:val="28"/>
        </w:rPr>
        <w:t>конфіденційна інформація</w:t>
      </w:r>
      <w:r>
        <w:rPr>
          <w:rFonts w:ascii="Times New Roman" w:hAnsi="Times New Roman"/>
          <w:sz w:val="28"/>
          <w:szCs w:val="28"/>
        </w:rPr>
        <w:t xml:space="preserve"> у порядку ст. 308 КПК України.</w:t>
      </w:r>
    </w:p>
    <w:p w14:paraId="4F647C9C" w14:textId="0F367B66" w:rsidR="00D928F1" w:rsidRDefault="00B20492" w:rsidP="00D928F1">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928F1">
        <w:rPr>
          <w:rFonts w:ascii="Times New Roman" w:hAnsi="Times New Roman"/>
          <w:sz w:val="28"/>
          <w:szCs w:val="28"/>
        </w:rPr>
        <w:t>Зазначеними рішеннями слідчих суддів</w:t>
      </w:r>
      <w:r w:rsidR="00D928F1" w:rsidRPr="00133000">
        <w:rPr>
          <w:rFonts w:ascii="Times New Roman" w:hAnsi="Times New Roman"/>
          <w:sz w:val="28"/>
          <w:szCs w:val="28"/>
        </w:rPr>
        <w:t xml:space="preserve"> </w:t>
      </w:r>
      <w:r w:rsidR="00D928F1">
        <w:rPr>
          <w:rFonts w:ascii="Times New Roman" w:hAnsi="Times New Roman"/>
          <w:sz w:val="28"/>
          <w:szCs w:val="28"/>
        </w:rPr>
        <w:t xml:space="preserve">не </w:t>
      </w:r>
      <w:r w:rsidR="00D928F1" w:rsidRPr="00133000">
        <w:rPr>
          <w:rFonts w:ascii="Times New Roman" w:hAnsi="Times New Roman"/>
          <w:sz w:val="28"/>
          <w:szCs w:val="28"/>
        </w:rPr>
        <w:t xml:space="preserve">встановлено факти порушення </w:t>
      </w:r>
      <w:r w:rsidR="00D928F1">
        <w:rPr>
          <w:rFonts w:ascii="Times New Roman" w:hAnsi="Times New Roman"/>
          <w:sz w:val="28"/>
          <w:szCs w:val="28"/>
        </w:rPr>
        <w:t xml:space="preserve">саме </w:t>
      </w:r>
      <w:r w:rsidR="00D928F1" w:rsidRPr="00133000">
        <w:rPr>
          <w:rFonts w:ascii="Times New Roman" w:hAnsi="Times New Roman"/>
          <w:sz w:val="28"/>
          <w:szCs w:val="28"/>
        </w:rPr>
        <w:t xml:space="preserve">прокурором </w:t>
      </w:r>
      <w:r w:rsidR="00D928F1">
        <w:rPr>
          <w:rFonts w:ascii="Times New Roman" w:hAnsi="Times New Roman"/>
          <w:sz w:val="28"/>
          <w:szCs w:val="28"/>
        </w:rPr>
        <w:t>Войтенка А.Б.</w:t>
      </w:r>
      <w:r w:rsidR="00D928F1">
        <w:rPr>
          <w:rStyle w:val="ac"/>
          <w:rFonts w:ascii="Times New Roman" w:hAnsi="Times New Roman"/>
          <w:i w:val="0"/>
          <w:sz w:val="28"/>
          <w:szCs w:val="28"/>
          <w:shd w:val="clear" w:color="auto" w:fill="FFFFFF"/>
        </w:rPr>
        <w:t xml:space="preserve"> </w:t>
      </w:r>
      <w:r w:rsidR="00D928F1" w:rsidRPr="00133000">
        <w:rPr>
          <w:rFonts w:ascii="Times New Roman" w:hAnsi="Times New Roman"/>
          <w:sz w:val="28"/>
          <w:szCs w:val="28"/>
        </w:rPr>
        <w:t xml:space="preserve">прав осіб або вимог закону, </w:t>
      </w:r>
      <w:r w:rsidR="00D928F1">
        <w:rPr>
          <w:rFonts w:ascii="Times New Roman" w:hAnsi="Times New Roman"/>
          <w:sz w:val="28"/>
          <w:szCs w:val="28"/>
        </w:rPr>
        <w:t xml:space="preserve">як це передбачено вимогами </w:t>
      </w:r>
      <w:r w:rsidR="00D928F1" w:rsidRPr="00133000">
        <w:rPr>
          <w:rFonts w:ascii="Times New Roman" w:hAnsi="Times New Roman"/>
          <w:sz w:val="28"/>
          <w:szCs w:val="28"/>
        </w:rPr>
        <w:t>ч</w:t>
      </w:r>
      <w:r w:rsidR="00D928F1">
        <w:rPr>
          <w:rFonts w:ascii="Times New Roman" w:hAnsi="Times New Roman"/>
          <w:sz w:val="28"/>
          <w:szCs w:val="28"/>
        </w:rPr>
        <w:t>. 1</w:t>
      </w:r>
      <w:r w:rsidR="00D928F1" w:rsidRPr="00133000">
        <w:rPr>
          <w:rFonts w:ascii="Times New Roman" w:hAnsi="Times New Roman"/>
          <w:sz w:val="28"/>
          <w:szCs w:val="28"/>
        </w:rPr>
        <w:t xml:space="preserve"> ст</w:t>
      </w:r>
      <w:r w:rsidR="00D928F1">
        <w:rPr>
          <w:rFonts w:ascii="Times New Roman" w:hAnsi="Times New Roman"/>
          <w:sz w:val="28"/>
          <w:szCs w:val="28"/>
        </w:rPr>
        <w:t>. </w:t>
      </w:r>
      <w:r w:rsidR="00D928F1" w:rsidRPr="00133000">
        <w:rPr>
          <w:rFonts w:ascii="Times New Roman" w:hAnsi="Times New Roman"/>
          <w:sz w:val="28"/>
          <w:szCs w:val="28"/>
        </w:rPr>
        <w:t>45 Закону</w:t>
      </w:r>
      <w:r w:rsidR="00D928F1">
        <w:rPr>
          <w:rFonts w:ascii="Times New Roman" w:hAnsi="Times New Roman"/>
          <w:sz w:val="28"/>
          <w:szCs w:val="28"/>
        </w:rPr>
        <w:t>. Цими рішеннями зобов’язано невизначеного заступника Генерального прокурора та «прокурора Офісу Генерального прокурора, як прокурора вищого рівня», а не безпосеред</w:t>
      </w:r>
      <w:r w:rsidR="00DA6198">
        <w:rPr>
          <w:rFonts w:ascii="Times New Roman" w:hAnsi="Times New Roman"/>
          <w:sz w:val="28"/>
          <w:szCs w:val="28"/>
        </w:rPr>
        <w:t>н</w:t>
      </w:r>
      <w:r w:rsidR="00D928F1">
        <w:rPr>
          <w:rFonts w:ascii="Times New Roman" w:hAnsi="Times New Roman"/>
          <w:sz w:val="28"/>
          <w:szCs w:val="28"/>
        </w:rPr>
        <w:t>ьо Войтенка А.Б.</w:t>
      </w:r>
      <w:r w:rsidR="00D928F1">
        <w:rPr>
          <w:rStyle w:val="ac"/>
          <w:rFonts w:ascii="Times New Roman" w:hAnsi="Times New Roman"/>
          <w:i w:val="0"/>
          <w:sz w:val="28"/>
          <w:szCs w:val="28"/>
          <w:shd w:val="clear" w:color="auto" w:fill="FFFFFF"/>
        </w:rPr>
        <w:t>,</w:t>
      </w:r>
      <w:r w:rsidR="00D928F1">
        <w:rPr>
          <w:rFonts w:ascii="Times New Roman" w:hAnsi="Times New Roman"/>
          <w:sz w:val="28"/>
          <w:szCs w:val="28"/>
        </w:rPr>
        <w:t xml:space="preserve"> розглянути скаргу </w:t>
      </w:r>
      <w:r w:rsidR="00A455CB">
        <w:rPr>
          <w:rFonts w:ascii="Times New Roman" w:hAnsi="Times New Roman"/>
          <w:sz w:val="28"/>
          <w:szCs w:val="28"/>
        </w:rPr>
        <w:t>ОСОБА-1</w:t>
      </w:r>
      <w:r w:rsidR="00D928F1">
        <w:rPr>
          <w:rFonts w:ascii="Times New Roman" w:hAnsi="Times New Roman"/>
          <w:sz w:val="28"/>
          <w:szCs w:val="28"/>
        </w:rPr>
        <w:t xml:space="preserve"> від 09.01.2025. </w:t>
      </w:r>
    </w:p>
    <w:p w14:paraId="7815218C" w14:textId="11C145DE" w:rsidR="00925BC6" w:rsidRDefault="00D928F1" w:rsidP="00925BC6">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Водночас, у</w:t>
      </w:r>
      <w:r w:rsidR="00925BC6">
        <w:rPr>
          <w:rFonts w:ascii="Times New Roman" w:hAnsi="Times New Roman"/>
          <w:sz w:val="28"/>
          <w:szCs w:val="28"/>
        </w:rPr>
        <w:t>хвалою слідчого судді Печерського районного суду м. Києва від 05.06.2025 у справі № 7</w:t>
      </w:r>
      <w:r w:rsidR="00E67772">
        <w:rPr>
          <w:rFonts w:ascii="Times New Roman" w:hAnsi="Times New Roman"/>
          <w:sz w:val="28"/>
          <w:szCs w:val="28"/>
        </w:rPr>
        <w:t>5</w:t>
      </w:r>
      <w:r w:rsidR="00925BC6">
        <w:rPr>
          <w:rFonts w:ascii="Times New Roman" w:hAnsi="Times New Roman"/>
          <w:sz w:val="28"/>
          <w:szCs w:val="28"/>
        </w:rPr>
        <w:t xml:space="preserve">7/24537/25-к задоволено скаргу адвоката в інтересах скаржника та зобов’язано заступника Генерального прокурора Войтенка А.Б.  розглянути скаргу від 13.05.2025 </w:t>
      </w:r>
      <w:r w:rsidR="005859EB">
        <w:rPr>
          <w:rFonts w:ascii="Times New Roman" w:hAnsi="Times New Roman"/>
          <w:sz w:val="28"/>
          <w:szCs w:val="28"/>
        </w:rPr>
        <w:t>та повідомити адвоката про результати її розгляду.</w:t>
      </w:r>
    </w:p>
    <w:p w14:paraId="3B9DF17B" w14:textId="0BDECB5B" w:rsidR="009351B5" w:rsidRDefault="005859EB" w:rsidP="00103D5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резолютивній частині зазначеного рішення суду,</w:t>
      </w:r>
      <w:r w:rsidR="00C139C9">
        <w:rPr>
          <w:rFonts w:ascii="Times New Roman" w:hAnsi="Times New Roman"/>
          <w:sz w:val="28"/>
          <w:szCs w:val="28"/>
        </w:rPr>
        <w:t xml:space="preserve"> яка фактично є рішенням суду</w:t>
      </w:r>
      <w:r>
        <w:rPr>
          <w:rFonts w:ascii="Times New Roman" w:hAnsi="Times New Roman"/>
          <w:sz w:val="28"/>
          <w:szCs w:val="28"/>
        </w:rPr>
        <w:t xml:space="preserve"> </w:t>
      </w:r>
      <w:r w:rsidRPr="00133000">
        <w:rPr>
          <w:rFonts w:ascii="Times New Roman" w:hAnsi="Times New Roman"/>
          <w:sz w:val="28"/>
          <w:szCs w:val="28"/>
        </w:rPr>
        <w:t xml:space="preserve">за результатами розгляду скарги на </w:t>
      </w:r>
      <w:r w:rsidR="00103D53">
        <w:rPr>
          <w:rFonts w:ascii="Times New Roman" w:hAnsi="Times New Roman"/>
          <w:sz w:val="28"/>
          <w:szCs w:val="28"/>
        </w:rPr>
        <w:t xml:space="preserve">бездіяльність заступника Генерального прокурора Войтенка А.Б. </w:t>
      </w:r>
      <w:r w:rsidRPr="00133000">
        <w:rPr>
          <w:rFonts w:ascii="Times New Roman" w:hAnsi="Times New Roman"/>
          <w:sz w:val="28"/>
          <w:szCs w:val="28"/>
        </w:rPr>
        <w:t>в межах кримінального процесу</w:t>
      </w:r>
      <w:r w:rsidR="00D573BF">
        <w:rPr>
          <w:rFonts w:ascii="Times New Roman" w:hAnsi="Times New Roman"/>
          <w:sz w:val="28"/>
          <w:szCs w:val="28"/>
        </w:rPr>
        <w:t>,</w:t>
      </w:r>
      <w:r w:rsidRPr="00133000">
        <w:rPr>
          <w:rFonts w:ascii="Times New Roman" w:hAnsi="Times New Roman"/>
          <w:sz w:val="28"/>
          <w:szCs w:val="28"/>
        </w:rPr>
        <w:t xml:space="preserve"> </w:t>
      </w:r>
      <w:r>
        <w:rPr>
          <w:rFonts w:ascii="Times New Roman" w:hAnsi="Times New Roman"/>
          <w:sz w:val="28"/>
          <w:szCs w:val="28"/>
        </w:rPr>
        <w:t xml:space="preserve">не </w:t>
      </w:r>
      <w:r w:rsidRPr="00133000">
        <w:rPr>
          <w:rFonts w:ascii="Times New Roman" w:hAnsi="Times New Roman"/>
          <w:sz w:val="28"/>
          <w:szCs w:val="28"/>
        </w:rPr>
        <w:t xml:space="preserve">встановлено факти порушення </w:t>
      </w:r>
      <w:r>
        <w:rPr>
          <w:rFonts w:ascii="Times New Roman" w:hAnsi="Times New Roman"/>
          <w:sz w:val="28"/>
          <w:szCs w:val="28"/>
        </w:rPr>
        <w:t xml:space="preserve">саме </w:t>
      </w:r>
      <w:r w:rsidRPr="00133000">
        <w:rPr>
          <w:rFonts w:ascii="Times New Roman" w:hAnsi="Times New Roman"/>
          <w:sz w:val="28"/>
          <w:szCs w:val="28"/>
        </w:rPr>
        <w:t xml:space="preserve">прокурором </w:t>
      </w:r>
      <w:r>
        <w:rPr>
          <w:rFonts w:ascii="Times New Roman" w:hAnsi="Times New Roman"/>
          <w:sz w:val="28"/>
          <w:szCs w:val="28"/>
        </w:rPr>
        <w:t>Войтенк</w:t>
      </w:r>
      <w:r w:rsidR="00103D53">
        <w:rPr>
          <w:rFonts w:ascii="Times New Roman" w:hAnsi="Times New Roman"/>
          <w:sz w:val="28"/>
          <w:szCs w:val="28"/>
        </w:rPr>
        <w:t xml:space="preserve">ом </w:t>
      </w:r>
      <w:r>
        <w:rPr>
          <w:rFonts w:ascii="Times New Roman" w:hAnsi="Times New Roman"/>
          <w:sz w:val="28"/>
          <w:szCs w:val="28"/>
        </w:rPr>
        <w:t> А.Б.</w:t>
      </w:r>
      <w:r>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прав осіб або вимог закону, </w:t>
      </w:r>
      <w:r>
        <w:rPr>
          <w:rFonts w:ascii="Times New Roman" w:hAnsi="Times New Roman"/>
          <w:sz w:val="28"/>
          <w:szCs w:val="28"/>
        </w:rPr>
        <w:t xml:space="preserve">як це передбачено вимогами </w:t>
      </w:r>
      <w:r w:rsidRPr="00133000">
        <w:rPr>
          <w:rFonts w:ascii="Times New Roman" w:hAnsi="Times New Roman"/>
          <w:sz w:val="28"/>
          <w:szCs w:val="28"/>
        </w:rPr>
        <w:t>ч</w:t>
      </w:r>
      <w:r>
        <w:rPr>
          <w:rFonts w:ascii="Times New Roman" w:hAnsi="Times New Roman"/>
          <w:sz w:val="28"/>
          <w:szCs w:val="28"/>
        </w:rPr>
        <w:t>. 1</w:t>
      </w:r>
      <w:r w:rsidRPr="00133000">
        <w:rPr>
          <w:rFonts w:ascii="Times New Roman" w:hAnsi="Times New Roman"/>
          <w:sz w:val="28"/>
          <w:szCs w:val="28"/>
        </w:rPr>
        <w:t xml:space="preserve"> ст</w:t>
      </w:r>
      <w:r>
        <w:rPr>
          <w:rFonts w:ascii="Times New Roman" w:hAnsi="Times New Roman"/>
          <w:sz w:val="28"/>
          <w:szCs w:val="28"/>
        </w:rPr>
        <w:t>. </w:t>
      </w:r>
      <w:r w:rsidRPr="00133000">
        <w:rPr>
          <w:rFonts w:ascii="Times New Roman" w:hAnsi="Times New Roman"/>
          <w:sz w:val="28"/>
          <w:szCs w:val="28"/>
        </w:rPr>
        <w:t>45 Закону</w:t>
      </w:r>
      <w:r>
        <w:rPr>
          <w:rFonts w:ascii="Times New Roman" w:hAnsi="Times New Roman"/>
          <w:sz w:val="28"/>
          <w:szCs w:val="28"/>
        </w:rPr>
        <w:t>. Цим рішенням зобов’язано зас</w:t>
      </w:r>
      <w:r w:rsidR="00D928F1">
        <w:rPr>
          <w:rFonts w:ascii="Times New Roman" w:hAnsi="Times New Roman"/>
          <w:sz w:val="28"/>
          <w:szCs w:val="28"/>
        </w:rPr>
        <w:t>тупника Генерального прокурора</w:t>
      </w:r>
      <w:r>
        <w:rPr>
          <w:rStyle w:val="ac"/>
          <w:rFonts w:ascii="Times New Roman" w:hAnsi="Times New Roman"/>
          <w:i w:val="0"/>
          <w:sz w:val="28"/>
          <w:szCs w:val="28"/>
          <w:shd w:val="clear" w:color="auto" w:fill="FFFFFF"/>
        </w:rPr>
        <w:t>,</w:t>
      </w:r>
      <w:r>
        <w:rPr>
          <w:rFonts w:ascii="Times New Roman" w:hAnsi="Times New Roman"/>
          <w:sz w:val="28"/>
          <w:szCs w:val="28"/>
        </w:rPr>
        <w:t xml:space="preserve"> розглянути скаргу </w:t>
      </w:r>
      <w:r w:rsidR="00103D53">
        <w:rPr>
          <w:rFonts w:ascii="Times New Roman" w:hAnsi="Times New Roman"/>
          <w:sz w:val="28"/>
          <w:szCs w:val="28"/>
        </w:rPr>
        <w:t xml:space="preserve">адвоката в інтересах скаржника </w:t>
      </w:r>
      <w:r>
        <w:rPr>
          <w:rFonts w:ascii="Times New Roman" w:hAnsi="Times New Roman"/>
          <w:sz w:val="28"/>
          <w:szCs w:val="28"/>
        </w:rPr>
        <w:t>від </w:t>
      </w:r>
      <w:r w:rsidR="00103D53">
        <w:rPr>
          <w:rFonts w:ascii="Times New Roman" w:hAnsi="Times New Roman"/>
          <w:sz w:val="28"/>
          <w:szCs w:val="28"/>
        </w:rPr>
        <w:t>13</w:t>
      </w:r>
      <w:r>
        <w:rPr>
          <w:rFonts w:ascii="Times New Roman" w:hAnsi="Times New Roman"/>
          <w:sz w:val="28"/>
          <w:szCs w:val="28"/>
        </w:rPr>
        <w:t>.0</w:t>
      </w:r>
      <w:r w:rsidR="00103D53">
        <w:rPr>
          <w:rFonts w:ascii="Times New Roman" w:hAnsi="Times New Roman"/>
          <w:sz w:val="28"/>
          <w:szCs w:val="28"/>
        </w:rPr>
        <w:t>5</w:t>
      </w:r>
      <w:r>
        <w:rPr>
          <w:rFonts w:ascii="Times New Roman" w:hAnsi="Times New Roman"/>
          <w:sz w:val="28"/>
          <w:szCs w:val="28"/>
        </w:rPr>
        <w:t>.2025 щодо недотримання розумних строків у межах кримінального провадження № </w:t>
      </w:r>
      <w:r w:rsidR="00A455CB">
        <w:rPr>
          <w:rFonts w:ascii="Times New Roman" w:hAnsi="Times New Roman"/>
          <w:sz w:val="28"/>
          <w:szCs w:val="28"/>
        </w:rPr>
        <w:t>конфіденційна інформація</w:t>
      </w:r>
      <w:r>
        <w:rPr>
          <w:rFonts w:ascii="Times New Roman" w:hAnsi="Times New Roman"/>
          <w:sz w:val="28"/>
          <w:szCs w:val="28"/>
        </w:rPr>
        <w:t xml:space="preserve"> </w:t>
      </w:r>
      <w:r w:rsidR="00103D53">
        <w:rPr>
          <w:rFonts w:ascii="Times New Roman" w:hAnsi="Times New Roman"/>
          <w:sz w:val="28"/>
          <w:szCs w:val="28"/>
        </w:rPr>
        <w:t xml:space="preserve">та повідомити про </w:t>
      </w:r>
      <w:r w:rsidR="00A51EF7">
        <w:rPr>
          <w:rFonts w:ascii="Times New Roman" w:hAnsi="Times New Roman"/>
          <w:sz w:val="28"/>
          <w:szCs w:val="28"/>
        </w:rPr>
        <w:t xml:space="preserve"> результати її розгляду скаржника.</w:t>
      </w:r>
      <w:r w:rsidR="00C139C9">
        <w:rPr>
          <w:rFonts w:ascii="Times New Roman" w:hAnsi="Times New Roman"/>
          <w:sz w:val="28"/>
          <w:szCs w:val="28"/>
        </w:rPr>
        <w:t xml:space="preserve"> </w:t>
      </w:r>
    </w:p>
    <w:p w14:paraId="50FE666B" w14:textId="1A6C2DA2" w:rsidR="00954062" w:rsidRDefault="00C139C9" w:rsidP="00103D5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цьому слід зазначити, що у вступній </w:t>
      </w:r>
      <w:r w:rsidR="009351B5">
        <w:rPr>
          <w:rFonts w:ascii="Times New Roman" w:hAnsi="Times New Roman"/>
          <w:sz w:val="28"/>
          <w:szCs w:val="28"/>
        </w:rPr>
        <w:t xml:space="preserve">та описовій </w:t>
      </w:r>
      <w:r>
        <w:rPr>
          <w:rFonts w:ascii="Times New Roman" w:hAnsi="Times New Roman"/>
          <w:sz w:val="28"/>
          <w:szCs w:val="28"/>
        </w:rPr>
        <w:t>частин</w:t>
      </w:r>
      <w:r w:rsidR="009351B5">
        <w:rPr>
          <w:rFonts w:ascii="Times New Roman" w:hAnsi="Times New Roman"/>
          <w:sz w:val="28"/>
          <w:szCs w:val="28"/>
        </w:rPr>
        <w:t>ах</w:t>
      </w:r>
      <w:r>
        <w:rPr>
          <w:rFonts w:ascii="Times New Roman" w:hAnsi="Times New Roman"/>
          <w:sz w:val="28"/>
          <w:szCs w:val="28"/>
        </w:rPr>
        <w:t xml:space="preserve"> зазначеного судового рішення вказано, що, на думку адвоката, бездіяльність заступника Генерального прокурора Войтенка А.Б. полягає у не розгляді скарги </w:t>
      </w:r>
      <w:r>
        <w:rPr>
          <w:rFonts w:ascii="Times New Roman" w:hAnsi="Times New Roman"/>
          <w:sz w:val="28"/>
          <w:szCs w:val="28"/>
        </w:rPr>
        <w:lastRenderedPageBreak/>
        <w:t xml:space="preserve">від 23.07.2024, а не  від 13.05.2025, як зазначено у резолютивній частині цього ж рішення. </w:t>
      </w:r>
    </w:p>
    <w:p w14:paraId="7FD8F188" w14:textId="77777777" w:rsidR="00D61490" w:rsidRDefault="00D61490" w:rsidP="00103D5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З</w:t>
      </w:r>
      <w:r w:rsidR="00D928F1">
        <w:rPr>
          <w:rFonts w:ascii="Times New Roman" w:hAnsi="Times New Roman"/>
          <w:sz w:val="28"/>
          <w:szCs w:val="28"/>
        </w:rPr>
        <w:t xml:space="preserve">важаючи на відсутність у додатках до дисциплінарної скарги скарг, поданих у порядку ст. 308 КПК України, які стали предметом вищевказаних судових рішень, </w:t>
      </w:r>
      <w:r>
        <w:rPr>
          <w:rFonts w:ascii="Times New Roman" w:hAnsi="Times New Roman"/>
          <w:sz w:val="28"/>
          <w:szCs w:val="28"/>
        </w:rPr>
        <w:t>враховуючи</w:t>
      </w:r>
      <w:r w:rsidR="00D928F1">
        <w:rPr>
          <w:rFonts w:ascii="Times New Roman" w:hAnsi="Times New Roman"/>
          <w:sz w:val="28"/>
          <w:szCs w:val="28"/>
        </w:rPr>
        <w:t xml:space="preserve"> відомості в описовій частині ухвали слідчого судді Печерського районного суду м. Києва від 05.06.2025 у справі № 757/24537/25-к, приходжу до висновку, що </w:t>
      </w:r>
      <w:r w:rsidR="00A11757">
        <w:rPr>
          <w:rFonts w:ascii="Times New Roman" w:hAnsi="Times New Roman"/>
          <w:sz w:val="28"/>
          <w:szCs w:val="28"/>
        </w:rPr>
        <w:t>предметом цього рішення є вирішення скарги</w:t>
      </w:r>
      <w:r>
        <w:rPr>
          <w:rFonts w:ascii="Times New Roman" w:hAnsi="Times New Roman"/>
          <w:sz w:val="28"/>
          <w:szCs w:val="28"/>
        </w:rPr>
        <w:t xml:space="preserve"> на </w:t>
      </w:r>
      <w:r w:rsidRPr="0025548E">
        <w:rPr>
          <w:rFonts w:ascii="Times New Roman" w:hAnsi="Times New Roman"/>
          <w:b/>
          <w:sz w:val="28"/>
          <w:szCs w:val="28"/>
        </w:rPr>
        <w:t>бездіяльність Войтенка А.Б., яка виразилась у нерозгляді в порядку ст. 308 КПК України скарги від 23.07.2024.</w:t>
      </w:r>
    </w:p>
    <w:p w14:paraId="7E1F244F" w14:textId="54B6D14D" w:rsidR="00A51EF7" w:rsidRDefault="00D61490" w:rsidP="00103D5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Разом з тим, згідно з вимогами частини 4 статті 48 Закону </w:t>
      </w:r>
      <w:r w:rsidR="0025548E" w:rsidRPr="0025548E">
        <w:rPr>
          <w:rFonts w:ascii="Times New Roman" w:hAnsi="Times New Roman"/>
          <w:b/>
          <w:sz w:val="28"/>
          <w:szCs w:val="28"/>
        </w:rPr>
        <w:t>р</w:t>
      </w:r>
      <w:r w:rsidR="0025548E" w:rsidRPr="0025548E">
        <w:rPr>
          <w:rFonts w:ascii="Times New Roman" w:hAnsi="Times New Roman"/>
          <w:b/>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sidR="0025548E" w:rsidRPr="0025548E">
        <w:rPr>
          <w:rFonts w:ascii="Times New Roman" w:hAnsi="Times New Roman"/>
          <w:sz w:val="28"/>
          <w:szCs w:val="28"/>
          <w:shd w:val="clear" w:color="auto" w:fill="FFFFFF"/>
        </w:rPr>
        <w:t xml:space="preserve"> без урахування часу тимчасової непрацездатності або перебування прокурора у відпустці.</w:t>
      </w:r>
      <w:r w:rsidR="00A11757" w:rsidRPr="0025548E">
        <w:rPr>
          <w:rFonts w:ascii="Times New Roman" w:hAnsi="Times New Roman"/>
          <w:sz w:val="28"/>
          <w:szCs w:val="28"/>
        </w:rPr>
        <w:t xml:space="preserve"> </w:t>
      </w:r>
      <w:r w:rsidR="00D928F1" w:rsidRPr="0025548E">
        <w:rPr>
          <w:rFonts w:ascii="Times New Roman" w:hAnsi="Times New Roman"/>
          <w:sz w:val="28"/>
          <w:szCs w:val="28"/>
        </w:rPr>
        <w:t xml:space="preserve">  </w:t>
      </w:r>
    </w:p>
    <w:p w14:paraId="27A0F0A9" w14:textId="6959BE1A" w:rsidR="008A3BB9" w:rsidRDefault="0025548E" w:rsidP="008A3BB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Крім того, в</w:t>
      </w:r>
      <w:r w:rsidR="008A3BB9">
        <w:rPr>
          <w:rFonts w:ascii="Times New Roman" w:hAnsi="Times New Roman"/>
          <w:sz w:val="28"/>
          <w:szCs w:val="28"/>
        </w:rPr>
        <w:t xml:space="preserve">ідповідно до відомостей з офіційного </w:t>
      </w:r>
      <w:r>
        <w:rPr>
          <w:rFonts w:ascii="Times New Roman" w:hAnsi="Times New Roman"/>
          <w:sz w:val="28"/>
          <w:szCs w:val="28"/>
        </w:rPr>
        <w:t>веб</w:t>
      </w:r>
      <w:r w:rsidR="008A3BB9">
        <w:rPr>
          <w:rFonts w:ascii="Times New Roman" w:hAnsi="Times New Roman"/>
          <w:sz w:val="28"/>
          <w:szCs w:val="28"/>
        </w:rPr>
        <w:t>сайту Івано-Франківської обласної прокуратури Войтенк</w:t>
      </w:r>
      <w:r>
        <w:rPr>
          <w:rFonts w:ascii="Times New Roman" w:hAnsi="Times New Roman"/>
          <w:sz w:val="28"/>
          <w:szCs w:val="28"/>
        </w:rPr>
        <w:t>а</w:t>
      </w:r>
      <w:r w:rsidR="008A3BB9">
        <w:rPr>
          <w:rFonts w:ascii="Times New Roman" w:hAnsi="Times New Roman"/>
          <w:sz w:val="28"/>
          <w:szCs w:val="28"/>
        </w:rPr>
        <w:t> А.Б. 25.06.2025</w:t>
      </w:r>
      <w:r>
        <w:rPr>
          <w:rFonts w:ascii="Times New Roman" w:hAnsi="Times New Roman"/>
          <w:sz w:val="28"/>
          <w:szCs w:val="28"/>
        </w:rPr>
        <w:t xml:space="preserve"> призначено на посаду керівника цієї прокуратури</w:t>
      </w:r>
      <w:r w:rsidR="008A3BB9">
        <w:rPr>
          <w:rFonts w:ascii="Times New Roman" w:hAnsi="Times New Roman"/>
          <w:sz w:val="28"/>
          <w:szCs w:val="28"/>
        </w:rPr>
        <w:t>.</w:t>
      </w:r>
    </w:p>
    <w:p w14:paraId="0162362A" w14:textId="3916854B" w:rsidR="00A51EF7" w:rsidRDefault="008A3BB9"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Таким чином, починаючи з </w:t>
      </w:r>
      <w:r w:rsidR="002036B3">
        <w:rPr>
          <w:rFonts w:ascii="Times New Roman" w:hAnsi="Times New Roman"/>
          <w:sz w:val="28"/>
          <w:szCs w:val="28"/>
        </w:rPr>
        <w:t xml:space="preserve">25.06.2025, зокрема і 18.09.2025, </w:t>
      </w:r>
      <w:r>
        <w:rPr>
          <w:rFonts w:ascii="Times New Roman" w:hAnsi="Times New Roman"/>
          <w:sz w:val="28"/>
          <w:szCs w:val="28"/>
        </w:rPr>
        <w:t xml:space="preserve">прокурор Войтенко А.Б. об’єктивно не мав можливості виконати ухвалу слідчого судді Печерського районного суду м. Києва від 05.06.2025 у справі № 757/24537/25-к, оскільки </w:t>
      </w:r>
      <w:r w:rsidR="00D573BF">
        <w:rPr>
          <w:rFonts w:ascii="Times New Roman" w:hAnsi="Times New Roman"/>
          <w:sz w:val="28"/>
          <w:szCs w:val="28"/>
        </w:rPr>
        <w:t>з 25.06.2025</w:t>
      </w:r>
      <w:r>
        <w:rPr>
          <w:rFonts w:ascii="Times New Roman" w:hAnsi="Times New Roman"/>
          <w:sz w:val="28"/>
          <w:szCs w:val="28"/>
        </w:rPr>
        <w:t xml:space="preserve"> об</w:t>
      </w:r>
      <w:r w:rsidR="002036B3">
        <w:rPr>
          <w:rFonts w:ascii="Times New Roman" w:hAnsi="Times New Roman"/>
          <w:sz w:val="28"/>
          <w:szCs w:val="28"/>
        </w:rPr>
        <w:t>і</w:t>
      </w:r>
      <w:r>
        <w:rPr>
          <w:rFonts w:ascii="Times New Roman" w:hAnsi="Times New Roman"/>
          <w:sz w:val="28"/>
          <w:szCs w:val="28"/>
        </w:rPr>
        <w:t>ймав посаду не заступника Генерального прокурора, а керівника Івано-Франківської облас</w:t>
      </w:r>
      <w:r w:rsidR="002036B3">
        <w:rPr>
          <w:rFonts w:ascii="Times New Roman" w:hAnsi="Times New Roman"/>
          <w:sz w:val="28"/>
          <w:szCs w:val="28"/>
        </w:rPr>
        <w:t>ної прокуратури</w:t>
      </w:r>
      <w:r>
        <w:rPr>
          <w:rFonts w:ascii="Times New Roman" w:hAnsi="Times New Roman"/>
          <w:sz w:val="28"/>
          <w:szCs w:val="28"/>
        </w:rPr>
        <w:t>.</w:t>
      </w:r>
    </w:p>
    <w:p w14:paraId="253D3F18" w14:textId="77777777" w:rsidR="0025548E" w:rsidRDefault="00B44544"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З цих же причин прокурор Войтенко А.Б. об’єктивно не мав можливості виконати у</w:t>
      </w:r>
      <w:r w:rsidR="00954062" w:rsidRPr="00B44544">
        <w:rPr>
          <w:rFonts w:ascii="Times New Roman" w:hAnsi="Times New Roman"/>
          <w:sz w:val="28"/>
          <w:szCs w:val="28"/>
        </w:rPr>
        <w:t>хвал</w:t>
      </w:r>
      <w:r>
        <w:rPr>
          <w:rFonts w:ascii="Times New Roman" w:hAnsi="Times New Roman"/>
          <w:sz w:val="28"/>
          <w:szCs w:val="28"/>
        </w:rPr>
        <w:t>у</w:t>
      </w:r>
      <w:r w:rsidR="00954062" w:rsidRPr="00B44544">
        <w:rPr>
          <w:rFonts w:ascii="Times New Roman" w:hAnsi="Times New Roman"/>
          <w:sz w:val="28"/>
          <w:szCs w:val="28"/>
        </w:rPr>
        <w:t xml:space="preserve"> слідчого судді Шевченківського районного суду м. Києва від 18.0</w:t>
      </w:r>
      <w:r>
        <w:rPr>
          <w:rFonts w:ascii="Times New Roman" w:hAnsi="Times New Roman"/>
          <w:sz w:val="28"/>
          <w:szCs w:val="28"/>
        </w:rPr>
        <w:t>9</w:t>
      </w:r>
      <w:r w:rsidR="00954062" w:rsidRPr="00B44544">
        <w:rPr>
          <w:rFonts w:ascii="Times New Roman" w:hAnsi="Times New Roman"/>
          <w:sz w:val="28"/>
          <w:szCs w:val="28"/>
        </w:rPr>
        <w:t>.2025 у справі № 761/37781/25</w:t>
      </w:r>
      <w:r>
        <w:rPr>
          <w:rFonts w:ascii="Times New Roman" w:hAnsi="Times New Roman"/>
          <w:sz w:val="28"/>
          <w:szCs w:val="28"/>
        </w:rPr>
        <w:t>.</w:t>
      </w:r>
    </w:p>
    <w:p w14:paraId="1A0F67A1" w14:textId="21931FCD" w:rsidR="00954062" w:rsidRPr="009A3439" w:rsidRDefault="009A3439" w:rsidP="00BC18A2">
      <w:pPr>
        <w:tabs>
          <w:tab w:val="left" w:pos="567"/>
        </w:tabs>
        <w:spacing w:after="0" w:line="240" w:lineRule="auto"/>
        <w:ind w:firstLine="709"/>
        <w:jc w:val="both"/>
        <w:rPr>
          <w:rFonts w:ascii="Times New Roman" w:hAnsi="Times New Roman"/>
          <w:b/>
          <w:sz w:val="28"/>
          <w:szCs w:val="28"/>
        </w:rPr>
      </w:pPr>
      <w:r>
        <w:rPr>
          <w:rFonts w:ascii="Times New Roman" w:hAnsi="Times New Roman"/>
          <w:sz w:val="28"/>
          <w:szCs w:val="28"/>
        </w:rPr>
        <w:t>При цьому, в</w:t>
      </w:r>
      <w:r w:rsidR="0025548E">
        <w:rPr>
          <w:rFonts w:ascii="Times New Roman" w:hAnsi="Times New Roman"/>
          <w:sz w:val="28"/>
          <w:szCs w:val="28"/>
        </w:rPr>
        <w:t xml:space="preserve">ідповідно до ухвали слідчого судді Печерського районного суду м. Києва від 13.10.2025 у справі № 757/24537/25-к, яка розміщена у вільному доступі в Єдиному державному реєстрі судових рішень, слідчим суддею задоволено заяву прокурора у кримінальному провадженні – </w:t>
      </w:r>
      <w:r w:rsidRPr="009A3439">
        <w:rPr>
          <w:rFonts w:ascii="Times New Roman" w:hAnsi="Times New Roman"/>
          <w:sz w:val="28"/>
          <w:szCs w:val="28"/>
        </w:rPr>
        <w:t>прокурора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Офісу Генерального прокурора ОСОБА_3 про роз`яснення ухвали слідчого судді від 05.06.2025 за результатами р</w:t>
      </w:r>
      <w:r>
        <w:rPr>
          <w:rFonts w:ascii="Times New Roman" w:hAnsi="Times New Roman"/>
          <w:sz w:val="28"/>
          <w:szCs w:val="28"/>
        </w:rPr>
        <w:t>озгляду скарги адвоката ОСОБА_4</w:t>
      </w:r>
      <w:r w:rsidRPr="009A3439">
        <w:rPr>
          <w:rFonts w:ascii="Times New Roman" w:hAnsi="Times New Roman"/>
          <w:sz w:val="28"/>
          <w:szCs w:val="28"/>
        </w:rPr>
        <w:t>,</w:t>
      </w:r>
      <w:r>
        <w:rPr>
          <w:rFonts w:ascii="Times New Roman" w:hAnsi="Times New Roman"/>
          <w:sz w:val="28"/>
          <w:szCs w:val="28"/>
        </w:rPr>
        <w:t xml:space="preserve"> яка подана в інтересах ОСОБА_5</w:t>
      </w:r>
      <w:r w:rsidRPr="009A3439">
        <w:rPr>
          <w:rFonts w:ascii="Times New Roman" w:hAnsi="Times New Roman"/>
          <w:sz w:val="28"/>
          <w:szCs w:val="28"/>
        </w:rPr>
        <w:t>, на бездіяльність заступника</w:t>
      </w:r>
      <w:r>
        <w:rPr>
          <w:rFonts w:ascii="Times New Roman" w:hAnsi="Times New Roman"/>
          <w:sz w:val="28"/>
          <w:szCs w:val="28"/>
        </w:rPr>
        <w:t xml:space="preserve"> Генерального прокурора ОСОБА_6</w:t>
      </w:r>
      <w:r w:rsidRPr="009A3439">
        <w:rPr>
          <w:rFonts w:ascii="Times New Roman" w:hAnsi="Times New Roman"/>
          <w:sz w:val="28"/>
          <w:szCs w:val="28"/>
        </w:rPr>
        <w:t xml:space="preserve">, яка полягає у не розгляді скарги  від 23.07.2024 у кримінальному провадженні № </w:t>
      </w:r>
      <w:r w:rsidR="00A455CB">
        <w:rPr>
          <w:rFonts w:ascii="Times New Roman" w:hAnsi="Times New Roman"/>
          <w:sz w:val="28"/>
          <w:szCs w:val="28"/>
        </w:rPr>
        <w:t>конфіденційна інформація</w:t>
      </w:r>
      <w:bookmarkStart w:id="18" w:name="_GoBack"/>
      <w:bookmarkEnd w:id="18"/>
      <w:r w:rsidRPr="009A3439">
        <w:rPr>
          <w:rFonts w:ascii="Times New Roman" w:hAnsi="Times New Roman"/>
          <w:sz w:val="28"/>
          <w:szCs w:val="28"/>
        </w:rPr>
        <w:t xml:space="preserve"> від 03.06.2023, яка подана в порядку </w:t>
      </w:r>
      <w:hyperlink r:id="rId11" w:anchor="2355" w:tgtFrame="_blank" w:tooltip="Кримінальний процесуальний кодекс України; нормативно-правовий акт № 4651-VI від 13.04.2012, ВР України" w:history="1">
        <w:r w:rsidRPr="009A3439">
          <w:rPr>
            <w:rStyle w:val="a5"/>
            <w:rFonts w:ascii="Times New Roman" w:hAnsi="Times New Roman"/>
            <w:color w:val="auto"/>
            <w:sz w:val="28"/>
            <w:szCs w:val="28"/>
            <w:u w:val="none"/>
          </w:rPr>
          <w:t>статті 308 КПК України</w:t>
        </w:r>
      </w:hyperlink>
      <w:r>
        <w:rPr>
          <w:rFonts w:ascii="Times New Roman" w:hAnsi="Times New Roman"/>
          <w:sz w:val="28"/>
          <w:szCs w:val="28"/>
        </w:rPr>
        <w:t xml:space="preserve">. </w:t>
      </w:r>
      <w:r w:rsidRPr="009A3439">
        <w:rPr>
          <w:rFonts w:ascii="Times New Roman" w:hAnsi="Times New Roman"/>
          <w:color w:val="000000"/>
          <w:sz w:val="28"/>
          <w:szCs w:val="28"/>
        </w:rPr>
        <w:t>Роз`ясн</w:t>
      </w:r>
      <w:r>
        <w:rPr>
          <w:rFonts w:ascii="Times New Roman" w:hAnsi="Times New Roman"/>
          <w:color w:val="000000"/>
          <w:sz w:val="28"/>
          <w:szCs w:val="28"/>
        </w:rPr>
        <w:t>ено</w:t>
      </w:r>
      <w:r w:rsidRPr="009A3439">
        <w:rPr>
          <w:rFonts w:ascii="Times New Roman" w:hAnsi="Times New Roman"/>
          <w:color w:val="000000"/>
          <w:sz w:val="28"/>
          <w:szCs w:val="28"/>
        </w:rPr>
        <w:t xml:space="preserve"> ухвалу слідчого судді Печерського районного суду м. Києва від 05.06.2025 року у справі 757/24537/25-к шляхом роз`яснення особі, яка зобов`язана розглян</w:t>
      </w:r>
      <w:r>
        <w:rPr>
          <w:rFonts w:ascii="Times New Roman" w:hAnsi="Times New Roman"/>
          <w:color w:val="000000"/>
          <w:sz w:val="28"/>
          <w:szCs w:val="28"/>
        </w:rPr>
        <w:t>ути скаргу захисника ОСОБА_4, в інтересах ОСОБА_5</w:t>
      </w:r>
      <w:r w:rsidRPr="009A3439">
        <w:rPr>
          <w:rFonts w:ascii="Times New Roman" w:hAnsi="Times New Roman"/>
          <w:color w:val="000000"/>
          <w:sz w:val="28"/>
          <w:szCs w:val="28"/>
        </w:rPr>
        <w:t xml:space="preserve">, на недотримання розумних строків прокурором другого відділу процесуального керівництва досудовим розслідуванням та підтримання публічного обвинувачення першого управління Спеціалізованої прокуратури у сфері оборони Офісу Генерального прокурора </w:t>
      </w:r>
      <w:r w:rsidRPr="009A3439">
        <w:rPr>
          <w:rFonts w:ascii="Times New Roman" w:hAnsi="Times New Roman"/>
          <w:color w:val="000000"/>
          <w:sz w:val="28"/>
          <w:szCs w:val="28"/>
        </w:rPr>
        <w:lastRenderedPageBreak/>
        <w:t xml:space="preserve">ОСОБА_7 у кримінальному провадженні № 22023000000000557 від 03.06.2023, подану 13 травня 2025 року, </w:t>
      </w:r>
      <w:r w:rsidRPr="009A3439">
        <w:rPr>
          <w:rFonts w:ascii="Times New Roman" w:hAnsi="Times New Roman"/>
          <w:b/>
          <w:color w:val="000000"/>
          <w:sz w:val="28"/>
          <w:szCs w:val="28"/>
        </w:rPr>
        <w:t>а саме, що такою уповноваженою особою являється Генеральний прокурор чи його перший заступник або заступник відповідно до розподілу обов`язків.</w:t>
      </w:r>
    </w:p>
    <w:p w14:paraId="1DE0BF63" w14:textId="5EC8A55B" w:rsidR="00A148F7" w:rsidRDefault="009A3439"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Крім того, при прийнятті цього рішення також враховано, що суд</w:t>
      </w:r>
      <w:r w:rsidR="00A148F7" w:rsidRPr="00133000">
        <w:rPr>
          <w:rFonts w:ascii="Times New Roman" w:hAnsi="Times New Roman"/>
          <w:sz w:val="28"/>
          <w:szCs w:val="28"/>
        </w:rPr>
        <w:t xml:space="preserve"> в передбаченому КПК України порядку</w:t>
      </w:r>
      <w:r>
        <w:rPr>
          <w:rFonts w:ascii="Times New Roman" w:hAnsi="Times New Roman"/>
          <w:sz w:val="28"/>
          <w:szCs w:val="28"/>
        </w:rPr>
        <w:t xml:space="preserve"> не звертався до Комісії про порушення прокурором Войтенком А.Б. </w:t>
      </w:r>
      <w:r w:rsidRPr="009A3439">
        <w:rPr>
          <w:rFonts w:ascii="Times New Roman" w:hAnsi="Times New Roman"/>
          <w:sz w:val="28"/>
          <w:szCs w:val="28"/>
          <w:shd w:val="clear" w:color="auto" w:fill="FFFFFF"/>
        </w:rPr>
        <w:t>прав осіб або вимог закону</w:t>
      </w:r>
      <w:r>
        <w:rPr>
          <w:rFonts w:ascii="Times New Roman" w:hAnsi="Times New Roman"/>
          <w:sz w:val="28"/>
          <w:szCs w:val="28"/>
          <w:shd w:val="clear" w:color="auto" w:fill="FFFFFF"/>
        </w:rPr>
        <w:t>.</w:t>
      </w:r>
    </w:p>
    <w:p w14:paraId="521AFD73" w14:textId="72EC8D41"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A1D5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406D4655"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w:t>
      </w:r>
      <w:r w:rsidR="00D573BF">
        <w:rPr>
          <w:rFonts w:ascii="Times New Roman" w:hAnsi="Times New Roman"/>
          <w:sz w:val="28"/>
          <w:szCs w:val="28"/>
        </w:rPr>
        <w:t xml:space="preserve"> вимогами</w:t>
      </w:r>
      <w:r w:rsidR="00A148F7" w:rsidRPr="00133000">
        <w:rPr>
          <w:rFonts w:ascii="Times New Roman" w:hAnsi="Times New Roman"/>
          <w:sz w:val="28"/>
          <w:szCs w:val="28"/>
        </w:rPr>
        <w:t xml:space="preserve"> ст</w:t>
      </w:r>
      <w:r w:rsidR="006A1D5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EA4699D" w14:textId="14837B3F" w:rsidR="00707DF7" w:rsidRDefault="00A148F7" w:rsidP="00707DF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w:t>
      </w:r>
      <w:r w:rsidR="006A1D59">
        <w:rPr>
          <w:rFonts w:ascii="Times New Roman" w:hAnsi="Times New Roman"/>
          <w:sz w:val="28"/>
          <w:szCs w:val="28"/>
        </w:rPr>
        <w:t xml:space="preserve">достатніх </w:t>
      </w:r>
      <w:r w:rsidRPr="00133000">
        <w:rPr>
          <w:rFonts w:ascii="Times New Roman" w:hAnsi="Times New Roman"/>
          <w:sz w:val="28"/>
          <w:szCs w:val="28"/>
        </w:rPr>
        <w:t xml:space="preserve">конкретних відомостей про невиконання або неналежне виконання </w:t>
      </w:r>
      <w:r w:rsidR="006A1D59">
        <w:rPr>
          <w:rFonts w:ascii="Times New Roman" w:hAnsi="Times New Roman"/>
          <w:sz w:val="28"/>
          <w:szCs w:val="28"/>
        </w:rPr>
        <w:t>Войтенком А.Б.</w:t>
      </w:r>
      <w:r w:rsidR="00B7625D">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службових обов’язків. Судових рішень про визнання неправомірними </w:t>
      </w:r>
      <w:r w:rsidR="00D573BF">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6DA3D445" w14:textId="77777777" w:rsidR="00707DF7" w:rsidRDefault="00707DF7" w:rsidP="00707D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 дії Войтенка А.Б.</w:t>
      </w:r>
      <w:r>
        <w:rPr>
          <w:rStyle w:val="ac"/>
          <w:rFonts w:ascii="Times New Roman" w:hAnsi="Times New Roman"/>
          <w:i w:val="0"/>
          <w:sz w:val="28"/>
          <w:szCs w:val="28"/>
          <w:shd w:val="clear" w:color="auto" w:fill="FFFFFF"/>
        </w:rPr>
        <w:t xml:space="preserve"> у зазначеному </w:t>
      </w:r>
      <w:r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встановленому законодавством порядку не </w:t>
      </w:r>
      <w:r w:rsidRPr="00133000">
        <w:rPr>
          <w:rFonts w:ascii="Times New Roman" w:hAnsi="Times New Roman"/>
          <w:sz w:val="28"/>
          <w:szCs w:val="28"/>
        </w:rPr>
        <w:t>визнан</w:t>
      </w:r>
      <w:r>
        <w:rPr>
          <w:rFonts w:ascii="Times New Roman" w:hAnsi="Times New Roman"/>
          <w:sz w:val="28"/>
          <w:szCs w:val="28"/>
        </w:rPr>
        <w:t>о</w:t>
      </w:r>
      <w:r w:rsidRPr="00133000">
        <w:rPr>
          <w:rFonts w:ascii="Times New Roman" w:hAnsi="Times New Roman"/>
          <w:sz w:val="28"/>
          <w:szCs w:val="28"/>
        </w:rPr>
        <w:t xml:space="preserve"> неправомірними</w:t>
      </w:r>
      <w:r>
        <w:rPr>
          <w:rFonts w:ascii="Times New Roman" w:hAnsi="Times New Roman"/>
          <w:sz w:val="28"/>
          <w:szCs w:val="28"/>
        </w:rPr>
        <w:t>,</w:t>
      </w:r>
      <w:r w:rsidRPr="00133000">
        <w:rPr>
          <w:rFonts w:ascii="Times New Roman" w:hAnsi="Times New Roman"/>
          <w:sz w:val="28"/>
          <w:szCs w:val="28"/>
        </w:rPr>
        <w:t xml:space="preserve"> </w:t>
      </w:r>
      <w:r>
        <w:rPr>
          <w:rStyle w:val="ac"/>
          <w:rFonts w:ascii="Times New Roman" w:hAnsi="Times New Roman"/>
          <w:i w:val="0"/>
          <w:sz w:val="28"/>
          <w:szCs w:val="28"/>
          <w:shd w:val="clear" w:color="auto" w:fill="FFFFFF"/>
        </w:rPr>
        <w:t xml:space="preserve">не </w:t>
      </w:r>
      <w:r>
        <w:rPr>
          <w:rStyle w:val="ac"/>
          <w:rFonts w:ascii="Times New Roman" w:hAnsi="Times New Roman"/>
          <w:i w:val="0"/>
          <w:sz w:val="28"/>
          <w:szCs w:val="28"/>
          <w:shd w:val="clear" w:color="auto" w:fill="FFFFFF"/>
        </w:rPr>
        <w:lastRenderedPageBreak/>
        <w:t xml:space="preserve">встановлено </w:t>
      </w:r>
      <w:r w:rsidRPr="00133000">
        <w:rPr>
          <w:rFonts w:ascii="Times New Roman" w:hAnsi="Times New Roman"/>
          <w:sz w:val="28"/>
          <w:szCs w:val="28"/>
          <w:shd w:val="clear" w:color="auto" w:fill="FFFFFF"/>
        </w:rPr>
        <w:t>порушення прокурором прав осіб або вимог закону</w:t>
      </w:r>
      <w:r>
        <w:rPr>
          <w:rFonts w:ascii="Times New Roman" w:hAnsi="Times New Roman"/>
          <w:sz w:val="28"/>
          <w:szCs w:val="28"/>
          <w:shd w:val="clear" w:color="auto" w:fill="FFFFFF"/>
        </w:rPr>
        <w:t>.</w:t>
      </w:r>
    </w:p>
    <w:p w14:paraId="104CD2E9" w14:textId="77777777" w:rsidR="00096BF9" w:rsidRDefault="00707DF7" w:rsidP="00096BF9">
      <w:pPr>
        <w:widowControl w:val="0"/>
        <w:pBdr>
          <w:bottom w:val="single" w:sz="12" w:space="12" w:color="FFFFFF"/>
        </w:pBdr>
        <w:spacing w:after="0" w:line="240" w:lineRule="auto"/>
        <w:ind w:firstLine="709"/>
        <w:jc w:val="both"/>
        <w:rPr>
          <w:rFonts w:ascii="Times New Roman" w:hAnsi="Times New Roman"/>
          <w:sz w:val="28"/>
          <w:szCs w:val="28"/>
        </w:rPr>
      </w:pPr>
      <w:r w:rsidRPr="00707DF7">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w:t>
      </w:r>
    </w:p>
    <w:p w14:paraId="23928C4B" w14:textId="77777777" w:rsidR="00096BF9" w:rsidRDefault="00096BF9" w:rsidP="00096BF9">
      <w:pPr>
        <w:widowControl w:val="0"/>
        <w:pBdr>
          <w:bottom w:val="single" w:sz="12" w:space="12" w:color="FFFFFF"/>
        </w:pBdr>
        <w:spacing w:after="0" w:line="240" w:lineRule="auto"/>
        <w:ind w:firstLine="709"/>
        <w:jc w:val="both"/>
        <w:rPr>
          <w:rFonts w:ascii="Times New Roman" w:hAnsi="Times New Roman"/>
          <w:sz w:val="28"/>
          <w:szCs w:val="28"/>
        </w:rPr>
      </w:pPr>
      <w:r w:rsidRPr="00096BF9">
        <w:rPr>
          <w:rFonts w:ascii="Times New Roman" w:hAnsi="Times New Roman"/>
          <w:sz w:val="28"/>
          <w:szCs w:val="28"/>
        </w:rPr>
        <w:t>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w:t>
      </w:r>
      <w:r>
        <w:rPr>
          <w:rFonts w:ascii="Times New Roman" w:hAnsi="Times New Roman"/>
          <w:sz w:val="28"/>
          <w:szCs w:val="28"/>
        </w:rPr>
        <w:t>є</w:t>
      </w:r>
      <w:r w:rsidRPr="00096BF9">
        <w:rPr>
          <w:rFonts w:ascii="Times New Roman" w:hAnsi="Times New Roman"/>
          <w:sz w:val="28"/>
          <w:szCs w:val="28"/>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431F75A" w14:textId="573B9366" w:rsidR="00096BF9" w:rsidRPr="00096BF9" w:rsidRDefault="00096BF9" w:rsidP="00096BF9">
      <w:pPr>
        <w:widowControl w:val="0"/>
        <w:pBdr>
          <w:bottom w:val="single" w:sz="12" w:space="12" w:color="FFFFFF"/>
        </w:pBdr>
        <w:spacing w:after="0" w:line="240" w:lineRule="auto"/>
        <w:ind w:firstLine="709"/>
        <w:jc w:val="both"/>
        <w:rPr>
          <w:rFonts w:ascii="Times New Roman" w:hAnsi="Times New Roman"/>
          <w:sz w:val="28"/>
          <w:szCs w:val="28"/>
        </w:rPr>
      </w:pPr>
      <w:r w:rsidRPr="00096BF9">
        <w:rPr>
          <w:rFonts w:ascii="Times New Roman" w:hAnsi="Times New Roman"/>
          <w:sz w:val="28"/>
          <w:szCs w:val="28"/>
        </w:rPr>
        <w:t>При цьому, у випадку оскарження рішень, дій чи бездіяльності прокурора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КПК України порядку.</w:t>
      </w:r>
    </w:p>
    <w:p w14:paraId="5AB8B9D3" w14:textId="3827435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505FEB">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6A1D59">
        <w:rPr>
          <w:rFonts w:ascii="Times New Roman" w:hAnsi="Times New Roman"/>
          <w:sz w:val="28"/>
          <w:szCs w:val="28"/>
        </w:rPr>
        <w:t>Войтенк</w:t>
      </w:r>
      <w:r w:rsidR="00906707">
        <w:rPr>
          <w:rFonts w:ascii="Times New Roman" w:hAnsi="Times New Roman"/>
          <w:sz w:val="28"/>
          <w:szCs w:val="28"/>
        </w:rPr>
        <w:t>ом </w:t>
      </w:r>
      <w:r w:rsidR="006A1D59">
        <w:rPr>
          <w:rFonts w:ascii="Times New Roman" w:hAnsi="Times New Roman"/>
          <w:sz w:val="28"/>
          <w:szCs w:val="28"/>
        </w:rPr>
        <w:t>А.Б.</w:t>
      </w:r>
      <w:r w:rsidR="00F03DAB">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73AB0B7B" w:rsidR="00C3152D" w:rsidRPr="00C3152D" w:rsidRDefault="006A1D59"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 xml:space="preserve">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00DF13B6" w:rsidRPr="00C3152D">
        <w:rPr>
          <w:rFonts w:ascii="Times New Roman" w:hAnsi="Times New Roman"/>
          <w:sz w:val="28"/>
          <w:szCs w:val="28"/>
        </w:rPr>
        <w:lastRenderedPageBreak/>
        <w:t>третіх осіб.</w:t>
      </w:r>
    </w:p>
    <w:p w14:paraId="280BC745" w14:textId="0F715C9E" w:rsidR="00CE517B"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6A1D59">
        <w:rPr>
          <w:rFonts w:ascii="Times New Roman" w:hAnsi="Times New Roman"/>
          <w:sz w:val="28"/>
          <w:szCs w:val="28"/>
        </w:rPr>
        <w:t xml:space="preserve">Войтенка А.Б. </w:t>
      </w:r>
      <w:r w:rsidRPr="00133000">
        <w:rPr>
          <w:rFonts w:ascii="Times New Roman" w:hAnsi="Times New Roman"/>
          <w:sz w:val="28"/>
          <w:szCs w:val="28"/>
        </w:rPr>
        <w:t>не охоплюються зазначеним переліком.</w:t>
      </w:r>
    </w:p>
    <w:p w14:paraId="5AED289E" w14:textId="6395E198" w:rsidR="00096BF9" w:rsidRPr="00707DF7" w:rsidRDefault="006A1D59" w:rsidP="00096BF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Думка</w:t>
      </w:r>
      <w:r w:rsidR="009D3941">
        <w:rPr>
          <w:rFonts w:ascii="Times New Roman" w:hAnsi="Times New Roman"/>
          <w:sz w:val="28"/>
          <w:szCs w:val="28"/>
        </w:rPr>
        <w:t xml:space="preserve"> скаржника</w:t>
      </w:r>
      <w:r w:rsidR="006050F9">
        <w:rPr>
          <w:rFonts w:ascii="Times New Roman" w:hAnsi="Times New Roman"/>
          <w:sz w:val="28"/>
          <w:szCs w:val="28"/>
        </w:rPr>
        <w:t xml:space="preserve"> </w:t>
      </w:r>
      <w:r w:rsidR="006050F9" w:rsidRPr="00133000">
        <w:rPr>
          <w:rFonts w:ascii="Times New Roman" w:hAnsi="Times New Roman"/>
          <w:sz w:val="28"/>
          <w:szCs w:val="28"/>
          <w:shd w:val="clear" w:color="auto" w:fill="FFFFFF"/>
        </w:rPr>
        <w:t xml:space="preserve">щодо вчинення </w:t>
      </w:r>
      <w:r w:rsidR="006050F9">
        <w:rPr>
          <w:rFonts w:ascii="Times New Roman" w:hAnsi="Times New Roman"/>
          <w:sz w:val="28"/>
          <w:szCs w:val="28"/>
        </w:rPr>
        <w:t xml:space="preserve">Войтенком А.Б. </w:t>
      </w:r>
      <w:r w:rsidR="006050F9" w:rsidRPr="00133000">
        <w:rPr>
          <w:rFonts w:ascii="Times New Roman" w:hAnsi="Times New Roman"/>
          <w:sz w:val="28"/>
          <w:szCs w:val="28"/>
        </w:rPr>
        <w:t xml:space="preserve">дисциплінарного проступку, передбаченого </w:t>
      </w:r>
      <w:r w:rsidR="006050F9">
        <w:rPr>
          <w:rFonts w:ascii="Times New Roman" w:hAnsi="Times New Roman"/>
          <w:sz w:val="28"/>
          <w:szCs w:val="28"/>
        </w:rPr>
        <w:t xml:space="preserve">п. 2 </w:t>
      </w:r>
      <w:r w:rsidR="006050F9" w:rsidRPr="00133000">
        <w:rPr>
          <w:rFonts w:ascii="Times New Roman" w:hAnsi="Times New Roman"/>
          <w:sz w:val="28"/>
          <w:szCs w:val="28"/>
        </w:rPr>
        <w:t>ч</w:t>
      </w:r>
      <w:r w:rsidR="006050F9">
        <w:rPr>
          <w:rFonts w:ascii="Times New Roman" w:hAnsi="Times New Roman"/>
          <w:sz w:val="28"/>
          <w:szCs w:val="28"/>
        </w:rPr>
        <w:t>. 1</w:t>
      </w:r>
      <w:r w:rsidR="006050F9" w:rsidRPr="00133000">
        <w:rPr>
          <w:rFonts w:ascii="Times New Roman" w:hAnsi="Times New Roman"/>
          <w:sz w:val="28"/>
          <w:szCs w:val="28"/>
        </w:rPr>
        <w:t xml:space="preserve"> ст</w:t>
      </w:r>
      <w:r w:rsidR="006050F9">
        <w:rPr>
          <w:rFonts w:ascii="Times New Roman" w:hAnsi="Times New Roman"/>
          <w:sz w:val="28"/>
          <w:szCs w:val="28"/>
        </w:rPr>
        <w:t>. </w:t>
      </w:r>
      <w:r w:rsidR="006050F9" w:rsidRPr="00133000">
        <w:rPr>
          <w:rFonts w:ascii="Times New Roman" w:hAnsi="Times New Roman"/>
          <w:sz w:val="28"/>
          <w:szCs w:val="28"/>
        </w:rPr>
        <w:t xml:space="preserve">43 Закону не аргументовано доводами, </w:t>
      </w:r>
      <w:r w:rsidR="00096BF9">
        <w:rPr>
          <w:rFonts w:ascii="Times New Roman" w:hAnsi="Times New Roman"/>
          <w:sz w:val="28"/>
          <w:szCs w:val="28"/>
        </w:rPr>
        <w:t xml:space="preserve">з урахуванням </w:t>
      </w:r>
      <w:r w:rsidR="00096BF9" w:rsidRPr="00707DF7">
        <w:rPr>
          <w:rFonts w:ascii="Times New Roman" w:hAnsi="Times New Roman"/>
          <w:sz w:val="28"/>
          <w:szCs w:val="28"/>
        </w:rPr>
        <w:t>Інструкції про порядок розгляду звернень і запитів в органах прокуратури України, затвердженої наказом Генерального прокурора від 25.06.2024 № 153,</w:t>
      </w:r>
      <w:r w:rsidR="00096BF9">
        <w:rPr>
          <w:rFonts w:ascii="Times New Roman" w:hAnsi="Times New Roman"/>
          <w:sz w:val="28"/>
          <w:szCs w:val="28"/>
        </w:rPr>
        <w:t xml:space="preserve"> дія якої</w:t>
      </w:r>
      <w:r w:rsidR="00096BF9" w:rsidRPr="00707DF7">
        <w:rPr>
          <w:rFonts w:ascii="Times New Roman" w:hAnsi="Times New Roman"/>
          <w:sz w:val="28"/>
          <w:szCs w:val="28"/>
          <w:shd w:val="clear" w:color="auto" w:fill="FFFFFF"/>
        </w:rPr>
        <w:t xml:space="preserve"> не поширюється на порядок розгляду заяв, скарг і клопотань громадян, передбачених процесуальним законодавством.</w:t>
      </w:r>
      <w:r w:rsidR="00096BF9" w:rsidRPr="00707DF7">
        <w:rPr>
          <w:rFonts w:ascii="Times New Roman" w:hAnsi="Times New Roman"/>
          <w:sz w:val="28"/>
          <w:szCs w:val="28"/>
        </w:rPr>
        <w:t xml:space="preserve"> </w:t>
      </w:r>
    </w:p>
    <w:p w14:paraId="66E85C35" w14:textId="319DA915" w:rsidR="00CE517B" w:rsidRPr="00133000" w:rsidRDefault="00D573BF"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Таким чином, приходжу до висновку, що у</w:t>
      </w:r>
      <w:r w:rsidR="00CE517B" w:rsidRPr="00133000">
        <w:rPr>
          <w:rFonts w:ascii="Times New Roman" w:hAnsi="Times New Roman"/>
          <w:sz w:val="28"/>
          <w:szCs w:val="28"/>
        </w:rPr>
        <w:t xml:space="preserve"> скарзі відсутні фактичні дані, що об’єктивно підтверджують </w:t>
      </w:r>
      <w:r w:rsidR="004B734D">
        <w:rPr>
          <w:rFonts w:ascii="Times New Roman" w:hAnsi="Times New Roman"/>
          <w:sz w:val="28"/>
          <w:szCs w:val="28"/>
        </w:rPr>
        <w:t>думку скаржника</w:t>
      </w:r>
      <w:r w:rsidR="00CE517B" w:rsidRPr="00133000">
        <w:rPr>
          <w:rFonts w:ascii="Times New Roman" w:hAnsi="Times New Roman"/>
          <w:sz w:val="28"/>
          <w:szCs w:val="28"/>
        </w:rPr>
        <w:t xml:space="preserve"> щодо неправомірних дій </w:t>
      </w:r>
      <w:r w:rsidR="006A1D59">
        <w:rPr>
          <w:rFonts w:ascii="Times New Roman" w:hAnsi="Times New Roman"/>
          <w:sz w:val="28"/>
          <w:szCs w:val="28"/>
        </w:rPr>
        <w:t xml:space="preserve">Войтенка А.Б. </w:t>
      </w:r>
    </w:p>
    <w:p w14:paraId="0AA674D7" w14:textId="12CC11FE" w:rsidR="006A1D59" w:rsidRPr="00133000" w:rsidRDefault="00CE517B" w:rsidP="006A1D59">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дисциплінарної скарги не встановлено</w:t>
      </w:r>
      <w:r w:rsidR="006A1D59">
        <w:rPr>
          <w:rFonts w:ascii="Times New Roman" w:hAnsi="Times New Roman"/>
          <w:sz w:val="28"/>
          <w:szCs w:val="28"/>
        </w:rPr>
        <w:t xml:space="preserve"> достатніх конкретних відомостей,</w:t>
      </w:r>
      <w:r w:rsidRPr="00133000">
        <w:rPr>
          <w:rFonts w:ascii="Times New Roman" w:hAnsi="Times New Roman"/>
          <w:sz w:val="28"/>
          <w:szCs w:val="28"/>
        </w:rPr>
        <w:t xml:space="preserve"> </w:t>
      </w:r>
      <w:r w:rsidR="006A1D59">
        <w:rPr>
          <w:rFonts w:ascii="Times New Roman" w:hAnsi="Times New Roman"/>
          <w:sz w:val="28"/>
          <w:szCs w:val="28"/>
        </w:rPr>
        <w:t>які є підставою для відкриття дисциплінарного провадження.</w:t>
      </w:r>
    </w:p>
    <w:p w14:paraId="06A46184" w14:textId="28448B9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6A1D59">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9" w:name="6091"/>
      <w:bookmarkEnd w:id="19"/>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48A8F57"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6861D8">
        <w:rPr>
          <w:rFonts w:ascii="Times New Roman" w:hAnsi="Times New Roman"/>
          <w:sz w:val="28"/>
          <w:szCs w:val="28"/>
        </w:rPr>
        <w:t xml:space="preserve">Войтенком А.Б.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BD6A64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56815F8F"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6861D8">
        <w:rPr>
          <w:rFonts w:ascii="Times New Roman" w:hAnsi="Times New Roman"/>
          <w:sz w:val="28"/>
          <w:szCs w:val="28"/>
        </w:rPr>
        <w:t>Войтенка А.Б.</w:t>
      </w:r>
    </w:p>
    <w:p w14:paraId="07A6A46D" w14:textId="51FC9837"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6861D8">
        <w:rPr>
          <w:rFonts w:ascii="Times New Roman" w:hAnsi="Times New Roman"/>
          <w:sz w:val="28"/>
          <w:szCs w:val="28"/>
        </w:rPr>
        <w:t>Войтенком А.Б.</w:t>
      </w:r>
    </w:p>
    <w:p w14:paraId="1EFEA3D2" w14:textId="43093F3D"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w:t>
      </w:r>
      <w:r w:rsidR="005805B4">
        <w:rPr>
          <w:rFonts w:ascii="Times New Roman" w:hAnsi="Times New Roman"/>
          <w:sz w:val="28"/>
          <w:szCs w:val="28"/>
        </w:rPr>
        <w:t>. ст. </w:t>
      </w:r>
      <w:r w:rsidR="00DE49BE" w:rsidRPr="00133000">
        <w:rPr>
          <w:rFonts w:ascii="Times New Roman" w:hAnsi="Times New Roman"/>
          <w:sz w:val="28"/>
          <w:szCs w:val="28"/>
        </w:rPr>
        <w:t>44–46 Закону, п</w:t>
      </w:r>
      <w:r w:rsidR="005805B4">
        <w:rPr>
          <w:rFonts w:ascii="Times New Roman" w:hAnsi="Times New Roman"/>
          <w:sz w:val="28"/>
          <w:szCs w:val="28"/>
        </w:rPr>
        <w:t>. п. </w:t>
      </w:r>
      <w:r w:rsidR="00DE49BE" w:rsidRPr="00133000">
        <w:rPr>
          <w:rFonts w:ascii="Times New Roman" w:hAnsi="Times New Roman"/>
          <w:sz w:val="28"/>
          <w:szCs w:val="28"/>
        </w:rPr>
        <w:t>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7B1A1A52" w14:textId="023DE1C8" w:rsidR="006861D8"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5F6DAA">
        <w:rPr>
          <w:rStyle w:val="ac"/>
          <w:rFonts w:ascii="Times New Roman" w:hAnsi="Times New Roman"/>
          <w:i w:val="0"/>
          <w:sz w:val="28"/>
          <w:szCs w:val="28"/>
          <w:shd w:val="clear" w:color="auto" w:fill="FFFFFF"/>
        </w:rPr>
        <w:t xml:space="preserve">керівника </w:t>
      </w:r>
      <w:r w:rsidR="006861D8">
        <w:rPr>
          <w:rStyle w:val="ac"/>
          <w:rFonts w:ascii="Times New Roman" w:hAnsi="Times New Roman"/>
          <w:i w:val="0"/>
          <w:sz w:val="28"/>
          <w:szCs w:val="28"/>
          <w:shd w:val="clear" w:color="auto" w:fill="FFFFFF"/>
        </w:rPr>
        <w:t>Івано-Франківської обласної</w:t>
      </w:r>
      <w:r w:rsidR="006861D8">
        <w:rPr>
          <w:rFonts w:ascii="Times New Roman" w:hAnsi="Times New Roman"/>
          <w:sz w:val="28"/>
          <w:szCs w:val="28"/>
        </w:rPr>
        <w:t xml:space="preserve"> прокуратури Войтенка А.Б., за дії вчинені ним на посаді заступника Генерального прокур</w:t>
      </w:r>
      <w:r w:rsidR="00906707">
        <w:rPr>
          <w:rFonts w:ascii="Times New Roman" w:hAnsi="Times New Roman"/>
          <w:sz w:val="28"/>
          <w:szCs w:val="28"/>
        </w:rPr>
        <w:t>ора</w:t>
      </w:r>
      <w:r w:rsidR="00D573BF">
        <w:rPr>
          <w:rFonts w:ascii="Times New Roman" w:hAnsi="Times New Roman"/>
          <w:sz w:val="28"/>
          <w:szCs w:val="28"/>
        </w:rPr>
        <w:t>.</w:t>
      </w:r>
    </w:p>
    <w:p w14:paraId="27D0E792" w14:textId="69E7C269"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D8179E">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B036" w14:textId="77777777" w:rsidR="007F554F" w:rsidRDefault="007F554F" w:rsidP="00E32F4B">
      <w:pPr>
        <w:spacing w:after="0" w:line="240" w:lineRule="auto"/>
      </w:pPr>
      <w:r>
        <w:separator/>
      </w:r>
    </w:p>
  </w:endnote>
  <w:endnote w:type="continuationSeparator" w:id="0">
    <w:p w14:paraId="37D7BCE2" w14:textId="77777777" w:rsidR="007F554F" w:rsidRDefault="007F554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1D1F1" w14:textId="77777777" w:rsidR="007F554F" w:rsidRDefault="007F554F" w:rsidP="00E32F4B">
      <w:pPr>
        <w:spacing w:after="0" w:line="240" w:lineRule="auto"/>
      </w:pPr>
      <w:r>
        <w:separator/>
      </w:r>
    </w:p>
  </w:footnote>
  <w:footnote w:type="continuationSeparator" w:id="0">
    <w:p w14:paraId="4FD2CA4B" w14:textId="77777777" w:rsidR="007F554F" w:rsidRDefault="007F554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7C0F1172" w:rsidR="00E32F4B" w:rsidRDefault="00E32F4B">
        <w:pPr>
          <w:pStyle w:val="a8"/>
          <w:jc w:val="center"/>
        </w:pPr>
        <w:r>
          <w:fldChar w:fldCharType="begin"/>
        </w:r>
        <w:r>
          <w:instrText>PAGE   \* MERGEFORMAT</w:instrText>
        </w:r>
        <w:r>
          <w:fldChar w:fldCharType="separate"/>
        </w:r>
        <w:r w:rsidR="004D157C" w:rsidRPr="004D157C">
          <w:rPr>
            <w:noProof/>
            <w:lang w:val="ru-RU"/>
          </w:rPr>
          <w:t>9</w:t>
        </w:r>
        <w:r>
          <w:fldChar w:fldCharType="end"/>
        </w:r>
      </w:p>
    </w:sdtContent>
  </w:sdt>
  <w:p w14:paraId="630CB166"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2D25"/>
    <w:rsid w:val="000136BD"/>
    <w:rsid w:val="00020FC0"/>
    <w:rsid w:val="000218D0"/>
    <w:rsid w:val="00021E4A"/>
    <w:rsid w:val="000226C1"/>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20B7"/>
    <w:rsid w:val="00053EE1"/>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78E"/>
    <w:rsid w:val="00087BA0"/>
    <w:rsid w:val="00091A08"/>
    <w:rsid w:val="00092270"/>
    <w:rsid w:val="00096BF9"/>
    <w:rsid w:val="000977BF"/>
    <w:rsid w:val="00097D53"/>
    <w:rsid w:val="000A0401"/>
    <w:rsid w:val="000A10FB"/>
    <w:rsid w:val="000A4EF6"/>
    <w:rsid w:val="000B00C5"/>
    <w:rsid w:val="000B1C9A"/>
    <w:rsid w:val="000B1DC7"/>
    <w:rsid w:val="000B23DC"/>
    <w:rsid w:val="000B276E"/>
    <w:rsid w:val="000B280D"/>
    <w:rsid w:val="000B4BFA"/>
    <w:rsid w:val="000B5193"/>
    <w:rsid w:val="000B543B"/>
    <w:rsid w:val="000B60F5"/>
    <w:rsid w:val="000D4954"/>
    <w:rsid w:val="000D4F72"/>
    <w:rsid w:val="000E106C"/>
    <w:rsid w:val="000E2005"/>
    <w:rsid w:val="000E2970"/>
    <w:rsid w:val="000E4EB4"/>
    <w:rsid w:val="000E54AE"/>
    <w:rsid w:val="000E6C5A"/>
    <w:rsid w:val="000F4963"/>
    <w:rsid w:val="000F4BA9"/>
    <w:rsid w:val="000F5044"/>
    <w:rsid w:val="000F577C"/>
    <w:rsid w:val="000F62E8"/>
    <w:rsid w:val="00100124"/>
    <w:rsid w:val="00100BED"/>
    <w:rsid w:val="001033F0"/>
    <w:rsid w:val="00103D53"/>
    <w:rsid w:val="001113A0"/>
    <w:rsid w:val="00112FFA"/>
    <w:rsid w:val="0011363B"/>
    <w:rsid w:val="0011539C"/>
    <w:rsid w:val="00117FB5"/>
    <w:rsid w:val="0012038C"/>
    <w:rsid w:val="001210A5"/>
    <w:rsid w:val="001220DF"/>
    <w:rsid w:val="001320DF"/>
    <w:rsid w:val="00133000"/>
    <w:rsid w:val="00141E41"/>
    <w:rsid w:val="00143328"/>
    <w:rsid w:val="00146EBB"/>
    <w:rsid w:val="00147DE5"/>
    <w:rsid w:val="00152B89"/>
    <w:rsid w:val="00152CE7"/>
    <w:rsid w:val="001547D5"/>
    <w:rsid w:val="00157A23"/>
    <w:rsid w:val="001615ED"/>
    <w:rsid w:val="001629E0"/>
    <w:rsid w:val="001675C2"/>
    <w:rsid w:val="0017014F"/>
    <w:rsid w:val="001706F8"/>
    <w:rsid w:val="001720E4"/>
    <w:rsid w:val="00172F58"/>
    <w:rsid w:val="00175CDD"/>
    <w:rsid w:val="00180AD2"/>
    <w:rsid w:val="00182831"/>
    <w:rsid w:val="00186382"/>
    <w:rsid w:val="00193CC7"/>
    <w:rsid w:val="00194586"/>
    <w:rsid w:val="001A3290"/>
    <w:rsid w:val="001A41AC"/>
    <w:rsid w:val="001A5AF6"/>
    <w:rsid w:val="001A6388"/>
    <w:rsid w:val="001A6464"/>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6B3"/>
    <w:rsid w:val="00203759"/>
    <w:rsid w:val="00203A29"/>
    <w:rsid w:val="00207F6F"/>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548E"/>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1E5"/>
    <w:rsid w:val="002D136F"/>
    <w:rsid w:val="002D5468"/>
    <w:rsid w:val="002E6DD8"/>
    <w:rsid w:val="002E6F26"/>
    <w:rsid w:val="002E76BC"/>
    <w:rsid w:val="002F1921"/>
    <w:rsid w:val="002F41E3"/>
    <w:rsid w:val="002F4314"/>
    <w:rsid w:val="002F43BB"/>
    <w:rsid w:val="002F5A5D"/>
    <w:rsid w:val="002F7891"/>
    <w:rsid w:val="002F78D6"/>
    <w:rsid w:val="003007B0"/>
    <w:rsid w:val="00301B58"/>
    <w:rsid w:val="00301E3A"/>
    <w:rsid w:val="00305D49"/>
    <w:rsid w:val="00311DFB"/>
    <w:rsid w:val="00312946"/>
    <w:rsid w:val="00321459"/>
    <w:rsid w:val="0032207A"/>
    <w:rsid w:val="003252AB"/>
    <w:rsid w:val="00325964"/>
    <w:rsid w:val="0032608B"/>
    <w:rsid w:val="0033421C"/>
    <w:rsid w:val="00334B12"/>
    <w:rsid w:val="003362A8"/>
    <w:rsid w:val="00336A18"/>
    <w:rsid w:val="00341B9C"/>
    <w:rsid w:val="00341FE8"/>
    <w:rsid w:val="00344956"/>
    <w:rsid w:val="003465EE"/>
    <w:rsid w:val="003508B9"/>
    <w:rsid w:val="003509CC"/>
    <w:rsid w:val="0035166E"/>
    <w:rsid w:val="00355D58"/>
    <w:rsid w:val="00357B16"/>
    <w:rsid w:val="0036254D"/>
    <w:rsid w:val="003641A4"/>
    <w:rsid w:val="00366239"/>
    <w:rsid w:val="00371F7F"/>
    <w:rsid w:val="00374750"/>
    <w:rsid w:val="00374868"/>
    <w:rsid w:val="0037674A"/>
    <w:rsid w:val="00377796"/>
    <w:rsid w:val="003824A7"/>
    <w:rsid w:val="00382634"/>
    <w:rsid w:val="0039412C"/>
    <w:rsid w:val="00396316"/>
    <w:rsid w:val="00396B50"/>
    <w:rsid w:val="003A435A"/>
    <w:rsid w:val="003A623E"/>
    <w:rsid w:val="003A7662"/>
    <w:rsid w:val="003B2D97"/>
    <w:rsid w:val="003B4BE8"/>
    <w:rsid w:val="003B6D87"/>
    <w:rsid w:val="003C4D52"/>
    <w:rsid w:val="003C6CB2"/>
    <w:rsid w:val="003C757B"/>
    <w:rsid w:val="003D193F"/>
    <w:rsid w:val="003D43B7"/>
    <w:rsid w:val="003E177D"/>
    <w:rsid w:val="003E2A94"/>
    <w:rsid w:val="003F0337"/>
    <w:rsid w:val="003F3682"/>
    <w:rsid w:val="003F39B5"/>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B734D"/>
    <w:rsid w:val="004C1319"/>
    <w:rsid w:val="004C39A4"/>
    <w:rsid w:val="004C73E4"/>
    <w:rsid w:val="004D157C"/>
    <w:rsid w:val="004D3A71"/>
    <w:rsid w:val="004D6245"/>
    <w:rsid w:val="004E06E7"/>
    <w:rsid w:val="004E3137"/>
    <w:rsid w:val="004F31DC"/>
    <w:rsid w:val="004F44AD"/>
    <w:rsid w:val="004F6518"/>
    <w:rsid w:val="00505FEB"/>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B6A"/>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05B4"/>
    <w:rsid w:val="0058121C"/>
    <w:rsid w:val="005859EB"/>
    <w:rsid w:val="00585FB3"/>
    <w:rsid w:val="00590A5A"/>
    <w:rsid w:val="005929A4"/>
    <w:rsid w:val="00594C41"/>
    <w:rsid w:val="0059672D"/>
    <w:rsid w:val="00597003"/>
    <w:rsid w:val="005A172B"/>
    <w:rsid w:val="005A4449"/>
    <w:rsid w:val="005B0DD0"/>
    <w:rsid w:val="005B2885"/>
    <w:rsid w:val="005B3F8F"/>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6DAA"/>
    <w:rsid w:val="005F7F5D"/>
    <w:rsid w:val="00600E87"/>
    <w:rsid w:val="00603104"/>
    <w:rsid w:val="006044D8"/>
    <w:rsid w:val="006050F9"/>
    <w:rsid w:val="0060636E"/>
    <w:rsid w:val="00614F6B"/>
    <w:rsid w:val="006171F9"/>
    <w:rsid w:val="0062022E"/>
    <w:rsid w:val="00624F6B"/>
    <w:rsid w:val="00630CFF"/>
    <w:rsid w:val="00633333"/>
    <w:rsid w:val="00633855"/>
    <w:rsid w:val="0063394F"/>
    <w:rsid w:val="006343C5"/>
    <w:rsid w:val="006378A1"/>
    <w:rsid w:val="00643B78"/>
    <w:rsid w:val="00645AF8"/>
    <w:rsid w:val="0064762B"/>
    <w:rsid w:val="00647AAC"/>
    <w:rsid w:val="006507D0"/>
    <w:rsid w:val="0065143B"/>
    <w:rsid w:val="0065303E"/>
    <w:rsid w:val="00656D81"/>
    <w:rsid w:val="006613EC"/>
    <w:rsid w:val="006622D6"/>
    <w:rsid w:val="0066357F"/>
    <w:rsid w:val="00663E4D"/>
    <w:rsid w:val="00665162"/>
    <w:rsid w:val="00665DF4"/>
    <w:rsid w:val="00666AD0"/>
    <w:rsid w:val="00672C71"/>
    <w:rsid w:val="006749BC"/>
    <w:rsid w:val="00674CFA"/>
    <w:rsid w:val="00677770"/>
    <w:rsid w:val="00682DBE"/>
    <w:rsid w:val="00685771"/>
    <w:rsid w:val="006861D8"/>
    <w:rsid w:val="006907FC"/>
    <w:rsid w:val="00693073"/>
    <w:rsid w:val="00694836"/>
    <w:rsid w:val="00695ECE"/>
    <w:rsid w:val="006A1904"/>
    <w:rsid w:val="006A1D59"/>
    <w:rsid w:val="006A3A00"/>
    <w:rsid w:val="006B2630"/>
    <w:rsid w:val="006C0363"/>
    <w:rsid w:val="006C5D13"/>
    <w:rsid w:val="006D13FB"/>
    <w:rsid w:val="006D2074"/>
    <w:rsid w:val="006D2E74"/>
    <w:rsid w:val="006D49D3"/>
    <w:rsid w:val="006D5AEE"/>
    <w:rsid w:val="006D7113"/>
    <w:rsid w:val="006D74D1"/>
    <w:rsid w:val="006E025E"/>
    <w:rsid w:val="006E4F91"/>
    <w:rsid w:val="006E5064"/>
    <w:rsid w:val="006E6F92"/>
    <w:rsid w:val="006F0F49"/>
    <w:rsid w:val="006F13FE"/>
    <w:rsid w:val="006F4348"/>
    <w:rsid w:val="006F49FF"/>
    <w:rsid w:val="006F4B3C"/>
    <w:rsid w:val="006F535C"/>
    <w:rsid w:val="00700A4E"/>
    <w:rsid w:val="00701861"/>
    <w:rsid w:val="00701DEC"/>
    <w:rsid w:val="0070730E"/>
    <w:rsid w:val="007079E9"/>
    <w:rsid w:val="00707BA4"/>
    <w:rsid w:val="00707DF7"/>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1849"/>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26B8"/>
    <w:rsid w:val="007E3D94"/>
    <w:rsid w:val="007E57E7"/>
    <w:rsid w:val="007E59A4"/>
    <w:rsid w:val="007E6638"/>
    <w:rsid w:val="007E6E8C"/>
    <w:rsid w:val="007E79BC"/>
    <w:rsid w:val="007F0C6F"/>
    <w:rsid w:val="007F4666"/>
    <w:rsid w:val="007F554F"/>
    <w:rsid w:val="008058DD"/>
    <w:rsid w:val="00806085"/>
    <w:rsid w:val="00810588"/>
    <w:rsid w:val="00812386"/>
    <w:rsid w:val="008125E5"/>
    <w:rsid w:val="00813553"/>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3CB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3D22"/>
    <w:rsid w:val="008948A1"/>
    <w:rsid w:val="008956DB"/>
    <w:rsid w:val="0089702D"/>
    <w:rsid w:val="0089757A"/>
    <w:rsid w:val="008A05DF"/>
    <w:rsid w:val="008A08F8"/>
    <w:rsid w:val="008A3056"/>
    <w:rsid w:val="008A3BB9"/>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6707"/>
    <w:rsid w:val="00907592"/>
    <w:rsid w:val="009224C9"/>
    <w:rsid w:val="00925BC6"/>
    <w:rsid w:val="00926B77"/>
    <w:rsid w:val="00926CF0"/>
    <w:rsid w:val="00926EB0"/>
    <w:rsid w:val="009347C4"/>
    <w:rsid w:val="009351B5"/>
    <w:rsid w:val="00937246"/>
    <w:rsid w:val="009377ED"/>
    <w:rsid w:val="00941AC4"/>
    <w:rsid w:val="00942F2E"/>
    <w:rsid w:val="00943C5B"/>
    <w:rsid w:val="00944805"/>
    <w:rsid w:val="00944E5F"/>
    <w:rsid w:val="009470D2"/>
    <w:rsid w:val="009501B8"/>
    <w:rsid w:val="00953052"/>
    <w:rsid w:val="00954062"/>
    <w:rsid w:val="00954F35"/>
    <w:rsid w:val="009560C8"/>
    <w:rsid w:val="00960E29"/>
    <w:rsid w:val="00962B9C"/>
    <w:rsid w:val="00962F31"/>
    <w:rsid w:val="009630B5"/>
    <w:rsid w:val="00963D37"/>
    <w:rsid w:val="00967381"/>
    <w:rsid w:val="00967514"/>
    <w:rsid w:val="0097078D"/>
    <w:rsid w:val="00970D14"/>
    <w:rsid w:val="00975351"/>
    <w:rsid w:val="009870AE"/>
    <w:rsid w:val="009929EF"/>
    <w:rsid w:val="009A1102"/>
    <w:rsid w:val="009A12AE"/>
    <w:rsid w:val="009A21E6"/>
    <w:rsid w:val="009A2A7F"/>
    <w:rsid w:val="009A3262"/>
    <w:rsid w:val="009A3439"/>
    <w:rsid w:val="009A3ABB"/>
    <w:rsid w:val="009A478A"/>
    <w:rsid w:val="009A6041"/>
    <w:rsid w:val="009C1DCD"/>
    <w:rsid w:val="009C4C45"/>
    <w:rsid w:val="009C690A"/>
    <w:rsid w:val="009D0D33"/>
    <w:rsid w:val="009D1800"/>
    <w:rsid w:val="009D2BD6"/>
    <w:rsid w:val="009D3941"/>
    <w:rsid w:val="009D6AD4"/>
    <w:rsid w:val="009D6FEF"/>
    <w:rsid w:val="009D7092"/>
    <w:rsid w:val="009E4DEC"/>
    <w:rsid w:val="009E6189"/>
    <w:rsid w:val="009F0A38"/>
    <w:rsid w:val="009F0B38"/>
    <w:rsid w:val="009F0C2F"/>
    <w:rsid w:val="009F169A"/>
    <w:rsid w:val="009F27D8"/>
    <w:rsid w:val="009F3E92"/>
    <w:rsid w:val="009F4421"/>
    <w:rsid w:val="009F4CAE"/>
    <w:rsid w:val="009F565C"/>
    <w:rsid w:val="009F698A"/>
    <w:rsid w:val="009F776B"/>
    <w:rsid w:val="00A012D5"/>
    <w:rsid w:val="00A05EA5"/>
    <w:rsid w:val="00A068BC"/>
    <w:rsid w:val="00A10110"/>
    <w:rsid w:val="00A11757"/>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55CB"/>
    <w:rsid w:val="00A4781C"/>
    <w:rsid w:val="00A513CF"/>
    <w:rsid w:val="00A51EF7"/>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B72B2"/>
    <w:rsid w:val="00AC0793"/>
    <w:rsid w:val="00AC2FB6"/>
    <w:rsid w:val="00AC33A4"/>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AE7D73"/>
    <w:rsid w:val="00B0551C"/>
    <w:rsid w:val="00B07215"/>
    <w:rsid w:val="00B07EFA"/>
    <w:rsid w:val="00B17552"/>
    <w:rsid w:val="00B20492"/>
    <w:rsid w:val="00B2133D"/>
    <w:rsid w:val="00B2177B"/>
    <w:rsid w:val="00B21C98"/>
    <w:rsid w:val="00B2472A"/>
    <w:rsid w:val="00B32216"/>
    <w:rsid w:val="00B3290E"/>
    <w:rsid w:val="00B405B2"/>
    <w:rsid w:val="00B40A1B"/>
    <w:rsid w:val="00B41806"/>
    <w:rsid w:val="00B423B5"/>
    <w:rsid w:val="00B42506"/>
    <w:rsid w:val="00B42BCD"/>
    <w:rsid w:val="00B44544"/>
    <w:rsid w:val="00B44F40"/>
    <w:rsid w:val="00B45F86"/>
    <w:rsid w:val="00B52B8F"/>
    <w:rsid w:val="00B52CC6"/>
    <w:rsid w:val="00B53494"/>
    <w:rsid w:val="00B55B70"/>
    <w:rsid w:val="00B57086"/>
    <w:rsid w:val="00B60F7A"/>
    <w:rsid w:val="00B66482"/>
    <w:rsid w:val="00B678F1"/>
    <w:rsid w:val="00B7038E"/>
    <w:rsid w:val="00B72E41"/>
    <w:rsid w:val="00B732B4"/>
    <w:rsid w:val="00B73C8E"/>
    <w:rsid w:val="00B744C0"/>
    <w:rsid w:val="00B7625D"/>
    <w:rsid w:val="00B7642F"/>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39C9"/>
    <w:rsid w:val="00C17904"/>
    <w:rsid w:val="00C20253"/>
    <w:rsid w:val="00C2031F"/>
    <w:rsid w:val="00C21BF1"/>
    <w:rsid w:val="00C23711"/>
    <w:rsid w:val="00C24E12"/>
    <w:rsid w:val="00C25E2B"/>
    <w:rsid w:val="00C271A0"/>
    <w:rsid w:val="00C3152D"/>
    <w:rsid w:val="00C3327E"/>
    <w:rsid w:val="00C35FF7"/>
    <w:rsid w:val="00C410C2"/>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226"/>
    <w:rsid w:val="00CF7F81"/>
    <w:rsid w:val="00D00A02"/>
    <w:rsid w:val="00D0392F"/>
    <w:rsid w:val="00D04D30"/>
    <w:rsid w:val="00D061F9"/>
    <w:rsid w:val="00D0767B"/>
    <w:rsid w:val="00D16031"/>
    <w:rsid w:val="00D21135"/>
    <w:rsid w:val="00D2387E"/>
    <w:rsid w:val="00D24CC1"/>
    <w:rsid w:val="00D30E1B"/>
    <w:rsid w:val="00D352C5"/>
    <w:rsid w:val="00D42921"/>
    <w:rsid w:val="00D436D2"/>
    <w:rsid w:val="00D464E1"/>
    <w:rsid w:val="00D47587"/>
    <w:rsid w:val="00D5250A"/>
    <w:rsid w:val="00D53DAF"/>
    <w:rsid w:val="00D573BF"/>
    <w:rsid w:val="00D61490"/>
    <w:rsid w:val="00D61D68"/>
    <w:rsid w:val="00D61EB0"/>
    <w:rsid w:val="00D6239A"/>
    <w:rsid w:val="00D62A98"/>
    <w:rsid w:val="00D667E8"/>
    <w:rsid w:val="00D671C7"/>
    <w:rsid w:val="00D70E4F"/>
    <w:rsid w:val="00D72C09"/>
    <w:rsid w:val="00D72CDF"/>
    <w:rsid w:val="00D75E75"/>
    <w:rsid w:val="00D76395"/>
    <w:rsid w:val="00D77108"/>
    <w:rsid w:val="00D8179E"/>
    <w:rsid w:val="00D8594F"/>
    <w:rsid w:val="00D86D10"/>
    <w:rsid w:val="00D903F9"/>
    <w:rsid w:val="00D928F1"/>
    <w:rsid w:val="00D96A49"/>
    <w:rsid w:val="00D97362"/>
    <w:rsid w:val="00DA0B22"/>
    <w:rsid w:val="00DA1416"/>
    <w:rsid w:val="00DA2409"/>
    <w:rsid w:val="00DA2A6F"/>
    <w:rsid w:val="00DA2E1A"/>
    <w:rsid w:val="00DA31DA"/>
    <w:rsid w:val="00DA485E"/>
    <w:rsid w:val="00DA6198"/>
    <w:rsid w:val="00DA7745"/>
    <w:rsid w:val="00DB6C4E"/>
    <w:rsid w:val="00DC1CE5"/>
    <w:rsid w:val="00DC4C02"/>
    <w:rsid w:val="00DC4F12"/>
    <w:rsid w:val="00DC65BD"/>
    <w:rsid w:val="00DD4CA0"/>
    <w:rsid w:val="00DD59DE"/>
    <w:rsid w:val="00DD5C64"/>
    <w:rsid w:val="00DD7E4F"/>
    <w:rsid w:val="00DE19E3"/>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71DD"/>
    <w:rsid w:val="00E22F9C"/>
    <w:rsid w:val="00E2691D"/>
    <w:rsid w:val="00E32F4B"/>
    <w:rsid w:val="00E36DF1"/>
    <w:rsid w:val="00E44998"/>
    <w:rsid w:val="00E465B9"/>
    <w:rsid w:val="00E50AC5"/>
    <w:rsid w:val="00E51C6E"/>
    <w:rsid w:val="00E5394E"/>
    <w:rsid w:val="00E56C02"/>
    <w:rsid w:val="00E63C1D"/>
    <w:rsid w:val="00E63F31"/>
    <w:rsid w:val="00E66293"/>
    <w:rsid w:val="00E67772"/>
    <w:rsid w:val="00E67A2A"/>
    <w:rsid w:val="00E70DD3"/>
    <w:rsid w:val="00E72732"/>
    <w:rsid w:val="00E72A19"/>
    <w:rsid w:val="00E73DB6"/>
    <w:rsid w:val="00E82938"/>
    <w:rsid w:val="00E86E73"/>
    <w:rsid w:val="00E87BDD"/>
    <w:rsid w:val="00E90C83"/>
    <w:rsid w:val="00E95C0A"/>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EF77D3"/>
    <w:rsid w:val="00F0030D"/>
    <w:rsid w:val="00F012E3"/>
    <w:rsid w:val="00F03DAB"/>
    <w:rsid w:val="00F04168"/>
    <w:rsid w:val="00F06610"/>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4ED7"/>
    <w:rsid w:val="00F675EC"/>
    <w:rsid w:val="00F70954"/>
    <w:rsid w:val="00F7135D"/>
    <w:rsid w:val="00F72066"/>
    <w:rsid w:val="00F73CD8"/>
    <w:rsid w:val="00F81861"/>
    <w:rsid w:val="00F83E74"/>
    <w:rsid w:val="00F95869"/>
    <w:rsid w:val="00F95AAC"/>
    <w:rsid w:val="00FA019E"/>
    <w:rsid w:val="00FA111B"/>
    <w:rsid w:val="00FA1E94"/>
    <w:rsid w:val="00FA20EE"/>
    <w:rsid w:val="00FB179F"/>
    <w:rsid w:val="00FB3E3C"/>
    <w:rsid w:val="00FB4F9C"/>
    <w:rsid w:val="00FB76CE"/>
    <w:rsid w:val="00FD10CC"/>
    <w:rsid w:val="00FD23B7"/>
    <w:rsid w:val="00FD5BC3"/>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4269487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55/ed_2025_07_31/pravo1/T124651.html?pravo=1"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8F6E-950D-4737-BFAE-A600BB77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15437</Words>
  <Characters>8800</Characters>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2026-01-06T09:32:00Z</dcterms:created>
  <dcterms:modified xsi:type="dcterms:W3CDTF">2026-01-06T09:41:00Z</dcterms:modified>
</cp:coreProperties>
</file>