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7A036"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5606C">
        <w:rPr>
          <w:rFonts w:ascii="Times New Roman" w:eastAsia="Times New Roman" w:hAnsi="Times New Roman" w:cs="Times New Roman"/>
          <w:noProof/>
          <w:color w:val="000000"/>
          <w:kern w:val="0"/>
          <w:sz w:val="19"/>
          <w:szCs w:val="20"/>
          <w:lang w:eastAsia="ru-RU"/>
          <w14:ligatures w14:val="none"/>
        </w:rPr>
        <w:drawing>
          <wp:inline distT="0" distB="0" distL="0" distR="0" wp14:anchorId="59537C8B" wp14:editId="72DDCA8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59A0578" w14:textId="77777777" w:rsidR="009B3C20" w:rsidRPr="0035606C" w:rsidRDefault="009B3C20" w:rsidP="004B19AE">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20D09BDF" w14:textId="77777777" w:rsidR="009B3C20" w:rsidRPr="0035606C" w:rsidRDefault="009B3C20" w:rsidP="004B19AE">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5606C">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5606C">
        <w:rPr>
          <w:rFonts w:ascii="Times New Roman" w:eastAsia="Times New Roman" w:hAnsi="Times New Roman" w:cs="Times New Roman"/>
          <w:bCs/>
          <w:color w:val="000000"/>
          <w:kern w:val="28"/>
          <w:sz w:val="36"/>
          <w:szCs w:val="32"/>
          <w:lang w:eastAsia="ru-RU"/>
          <w14:ligatures w14:val="none"/>
        </w:rPr>
        <w:br/>
        <w:t>КОМІСІЯ ПРОКУРОРІВ</w:t>
      </w:r>
    </w:p>
    <w:p w14:paraId="5FC257C8" w14:textId="77777777" w:rsidR="003C0344" w:rsidRDefault="003C0344" w:rsidP="0025157E">
      <w:pPr>
        <w:spacing w:after="0" w:line="240" w:lineRule="auto"/>
        <w:rPr>
          <w:rFonts w:ascii="Times New Roman" w:eastAsia="Times New Roman" w:hAnsi="Times New Roman" w:cs="Times New Roman"/>
          <w:color w:val="000000"/>
          <w:kern w:val="28"/>
          <w:sz w:val="28"/>
          <w:szCs w:val="28"/>
          <w:lang w:eastAsia="uk-UA"/>
          <w14:ligatures w14:val="none"/>
        </w:rPr>
      </w:pPr>
    </w:p>
    <w:p w14:paraId="0CBC072E" w14:textId="34F2C027" w:rsidR="009B3C20" w:rsidRDefault="009B3C20" w:rsidP="004B19AE">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5606C">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5606C">
        <w:rPr>
          <w:rFonts w:ascii="Times New Roman" w:eastAsia="Times New Roman" w:hAnsi="Times New Roman" w:cs="Times New Roman"/>
          <w:b/>
          <w:color w:val="000000"/>
          <w:kern w:val="28"/>
          <w:sz w:val="28"/>
          <w:szCs w:val="28"/>
          <w:lang w:eastAsia="uk-UA"/>
          <w14:ligatures w14:val="none"/>
        </w:rPr>
        <w:t>Н</w:t>
      </w:r>
      <w:proofErr w:type="spellEnd"/>
      <w:r w:rsidRPr="0035606C">
        <w:rPr>
          <w:rFonts w:ascii="Times New Roman" w:eastAsia="Times New Roman" w:hAnsi="Times New Roman" w:cs="Times New Roman"/>
          <w:b/>
          <w:color w:val="000000"/>
          <w:kern w:val="28"/>
          <w:sz w:val="28"/>
          <w:szCs w:val="28"/>
          <w:lang w:eastAsia="uk-UA"/>
          <w14:ligatures w14:val="none"/>
        </w:rPr>
        <w:t xml:space="preserve"> Я</w:t>
      </w:r>
    </w:p>
    <w:p w14:paraId="08AAA350" w14:textId="77777777" w:rsidR="009B3C20" w:rsidRPr="0035606C" w:rsidRDefault="009B3C20" w:rsidP="00B76E33">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9B3C20" w:rsidRPr="0035606C" w14:paraId="73D2E57F" w14:textId="77777777" w:rsidTr="00C721DA">
        <w:trPr>
          <w:trHeight w:val="460"/>
        </w:trPr>
        <w:tc>
          <w:tcPr>
            <w:tcW w:w="1765" w:type="pct"/>
            <w:hideMark/>
          </w:tcPr>
          <w:p w14:paraId="1547D75B" w14:textId="757FBDE6" w:rsidR="009B3C20" w:rsidRPr="0035606C" w:rsidRDefault="0009289B" w:rsidP="00A21766">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06</w:t>
            </w:r>
            <w:r w:rsidR="002F44C4">
              <w:rPr>
                <w:rFonts w:ascii="Times New Roman" w:eastAsia="Times New Roman" w:hAnsi="Times New Roman" w:cs="Times New Roman"/>
                <w:b/>
                <w:color w:val="000000"/>
                <w:sz w:val="28"/>
                <w:lang w:eastAsia="ru-RU"/>
              </w:rPr>
              <w:t xml:space="preserve"> </w:t>
            </w:r>
            <w:r>
              <w:rPr>
                <w:rFonts w:ascii="Times New Roman" w:eastAsia="Times New Roman" w:hAnsi="Times New Roman" w:cs="Times New Roman"/>
                <w:b/>
                <w:color w:val="000000"/>
                <w:sz w:val="28"/>
                <w:lang w:eastAsia="ru-RU"/>
              </w:rPr>
              <w:t>жовтня</w:t>
            </w:r>
            <w:r w:rsidR="009B3C20" w:rsidRPr="0035606C">
              <w:rPr>
                <w:rFonts w:ascii="Times New Roman" w:eastAsia="Times New Roman" w:hAnsi="Times New Roman" w:cs="Times New Roman"/>
                <w:b/>
                <w:color w:val="000000"/>
                <w:sz w:val="28"/>
                <w:lang w:eastAsia="ru-RU"/>
              </w:rPr>
              <w:t xml:space="preserve"> 202</w:t>
            </w:r>
            <w:r w:rsidR="00BC684A" w:rsidRPr="0035606C">
              <w:rPr>
                <w:rFonts w:ascii="Times New Roman" w:eastAsia="Times New Roman" w:hAnsi="Times New Roman" w:cs="Times New Roman"/>
                <w:b/>
                <w:color w:val="000000"/>
                <w:sz w:val="28"/>
                <w:lang w:eastAsia="ru-RU"/>
              </w:rPr>
              <w:t>6</w:t>
            </w:r>
            <w:r w:rsidR="009B3C20" w:rsidRPr="0035606C">
              <w:rPr>
                <w:rFonts w:ascii="Times New Roman" w:eastAsia="Times New Roman" w:hAnsi="Times New Roman" w:cs="Times New Roman"/>
                <w:b/>
                <w:color w:val="000000"/>
                <w:sz w:val="28"/>
                <w:lang w:eastAsia="ru-RU"/>
              </w:rPr>
              <w:t xml:space="preserve"> року</w:t>
            </w:r>
          </w:p>
        </w:tc>
        <w:tc>
          <w:tcPr>
            <w:tcW w:w="1471" w:type="pct"/>
            <w:hideMark/>
          </w:tcPr>
          <w:p w14:paraId="001D86BE" w14:textId="360878C9" w:rsidR="009B3C20" w:rsidRPr="0035606C" w:rsidRDefault="009B3C20" w:rsidP="004B19AE">
            <w:pPr>
              <w:spacing w:after="0" w:line="240" w:lineRule="auto"/>
              <w:ind w:firstLine="567"/>
              <w:jc w:val="center"/>
              <w:rPr>
                <w:rFonts w:ascii="Times New Roman" w:eastAsia="Times New Roman" w:hAnsi="Times New Roman" w:cs="Times New Roman"/>
                <w:b/>
                <w:color w:val="000000"/>
                <w:sz w:val="28"/>
                <w:lang w:eastAsia="ru-RU"/>
              </w:rPr>
            </w:pPr>
            <w:r w:rsidRPr="0035606C">
              <w:rPr>
                <w:rFonts w:ascii="Times New Roman" w:eastAsia="Times New Roman" w:hAnsi="Times New Roman" w:cs="Times New Roman"/>
                <w:b/>
                <w:color w:val="000000"/>
                <w:sz w:val="28"/>
                <w:lang w:eastAsia="ru-RU"/>
              </w:rPr>
              <w:t>Київ</w:t>
            </w:r>
            <w:r w:rsidR="004B5B4E">
              <w:rPr>
                <w:rFonts w:ascii="Times New Roman" w:eastAsia="Times New Roman" w:hAnsi="Times New Roman" w:cs="Times New Roman"/>
                <w:b/>
                <w:color w:val="000000"/>
                <w:sz w:val="28"/>
                <w:lang w:eastAsia="ru-RU"/>
              </w:rPr>
              <w:t xml:space="preserve">     </w:t>
            </w:r>
          </w:p>
        </w:tc>
        <w:tc>
          <w:tcPr>
            <w:tcW w:w="1764" w:type="pct"/>
            <w:hideMark/>
          </w:tcPr>
          <w:p w14:paraId="07C6E1D9" w14:textId="196809EB" w:rsidR="009B3C20" w:rsidRPr="0035606C" w:rsidRDefault="004B5B4E" w:rsidP="004B19AE">
            <w:pPr>
              <w:spacing w:after="0" w:line="240" w:lineRule="auto"/>
              <w:ind w:firstLine="567"/>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                </w:t>
            </w:r>
            <w:r w:rsidR="00663048">
              <w:rPr>
                <w:rFonts w:ascii="Times New Roman" w:eastAsia="Times New Roman" w:hAnsi="Times New Roman" w:cs="Times New Roman"/>
                <w:b/>
                <w:color w:val="000000"/>
                <w:sz w:val="28"/>
                <w:lang w:eastAsia="ru-RU"/>
              </w:rPr>
              <w:t xml:space="preserve"> </w:t>
            </w:r>
            <w:r w:rsidR="009B3C20" w:rsidRPr="0035606C">
              <w:rPr>
                <w:rFonts w:ascii="Times New Roman" w:eastAsia="Times New Roman" w:hAnsi="Times New Roman" w:cs="Times New Roman"/>
                <w:b/>
                <w:color w:val="000000"/>
                <w:sz w:val="28"/>
                <w:lang w:eastAsia="ru-RU"/>
              </w:rPr>
              <w:t xml:space="preserve">№ </w:t>
            </w:r>
            <w:r w:rsidR="002F44C4">
              <w:rPr>
                <w:rFonts w:ascii="Times New Roman" w:eastAsia="Times New Roman" w:hAnsi="Times New Roman" w:cs="Times New Roman"/>
                <w:b/>
                <w:color w:val="000000"/>
                <w:sz w:val="28"/>
                <w:lang w:eastAsia="ru-RU"/>
              </w:rPr>
              <w:t>9</w:t>
            </w:r>
            <w:r w:rsidR="0009289B">
              <w:rPr>
                <w:rFonts w:ascii="Times New Roman" w:eastAsia="Times New Roman" w:hAnsi="Times New Roman" w:cs="Times New Roman"/>
                <w:b/>
                <w:color w:val="000000"/>
                <w:sz w:val="28"/>
                <w:lang w:eastAsia="ru-RU"/>
              </w:rPr>
              <w:t>5</w:t>
            </w:r>
            <w:r w:rsidR="002F44C4">
              <w:rPr>
                <w:rFonts w:ascii="Times New Roman" w:eastAsia="Times New Roman" w:hAnsi="Times New Roman" w:cs="Times New Roman"/>
                <w:b/>
                <w:color w:val="000000"/>
                <w:sz w:val="28"/>
                <w:lang w:eastAsia="ru-RU"/>
              </w:rPr>
              <w:t>5</w:t>
            </w:r>
            <w:r w:rsidR="00D44783" w:rsidRPr="0035606C">
              <w:rPr>
                <w:rFonts w:ascii="Times New Roman" w:eastAsia="Times New Roman" w:hAnsi="Times New Roman" w:cs="Times New Roman"/>
                <w:b/>
                <w:color w:val="000000"/>
                <w:sz w:val="28"/>
                <w:lang w:eastAsia="ru-RU"/>
              </w:rPr>
              <w:t>дс-26</w:t>
            </w:r>
            <w:r w:rsidR="009B3C20" w:rsidRPr="0035606C">
              <w:rPr>
                <w:rFonts w:ascii="Times New Roman" w:eastAsia="Times New Roman" w:hAnsi="Times New Roman" w:cs="Times New Roman"/>
                <w:b/>
                <w:color w:val="000000"/>
                <w:sz w:val="28"/>
                <w:lang w:eastAsia="ru-RU"/>
              </w:rPr>
              <w:t xml:space="preserve"> </w:t>
            </w:r>
          </w:p>
        </w:tc>
      </w:tr>
    </w:tbl>
    <w:p w14:paraId="5FCFEB81" w14:textId="77777777" w:rsidR="003C0344" w:rsidRPr="0035606C" w:rsidRDefault="003C0344" w:rsidP="0025157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34A1BF34"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3C310D20" w14:textId="77777777" w:rsidR="009B3C20" w:rsidRPr="0035606C" w:rsidRDefault="009B3C20" w:rsidP="004B19AE">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40D1594B" w14:textId="77777777" w:rsidR="009B3C20" w:rsidRPr="0035606C" w:rsidRDefault="009B3C20" w:rsidP="004B19AE">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61C408DA" w14:textId="43B8D758" w:rsidR="009B3C20" w:rsidRDefault="00B76E3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B76E33">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B76E33">
        <w:rPr>
          <w:rFonts w:ascii="Times New Roman" w:eastAsia="Calibri" w:hAnsi="Times New Roman" w:cs="Times New Roman"/>
          <w:color w:val="000000"/>
          <w:kern w:val="0"/>
          <w:sz w:val="28"/>
          <w:szCs w:val="28"/>
          <w14:ligatures w14:val="none"/>
        </w:rPr>
        <w:t>Булулуков</w:t>
      </w:r>
      <w:proofErr w:type="spellEnd"/>
      <w:r w:rsidRPr="00B76E33">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0D4B5C">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стосовно </w:t>
      </w:r>
      <w:r w:rsidR="0009289B" w:rsidRPr="0009289B">
        <w:rPr>
          <w:rFonts w:ascii="Times New Roman" w:eastAsia="Calibri" w:hAnsi="Times New Roman" w:cs="Times New Roman"/>
          <w:color w:val="000000"/>
          <w:kern w:val="0"/>
          <w:sz w:val="28"/>
          <w:szCs w:val="28"/>
          <w14:ligatures w14:val="none"/>
        </w:rPr>
        <w:t>начальник</w:t>
      </w:r>
      <w:r w:rsidR="00C2263A">
        <w:rPr>
          <w:rFonts w:ascii="Times New Roman" w:eastAsia="Calibri" w:hAnsi="Times New Roman" w:cs="Times New Roman"/>
          <w:color w:val="000000"/>
          <w:kern w:val="0"/>
          <w:sz w:val="28"/>
          <w:szCs w:val="28"/>
          <w14:ligatures w14:val="none"/>
        </w:rPr>
        <w:t>а</w:t>
      </w:r>
      <w:r w:rsidR="0009289B" w:rsidRPr="0009289B">
        <w:rPr>
          <w:rFonts w:ascii="Times New Roman" w:eastAsia="Calibri" w:hAnsi="Times New Roman" w:cs="Times New Roman"/>
          <w:color w:val="000000"/>
          <w:kern w:val="0"/>
          <w:sz w:val="28"/>
          <w:szCs w:val="28"/>
          <w14:ligatures w14:val="none"/>
        </w:rPr>
        <w:t xml:space="preserve"> відділу </w:t>
      </w:r>
      <w:r w:rsidR="00EA7DC1" w:rsidRPr="00EA7DC1">
        <w:rPr>
          <w:rFonts w:ascii="Times New Roman" w:eastAsia="Calibri" w:hAnsi="Times New Roman" w:cs="Times New Roman"/>
          <w:color w:val="000000"/>
          <w:kern w:val="0"/>
          <w:sz w:val="28"/>
          <w:szCs w:val="28"/>
          <w14:ligatures w14:val="none"/>
        </w:rPr>
        <w:t>Дніпропетровської обласної прокуратури</w:t>
      </w:r>
      <w:r w:rsidR="00EA7DC1">
        <w:rPr>
          <w:rFonts w:ascii="Times New Roman" w:eastAsia="Calibri" w:hAnsi="Times New Roman" w:cs="Times New Roman"/>
          <w:color w:val="000000"/>
          <w:kern w:val="0"/>
          <w:sz w:val="28"/>
          <w:szCs w:val="28"/>
          <w14:ligatures w14:val="none"/>
        </w:rPr>
        <w:t xml:space="preserve"> </w:t>
      </w:r>
      <w:r w:rsidR="00EA7DC1" w:rsidRPr="0009289B">
        <w:rPr>
          <w:rFonts w:ascii="Times New Roman" w:eastAsia="Calibri" w:hAnsi="Times New Roman" w:cs="Times New Roman"/>
          <w:color w:val="000000"/>
          <w:kern w:val="0"/>
          <w:sz w:val="28"/>
          <w:szCs w:val="28"/>
          <w14:ligatures w14:val="none"/>
        </w:rPr>
        <w:t>Азовськ</w:t>
      </w:r>
      <w:r w:rsidR="00EA7DC1">
        <w:rPr>
          <w:rFonts w:ascii="Times New Roman" w:eastAsia="Calibri" w:hAnsi="Times New Roman" w:cs="Times New Roman"/>
          <w:color w:val="000000"/>
          <w:kern w:val="0"/>
          <w:sz w:val="28"/>
          <w:szCs w:val="28"/>
          <w14:ligatures w14:val="none"/>
        </w:rPr>
        <w:t>ого</w:t>
      </w:r>
      <w:r w:rsidR="00EA7DC1" w:rsidRPr="0009289B">
        <w:rPr>
          <w:rFonts w:ascii="Times New Roman" w:eastAsia="Calibri" w:hAnsi="Times New Roman" w:cs="Times New Roman"/>
          <w:color w:val="000000"/>
          <w:kern w:val="0"/>
          <w:sz w:val="28"/>
          <w:szCs w:val="28"/>
          <w14:ligatures w14:val="none"/>
        </w:rPr>
        <w:t xml:space="preserve"> </w:t>
      </w:r>
      <w:r w:rsidR="0009289B" w:rsidRPr="0009289B">
        <w:rPr>
          <w:rFonts w:ascii="Times New Roman" w:eastAsia="Calibri" w:hAnsi="Times New Roman" w:cs="Times New Roman"/>
          <w:color w:val="000000"/>
          <w:kern w:val="0"/>
          <w:sz w:val="28"/>
          <w:szCs w:val="28"/>
          <w14:ligatures w14:val="none"/>
        </w:rPr>
        <w:t>Іван</w:t>
      </w:r>
      <w:r w:rsidR="00EA7DC1">
        <w:rPr>
          <w:rFonts w:ascii="Times New Roman" w:eastAsia="Calibri" w:hAnsi="Times New Roman" w:cs="Times New Roman"/>
          <w:color w:val="000000"/>
          <w:kern w:val="0"/>
          <w:sz w:val="28"/>
          <w:szCs w:val="28"/>
          <w14:ligatures w14:val="none"/>
        </w:rPr>
        <w:t>а</w:t>
      </w:r>
      <w:r w:rsidR="0009289B" w:rsidRPr="0009289B">
        <w:rPr>
          <w:rFonts w:ascii="Times New Roman" w:eastAsia="Calibri" w:hAnsi="Times New Roman" w:cs="Times New Roman"/>
          <w:color w:val="000000"/>
          <w:kern w:val="0"/>
          <w:sz w:val="28"/>
          <w:szCs w:val="28"/>
          <w14:ligatures w14:val="none"/>
        </w:rPr>
        <w:t xml:space="preserve"> Олександрович</w:t>
      </w:r>
      <w:r w:rsidR="00EA7DC1">
        <w:rPr>
          <w:rFonts w:ascii="Times New Roman" w:eastAsia="Calibri" w:hAnsi="Times New Roman" w:cs="Times New Roman"/>
          <w:color w:val="000000"/>
          <w:kern w:val="0"/>
          <w:sz w:val="28"/>
          <w:szCs w:val="28"/>
          <w14:ligatures w14:val="none"/>
        </w:rPr>
        <w:t>а, п</w:t>
      </w:r>
      <w:r w:rsidR="00EA7DC1" w:rsidRPr="00EA7DC1">
        <w:rPr>
          <w:rFonts w:ascii="Times New Roman" w:eastAsia="Calibri" w:hAnsi="Times New Roman" w:cs="Times New Roman"/>
          <w:color w:val="000000"/>
          <w:kern w:val="0"/>
          <w:sz w:val="28"/>
          <w:szCs w:val="28"/>
          <w14:ligatures w14:val="none"/>
        </w:rPr>
        <w:t>ерш</w:t>
      </w:r>
      <w:r w:rsidR="00EA7DC1">
        <w:rPr>
          <w:rFonts w:ascii="Times New Roman" w:eastAsia="Calibri" w:hAnsi="Times New Roman" w:cs="Times New Roman"/>
          <w:color w:val="000000"/>
          <w:kern w:val="0"/>
          <w:sz w:val="28"/>
          <w:szCs w:val="28"/>
          <w14:ligatures w14:val="none"/>
        </w:rPr>
        <w:t>ого</w:t>
      </w:r>
      <w:r w:rsidR="00EA7DC1" w:rsidRPr="00EA7DC1">
        <w:rPr>
          <w:rFonts w:ascii="Times New Roman" w:eastAsia="Calibri" w:hAnsi="Times New Roman" w:cs="Times New Roman"/>
          <w:color w:val="000000"/>
          <w:kern w:val="0"/>
          <w:sz w:val="28"/>
          <w:szCs w:val="28"/>
          <w14:ligatures w14:val="none"/>
        </w:rPr>
        <w:t xml:space="preserve"> заступник</w:t>
      </w:r>
      <w:r w:rsidR="00EA7DC1">
        <w:rPr>
          <w:rFonts w:ascii="Times New Roman" w:eastAsia="Calibri" w:hAnsi="Times New Roman" w:cs="Times New Roman"/>
          <w:color w:val="000000"/>
          <w:kern w:val="0"/>
          <w:sz w:val="28"/>
          <w:szCs w:val="28"/>
          <w14:ligatures w14:val="none"/>
        </w:rPr>
        <w:t>а</w:t>
      </w:r>
      <w:r w:rsidR="00EA7DC1" w:rsidRPr="00EA7DC1">
        <w:rPr>
          <w:rFonts w:ascii="Times New Roman" w:eastAsia="Calibri" w:hAnsi="Times New Roman" w:cs="Times New Roman"/>
          <w:color w:val="000000"/>
          <w:kern w:val="0"/>
          <w:sz w:val="28"/>
          <w:szCs w:val="28"/>
          <w14:ligatures w14:val="none"/>
        </w:rPr>
        <w:t xml:space="preserve"> керівника Західної окружної прокуратури м. Дніпра </w:t>
      </w:r>
      <w:proofErr w:type="spellStart"/>
      <w:r w:rsidR="00EA7DC1" w:rsidRPr="00EA7DC1">
        <w:rPr>
          <w:rFonts w:ascii="Times New Roman" w:eastAsia="Calibri" w:hAnsi="Times New Roman" w:cs="Times New Roman"/>
          <w:color w:val="000000"/>
          <w:kern w:val="0"/>
          <w:sz w:val="28"/>
          <w:szCs w:val="28"/>
          <w14:ligatures w14:val="none"/>
        </w:rPr>
        <w:t>Буршаєвськ</w:t>
      </w:r>
      <w:r w:rsidR="00EA7DC1">
        <w:rPr>
          <w:rFonts w:ascii="Times New Roman" w:eastAsia="Calibri" w:hAnsi="Times New Roman" w:cs="Times New Roman"/>
          <w:color w:val="000000"/>
          <w:kern w:val="0"/>
          <w:sz w:val="28"/>
          <w:szCs w:val="28"/>
          <w14:ligatures w14:val="none"/>
        </w:rPr>
        <w:t>ого</w:t>
      </w:r>
      <w:proofErr w:type="spellEnd"/>
      <w:r w:rsidR="00EA7DC1" w:rsidRPr="00EA7DC1">
        <w:rPr>
          <w:rFonts w:ascii="Times New Roman" w:eastAsia="Calibri" w:hAnsi="Times New Roman" w:cs="Times New Roman"/>
          <w:color w:val="000000"/>
          <w:kern w:val="0"/>
          <w:sz w:val="28"/>
          <w:szCs w:val="28"/>
          <w14:ligatures w14:val="none"/>
        </w:rPr>
        <w:t xml:space="preserve"> Костянтин</w:t>
      </w:r>
      <w:r w:rsidR="00EA7DC1">
        <w:rPr>
          <w:rFonts w:ascii="Times New Roman" w:eastAsia="Calibri" w:hAnsi="Times New Roman" w:cs="Times New Roman"/>
          <w:color w:val="000000"/>
          <w:kern w:val="0"/>
          <w:sz w:val="28"/>
          <w:szCs w:val="28"/>
          <w14:ligatures w14:val="none"/>
        </w:rPr>
        <w:t xml:space="preserve">а </w:t>
      </w:r>
      <w:r w:rsidR="00EA7DC1" w:rsidRPr="00EA7DC1">
        <w:rPr>
          <w:rFonts w:ascii="Times New Roman" w:eastAsia="Calibri" w:hAnsi="Times New Roman" w:cs="Times New Roman"/>
          <w:color w:val="000000"/>
          <w:kern w:val="0"/>
          <w:sz w:val="28"/>
          <w:szCs w:val="28"/>
          <w14:ligatures w14:val="none"/>
        </w:rPr>
        <w:t>Леонідович</w:t>
      </w:r>
      <w:r w:rsidR="00EA7DC1">
        <w:rPr>
          <w:rFonts w:ascii="Times New Roman" w:eastAsia="Calibri" w:hAnsi="Times New Roman" w:cs="Times New Roman"/>
          <w:color w:val="000000"/>
          <w:kern w:val="0"/>
          <w:sz w:val="28"/>
          <w:szCs w:val="28"/>
          <w14:ligatures w14:val="none"/>
        </w:rPr>
        <w:t>а</w:t>
      </w:r>
      <w:r w:rsidR="0009289B" w:rsidRPr="0009289B">
        <w:rPr>
          <w:rFonts w:ascii="Times New Roman" w:eastAsia="Calibri" w:hAnsi="Times New Roman" w:cs="Times New Roman"/>
          <w:color w:val="000000"/>
          <w:kern w:val="0"/>
          <w:sz w:val="28"/>
          <w:szCs w:val="28"/>
          <w14:ligatures w14:val="none"/>
        </w:rPr>
        <w:t xml:space="preserve"> </w:t>
      </w:r>
      <w:r w:rsidRPr="00B76E33">
        <w:rPr>
          <w:rFonts w:ascii="Times New Roman" w:eastAsia="Calibri" w:hAnsi="Times New Roman" w:cs="Times New Roman"/>
          <w:color w:val="000000"/>
          <w:kern w:val="0"/>
          <w:sz w:val="28"/>
          <w:szCs w:val="28"/>
          <w14:ligatures w14:val="none"/>
        </w:rPr>
        <w:t>(далі – прокурор</w:t>
      </w:r>
      <w:r w:rsidR="00EA7DC1">
        <w:rPr>
          <w:rFonts w:ascii="Times New Roman" w:eastAsia="Calibri" w:hAnsi="Times New Roman" w:cs="Times New Roman"/>
          <w:color w:val="000000"/>
          <w:kern w:val="0"/>
          <w:sz w:val="28"/>
          <w:szCs w:val="28"/>
          <w14:ligatures w14:val="none"/>
        </w:rPr>
        <w:t>и</w:t>
      </w:r>
      <w:r w:rsidR="00B07674">
        <w:rPr>
          <w:rFonts w:ascii="Times New Roman" w:eastAsia="Calibri" w:hAnsi="Times New Roman" w:cs="Times New Roman"/>
          <w:color w:val="000000"/>
          <w:kern w:val="0"/>
          <w:sz w:val="28"/>
          <w:szCs w:val="28"/>
          <w14:ligatures w14:val="none"/>
        </w:rPr>
        <w:t xml:space="preserve"> </w:t>
      </w:r>
      <w:r w:rsidR="00994172">
        <w:rPr>
          <w:rFonts w:ascii="Times New Roman" w:eastAsia="Calibri" w:hAnsi="Times New Roman" w:cs="Times New Roman"/>
          <w:color w:val="000000"/>
          <w:kern w:val="0"/>
          <w:sz w:val="28"/>
          <w:szCs w:val="28"/>
          <w14:ligatures w14:val="none"/>
        </w:rPr>
        <w:t xml:space="preserve">   Азовський</w:t>
      </w:r>
      <w:r w:rsidR="002F44C4">
        <w:rPr>
          <w:rFonts w:ascii="Times New Roman" w:eastAsia="Calibri" w:hAnsi="Times New Roman" w:cs="Times New Roman"/>
          <w:color w:val="000000"/>
          <w:kern w:val="0"/>
          <w:sz w:val="28"/>
          <w:szCs w:val="28"/>
          <w14:ligatures w14:val="none"/>
        </w:rPr>
        <w:t xml:space="preserve"> І</w:t>
      </w:r>
      <w:r w:rsidR="00A87BF1">
        <w:rPr>
          <w:rFonts w:ascii="Times New Roman" w:eastAsia="Calibri" w:hAnsi="Times New Roman" w:cs="Times New Roman"/>
          <w:kern w:val="0"/>
          <w:sz w:val="28"/>
          <w:szCs w:val="28"/>
          <w14:ligatures w14:val="none"/>
        </w:rPr>
        <w:t>.</w:t>
      </w:r>
      <w:r w:rsidR="003D3C1B">
        <w:rPr>
          <w:rFonts w:ascii="Times New Roman" w:eastAsia="Calibri" w:hAnsi="Times New Roman" w:cs="Times New Roman"/>
          <w:kern w:val="0"/>
          <w:sz w:val="28"/>
          <w:szCs w:val="28"/>
          <w14:ligatures w14:val="none"/>
        </w:rPr>
        <w:t>О.</w:t>
      </w:r>
      <w:r w:rsidR="00994172">
        <w:rPr>
          <w:rFonts w:ascii="Times New Roman" w:eastAsia="Calibri" w:hAnsi="Times New Roman" w:cs="Times New Roman"/>
          <w:kern w:val="0"/>
          <w:sz w:val="28"/>
          <w:szCs w:val="28"/>
          <w14:ligatures w14:val="none"/>
        </w:rPr>
        <w:t xml:space="preserve">, </w:t>
      </w:r>
      <w:proofErr w:type="spellStart"/>
      <w:r w:rsidR="00994172">
        <w:rPr>
          <w:rFonts w:ascii="Times New Roman" w:eastAsia="Calibri" w:hAnsi="Times New Roman" w:cs="Times New Roman"/>
          <w:kern w:val="0"/>
          <w:sz w:val="28"/>
          <w:szCs w:val="28"/>
          <w14:ligatures w14:val="none"/>
        </w:rPr>
        <w:t>Буршаєвський</w:t>
      </w:r>
      <w:proofErr w:type="spellEnd"/>
      <w:r w:rsidR="00994172">
        <w:rPr>
          <w:rFonts w:ascii="Times New Roman" w:eastAsia="Calibri" w:hAnsi="Times New Roman" w:cs="Times New Roman"/>
          <w:kern w:val="0"/>
          <w:sz w:val="28"/>
          <w:szCs w:val="28"/>
          <w14:ligatures w14:val="none"/>
        </w:rPr>
        <w:t xml:space="preserve"> К.Л.</w:t>
      </w:r>
      <w:r w:rsidRPr="00B76E33">
        <w:rPr>
          <w:rFonts w:ascii="Times New Roman" w:eastAsia="Calibri" w:hAnsi="Times New Roman" w:cs="Times New Roman"/>
          <w:color w:val="000000"/>
          <w:kern w:val="0"/>
          <w:sz w:val="28"/>
          <w:szCs w:val="28"/>
          <w14:ligatures w14:val="none"/>
        </w:rPr>
        <w:t>),</w:t>
      </w:r>
    </w:p>
    <w:p w14:paraId="54E36636" w14:textId="77777777" w:rsidR="00B07674" w:rsidRPr="00B07674" w:rsidRDefault="00B07674" w:rsidP="004B19AE">
      <w:pPr>
        <w:widowControl w:val="0"/>
        <w:tabs>
          <w:tab w:val="left" w:pos="993"/>
        </w:tabs>
        <w:spacing w:after="0" w:line="240" w:lineRule="auto"/>
        <w:ind w:firstLine="567"/>
        <w:jc w:val="both"/>
        <w:rPr>
          <w:rFonts w:ascii="Times New Roman" w:eastAsia="Calibri" w:hAnsi="Times New Roman" w:cs="Times New Roman"/>
          <w:color w:val="000000"/>
          <w:kern w:val="0"/>
          <w:sz w:val="12"/>
          <w:szCs w:val="12"/>
          <w14:ligatures w14:val="none"/>
        </w:rPr>
      </w:pPr>
    </w:p>
    <w:p w14:paraId="314A4264" w14:textId="1FB2C703" w:rsidR="009B3C20" w:rsidRPr="0035606C"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5606C">
        <w:rPr>
          <w:rFonts w:ascii="Times New Roman" w:eastAsia="Calibri" w:hAnsi="Times New Roman" w:cs="Times New Roman"/>
          <w:b/>
          <w:noProof/>
          <w:color w:val="000000"/>
          <w:kern w:val="0"/>
          <w:sz w:val="28"/>
          <w:szCs w:val="28"/>
          <w:lang w:eastAsia="uk-UA"/>
          <w14:ligatures w14:val="none"/>
        </w:rPr>
        <w:t>В С Т А Н О В И В:</w:t>
      </w:r>
    </w:p>
    <w:p w14:paraId="288975D7" w14:textId="77777777" w:rsidR="00D44783" w:rsidRPr="00EB0CA8" w:rsidRDefault="00D44783" w:rsidP="004B19AE">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68A0A79" w14:textId="6C3BADDC" w:rsidR="009B3C20" w:rsidRPr="0035606C" w:rsidRDefault="009B3C20"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0D4B5C">
        <w:rPr>
          <w:rFonts w:ascii="Times New Roman" w:eastAsia="Calibri" w:hAnsi="Times New Roman" w:cs="Times New Roman"/>
          <w:color w:val="000000"/>
          <w:kern w:val="0"/>
          <w:sz w:val="28"/>
          <w:szCs w:val="28"/>
          <w14:ligatures w14:val="none"/>
        </w:rPr>
        <w:t>ОСОБА_1</w:t>
      </w:r>
      <w:r w:rsidR="000D4B5C" w:rsidRPr="00B76E33">
        <w:rPr>
          <w:rFonts w:ascii="Times New Roman" w:eastAsia="Calibri" w:hAnsi="Times New Roman" w:cs="Times New Roman"/>
          <w:color w:val="000000"/>
          <w:kern w:val="0"/>
          <w:sz w:val="28"/>
          <w:szCs w:val="28"/>
          <w14:ligatures w14:val="none"/>
        </w:rPr>
        <w:t xml:space="preserve"> </w:t>
      </w:r>
      <w:r w:rsidR="00A87BF1">
        <w:rPr>
          <w:rFonts w:ascii="Times New Roman" w:eastAsia="Calibri" w:hAnsi="Times New Roman" w:cs="Times New Roman"/>
          <w:color w:val="000000"/>
          <w:kern w:val="0"/>
          <w:sz w:val="28"/>
          <w:szCs w:val="28"/>
          <w14:ligatures w14:val="none"/>
        </w:rPr>
        <w:t xml:space="preserve">(далі – </w:t>
      </w:r>
      <w:r w:rsidR="000D4B5C">
        <w:rPr>
          <w:rFonts w:ascii="Times New Roman" w:eastAsia="Calibri" w:hAnsi="Times New Roman" w:cs="Times New Roman"/>
          <w:color w:val="000000"/>
          <w:kern w:val="0"/>
          <w:sz w:val="28"/>
          <w:szCs w:val="28"/>
          <w14:ligatures w14:val="none"/>
        </w:rPr>
        <w:t>ОСОБА_1</w:t>
      </w:r>
      <w:r w:rsidR="00A87BF1">
        <w:rPr>
          <w:rFonts w:ascii="Times New Roman" w:eastAsia="Calibri" w:hAnsi="Times New Roman" w:cs="Times New Roman"/>
          <w:color w:val="000000"/>
          <w:kern w:val="0"/>
          <w:sz w:val="28"/>
          <w:szCs w:val="28"/>
          <w14:ligatures w14:val="none"/>
        </w:rPr>
        <w:t>, скаржник)</w:t>
      </w:r>
      <w:r w:rsidR="00446B75">
        <w:rPr>
          <w:rFonts w:ascii="Times New Roman" w:eastAsia="Calibri" w:hAnsi="Times New Roman" w:cs="Times New Roman"/>
          <w:color w:val="000000"/>
          <w:kern w:val="0"/>
          <w:sz w:val="28"/>
          <w:szCs w:val="28"/>
          <w14:ligatures w14:val="none"/>
        </w:rPr>
        <w:t xml:space="preserve"> </w:t>
      </w:r>
      <w:r w:rsidR="00D44783" w:rsidRPr="0035606C">
        <w:rPr>
          <w:rFonts w:ascii="Times New Roman" w:eastAsia="Calibri" w:hAnsi="Times New Roman" w:cs="Times New Roman"/>
          <w:color w:val="000000"/>
          <w:kern w:val="0"/>
          <w:sz w:val="28"/>
          <w:szCs w:val="28"/>
          <w14:ligatures w14:val="none"/>
        </w:rPr>
        <w:t>про вчинення дисциплінарного проступку прокурор</w:t>
      </w:r>
      <w:r w:rsidR="00994172">
        <w:rPr>
          <w:rFonts w:ascii="Times New Roman" w:eastAsia="Calibri" w:hAnsi="Times New Roman" w:cs="Times New Roman"/>
          <w:color w:val="000000"/>
          <w:kern w:val="0"/>
          <w:sz w:val="28"/>
          <w:szCs w:val="28"/>
          <w14:ligatures w14:val="none"/>
        </w:rPr>
        <w:t>ами</w:t>
      </w:r>
      <w:r w:rsidR="003634C4">
        <w:rPr>
          <w:rFonts w:ascii="Times New Roman" w:eastAsia="Calibri" w:hAnsi="Times New Roman" w:cs="Times New Roman"/>
          <w:color w:val="000000"/>
          <w:kern w:val="0"/>
          <w:sz w:val="28"/>
          <w:szCs w:val="28"/>
          <w14:ligatures w14:val="none"/>
        </w:rPr>
        <w:t xml:space="preserve"> </w:t>
      </w:r>
      <w:r w:rsidR="00994172">
        <w:rPr>
          <w:rFonts w:ascii="Times New Roman" w:eastAsia="Calibri" w:hAnsi="Times New Roman" w:cs="Times New Roman"/>
          <w:color w:val="000000"/>
          <w:kern w:val="0"/>
          <w:sz w:val="28"/>
          <w:szCs w:val="28"/>
          <w14:ligatures w14:val="none"/>
        </w:rPr>
        <w:t>Азовськи</w:t>
      </w:r>
      <w:r w:rsidR="00932F39">
        <w:rPr>
          <w:rFonts w:ascii="Times New Roman" w:eastAsia="Calibri" w:hAnsi="Times New Roman" w:cs="Times New Roman"/>
          <w:color w:val="000000"/>
          <w:kern w:val="0"/>
          <w:sz w:val="28"/>
          <w:szCs w:val="28"/>
          <w14:ligatures w14:val="none"/>
        </w:rPr>
        <w:t>м</w:t>
      </w:r>
      <w:r w:rsidR="00994172">
        <w:rPr>
          <w:rFonts w:ascii="Times New Roman" w:eastAsia="Calibri" w:hAnsi="Times New Roman" w:cs="Times New Roman"/>
          <w:color w:val="000000"/>
          <w:kern w:val="0"/>
          <w:sz w:val="28"/>
          <w:szCs w:val="28"/>
          <w14:ligatures w14:val="none"/>
        </w:rPr>
        <w:t xml:space="preserve"> І</w:t>
      </w:r>
      <w:r w:rsidR="00994172">
        <w:rPr>
          <w:rFonts w:ascii="Times New Roman" w:eastAsia="Calibri" w:hAnsi="Times New Roman" w:cs="Times New Roman"/>
          <w:kern w:val="0"/>
          <w:sz w:val="28"/>
          <w:szCs w:val="28"/>
          <w14:ligatures w14:val="none"/>
        </w:rPr>
        <w:t xml:space="preserve">.О., </w:t>
      </w:r>
      <w:proofErr w:type="spellStart"/>
      <w:r w:rsidR="00994172">
        <w:rPr>
          <w:rFonts w:ascii="Times New Roman" w:eastAsia="Calibri" w:hAnsi="Times New Roman" w:cs="Times New Roman"/>
          <w:kern w:val="0"/>
          <w:sz w:val="28"/>
          <w:szCs w:val="28"/>
          <w14:ligatures w14:val="none"/>
        </w:rPr>
        <w:t>Буршаєвськи</w:t>
      </w:r>
      <w:r w:rsidR="00932F39">
        <w:rPr>
          <w:rFonts w:ascii="Times New Roman" w:eastAsia="Calibri" w:hAnsi="Times New Roman" w:cs="Times New Roman"/>
          <w:kern w:val="0"/>
          <w:sz w:val="28"/>
          <w:szCs w:val="28"/>
          <w14:ligatures w14:val="none"/>
        </w:rPr>
        <w:t>м</w:t>
      </w:r>
      <w:proofErr w:type="spellEnd"/>
      <w:r w:rsidR="00994172">
        <w:rPr>
          <w:rFonts w:ascii="Times New Roman" w:eastAsia="Calibri" w:hAnsi="Times New Roman" w:cs="Times New Roman"/>
          <w:kern w:val="0"/>
          <w:sz w:val="28"/>
          <w:szCs w:val="28"/>
          <w14:ligatures w14:val="none"/>
        </w:rPr>
        <w:t xml:space="preserve"> К.Л. </w:t>
      </w:r>
    </w:p>
    <w:p w14:paraId="3F06E514" w14:textId="2993FE4A"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5606C">
        <w:rPr>
          <w:rFonts w:ascii="Times New Roman" w:eastAsia="Calibri" w:hAnsi="Times New Roman" w:cs="Times New Roman"/>
          <w:color w:val="000000"/>
          <w:kern w:val="0"/>
          <w:sz w:val="28"/>
          <w:szCs w:val="28"/>
          <w14:ligatures w14:val="none"/>
        </w:rPr>
        <w:t>Булулукову</w:t>
      </w:r>
      <w:proofErr w:type="spellEnd"/>
      <w:r w:rsidRPr="0035606C">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sidR="00994172">
        <w:rPr>
          <w:rFonts w:ascii="Times New Roman" w:eastAsia="Calibri" w:hAnsi="Times New Roman" w:cs="Times New Roman"/>
          <w:color w:val="000000"/>
          <w:kern w:val="0"/>
          <w:sz w:val="28"/>
          <w:szCs w:val="28"/>
          <w14:ligatures w14:val="none"/>
        </w:rPr>
        <w:t>24</w:t>
      </w:r>
      <w:r w:rsidR="006F404C">
        <w:rPr>
          <w:rFonts w:ascii="Times New Roman" w:eastAsia="Calibri" w:hAnsi="Times New Roman" w:cs="Times New Roman"/>
          <w:color w:val="000000"/>
          <w:kern w:val="0"/>
          <w:sz w:val="28"/>
          <w:szCs w:val="28"/>
          <w14:ligatures w14:val="none"/>
        </w:rPr>
        <w:t xml:space="preserve"> вересня</w:t>
      </w:r>
      <w:r w:rsidRPr="0035606C">
        <w:rPr>
          <w:rFonts w:ascii="Times New Roman" w:eastAsia="Calibri" w:hAnsi="Times New Roman" w:cs="Times New Roman"/>
          <w:color w:val="000000"/>
          <w:kern w:val="0"/>
          <w:sz w:val="28"/>
          <w:szCs w:val="28"/>
          <w14:ligatures w14:val="none"/>
        </w:rPr>
        <w:t xml:space="preserve"> 2026 року).</w:t>
      </w:r>
    </w:p>
    <w:p w14:paraId="08C0A538" w14:textId="08819577" w:rsidR="009B3C20"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sidR="000C54B7">
        <w:rPr>
          <w:rFonts w:ascii="Times New Roman" w:eastAsia="Calibri" w:hAnsi="Times New Roman" w:cs="Times New Roman"/>
          <w:color w:val="000000"/>
          <w:kern w:val="0"/>
          <w:sz w:val="28"/>
          <w:szCs w:val="28"/>
          <w14:ligatures w14:val="none"/>
        </w:rPr>
        <w:t>,</w:t>
      </w:r>
      <w:r w:rsidRPr="0035606C">
        <w:rPr>
          <w:rFonts w:ascii="Times New Roman" w:eastAsia="Calibri" w:hAnsi="Times New Roman" w:cs="Times New Roman"/>
          <w:color w:val="000000"/>
          <w:kern w:val="0"/>
          <w:sz w:val="28"/>
          <w:szCs w:val="28"/>
          <w14:ligatures w14:val="none"/>
        </w:rPr>
        <w:t xml:space="preserve"> встановлено таке.</w:t>
      </w:r>
      <w:r w:rsidR="009B3C20" w:rsidRPr="0035606C">
        <w:rPr>
          <w:rFonts w:ascii="Times New Roman" w:eastAsia="Calibri" w:hAnsi="Times New Roman" w:cs="Times New Roman"/>
          <w:color w:val="000000"/>
          <w:kern w:val="0"/>
          <w:sz w:val="28"/>
          <w:szCs w:val="28"/>
          <w14:ligatures w14:val="none"/>
        </w:rPr>
        <w:t xml:space="preserve"> </w:t>
      </w:r>
    </w:p>
    <w:p w14:paraId="048D7AF6" w14:textId="42B2ED42"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6544D82A" w14:textId="5D3D4950" w:rsidR="00D44783" w:rsidRPr="0035606C" w:rsidRDefault="00D44783" w:rsidP="004B19AE">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5606C">
        <w:rPr>
          <w:rFonts w:ascii="Times New Roman" w:eastAsia="Calibri" w:hAnsi="Times New Roman" w:cs="Times New Roman"/>
          <w:b/>
          <w:bCs/>
          <w:color w:val="000000"/>
          <w:kern w:val="0"/>
          <w:sz w:val="28"/>
          <w:szCs w:val="28"/>
          <w14:ligatures w14:val="none"/>
        </w:rPr>
        <w:t>Зміст скарги</w:t>
      </w:r>
    </w:p>
    <w:p w14:paraId="22907D93" w14:textId="77777777" w:rsidR="00C37EE5" w:rsidRPr="00AD5695" w:rsidRDefault="00C37EE5" w:rsidP="00C37EE5">
      <w:pPr>
        <w:pStyle w:val="af2"/>
        <w:tabs>
          <w:tab w:val="left" w:pos="567"/>
        </w:tabs>
        <w:ind w:right="-1" w:firstLine="567"/>
        <w:jc w:val="both"/>
        <w:rPr>
          <w:rFonts w:ascii="Times New Roman" w:hAnsi="Times New Roman"/>
          <w:sz w:val="28"/>
          <w:szCs w:val="28"/>
        </w:rPr>
      </w:pPr>
      <w:r>
        <w:rPr>
          <w:rFonts w:ascii="Times New Roman" w:hAnsi="Times New Roman"/>
          <w:sz w:val="28"/>
          <w:szCs w:val="28"/>
        </w:rPr>
        <w:t>Дисциплінарна скарга не відповідає рекомендованому зразку, зокрема у ній не зазначено  передбачених ч. 1 ст. 43 Закону України «Про прокуратуру»</w:t>
      </w:r>
      <w:r>
        <w:rPr>
          <w:rFonts w:ascii="Times New Roman" w:hAnsi="Times New Roman"/>
          <w:sz w:val="28"/>
          <w:szCs w:val="28"/>
          <w:shd w:val="clear" w:color="auto" w:fill="FFFFFF"/>
        </w:rPr>
        <w:t xml:space="preserve"> </w:t>
      </w:r>
      <w:r w:rsidRPr="00D67FDB">
        <w:rPr>
          <w:rFonts w:ascii="Times New Roman" w:hAnsi="Times New Roman"/>
          <w:color w:val="000000"/>
          <w:sz w:val="28"/>
          <w:szCs w:val="28"/>
        </w:rPr>
        <w:t>від 14 жовтня 2014 року № 1697</w:t>
      </w:r>
      <w:r>
        <w:rPr>
          <w:rFonts w:ascii="Times New Roman" w:hAnsi="Times New Roman"/>
          <w:color w:val="000000"/>
          <w:sz w:val="28"/>
          <w:szCs w:val="28"/>
        </w:rPr>
        <w:t>-</w:t>
      </w:r>
      <w:r w:rsidRPr="00D67FDB">
        <w:rPr>
          <w:rFonts w:ascii="Times New Roman" w:hAnsi="Times New Roman"/>
          <w:color w:val="000000"/>
          <w:sz w:val="28"/>
          <w:szCs w:val="28"/>
        </w:rPr>
        <w:t xml:space="preserve">VII </w:t>
      </w:r>
      <w:r>
        <w:rPr>
          <w:rFonts w:ascii="Times New Roman" w:hAnsi="Times New Roman"/>
          <w:sz w:val="28"/>
          <w:szCs w:val="28"/>
        </w:rPr>
        <w:t xml:space="preserve">(далі – Закон </w:t>
      </w:r>
      <w:r w:rsidRPr="00D67FDB">
        <w:rPr>
          <w:rFonts w:ascii="Times New Roman" w:hAnsi="Times New Roman"/>
          <w:color w:val="000000"/>
          <w:sz w:val="28"/>
          <w:szCs w:val="28"/>
        </w:rPr>
        <w:t>№ 1697</w:t>
      </w:r>
      <w:r>
        <w:rPr>
          <w:rFonts w:ascii="Times New Roman" w:hAnsi="Times New Roman"/>
          <w:color w:val="000000"/>
          <w:sz w:val="28"/>
          <w:szCs w:val="28"/>
        </w:rPr>
        <w:t>-</w:t>
      </w:r>
      <w:r w:rsidRPr="00D67FDB">
        <w:rPr>
          <w:rFonts w:ascii="Times New Roman" w:hAnsi="Times New Roman"/>
          <w:color w:val="000000"/>
          <w:sz w:val="28"/>
          <w:szCs w:val="28"/>
        </w:rPr>
        <w:t>VII</w:t>
      </w:r>
      <w:r>
        <w:rPr>
          <w:rFonts w:ascii="Times New Roman" w:hAnsi="Times New Roman"/>
          <w:sz w:val="28"/>
          <w:szCs w:val="28"/>
        </w:rPr>
        <w:t xml:space="preserve">) підстав для притягнення прокурорів до дисциплінарної відповідальності. </w:t>
      </w:r>
    </w:p>
    <w:p w14:paraId="1C2E2EF8" w14:textId="1469B976" w:rsidR="00C37EE5" w:rsidRDefault="00C37EE5" w:rsidP="00C37EE5">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hAnsi="Times New Roman"/>
          <w:color w:val="000000"/>
          <w:sz w:val="28"/>
          <w:szCs w:val="28"/>
        </w:rPr>
        <w:t xml:space="preserve">Водночас, у скарзі зазначено, що </w:t>
      </w:r>
      <w:r w:rsidR="000D4B5C">
        <w:rPr>
          <w:rFonts w:ascii="Times New Roman" w:eastAsia="Calibri" w:hAnsi="Times New Roman" w:cs="Times New Roman"/>
          <w:color w:val="000000"/>
          <w:kern w:val="0"/>
          <w:sz w:val="28"/>
          <w:szCs w:val="28"/>
          <w14:ligatures w14:val="none"/>
        </w:rPr>
        <w:t>ОСОБА_1</w:t>
      </w:r>
      <w:r w:rsidR="000D4B5C" w:rsidRPr="00B76E33">
        <w:rPr>
          <w:rFonts w:ascii="Times New Roman" w:eastAsia="Calibri" w:hAnsi="Times New Roman" w:cs="Times New Roman"/>
          <w:color w:val="000000"/>
          <w:kern w:val="0"/>
          <w:sz w:val="28"/>
          <w:szCs w:val="28"/>
          <w14:ligatures w14:val="none"/>
        </w:rPr>
        <w:t xml:space="preserve"> </w:t>
      </w:r>
      <w:r w:rsidR="00A23D6E">
        <w:rPr>
          <w:rFonts w:ascii="Times New Roman" w:hAnsi="Times New Roman"/>
          <w:color w:val="000000"/>
          <w:sz w:val="28"/>
          <w:szCs w:val="28"/>
        </w:rPr>
        <w:t xml:space="preserve">звернувся до </w:t>
      </w:r>
      <w:r w:rsidR="00A23D6E" w:rsidRPr="00EA7DC1">
        <w:rPr>
          <w:rFonts w:ascii="Times New Roman" w:eastAsia="Calibri" w:hAnsi="Times New Roman" w:cs="Times New Roman"/>
          <w:color w:val="000000"/>
          <w:kern w:val="0"/>
          <w:sz w:val="28"/>
          <w:szCs w:val="28"/>
          <w14:ligatures w14:val="none"/>
        </w:rPr>
        <w:t>Дніпропетровської обласної прокуратури</w:t>
      </w:r>
      <w:r w:rsidR="00A23D6E">
        <w:rPr>
          <w:rFonts w:ascii="Times New Roman" w:eastAsia="Calibri" w:hAnsi="Times New Roman" w:cs="Times New Roman"/>
          <w:color w:val="000000"/>
          <w:kern w:val="0"/>
          <w:sz w:val="28"/>
          <w:szCs w:val="28"/>
          <w14:ligatures w14:val="none"/>
        </w:rPr>
        <w:t xml:space="preserve"> зі скаргою на бездіяльність окружного рівня, проте прокурор Азовський І.О. направив її на розгляд до </w:t>
      </w:r>
      <w:r w:rsidR="00A23D6E" w:rsidRPr="00EA7DC1">
        <w:rPr>
          <w:rFonts w:ascii="Times New Roman" w:eastAsia="Calibri" w:hAnsi="Times New Roman" w:cs="Times New Roman"/>
          <w:color w:val="000000"/>
          <w:kern w:val="0"/>
          <w:sz w:val="28"/>
          <w:szCs w:val="28"/>
          <w14:ligatures w14:val="none"/>
        </w:rPr>
        <w:t>Західної окружної прокуратури м. Дніпра</w:t>
      </w:r>
      <w:r w:rsidR="00E51418">
        <w:rPr>
          <w:rFonts w:ascii="Times New Roman" w:eastAsia="Calibri" w:hAnsi="Times New Roman" w:cs="Times New Roman"/>
          <w:color w:val="000000"/>
          <w:kern w:val="0"/>
          <w:sz w:val="28"/>
          <w:szCs w:val="28"/>
          <w14:ligatures w14:val="none"/>
        </w:rPr>
        <w:t xml:space="preserve">. </w:t>
      </w:r>
    </w:p>
    <w:p w14:paraId="5CD13BD0" w14:textId="0CD813CB" w:rsidR="002828BD" w:rsidRDefault="002828BD" w:rsidP="00C37EE5">
      <w:pPr>
        <w:widowControl w:val="0"/>
        <w:tabs>
          <w:tab w:val="left" w:pos="851"/>
          <w:tab w:val="left" w:pos="993"/>
        </w:tabs>
        <w:spacing w:after="0" w:line="240" w:lineRule="auto"/>
        <w:ind w:firstLine="567"/>
        <w:jc w:val="both"/>
        <w:rPr>
          <w:rFonts w:ascii="Times New Roman" w:hAnsi="Times New Roman"/>
          <w:color w:val="000000"/>
          <w:sz w:val="28"/>
          <w:szCs w:val="28"/>
        </w:rPr>
      </w:pPr>
      <w:r>
        <w:rPr>
          <w:rFonts w:ascii="Times New Roman" w:eastAsia="Calibri" w:hAnsi="Times New Roman" w:cs="Times New Roman"/>
          <w:color w:val="000000"/>
          <w:kern w:val="0"/>
          <w:sz w:val="28"/>
          <w:szCs w:val="28"/>
          <w14:ligatures w14:val="none"/>
        </w:rPr>
        <w:t xml:space="preserve">Крім того, прокурор </w:t>
      </w:r>
      <w:proofErr w:type="spellStart"/>
      <w:r w:rsidR="006D4949">
        <w:rPr>
          <w:rFonts w:ascii="Times New Roman" w:eastAsia="Calibri" w:hAnsi="Times New Roman" w:cs="Times New Roman"/>
          <w:kern w:val="0"/>
          <w:sz w:val="28"/>
          <w:szCs w:val="28"/>
          <w14:ligatures w14:val="none"/>
        </w:rPr>
        <w:t>Буршаєвський</w:t>
      </w:r>
      <w:proofErr w:type="spellEnd"/>
      <w:r w:rsidR="006D4949">
        <w:rPr>
          <w:rFonts w:ascii="Times New Roman" w:eastAsia="Calibri" w:hAnsi="Times New Roman" w:cs="Times New Roman"/>
          <w:kern w:val="0"/>
          <w:sz w:val="28"/>
          <w:szCs w:val="28"/>
          <w14:ligatures w14:val="none"/>
        </w:rPr>
        <w:t xml:space="preserve"> К.Л. погодив закриття кримінального провадження, при цьому не вчинивши усіх необхідних слідчих дій</w:t>
      </w:r>
      <w:r w:rsidR="003D60E2">
        <w:rPr>
          <w:rFonts w:ascii="Times New Roman" w:eastAsia="Calibri" w:hAnsi="Times New Roman" w:cs="Times New Roman"/>
          <w:kern w:val="0"/>
          <w:sz w:val="28"/>
          <w:szCs w:val="28"/>
          <w14:ligatures w14:val="none"/>
        </w:rPr>
        <w:t xml:space="preserve">. Скаржник вважає, що прокурор </w:t>
      </w:r>
      <w:proofErr w:type="spellStart"/>
      <w:r w:rsidR="003D60E2">
        <w:rPr>
          <w:rFonts w:ascii="Times New Roman" w:eastAsia="Calibri" w:hAnsi="Times New Roman" w:cs="Times New Roman"/>
          <w:kern w:val="0"/>
          <w:sz w:val="28"/>
          <w:szCs w:val="28"/>
          <w14:ligatures w14:val="none"/>
        </w:rPr>
        <w:t>Буршаєвський</w:t>
      </w:r>
      <w:proofErr w:type="spellEnd"/>
      <w:r w:rsidR="003D60E2">
        <w:rPr>
          <w:rFonts w:ascii="Times New Roman" w:eastAsia="Calibri" w:hAnsi="Times New Roman" w:cs="Times New Roman"/>
          <w:kern w:val="0"/>
          <w:sz w:val="28"/>
          <w:szCs w:val="28"/>
          <w14:ligatures w14:val="none"/>
        </w:rPr>
        <w:t xml:space="preserve"> К.Л. вчинив кримінальне правопорушення, передбачене ст. 396 Кримінального кодексу України. </w:t>
      </w:r>
    </w:p>
    <w:p w14:paraId="32CCAD45" w14:textId="654A1E25" w:rsidR="00C37EE5" w:rsidRDefault="00C37EE5" w:rsidP="00EB2BFB">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D67FDB">
        <w:rPr>
          <w:rFonts w:ascii="Times New Roman" w:eastAsia="Calibri" w:hAnsi="Times New Roman" w:cs="Times New Roman"/>
          <w:color w:val="000000"/>
          <w:kern w:val="0"/>
          <w:sz w:val="28"/>
          <w:szCs w:val="28"/>
          <w14:ligatures w14:val="none"/>
        </w:rPr>
        <w:t xml:space="preserve">За таких обставин можна дійти висновку, що скаржник вважає, що </w:t>
      </w:r>
      <w:r w:rsidRPr="00D67FDB">
        <w:rPr>
          <w:rFonts w:ascii="Times New Roman" w:eastAsia="Calibri" w:hAnsi="Times New Roman" w:cs="Times New Roman"/>
          <w:color w:val="000000"/>
          <w:kern w:val="0"/>
          <w:sz w:val="28"/>
          <w:szCs w:val="28"/>
          <w14:ligatures w14:val="none"/>
        </w:rPr>
        <w:lastRenderedPageBreak/>
        <w:t>прокурор</w:t>
      </w:r>
      <w:r w:rsidR="00932F39">
        <w:rPr>
          <w:rFonts w:ascii="Times New Roman" w:eastAsia="Calibri" w:hAnsi="Times New Roman" w:cs="Times New Roman"/>
          <w:color w:val="000000"/>
          <w:kern w:val="0"/>
          <w:sz w:val="28"/>
          <w:szCs w:val="28"/>
          <w14:ligatures w14:val="none"/>
        </w:rPr>
        <w:t>ами</w:t>
      </w:r>
      <w:r w:rsidRPr="00D67FDB">
        <w:rPr>
          <w:rFonts w:ascii="Times New Roman" w:eastAsia="Calibri" w:hAnsi="Times New Roman" w:cs="Times New Roman"/>
          <w:color w:val="000000"/>
          <w:kern w:val="0"/>
          <w:sz w:val="28"/>
          <w:szCs w:val="28"/>
          <w14:ligatures w14:val="none"/>
        </w:rPr>
        <w:t xml:space="preserve"> </w:t>
      </w:r>
      <w:r w:rsidR="00EB2BFB">
        <w:rPr>
          <w:rFonts w:ascii="Times New Roman" w:eastAsia="Calibri" w:hAnsi="Times New Roman" w:cs="Times New Roman"/>
          <w:color w:val="000000"/>
          <w:kern w:val="0"/>
          <w:sz w:val="28"/>
          <w:szCs w:val="28"/>
          <w14:ligatures w14:val="none"/>
        </w:rPr>
        <w:t>Азовським І</w:t>
      </w:r>
      <w:r w:rsidR="00EB2BFB">
        <w:rPr>
          <w:rFonts w:ascii="Times New Roman" w:eastAsia="Calibri" w:hAnsi="Times New Roman" w:cs="Times New Roman"/>
          <w:kern w:val="0"/>
          <w:sz w:val="28"/>
          <w:szCs w:val="28"/>
          <w14:ligatures w14:val="none"/>
        </w:rPr>
        <w:t xml:space="preserve">.О., </w:t>
      </w:r>
      <w:proofErr w:type="spellStart"/>
      <w:r w:rsidR="00EB2BFB">
        <w:rPr>
          <w:rFonts w:ascii="Times New Roman" w:eastAsia="Calibri" w:hAnsi="Times New Roman" w:cs="Times New Roman"/>
          <w:kern w:val="0"/>
          <w:sz w:val="28"/>
          <w:szCs w:val="28"/>
          <w14:ligatures w14:val="none"/>
        </w:rPr>
        <w:t>Буршаєвським</w:t>
      </w:r>
      <w:proofErr w:type="spellEnd"/>
      <w:r w:rsidR="00EB2BFB">
        <w:rPr>
          <w:rFonts w:ascii="Times New Roman" w:eastAsia="Calibri" w:hAnsi="Times New Roman" w:cs="Times New Roman"/>
          <w:kern w:val="0"/>
          <w:sz w:val="28"/>
          <w:szCs w:val="28"/>
          <w14:ligatures w14:val="none"/>
        </w:rPr>
        <w:t xml:space="preserve"> К.Л. </w:t>
      </w:r>
      <w:r w:rsidRPr="00D67FDB">
        <w:rPr>
          <w:rFonts w:ascii="Times New Roman" w:eastAsia="Calibri" w:hAnsi="Times New Roman" w:cs="Times New Roman"/>
          <w:color w:val="000000"/>
          <w:kern w:val="0"/>
          <w:sz w:val="28"/>
          <w:szCs w:val="28"/>
          <w14:ligatures w14:val="none"/>
        </w:rPr>
        <w:t>допу</w:t>
      </w:r>
      <w:r>
        <w:rPr>
          <w:rFonts w:ascii="Times New Roman" w:eastAsia="Calibri" w:hAnsi="Times New Roman" w:cs="Times New Roman"/>
          <w:color w:val="000000"/>
          <w:kern w:val="0"/>
          <w:sz w:val="28"/>
          <w:szCs w:val="28"/>
          <w14:ligatures w14:val="none"/>
        </w:rPr>
        <w:t>щено</w:t>
      </w:r>
      <w:r w:rsidRPr="00D67FDB">
        <w:rPr>
          <w:rFonts w:ascii="Times New Roman" w:eastAsia="Calibri" w:hAnsi="Times New Roman" w:cs="Times New Roman"/>
          <w:color w:val="000000"/>
          <w:kern w:val="0"/>
          <w:sz w:val="28"/>
          <w:szCs w:val="28"/>
          <w14:ligatures w14:val="none"/>
        </w:rPr>
        <w:t xml:space="preserve"> неналежне виконання службових обов’язків</w:t>
      </w:r>
      <w:r>
        <w:rPr>
          <w:rFonts w:ascii="Times New Roman" w:eastAsia="Calibri" w:hAnsi="Times New Roman" w:cs="Times New Roman"/>
          <w:color w:val="000000"/>
          <w:kern w:val="0"/>
          <w:sz w:val="28"/>
          <w:szCs w:val="28"/>
          <w14:ligatures w14:val="none"/>
        </w:rPr>
        <w:t xml:space="preserve">, </w:t>
      </w:r>
      <w:r w:rsidR="00EB2BFB">
        <w:rPr>
          <w:rFonts w:ascii="Times New Roman" w:eastAsia="Calibri" w:hAnsi="Times New Roman" w:cs="Times New Roman"/>
          <w:color w:val="000000"/>
          <w:kern w:val="0"/>
          <w:sz w:val="28"/>
          <w:szCs w:val="28"/>
          <w14:ligatures w14:val="none"/>
        </w:rPr>
        <w:t xml:space="preserve">а також прокурором </w:t>
      </w:r>
      <w:proofErr w:type="spellStart"/>
      <w:r w:rsidR="00EB2BFB">
        <w:rPr>
          <w:rFonts w:ascii="Times New Roman" w:eastAsia="Calibri" w:hAnsi="Times New Roman" w:cs="Times New Roman"/>
          <w:kern w:val="0"/>
          <w:sz w:val="28"/>
          <w:szCs w:val="28"/>
          <w14:ligatures w14:val="none"/>
        </w:rPr>
        <w:t>Буршаєвським</w:t>
      </w:r>
      <w:proofErr w:type="spellEnd"/>
      <w:r w:rsidR="00EB2BFB">
        <w:rPr>
          <w:rFonts w:ascii="Times New Roman" w:eastAsia="Calibri" w:hAnsi="Times New Roman" w:cs="Times New Roman"/>
          <w:kern w:val="0"/>
          <w:sz w:val="28"/>
          <w:szCs w:val="28"/>
          <w14:ligatures w14:val="none"/>
        </w:rPr>
        <w:t xml:space="preserve"> К.Л. допущено </w:t>
      </w:r>
      <w:r w:rsidR="00EB2BFB" w:rsidRPr="00EB2BFB">
        <w:rPr>
          <w:rFonts w:ascii="Times New Roman" w:eastAsia="Calibri" w:hAnsi="Times New Roman" w:cs="Times New Roman"/>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EB2BFB">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а отже </w:t>
      </w:r>
      <w:r w:rsidR="00EB2BFB">
        <w:rPr>
          <w:rFonts w:ascii="Times New Roman" w:eastAsia="Calibri" w:hAnsi="Times New Roman" w:cs="Times New Roman"/>
          <w:color w:val="000000"/>
          <w:kern w:val="0"/>
          <w:sz w:val="28"/>
          <w:szCs w:val="28"/>
          <w14:ligatures w14:val="none"/>
        </w:rPr>
        <w:t>вони</w:t>
      </w:r>
      <w:r w:rsidRPr="00D67FDB">
        <w:rPr>
          <w:rFonts w:ascii="Times New Roman" w:eastAsia="Calibri" w:hAnsi="Times New Roman" w:cs="Times New Roman"/>
          <w:color w:val="000000"/>
          <w:kern w:val="0"/>
          <w:sz w:val="28"/>
          <w:szCs w:val="28"/>
          <w14:ligatures w14:val="none"/>
        </w:rPr>
        <w:t xml:space="preserve"> підляга</w:t>
      </w:r>
      <w:r w:rsidR="00EB2BFB">
        <w:rPr>
          <w:rFonts w:ascii="Times New Roman" w:eastAsia="Calibri" w:hAnsi="Times New Roman" w:cs="Times New Roman"/>
          <w:color w:val="000000"/>
          <w:kern w:val="0"/>
          <w:sz w:val="28"/>
          <w:szCs w:val="28"/>
          <w14:ligatures w14:val="none"/>
        </w:rPr>
        <w:t>ють</w:t>
      </w:r>
      <w:r w:rsidRPr="00D67FDB">
        <w:rPr>
          <w:rFonts w:ascii="Times New Roman" w:eastAsia="Calibri" w:hAnsi="Times New Roman" w:cs="Times New Roman"/>
          <w:color w:val="000000"/>
          <w:kern w:val="0"/>
          <w:sz w:val="28"/>
          <w:szCs w:val="28"/>
          <w14:ligatures w14:val="none"/>
        </w:rPr>
        <w:t xml:space="preserve"> притягненню до дисциплінарної відповідальності на підставі </w:t>
      </w:r>
      <w:proofErr w:type="spellStart"/>
      <w:r w:rsidRPr="00D67FDB">
        <w:rPr>
          <w:rFonts w:ascii="Times New Roman" w:eastAsia="Calibri" w:hAnsi="Times New Roman" w:cs="Times New Roman"/>
          <w:color w:val="000000"/>
          <w:kern w:val="0"/>
          <w:sz w:val="28"/>
          <w:szCs w:val="28"/>
          <w14:ligatures w14:val="none"/>
        </w:rPr>
        <w:t>п</w:t>
      </w:r>
      <w:r w:rsidR="00EB2BFB">
        <w:rPr>
          <w:rFonts w:ascii="Times New Roman" w:eastAsia="Calibri" w:hAnsi="Times New Roman" w:cs="Times New Roman"/>
          <w:color w:val="000000"/>
          <w:kern w:val="0"/>
          <w:sz w:val="28"/>
          <w:szCs w:val="28"/>
          <w14:ligatures w14:val="none"/>
        </w:rPr>
        <w:t>п</w:t>
      </w:r>
      <w:proofErr w:type="spellEnd"/>
      <w:r w:rsidRPr="00D67FDB">
        <w:rPr>
          <w:rFonts w:ascii="Times New Roman" w:eastAsia="Calibri" w:hAnsi="Times New Roman" w:cs="Times New Roman"/>
          <w:color w:val="000000"/>
          <w:kern w:val="0"/>
          <w:sz w:val="28"/>
          <w:szCs w:val="28"/>
          <w14:ligatures w14:val="none"/>
        </w:rPr>
        <w:t>. 1</w:t>
      </w:r>
      <w:r w:rsidR="00EB2BFB">
        <w:rPr>
          <w:rFonts w:ascii="Times New Roman" w:eastAsia="Calibri" w:hAnsi="Times New Roman" w:cs="Times New Roman"/>
          <w:color w:val="000000"/>
          <w:kern w:val="0"/>
          <w:sz w:val="28"/>
          <w:szCs w:val="28"/>
          <w14:ligatures w14:val="none"/>
        </w:rPr>
        <w:t>, 5</w:t>
      </w:r>
      <w:r w:rsidRPr="00D67FDB">
        <w:rPr>
          <w:rFonts w:ascii="Times New Roman" w:eastAsia="Calibri" w:hAnsi="Times New Roman" w:cs="Times New Roman"/>
          <w:color w:val="000000"/>
          <w:kern w:val="0"/>
          <w:sz w:val="28"/>
          <w:szCs w:val="28"/>
          <w14:ligatures w14:val="none"/>
        </w:rPr>
        <w:t xml:space="preserve"> ч. 1 ст. 43 Закону </w:t>
      </w:r>
      <w:r w:rsidR="00EB2BFB">
        <w:rPr>
          <w:rFonts w:ascii="Times New Roman" w:eastAsia="Calibri" w:hAnsi="Times New Roman" w:cs="Times New Roman"/>
          <w:color w:val="000000"/>
          <w:kern w:val="0"/>
          <w:sz w:val="28"/>
          <w:szCs w:val="28"/>
          <w14:ligatures w14:val="none"/>
        </w:rPr>
        <w:t xml:space="preserve">                      </w:t>
      </w:r>
      <w:r w:rsidRPr="00D67FDB">
        <w:rPr>
          <w:rFonts w:ascii="Times New Roman" w:eastAsia="Calibri" w:hAnsi="Times New Roman" w:cs="Times New Roman"/>
          <w:color w:val="000000"/>
          <w:kern w:val="0"/>
          <w:sz w:val="28"/>
          <w:szCs w:val="28"/>
          <w14:ligatures w14:val="none"/>
        </w:rPr>
        <w:t>№ 1697</w:t>
      </w:r>
      <w:r>
        <w:rPr>
          <w:rFonts w:ascii="Times New Roman" w:eastAsia="Calibri" w:hAnsi="Times New Roman" w:cs="Times New Roman"/>
          <w:color w:val="000000"/>
          <w:kern w:val="0"/>
          <w:sz w:val="28"/>
          <w:szCs w:val="28"/>
          <w14:ligatures w14:val="none"/>
        </w:rPr>
        <w:t>-</w:t>
      </w:r>
      <w:r w:rsidRPr="00D67FDB">
        <w:rPr>
          <w:rFonts w:ascii="Times New Roman" w:eastAsia="Calibri" w:hAnsi="Times New Roman" w:cs="Times New Roman"/>
          <w:color w:val="000000"/>
          <w:kern w:val="0"/>
          <w:sz w:val="28"/>
          <w:szCs w:val="28"/>
          <w14:ligatures w14:val="none"/>
        </w:rPr>
        <w:t>VII.</w:t>
      </w:r>
    </w:p>
    <w:p w14:paraId="55A80489" w14:textId="77777777" w:rsidR="00B07674" w:rsidRPr="0035606C" w:rsidRDefault="00B07674" w:rsidP="004B19AE">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18A0F7DE" w14:textId="67459EC2" w:rsidR="004B19AE" w:rsidRPr="0035606C" w:rsidRDefault="004B19AE" w:rsidP="004B19AE">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Щодо встановлених фактичних даних</w:t>
      </w:r>
    </w:p>
    <w:p w14:paraId="17483752" w14:textId="6C38D586" w:rsidR="00D332FC" w:rsidRPr="0035606C" w:rsidRDefault="009B3C20"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color w:val="000000"/>
          <w:kern w:val="0"/>
          <w:sz w:val="28"/>
          <w:szCs w:val="28"/>
          <w14:ligatures w14:val="none"/>
        </w:rPr>
        <w:t>До дисциплінарної скарги долучено</w:t>
      </w:r>
      <w:r w:rsidR="00D63D8B">
        <w:rPr>
          <w:rFonts w:ascii="Times New Roman" w:eastAsia="Calibri" w:hAnsi="Times New Roman" w:cs="Times New Roman"/>
          <w:color w:val="000000"/>
          <w:kern w:val="0"/>
          <w:sz w:val="28"/>
          <w:szCs w:val="28"/>
          <w14:ligatures w14:val="none"/>
        </w:rPr>
        <w:t xml:space="preserve"> копі</w:t>
      </w:r>
      <w:r w:rsidR="003137F9">
        <w:rPr>
          <w:rFonts w:ascii="Times New Roman" w:eastAsia="Calibri" w:hAnsi="Times New Roman" w:cs="Times New Roman"/>
          <w:color w:val="000000"/>
          <w:kern w:val="0"/>
          <w:sz w:val="28"/>
          <w:szCs w:val="28"/>
          <w14:ligatures w14:val="none"/>
        </w:rPr>
        <w:t xml:space="preserve">ї: </w:t>
      </w:r>
      <w:proofErr w:type="spellStart"/>
      <w:r w:rsidR="0011211F">
        <w:rPr>
          <w:rFonts w:ascii="Times New Roman" w:eastAsia="Calibri" w:hAnsi="Times New Roman" w:cs="Times New Roman"/>
          <w:color w:val="000000"/>
          <w:kern w:val="0"/>
          <w:sz w:val="28"/>
          <w:szCs w:val="28"/>
          <w14:ligatures w14:val="none"/>
        </w:rPr>
        <w:t>чеків</w:t>
      </w:r>
      <w:proofErr w:type="spellEnd"/>
      <w:r w:rsidR="0011211F">
        <w:rPr>
          <w:rFonts w:ascii="Times New Roman" w:eastAsia="Calibri" w:hAnsi="Times New Roman" w:cs="Times New Roman"/>
          <w:color w:val="000000"/>
          <w:kern w:val="0"/>
          <w:sz w:val="28"/>
          <w:szCs w:val="28"/>
          <w14:ligatures w14:val="none"/>
        </w:rPr>
        <w:t xml:space="preserve">; скріншотів електронної пошти; </w:t>
      </w:r>
      <w:r w:rsidR="00080853">
        <w:rPr>
          <w:rFonts w:ascii="Times New Roman" w:eastAsia="Calibri" w:hAnsi="Times New Roman" w:cs="Times New Roman"/>
          <w:color w:val="000000"/>
          <w:kern w:val="0"/>
          <w:sz w:val="28"/>
          <w:szCs w:val="28"/>
          <w14:ligatures w14:val="none"/>
        </w:rPr>
        <w:t>скарги від 20.09.2026; відповіді Відділення № 3 Дніпровського районного управління поліції</w:t>
      </w:r>
      <w:r w:rsidR="00966C45">
        <w:rPr>
          <w:rFonts w:ascii="Times New Roman" w:eastAsia="Calibri" w:hAnsi="Times New Roman" w:cs="Times New Roman"/>
          <w:color w:val="000000"/>
          <w:kern w:val="0"/>
          <w:sz w:val="28"/>
          <w:szCs w:val="28"/>
          <w14:ligatures w14:val="none"/>
        </w:rPr>
        <w:t xml:space="preserve"> ГУ НП в Дніпропетровській області від 03.10.2025; відповіді Дніпровського районного управління поліції № 1 ГУ НП в Дніпропетровській області від </w:t>
      </w:r>
      <w:r w:rsidR="00DA1531">
        <w:rPr>
          <w:rFonts w:ascii="Times New Roman" w:eastAsia="Calibri" w:hAnsi="Times New Roman" w:cs="Times New Roman"/>
          <w:color w:val="000000"/>
          <w:kern w:val="0"/>
          <w:sz w:val="28"/>
          <w:szCs w:val="28"/>
          <w14:ligatures w14:val="none"/>
        </w:rPr>
        <w:t xml:space="preserve">11.06.2025; листа Дніпропетровського управління Департаменту внутрішньої безпеки Національної поліції України від 05.11.2025; </w:t>
      </w:r>
      <w:r w:rsidR="00791724">
        <w:rPr>
          <w:rFonts w:ascii="Times New Roman" w:eastAsia="Calibri" w:hAnsi="Times New Roman" w:cs="Times New Roman"/>
          <w:color w:val="000000"/>
          <w:kern w:val="0"/>
          <w:sz w:val="28"/>
          <w:szCs w:val="28"/>
          <w14:ligatures w14:val="none"/>
        </w:rPr>
        <w:t xml:space="preserve">доповнення до клопотання від 01.09.2026; відповіді Відділу поліції № 1 Дніпровського районного управління поліції № 1 ГУ НП в Дніпропетровській області від 05.12.2025; </w:t>
      </w:r>
      <w:r w:rsidR="00AF06CD">
        <w:rPr>
          <w:rFonts w:ascii="Times New Roman" w:eastAsia="Calibri" w:hAnsi="Times New Roman" w:cs="Times New Roman"/>
          <w:color w:val="000000"/>
          <w:kern w:val="0"/>
          <w:sz w:val="28"/>
          <w:szCs w:val="28"/>
          <w14:ligatures w14:val="none"/>
        </w:rPr>
        <w:t xml:space="preserve">звернення до слідчої від 03.02.2026; листа Відділу поліції № 1 Дніпровського районного управління поліції № 1 ГУ НП в Дніпропетровській області від 06.01.2026; </w:t>
      </w:r>
      <w:r w:rsidR="0089325B">
        <w:rPr>
          <w:rFonts w:ascii="Times New Roman" w:eastAsia="Calibri" w:hAnsi="Times New Roman" w:cs="Times New Roman"/>
          <w:color w:val="000000"/>
          <w:kern w:val="0"/>
          <w:sz w:val="28"/>
          <w:szCs w:val="28"/>
          <w14:ligatures w14:val="none"/>
        </w:rPr>
        <w:t>клопотання від 09.06.2026, 23.07.2026; постанов про часткову відмову в задоволенні клопотання від 28.05.2026</w:t>
      </w:r>
      <w:r w:rsidR="00BA69DF">
        <w:rPr>
          <w:rFonts w:ascii="Times New Roman" w:eastAsia="Calibri" w:hAnsi="Times New Roman" w:cs="Times New Roman"/>
          <w:color w:val="000000"/>
          <w:kern w:val="0"/>
          <w:sz w:val="28"/>
          <w:szCs w:val="28"/>
          <w14:ligatures w14:val="none"/>
        </w:rPr>
        <w:t xml:space="preserve">, 11.06.2026; пояснення від 02.05.2025; </w:t>
      </w:r>
      <w:r w:rsidR="007A62C6">
        <w:rPr>
          <w:rFonts w:ascii="Times New Roman" w:eastAsia="Calibri" w:hAnsi="Times New Roman" w:cs="Times New Roman"/>
          <w:color w:val="000000"/>
          <w:kern w:val="0"/>
          <w:sz w:val="28"/>
          <w:szCs w:val="28"/>
          <w14:ligatures w14:val="none"/>
        </w:rPr>
        <w:t xml:space="preserve">заяв від 02.06.2025, </w:t>
      </w:r>
      <w:r w:rsidR="004653F3">
        <w:rPr>
          <w:rFonts w:ascii="Times New Roman" w:eastAsia="Calibri" w:hAnsi="Times New Roman" w:cs="Times New Roman"/>
          <w:color w:val="000000"/>
          <w:kern w:val="0"/>
          <w:sz w:val="28"/>
          <w:szCs w:val="28"/>
          <w14:ligatures w14:val="none"/>
        </w:rPr>
        <w:t xml:space="preserve">07.07.2025, </w:t>
      </w:r>
      <w:r w:rsidR="007A62C6">
        <w:rPr>
          <w:rFonts w:ascii="Times New Roman" w:eastAsia="Calibri" w:hAnsi="Times New Roman" w:cs="Times New Roman"/>
          <w:color w:val="000000"/>
          <w:kern w:val="0"/>
          <w:sz w:val="28"/>
          <w:szCs w:val="28"/>
          <w14:ligatures w14:val="none"/>
        </w:rPr>
        <w:t xml:space="preserve">13.07.2025; </w:t>
      </w:r>
      <w:r w:rsidR="004653F3">
        <w:rPr>
          <w:rFonts w:ascii="Times New Roman" w:eastAsia="Calibri" w:hAnsi="Times New Roman" w:cs="Times New Roman"/>
          <w:color w:val="000000"/>
          <w:kern w:val="0"/>
          <w:sz w:val="28"/>
          <w:szCs w:val="28"/>
          <w14:ligatures w14:val="none"/>
        </w:rPr>
        <w:t xml:space="preserve">доповнення до клопотання від 16.06.2026; відповіді </w:t>
      </w:r>
      <w:r w:rsidR="0075305F" w:rsidRPr="00EA7DC1">
        <w:rPr>
          <w:rFonts w:ascii="Times New Roman" w:eastAsia="Calibri" w:hAnsi="Times New Roman" w:cs="Times New Roman"/>
          <w:color w:val="000000"/>
          <w:kern w:val="0"/>
          <w:sz w:val="28"/>
          <w:szCs w:val="28"/>
          <w14:ligatures w14:val="none"/>
        </w:rPr>
        <w:t>Західної окружної прокуратури м. Дніпра</w:t>
      </w:r>
      <w:r w:rsidR="0075305F">
        <w:rPr>
          <w:rFonts w:ascii="Times New Roman" w:eastAsia="Calibri" w:hAnsi="Times New Roman" w:cs="Times New Roman"/>
          <w:color w:val="000000"/>
          <w:kern w:val="0"/>
          <w:sz w:val="28"/>
          <w:szCs w:val="28"/>
          <w14:ligatures w14:val="none"/>
        </w:rPr>
        <w:t xml:space="preserve"> від </w:t>
      </w:r>
      <w:r w:rsidR="000564D3">
        <w:rPr>
          <w:rFonts w:ascii="Times New Roman" w:eastAsia="Calibri" w:hAnsi="Times New Roman" w:cs="Times New Roman"/>
          <w:color w:val="000000"/>
          <w:kern w:val="0"/>
          <w:sz w:val="28"/>
          <w:szCs w:val="28"/>
          <w14:ligatures w14:val="none"/>
        </w:rPr>
        <w:t xml:space="preserve">23.03.2026, </w:t>
      </w:r>
      <w:r w:rsidR="0075305F">
        <w:rPr>
          <w:rFonts w:ascii="Times New Roman" w:eastAsia="Calibri" w:hAnsi="Times New Roman" w:cs="Times New Roman"/>
          <w:color w:val="000000"/>
          <w:kern w:val="0"/>
          <w:sz w:val="28"/>
          <w:szCs w:val="28"/>
          <w14:ligatures w14:val="none"/>
        </w:rPr>
        <w:t>28.05.2026, 09.09.2025</w:t>
      </w:r>
      <w:r w:rsidR="000564D3">
        <w:rPr>
          <w:rFonts w:ascii="Times New Roman" w:eastAsia="Calibri" w:hAnsi="Times New Roman" w:cs="Times New Roman"/>
          <w:color w:val="000000"/>
          <w:kern w:val="0"/>
          <w:sz w:val="28"/>
          <w:szCs w:val="28"/>
          <w14:ligatures w14:val="none"/>
        </w:rPr>
        <w:t>, 21.09.2026</w:t>
      </w:r>
      <w:r w:rsidR="0075305F">
        <w:rPr>
          <w:rFonts w:ascii="Times New Roman" w:eastAsia="Calibri" w:hAnsi="Times New Roman" w:cs="Times New Roman"/>
          <w:color w:val="000000"/>
          <w:kern w:val="0"/>
          <w:sz w:val="28"/>
          <w:szCs w:val="28"/>
          <w14:ligatures w14:val="none"/>
        </w:rPr>
        <w:t>;</w:t>
      </w:r>
      <w:r w:rsidR="00A873B0">
        <w:rPr>
          <w:rFonts w:ascii="Times New Roman" w:eastAsia="Calibri" w:hAnsi="Times New Roman" w:cs="Times New Roman"/>
          <w:color w:val="000000"/>
          <w:kern w:val="0"/>
          <w:sz w:val="28"/>
          <w:szCs w:val="28"/>
          <w14:ligatures w14:val="none"/>
        </w:rPr>
        <w:t xml:space="preserve"> скарги від 09.03.2026; </w:t>
      </w:r>
      <w:r w:rsidR="00D03445">
        <w:rPr>
          <w:rFonts w:ascii="Times New Roman" w:eastAsia="Calibri" w:hAnsi="Times New Roman" w:cs="Times New Roman"/>
          <w:color w:val="000000"/>
          <w:kern w:val="0"/>
          <w:sz w:val="28"/>
          <w:szCs w:val="28"/>
          <w14:ligatures w14:val="none"/>
        </w:rPr>
        <w:t xml:space="preserve">заяви від 10.09.2026; </w:t>
      </w:r>
      <w:r w:rsidR="009976E4">
        <w:rPr>
          <w:rFonts w:ascii="Times New Roman" w:eastAsia="Calibri" w:hAnsi="Times New Roman" w:cs="Times New Roman"/>
          <w:color w:val="000000"/>
          <w:kern w:val="0"/>
          <w:sz w:val="28"/>
          <w:szCs w:val="28"/>
          <w14:ligatures w14:val="none"/>
        </w:rPr>
        <w:t xml:space="preserve">листа </w:t>
      </w:r>
      <w:r w:rsidR="009976E4" w:rsidRPr="00EA7DC1">
        <w:rPr>
          <w:rFonts w:ascii="Times New Roman" w:eastAsia="Calibri" w:hAnsi="Times New Roman" w:cs="Times New Roman"/>
          <w:color w:val="000000"/>
          <w:kern w:val="0"/>
          <w:sz w:val="28"/>
          <w:szCs w:val="28"/>
          <w14:ligatures w14:val="none"/>
        </w:rPr>
        <w:t>Дніпропетровської обласної прокуратури</w:t>
      </w:r>
      <w:r w:rsidR="009976E4">
        <w:rPr>
          <w:rFonts w:ascii="Times New Roman" w:eastAsia="Calibri" w:hAnsi="Times New Roman" w:cs="Times New Roman"/>
          <w:color w:val="000000"/>
          <w:kern w:val="0"/>
          <w:sz w:val="28"/>
          <w:szCs w:val="28"/>
          <w14:ligatures w14:val="none"/>
        </w:rPr>
        <w:t xml:space="preserve"> від 14.09.2026; ухвали від 24.07.2026</w:t>
      </w:r>
      <w:r w:rsidR="00412BC5">
        <w:rPr>
          <w:rFonts w:ascii="Times New Roman" w:eastAsia="Calibri" w:hAnsi="Times New Roman" w:cs="Times New Roman"/>
          <w:color w:val="000000"/>
          <w:kern w:val="0"/>
          <w:sz w:val="28"/>
          <w:szCs w:val="28"/>
          <w14:ligatures w14:val="none"/>
        </w:rPr>
        <w:t>; постанови та повідомлення про закриття кримінального провадження від 18.09.2026; дисциплінарної скарги від 23.09.2026.</w:t>
      </w:r>
    </w:p>
    <w:p w14:paraId="4E654811" w14:textId="77777777" w:rsidR="00D332FC" w:rsidRPr="0035606C"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2C79CC2" w14:textId="77777777" w:rsidR="00D332FC" w:rsidRPr="008B1269" w:rsidRDefault="00D332FC" w:rsidP="005A3365">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8B1269">
        <w:rPr>
          <w:rFonts w:ascii="Times New Roman" w:eastAsia="Calibri" w:hAnsi="Times New Roman" w:cs="Times New Roman"/>
          <w:b/>
          <w:kern w:val="0"/>
          <w:sz w:val="28"/>
          <w:szCs w:val="28"/>
          <w14:ligatures w14:val="none"/>
        </w:rPr>
        <w:t>Щодо джерел права, які підлягають застосуванню</w:t>
      </w:r>
    </w:p>
    <w:p w14:paraId="11DA9917" w14:textId="5C70877F"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14:paraId="5FC9E3D1" w14:textId="25AA1B51"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1 ч</w:t>
      </w:r>
      <w:r w:rsidR="00E24E01">
        <w:rPr>
          <w:rFonts w:ascii="Times New Roman" w:hAnsi="Times New Roman"/>
          <w:sz w:val="28"/>
          <w:szCs w:val="28"/>
        </w:rPr>
        <w:t>астини</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131-1 Конституції України визначено, що в Україні діє прокуратура, яка здійснює підтримання публічного обвинувачення в суді.</w:t>
      </w:r>
    </w:p>
    <w:p w14:paraId="5F35C05C"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Правові засади організації і діяльності прокуратури України, статус прокурорів, загальні права і обов’язки прокурора визначено Законом № 1697-VII.</w:t>
      </w:r>
    </w:p>
    <w:p w14:paraId="2C2177CB" w14:textId="3E6BD66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Пунктом 3 ч</w:t>
      </w:r>
      <w:r w:rsidR="00E24E01">
        <w:rPr>
          <w:rFonts w:ascii="Times New Roman" w:hAnsi="Times New Roman"/>
          <w:sz w:val="28"/>
          <w:szCs w:val="28"/>
        </w:rPr>
        <w:t>астини</w:t>
      </w:r>
      <w:r w:rsidRPr="009E3FA9">
        <w:rPr>
          <w:rFonts w:ascii="Times New Roman" w:hAnsi="Times New Roman"/>
          <w:sz w:val="28"/>
          <w:szCs w:val="28"/>
        </w:rPr>
        <w:t xml:space="preserve"> 4 ст</w:t>
      </w:r>
      <w:r w:rsidR="00E24E01">
        <w:rPr>
          <w:rFonts w:ascii="Times New Roman" w:hAnsi="Times New Roman"/>
          <w:sz w:val="28"/>
          <w:szCs w:val="28"/>
        </w:rPr>
        <w:t>атті</w:t>
      </w:r>
      <w:r w:rsidRPr="009E3FA9">
        <w:rPr>
          <w:rFonts w:ascii="Times New Roman" w:hAnsi="Times New Roman"/>
          <w:sz w:val="28"/>
          <w:szCs w:val="28"/>
        </w:rPr>
        <w:t xml:space="preserve"> 19 </w:t>
      </w:r>
      <w:r w:rsidR="00764889">
        <w:rPr>
          <w:rFonts w:ascii="Times New Roman" w:hAnsi="Times New Roman"/>
          <w:sz w:val="28"/>
          <w:szCs w:val="28"/>
        </w:rPr>
        <w:t xml:space="preserve">зазначеного </w:t>
      </w:r>
      <w:r w:rsidRPr="009E3FA9">
        <w:rPr>
          <w:rFonts w:ascii="Times New Roman" w:hAnsi="Times New Roman"/>
          <w:sz w:val="28"/>
          <w:szCs w:val="28"/>
        </w:rPr>
        <w:t>Закону передбачено, що прокурор зобов’язаний діяти лише на підставі, в межах та у спосіб, що передбачені Конституцією та законами України.</w:t>
      </w:r>
    </w:p>
    <w:p w14:paraId="1AFD6F94" w14:textId="04E917FE"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Зі змісту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16 Закону № 1697</w:t>
      </w:r>
      <w:r w:rsidRPr="009E3FA9">
        <w:rPr>
          <w:rFonts w:ascii="Times New Roman" w:hAnsi="Times New Roman"/>
          <w:sz w:val="28"/>
          <w:szCs w:val="28"/>
        </w:rPr>
        <w:noBreakHyphen/>
        <w:t xml:space="preserve">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w:t>
      </w:r>
      <w:r w:rsidRPr="009E3FA9">
        <w:rPr>
          <w:rFonts w:ascii="Times New Roman" w:hAnsi="Times New Roman"/>
          <w:sz w:val="28"/>
          <w:szCs w:val="28"/>
        </w:rPr>
        <w:lastRenderedPageBreak/>
        <w:t>України.</w:t>
      </w:r>
    </w:p>
    <w:p w14:paraId="07AE4986" w14:textId="3C8CC7AA"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ст</w:t>
      </w:r>
      <w:r w:rsidR="00E24E01">
        <w:rPr>
          <w:rFonts w:ascii="Times New Roman" w:hAnsi="Times New Roman"/>
          <w:sz w:val="28"/>
          <w:szCs w:val="28"/>
        </w:rPr>
        <w:t>атті</w:t>
      </w:r>
      <w:r w:rsidRPr="009E3FA9">
        <w:rPr>
          <w:rFonts w:ascii="Times New Roman" w:hAnsi="Times New Roman"/>
          <w:sz w:val="28"/>
          <w:szCs w:val="28"/>
        </w:rPr>
        <w:t xml:space="preserve"> 1 </w:t>
      </w:r>
      <w:r>
        <w:rPr>
          <w:rFonts w:ascii="Times New Roman" w:hAnsi="Times New Roman"/>
          <w:sz w:val="28"/>
          <w:szCs w:val="28"/>
        </w:rPr>
        <w:t>Кримінально</w:t>
      </w:r>
      <w:r w:rsidR="00730914">
        <w:rPr>
          <w:rFonts w:ascii="Times New Roman" w:hAnsi="Times New Roman"/>
          <w:sz w:val="28"/>
          <w:szCs w:val="28"/>
        </w:rPr>
        <w:t xml:space="preserve">го </w:t>
      </w:r>
      <w:r>
        <w:rPr>
          <w:rFonts w:ascii="Times New Roman" w:hAnsi="Times New Roman"/>
          <w:sz w:val="28"/>
          <w:szCs w:val="28"/>
        </w:rPr>
        <w:t xml:space="preserve">процесуального кодексу України (далі </w:t>
      </w:r>
      <w:r w:rsidR="0022780A">
        <w:rPr>
          <w:rFonts w:ascii="Times New Roman" w:hAnsi="Times New Roman"/>
          <w:sz w:val="28"/>
          <w:szCs w:val="28"/>
        </w:rPr>
        <w:t xml:space="preserve">– </w:t>
      </w:r>
      <w:r w:rsidRPr="009E3FA9">
        <w:rPr>
          <w:rFonts w:ascii="Times New Roman" w:hAnsi="Times New Roman"/>
          <w:sz w:val="28"/>
          <w:szCs w:val="28"/>
        </w:rPr>
        <w:t>КПК України</w:t>
      </w:r>
      <w:r>
        <w:rPr>
          <w:rFonts w:ascii="Times New Roman" w:hAnsi="Times New Roman"/>
          <w:sz w:val="28"/>
          <w:szCs w:val="28"/>
        </w:rPr>
        <w:t>),</w:t>
      </w:r>
      <w:r w:rsidRPr="009E3FA9">
        <w:rPr>
          <w:rFonts w:ascii="Times New Roman" w:hAnsi="Times New Roman"/>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44475B77" w14:textId="04A5A0D5" w:rsid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bCs/>
          <w:sz w:val="28"/>
          <w:szCs w:val="28"/>
        </w:rPr>
        <w:t>Зокрема, у ст</w:t>
      </w:r>
      <w:r w:rsidR="00E24E01">
        <w:rPr>
          <w:rFonts w:ascii="Times New Roman" w:hAnsi="Times New Roman"/>
          <w:bCs/>
          <w:sz w:val="28"/>
          <w:szCs w:val="28"/>
        </w:rPr>
        <w:t>атті</w:t>
      </w:r>
      <w:r w:rsidRPr="009E3FA9">
        <w:rPr>
          <w:rFonts w:ascii="Times New Roman" w:hAnsi="Times New Roman"/>
          <w:bCs/>
          <w:sz w:val="28"/>
          <w:szCs w:val="28"/>
        </w:rPr>
        <w:t xml:space="preserve"> 24 КПК України </w:t>
      </w:r>
      <w:r w:rsidRPr="009E3FA9">
        <w:rPr>
          <w:rFonts w:ascii="Times New Roman" w:hAnsi="Times New Roman"/>
          <w:sz w:val="28"/>
          <w:szCs w:val="28"/>
        </w:rPr>
        <w:t xml:space="preserve">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 </w:t>
      </w:r>
    </w:p>
    <w:p w14:paraId="37B865E1" w14:textId="133CFAFC" w:rsidR="00712FE1" w:rsidRPr="00712FE1" w:rsidRDefault="00712FE1" w:rsidP="00712FE1">
      <w:pPr>
        <w:widowControl w:val="0"/>
        <w:shd w:val="clear" w:color="auto" w:fill="FFFFFF"/>
        <w:tabs>
          <w:tab w:val="left" w:pos="993"/>
        </w:tabs>
        <w:spacing w:after="0" w:line="240" w:lineRule="auto"/>
        <w:ind w:firstLine="567"/>
        <w:contextualSpacing/>
        <w:jc w:val="both"/>
        <w:rPr>
          <w:rFonts w:ascii="Times New Roman" w:hAnsi="Times New Roman"/>
          <w:b/>
          <w:sz w:val="28"/>
          <w:szCs w:val="28"/>
        </w:rPr>
      </w:pPr>
      <w:r w:rsidRPr="00712FE1">
        <w:rPr>
          <w:rFonts w:ascii="Times New Roman" w:hAnsi="Times New Roman"/>
          <w:sz w:val="28"/>
          <w:szCs w:val="28"/>
        </w:rPr>
        <w:t xml:space="preserve">Положеннями абзацу </w:t>
      </w:r>
      <w:r w:rsidR="00764889">
        <w:rPr>
          <w:rFonts w:ascii="Times New Roman" w:hAnsi="Times New Roman"/>
          <w:sz w:val="28"/>
          <w:szCs w:val="28"/>
        </w:rPr>
        <w:t>другого</w:t>
      </w:r>
      <w:r w:rsidRPr="00712FE1">
        <w:rPr>
          <w:rFonts w:ascii="Times New Roman" w:hAnsi="Times New Roman"/>
          <w:sz w:val="28"/>
          <w:szCs w:val="28"/>
        </w:rPr>
        <w:t xml:space="preserve"> частини першої статті 45 Закону</w:t>
      </w:r>
      <w:r w:rsidRPr="00712FE1">
        <w:rPr>
          <w:rFonts w:ascii="Times New Roman" w:hAnsi="Times New Roman"/>
          <w:sz w:val="28"/>
          <w:szCs w:val="28"/>
          <w:lang w:val="en-US"/>
        </w:rPr>
        <w:t xml:space="preserve"> </w:t>
      </w:r>
      <w:r w:rsidRPr="00712FE1">
        <w:rPr>
          <w:rFonts w:ascii="Times New Roman" w:hAnsi="Times New Roman"/>
          <w:sz w:val="28"/>
          <w:szCs w:val="28"/>
        </w:rPr>
        <w:t>№</w:t>
      </w:r>
      <w:r w:rsidR="00A74F34">
        <w:rPr>
          <w:rFonts w:ascii="Times New Roman" w:hAnsi="Times New Roman"/>
          <w:sz w:val="28"/>
          <w:szCs w:val="28"/>
        </w:rPr>
        <w:t xml:space="preserve"> </w:t>
      </w:r>
      <w:r w:rsidRPr="00712FE1">
        <w:rPr>
          <w:rFonts w:ascii="Times New Roman" w:hAnsi="Times New Roman"/>
          <w:sz w:val="28"/>
          <w:szCs w:val="28"/>
        </w:rPr>
        <w:t>1697-VII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10DF558A" w14:textId="77777777" w:rsidR="00E64250" w:rsidRDefault="009E3FA9" w:rsidP="00E64250">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загальним правилом, наведеним у ч</w:t>
      </w:r>
      <w:r w:rsidR="00764889">
        <w:rPr>
          <w:rFonts w:ascii="Times New Roman" w:hAnsi="Times New Roman"/>
          <w:sz w:val="28"/>
          <w:szCs w:val="28"/>
        </w:rPr>
        <w:t>астині</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Органи державної влади, органи місцевого самоврядування, підприємства, установи та організації, службові та інші фізичні особи зобов’язані виконувати законні вимоги та процесуальні рішення прокурора. Цією ж нормою визначено повноваження прокурора у кримінальному провадженні, які охоплюють усі функції процесуального керівництва досудовим розслідуванням у конкретному кримінальному провадженні.</w:t>
      </w:r>
    </w:p>
    <w:p w14:paraId="7469C02D" w14:textId="54D88125" w:rsidR="009E3FA9" w:rsidRPr="009E3FA9" w:rsidRDefault="009E3FA9" w:rsidP="00E64250">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Згідно з Нормами професійної відповідальності та переліком необхідних прав та обов’язків прокурорів, прийнятих Міжнародною Асоціацією прокурорів 23 квітня 1999 року, прокурори зобов’язані завжди підтримувати честь та гідність професії, вести себе професійно, відповідно до закону, правилам та етиці їх професії, в будь-який час дотримуватис</w:t>
      </w:r>
      <w:r w:rsidR="00730914">
        <w:rPr>
          <w:rFonts w:ascii="Times New Roman" w:hAnsi="Times New Roman"/>
          <w:sz w:val="28"/>
          <w:szCs w:val="28"/>
        </w:rPr>
        <w:t>я</w:t>
      </w:r>
      <w:r w:rsidR="00DA0D31">
        <w:t xml:space="preserve"> </w:t>
      </w:r>
      <w:r w:rsidRPr="009E3FA9">
        <w:rPr>
          <w:rFonts w:ascii="Times New Roman" w:hAnsi="Times New Roman"/>
          <w:sz w:val="28"/>
          <w:szCs w:val="28"/>
        </w:rPr>
        <w:t>найбільш високих норм чесності.</w:t>
      </w:r>
    </w:p>
    <w:p w14:paraId="17FE7902" w14:textId="21314953"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3 ст</w:t>
      </w:r>
      <w:r w:rsidR="00E24E01">
        <w:rPr>
          <w:rFonts w:ascii="Times New Roman" w:hAnsi="Times New Roman"/>
          <w:sz w:val="28"/>
          <w:szCs w:val="28"/>
        </w:rPr>
        <w:t>атті</w:t>
      </w:r>
      <w:r w:rsidRPr="009E3FA9">
        <w:rPr>
          <w:rFonts w:ascii="Times New Roman" w:hAnsi="Times New Roman"/>
          <w:sz w:val="28"/>
          <w:szCs w:val="28"/>
        </w:rPr>
        <w:t xml:space="preserve"> 17 Закону №</w:t>
      </w:r>
      <w:r w:rsidR="00A74F34">
        <w:rPr>
          <w:rFonts w:ascii="Times New Roman" w:hAnsi="Times New Roman"/>
          <w:sz w:val="28"/>
          <w:szCs w:val="28"/>
        </w:rPr>
        <w:t xml:space="preserve"> </w:t>
      </w:r>
      <w:r w:rsidRPr="009E3FA9">
        <w:rPr>
          <w:rFonts w:ascii="Times New Roman" w:hAnsi="Times New Roman"/>
          <w:sz w:val="28"/>
          <w:szCs w:val="28"/>
        </w:rPr>
        <w:t>1697-VII</w:t>
      </w:r>
      <w:r w:rsidR="00F4031E">
        <w:rPr>
          <w:rFonts w:ascii="Times New Roman" w:hAnsi="Times New Roman"/>
          <w:sz w:val="28"/>
          <w:szCs w:val="28"/>
        </w:rPr>
        <w:t>,</w:t>
      </w:r>
      <w:r w:rsidRPr="009E3FA9">
        <w:rPr>
          <w:rFonts w:ascii="Times New Roman" w:hAnsi="Times New Roman"/>
          <w:sz w:val="28"/>
          <w:szCs w:val="28"/>
        </w:rPr>
        <w:t xml:space="preserve"> під час здійснення повноважень, пов’язаних з реалізацією функцій прокуратури, прокурори є незалежними, самостійно приймають рішення про порядок здійснення таких повноважень, керуючись при цьому положеннями закону, а також зобов’язані виконувати лише такі вказівки прокурора вищого рівня, що були надані з дотриманням вимог цієї статті.</w:t>
      </w:r>
    </w:p>
    <w:p w14:paraId="1875028B" w14:textId="1E05D508"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У п</w:t>
      </w:r>
      <w:r w:rsidR="00E24E01">
        <w:rPr>
          <w:rFonts w:ascii="Times New Roman" w:hAnsi="Times New Roman"/>
          <w:bCs/>
          <w:sz w:val="28"/>
          <w:szCs w:val="28"/>
        </w:rPr>
        <w:t>ункті</w:t>
      </w:r>
      <w:r w:rsidRPr="009E3FA9">
        <w:rPr>
          <w:rFonts w:ascii="Times New Roman" w:hAnsi="Times New Roman"/>
          <w:bCs/>
          <w:sz w:val="28"/>
          <w:szCs w:val="28"/>
        </w:rPr>
        <w:t xml:space="preserve"> 62 </w:t>
      </w:r>
      <w:r w:rsidR="00CF7824" w:rsidRPr="00CF7824">
        <w:rPr>
          <w:rFonts w:ascii="Times New Roman" w:hAnsi="Times New Roman"/>
          <w:bCs/>
          <w:sz w:val="28"/>
          <w:szCs w:val="28"/>
        </w:rPr>
        <w:t>Положення про порядок роботи Кваліфікаційно-дисциплінарної комісії прокурорів</w:t>
      </w:r>
      <w:r w:rsidRPr="009E3FA9">
        <w:rPr>
          <w:rFonts w:ascii="Times New Roman" w:hAnsi="Times New Roman"/>
          <w:bCs/>
          <w:sz w:val="28"/>
          <w:szCs w:val="28"/>
        </w:rPr>
        <w:t xml:space="preserve"> визначено, що, здійснюючи дисциплінарне провадження, Комісія не може прийняти рішення на підставі припущень, неперевіреної чи недостовірної інформації.</w:t>
      </w:r>
    </w:p>
    <w:p w14:paraId="5BEF468B" w14:textId="5460CD2A"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Визначення дисциплінарного провадження наведено у ч</w:t>
      </w:r>
      <w:r w:rsidR="00E24E01">
        <w:rPr>
          <w:rFonts w:ascii="Times New Roman" w:hAnsi="Times New Roman"/>
          <w:sz w:val="28"/>
          <w:szCs w:val="28"/>
        </w:rPr>
        <w:t>астині</w:t>
      </w:r>
      <w:r w:rsidRPr="009E3FA9">
        <w:rPr>
          <w:rFonts w:ascii="Times New Roman" w:hAnsi="Times New Roman"/>
          <w:sz w:val="28"/>
          <w:szCs w:val="28"/>
        </w:rPr>
        <w:t xml:space="preserve"> 1 ст</w:t>
      </w:r>
      <w:r w:rsidR="00E24E01">
        <w:rPr>
          <w:rFonts w:ascii="Times New Roman" w:hAnsi="Times New Roman"/>
          <w:sz w:val="28"/>
          <w:szCs w:val="28"/>
        </w:rPr>
        <w:t>атті</w:t>
      </w:r>
      <w:r w:rsidRPr="009E3FA9">
        <w:rPr>
          <w:rFonts w:ascii="Times New Roman" w:hAnsi="Times New Roman"/>
          <w:sz w:val="28"/>
          <w:szCs w:val="28"/>
        </w:rPr>
        <w:t xml:space="preserve"> 45 Закону № 1697-VII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w:t>
      </w:r>
    </w:p>
    <w:p w14:paraId="121992FD" w14:textId="71CB88DB" w:rsidR="009E3FA9" w:rsidRPr="009E3FA9" w:rsidRDefault="009E3FA9" w:rsidP="008B1269">
      <w:pPr>
        <w:widowControl w:val="0"/>
        <w:shd w:val="clear" w:color="auto" w:fill="FFFFFF"/>
        <w:tabs>
          <w:tab w:val="left" w:pos="993"/>
        </w:tabs>
        <w:spacing w:after="0" w:line="240" w:lineRule="auto"/>
        <w:ind w:firstLine="567"/>
        <w:contextualSpacing/>
        <w:jc w:val="both"/>
        <w:rPr>
          <w:rFonts w:ascii="Times New Roman" w:hAnsi="Times New Roman"/>
          <w:iCs/>
          <w:sz w:val="28"/>
          <w:szCs w:val="28"/>
        </w:rPr>
      </w:pPr>
      <w:r w:rsidRPr="009E3FA9">
        <w:rPr>
          <w:rFonts w:ascii="Times New Roman" w:hAnsi="Times New Roman"/>
          <w:bCs/>
          <w:sz w:val="28"/>
          <w:szCs w:val="28"/>
        </w:rPr>
        <w:t>Частиною 1 ст</w:t>
      </w:r>
      <w:r w:rsidR="00E24E01">
        <w:rPr>
          <w:rFonts w:ascii="Times New Roman" w:hAnsi="Times New Roman"/>
          <w:bCs/>
          <w:sz w:val="28"/>
          <w:szCs w:val="28"/>
        </w:rPr>
        <w:t>атті</w:t>
      </w:r>
      <w:r w:rsidRPr="009E3FA9">
        <w:rPr>
          <w:rFonts w:ascii="Times New Roman" w:hAnsi="Times New Roman"/>
          <w:bCs/>
          <w:sz w:val="28"/>
          <w:szCs w:val="28"/>
        </w:rPr>
        <w:t xml:space="preserve"> 43 Закону визначено, що прокурора може бути притягнуто </w:t>
      </w:r>
      <w:r w:rsidRPr="009E3FA9">
        <w:rPr>
          <w:rFonts w:ascii="Times New Roman" w:hAnsi="Times New Roman"/>
          <w:bCs/>
          <w:sz w:val="28"/>
          <w:szCs w:val="28"/>
        </w:rPr>
        <w:lastRenderedPageBreak/>
        <w:t>до дисциплінарної відповідальності у порядку дисциплінарного провадження з таких підстав</w:t>
      </w:r>
      <w:r w:rsidR="008B1269">
        <w:rPr>
          <w:rFonts w:ascii="Times New Roman" w:hAnsi="Times New Roman"/>
          <w:bCs/>
          <w:sz w:val="28"/>
          <w:szCs w:val="28"/>
        </w:rPr>
        <w:t>, зокрема,</w:t>
      </w:r>
      <w:r w:rsidRPr="009E3FA9">
        <w:rPr>
          <w:rFonts w:ascii="Times New Roman" w:hAnsi="Times New Roman"/>
          <w:bCs/>
          <w:sz w:val="28"/>
          <w:szCs w:val="28"/>
        </w:rPr>
        <w:t xml:space="preserve"> невиконання чи неналежне виконання службових обов’язків</w:t>
      </w:r>
      <w:r w:rsidR="008B1269">
        <w:rPr>
          <w:rFonts w:ascii="Times New Roman" w:hAnsi="Times New Roman"/>
          <w:bCs/>
          <w:sz w:val="28"/>
          <w:szCs w:val="28"/>
        </w:rPr>
        <w:t>,</w:t>
      </w:r>
      <w:r w:rsidRPr="009E3FA9">
        <w:rPr>
          <w:rFonts w:ascii="Times New Roman" w:hAnsi="Times New Roman"/>
          <w:bCs/>
          <w:sz w:val="28"/>
          <w:szCs w:val="28"/>
        </w:rPr>
        <w:t xml:space="preserve">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008B1269">
        <w:rPr>
          <w:rFonts w:ascii="Times New Roman" w:hAnsi="Times New Roman"/>
          <w:bCs/>
          <w:sz w:val="28"/>
          <w:szCs w:val="28"/>
        </w:rPr>
        <w:t>.</w:t>
      </w:r>
      <w:r w:rsidRPr="009E3FA9">
        <w:rPr>
          <w:rFonts w:ascii="Times New Roman" w:hAnsi="Times New Roman"/>
          <w:bCs/>
          <w:sz w:val="28"/>
          <w:szCs w:val="28"/>
        </w:rPr>
        <w:t xml:space="preserve"> </w:t>
      </w:r>
    </w:p>
    <w:p w14:paraId="36916A36" w14:textId="6F0D8496"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Відповідно до ч</w:t>
      </w:r>
      <w:r w:rsidR="00E24E01">
        <w:rPr>
          <w:rFonts w:ascii="Times New Roman" w:hAnsi="Times New Roman"/>
          <w:sz w:val="28"/>
          <w:szCs w:val="28"/>
        </w:rPr>
        <w:t>астини</w:t>
      </w:r>
      <w:r w:rsidRPr="009E3FA9">
        <w:rPr>
          <w:rFonts w:ascii="Times New Roman" w:hAnsi="Times New Roman"/>
          <w:sz w:val="28"/>
          <w:szCs w:val="28"/>
        </w:rPr>
        <w:t xml:space="preserve"> 2 ст</w:t>
      </w:r>
      <w:r w:rsidR="00E24E01">
        <w:rPr>
          <w:rFonts w:ascii="Times New Roman" w:hAnsi="Times New Roman"/>
          <w:sz w:val="28"/>
          <w:szCs w:val="28"/>
        </w:rPr>
        <w:t>атті</w:t>
      </w:r>
      <w:r w:rsidRPr="009E3FA9">
        <w:rPr>
          <w:rFonts w:ascii="Times New Roman" w:hAnsi="Times New Roman"/>
          <w:sz w:val="28"/>
          <w:szCs w:val="28"/>
        </w:rPr>
        <w:t xml:space="preserve"> 46 Закону № 1697-VII член відповідного органу, що здійснює дисциплінарне провадження, своїм вмотивованим рішенням відмовляє у відкритті дисциплінарного провадження, якщо:</w:t>
      </w:r>
    </w:p>
    <w:p w14:paraId="03A47A6E"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57F97526"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2) дисциплінарна скарга є анонімною;</w:t>
      </w:r>
    </w:p>
    <w:p w14:paraId="18100C92" w14:textId="45F2CF9B"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3) дисциплінарна скарга подана з підстав, не визначених</w:t>
      </w:r>
      <w:r w:rsidR="00985470">
        <w:rPr>
          <w:rFonts w:ascii="Times New Roman" w:hAnsi="Times New Roman"/>
          <w:sz w:val="28"/>
          <w:szCs w:val="28"/>
        </w:rPr>
        <w:t xml:space="preserve"> </w:t>
      </w:r>
      <w:r w:rsidRPr="0025157E">
        <w:rPr>
          <w:rFonts w:ascii="Times New Roman" w:hAnsi="Times New Roman"/>
          <w:sz w:val="28"/>
          <w:szCs w:val="28"/>
        </w:rPr>
        <w:t>статтею 43</w:t>
      </w:r>
      <w:r w:rsidR="00985470">
        <w:rPr>
          <w:rFonts w:ascii="Times New Roman" w:hAnsi="Times New Roman"/>
          <w:sz w:val="28"/>
          <w:szCs w:val="28"/>
        </w:rPr>
        <w:t xml:space="preserve"> </w:t>
      </w:r>
      <w:r w:rsidRPr="009E3FA9">
        <w:rPr>
          <w:rFonts w:ascii="Times New Roman" w:hAnsi="Times New Roman"/>
          <w:sz w:val="28"/>
          <w:szCs w:val="28"/>
        </w:rPr>
        <w:t>цього Закону;</w:t>
      </w:r>
    </w:p>
    <w:p w14:paraId="3ABF07BE" w14:textId="3E88DEA0"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00985470">
        <w:rPr>
          <w:rFonts w:ascii="Times New Roman" w:hAnsi="Times New Roman"/>
          <w:sz w:val="28"/>
          <w:szCs w:val="28"/>
        </w:rPr>
        <w:t xml:space="preserve"> </w:t>
      </w:r>
      <w:r w:rsidRPr="0025157E">
        <w:rPr>
          <w:rFonts w:ascii="Times New Roman" w:hAnsi="Times New Roman"/>
          <w:sz w:val="28"/>
          <w:szCs w:val="28"/>
        </w:rPr>
        <w:t>статтею 51</w:t>
      </w:r>
      <w:r w:rsidR="00985470">
        <w:rPr>
          <w:rFonts w:ascii="Times New Roman" w:hAnsi="Times New Roman"/>
          <w:sz w:val="28"/>
          <w:szCs w:val="28"/>
        </w:rPr>
        <w:t xml:space="preserve"> </w:t>
      </w:r>
      <w:r w:rsidRPr="009E3FA9">
        <w:rPr>
          <w:rFonts w:ascii="Times New Roman" w:hAnsi="Times New Roman"/>
          <w:sz w:val="28"/>
          <w:szCs w:val="28"/>
        </w:rPr>
        <w:t>цього Закону;</w:t>
      </w:r>
    </w:p>
    <w:p w14:paraId="4D98E189"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D11129E" w14:textId="726039B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За відсутності підстав, передбачених ч</w:t>
      </w:r>
      <w:r w:rsidR="00E24E01">
        <w:rPr>
          <w:rFonts w:ascii="Times New Roman" w:hAnsi="Times New Roman"/>
          <w:sz w:val="28"/>
          <w:szCs w:val="28"/>
        </w:rPr>
        <w:t>астин</w:t>
      </w:r>
      <w:r w:rsidR="00552A68">
        <w:rPr>
          <w:rFonts w:ascii="Times New Roman" w:hAnsi="Times New Roman"/>
          <w:sz w:val="28"/>
          <w:szCs w:val="28"/>
        </w:rPr>
        <w:t>ою</w:t>
      </w:r>
      <w:r w:rsidRPr="009E3FA9">
        <w:rPr>
          <w:rFonts w:ascii="Times New Roman" w:hAnsi="Times New Roman"/>
          <w:sz w:val="28"/>
          <w:szCs w:val="28"/>
        </w:rPr>
        <w:t xml:space="preserve"> </w:t>
      </w:r>
      <w:r w:rsidR="00C30A9A">
        <w:rPr>
          <w:rFonts w:ascii="Times New Roman" w:hAnsi="Times New Roman"/>
          <w:sz w:val="28"/>
          <w:szCs w:val="28"/>
        </w:rPr>
        <w:t>другою</w:t>
      </w:r>
      <w:r w:rsidRPr="009E3FA9">
        <w:rPr>
          <w:rFonts w:ascii="Times New Roman" w:hAnsi="Times New Roman"/>
          <w:sz w:val="28"/>
          <w:szCs w:val="28"/>
        </w:rPr>
        <w:t xml:space="preserve"> вказаної вище статті, член відповідного органу, що здійснює дисциплінарне провадження, приймає рішення про відкриття дисциплінарного провадження щодо прокурора (ч. 3 ст. 46 Закону № 1697-VII).</w:t>
      </w:r>
    </w:p>
    <w:p w14:paraId="13042D0A" w14:textId="77777777" w:rsidR="009E3FA9" w:rsidRPr="009E3FA9"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 xml:space="preserve">Дисциплінарний проступок має містити об’єктивні та суб’єктивні ознаки, сукупність яких називається складом правопорушення. Об’єктивну сторону дисциплінарного проступку характеризують такі елементи, як протиправне діяння (дія та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7E712320" w14:textId="2C39D53C" w:rsidR="005A3365" w:rsidRDefault="009E3FA9" w:rsidP="009E3FA9">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9E3FA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70118323" w14:textId="77777777" w:rsidR="009E3FA9" w:rsidRDefault="009E3FA9" w:rsidP="004B19AE">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70246067" w14:textId="21B89868" w:rsidR="00F6285D" w:rsidRPr="000E5363" w:rsidRDefault="009B3C20" w:rsidP="000E5363">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0E5363">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2B475162" w14:textId="12978488" w:rsidR="00B24FA7" w:rsidRDefault="00A61040" w:rsidP="00B24FA7">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Щодо доводів дисциплінарної скарги </w:t>
      </w:r>
      <w:r w:rsidR="000D4B5C">
        <w:rPr>
          <w:rFonts w:ascii="Times New Roman" w:eastAsia="Calibri" w:hAnsi="Times New Roman" w:cs="Times New Roman"/>
          <w:color w:val="000000"/>
          <w:kern w:val="0"/>
          <w:sz w:val="28"/>
          <w:szCs w:val="28"/>
          <w14:ligatures w14:val="none"/>
        </w:rPr>
        <w:t>ОСОБА_1</w:t>
      </w:r>
      <w:r w:rsidR="000D4B5C" w:rsidRPr="00B76E33">
        <w:rPr>
          <w:rFonts w:ascii="Times New Roman" w:eastAsia="Calibri" w:hAnsi="Times New Roman" w:cs="Times New Roman"/>
          <w:color w:val="000000"/>
          <w:kern w:val="0"/>
          <w:sz w:val="28"/>
          <w:szCs w:val="28"/>
          <w14:ligatures w14:val="none"/>
        </w:rPr>
        <w:t xml:space="preserve"> </w:t>
      </w:r>
      <w:r w:rsidR="00B80CA4">
        <w:rPr>
          <w:rFonts w:ascii="Times New Roman" w:eastAsia="Calibri" w:hAnsi="Times New Roman" w:cs="Times New Roman"/>
          <w:color w:val="000000"/>
          <w:kern w:val="0"/>
          <w:sz w:val="28"/>
          <w:szCs w:val="28"/>
          <w14:ligatures w14:val="none"/>
        </w:rPr>
        <w:t xml:space="preserve">з приводу направлення </w:t>
      </w:r>
      <w:r w:rsidR="00B80CA4" w:rsidRPr="00B80CA4">
        <w:rPr>
          <w:rFonts w:ascii="Times New Roman" w:eastAsia="Calibri" w:hAnsi="Times New Roman" w:cs="Times New Roman"/>
          <w:color w:val="000000"/>
          <w:kern w:val="0"/>
          <w:sz w:val="28"/>
          <w:szCs w:val="28"/>
          <w14:ligatures w14:val="none"/>
        </w:rPr>
        <w:t>прокурор</w:t>
      </w:r>
      <w:r w:rsidR="00B80CA4">
        <w:rPr>
          <w:rFonts w:ascii="Times New Roman" w:eastAsia="Calibri" w:hAnsi="Times New Roman" w:cs="Times New Roman"/>
          <w:color w:val="000000"/>
          <w:kern w:val="0"/>
          <w:sz w:val="28"/>
          <w:szCs w:val="28"/>
          <w14:ligatures w14:val="none"/>
        </w:rPr>
        <w:t>ом</w:t>
      </w:r>
      <w:r w:rsidR="00B80CA4" w:rsidRPr="00B80CA4">
        <w:rPr>
          <w:rFonts w:ascii="Times New Roman" w:eastAsia="Calibri" w:hAnsi="Times New Roman" w:cs="Times New Roman"/>
          <w:color w:val="000000"/>
          <w:kern w:val="0"/>
          <w:sz w:val="28"/>
          <w:szCs w:val="28"/>
          <w14:ligatures w14:val="none"/>
        </w:rPr>
        <w:t xml:space="preserve"> Азовськи</w:t>
      </w:r>
      <w:r w:rsidR="0073466C">
        <w:rPr>
          <w:rFonts w:ascii="Times New Roman" w:eastAsia="Calibri" w:hAnsi="Times New Roman" w:cs="Times New Roman"/>
          <w:color w:val="000000"/>
          <w:kern w:val="0"/>
          <w:sz w:val="28"/>
          <w:szCs w:val="28"/>
          <w14:ligatures w14:val="none"/>
        </w:rPr>
        <w:t>м</w:t>
      </w:r>
      <w:r w:rsidR="00B80CA4" w:rsidRPr="00B80CA4">
        <w:rPr>
          <w:rFonts w:ascii="Times New Roman" w:eastAsia="Calibri" w:hAnsi="Times New Roman" w:cs="Times New Roman"/>
          <w:color w:val="000000"/>
          <w:kern w:val="0"/>
          <w:sz w:val="28"/>
          <w:szCs w:val="28"/>
          <w14:ligatures w14:val="none"/>
        </w:rPr>
        <w:t xml:space="preserve"> І.О.</w:t>
      </w:r>
      <w:r w:rsidR="00B80CA4">
        <w:rPr>
          <w:rFonts w:ascii="Times New Roman" w:eastAsia="Calibri" w:hAnsi="Times New Roman" w:cs="Times New Roman"/>
          <w:color w:val="000000"/>
          <w:kern w:val="0"/>
          <w:sz w:val="28"/>
          <w:szCs w:val="28"/>
          <w14:ligatures w14:val="none"/>
        </w:rPr>
        <w:t xml:space="preserve"> </w:t>
      </w:r>
      <w:r w:rsidR="00B24FA7">
        <w:rPr>
          <w:rFonts w:ascii="Times New Roman" w:eastAsia="Calibri" w:hAnsi="Times New Roman" w:cs="Times New Roman"/>
          <w:color w:val="000000"/>
          <w:kern w:val="0"/>
          <w:sz w:val="28"/>
          <w:szCs w:val="28"/>
          <w14:ligatures w14:val="none"/>
        </w:rPr>
        <w:t xml:space="preserve">його скарги </w:t>
      </w:r>
      <w:r w:rsidR="00B24FA7" w:rsidRPr="00B80CA4">
        <w:rPr>
          <w:rFonts w:ascii="Times New Roman" w:eastAsia="Calibri" w:hAnsi="Times New Roman" w:cs="Times New Roman"/>
          <w:color w:val="000000"/>
          <w:kern w:val="0"/>
          <w:sz w:val="28"/>
          <w:szCs w:val="28"/>
          <w14:ligatures w14:val="none"/>
        </w:rPr>
        <w:t>на розгляд до Західної окружної прокуратури м. Дніпра</w:t>
      </w:r>
      <w:r w:rsidR="002D5B9D">
        <w:rPr>
          <w:rFonts w:ascii="Times New Roman" w:eastAsia="Calibri" w:hAnsi="Times New Roman" w:cs="Times New Roman"/>
          <w:color w:val="000000"/>
          <w:kern w:val="0"/>
          <w:sz w:val="28"/>
          <w:szCs w:val="28"/>
          <w14:ligatures w14:val="none"/>
        </w:rPr>
        <w:t xml:space="preserve"> необхідно зазначити таке</w:t>
      </w:r>
      <w:r w:rsidR="00B24FA7" w:rsidRPr="00B80CA4">
        <w:rPr>
          <w:rFonts w:ascii="Times New Roman" w:eastAsia="Calibri" w:hAnsi="Times New Roman" w:cs="Times New Roman"/>
          <w:color w:val="000000"/>
          <w:kern w:val="0"/>
          <w:sz w:val="28"/>
          <w:szCs w:val="28"/>
          <w14:ligatures w14:val="none"/>
        </w:rPr>
        <w:t xml:space="preserve">. </w:t>
      </w:r>
    </w:p>
    <w:p w14:paraId="609C93E4" w14:textId="53B1D3F3" w:rsidR="008506B0" w:rsidRDefault="000D4B5C" w:rsidP="00B24FA7">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ОСОБА_1</w:t>
      </w:r>
      <w:r w:rsidRPr="00B76E33">
        <w:rPr>
          <w:rFonts w:ascii="Times New Roman" w:eastAsia="Calibri" w:hAnsi="Times New Roman" w:cs="Times New Roman"/>
          <w:color w:val="000000"/>
          <w:kern w:val="0"/>
          <w:sz w:val="28"/>
          <w:szCs w:val="28"/>
          <w14:ligatures w14:val="none"/>
        </w:rPr>
        <w:t xml:space="preserve"> </w:t>
      </w:r>
      <w:r w:rsidR="002D5B9D">
        <w:rPr>
          <w:rFonts w:ascii="Times New Roman" w:eastAsia="Calibri" w:hAnsi="Times New Roman" w:cs="Times New Roman"/>
          <w:color w:val="000000"/>
          <w:kern w:val="0"/>
          <w:sz w:val="28"/>
          <w:szCs w:val="28"/>
          <w14:ligatures w14:val="none"/>
        </w:rPr>
        <w:t>не додав</w:t>
      </w:r>
      <w:r w:rsidR="008506B0">
        <w:rPr>
          <w:rFonts w:ascii="Times New Roman" w:eastAsia="Calibri" w:hAnsi="Times New Roman" w:cs="Times New Roman"/>
          <w:color w:val="000000"/>
          <w:kern w:val="0"/>
          <w:sz w:val="28"/>
          <w:szCs w:val="28"/>
          <w14:ligatures w14:val="none"/>
        </w:rPr>
        <w:t xml:space="preserve"> до дисциплінарної скарги</w:t>
      </w:r>
      <w:r w:rsidR="002D5B9D" w:rsidRPr="002D5B9D">
        <w:rPr>
          <w:rFonts w:ascii="Times New Roman" w:eastAsia="Calibri" w:hAnsi="Times New Roman" w:cs="Times New Roman"/>
          <w:color w:val="000000"/>
          <w:kern w:val="0"/>
          <w:sz w:val="28"/>
          <w:szCs w:val="28"/>
          <w14:ligatures w14:val="none"/>
        </w:rPr>
        <w:t xml:space="preserve"> </w:t>
      </w:r>
      <w:r w:rsidR="002D5B9D">
        <w:rPr>
          <w:rFonts w:ascii="Times New Roman" w:eastAsia="Calibri" w:hAnsi="Times New Roman" w:cs="Times New Roman"/>
          <w:color w:val="000000"/>
          <w:kern w:val="0"/>
          <w:sz w:val="28"/>
          <w:szCs w:val="28"/>
          <w14:ligatures w14:val="none"/>
        </w:rPr>
        <w:t>копію свого звернення (скарги)</w:t>
      </w:r>
      <w:r w:rsidR="008506B0">
        <w:rPr>
          <w:rFonts w:ascii="Times New Roman" w:eastAsia="Calibri" w:hAnsi="Times New Roman" w:cs="Times New Roman"/>
          <w:color w:val="000000"/>
          <w:kern w:val="0"/>
          <w:sz w:val="28"/>
          <w:szCs w:val="28"/>
          <w14:ligatures w14:val="none"/>
        </w:rPr>
        <w:t xml:space="preserve">, проте з відповіді </w:t>
      </w:r>
      <w:r w:rsidR="009B7E62">
        <w:rPr>
          <w:rFonts w:ascii="Times New Roman" w:eastAsia="Calibri" w:hAnsi="Times New Roman" w:cs="Times New Roman"/>
          <w:color w:val="000000"/>
          <w:kern w:val="0"/>
          <w:sz w:val="28"/>
          <w:szCs w:val="28"/>
          <w14:ligatures w14:val="none"/>
        </w:rPr>
        <w:t xml:space="preserve">Дніпропетровської обласної прокуратури від 14.09.2026 за підписом прокурора Азовського І.О. вбачається, що </w:t>
      </w:r>
      <w:r w:rsidR="00673612">
        <w:rPr>
          <w:rFonts w:ascii="Times New Roman" w:eastAsia="Calibri" w:hAnsi="Times New Roman" w:cs="Times New Roman"/>
          <w:color w:val="000000"/>
          <w:kern w:val="0"/>
          <w:sz w:val="28"/>
          <w:szCs w:val="28"/>
          <w14:ligatures w14:val="none"/>
        </w:rPr>
        <w:t>в зверненні порушені питання щодо бездіяльності органу досудового розслідування</w:t>
      </w:r>
      <w:r w:rsidR="005C0BDC">
        <w:rPr>
          <w:rFonts w:ascii="Times New Roman" w:eastAsia="Calibri" w:hAnsi="Times New Roman" w:cs="Times New Roman"/>
          <w:color w:val="000000"/>
          <w:kern w:val="0"/>
          <w:sz w:val="28"/>
          <w:szCs w:val="28"/>
          <w14:ligatures w14:val="none"/>
        </w:rPr>
        <w:t xml:space="preserve">, а, з урахуванням принципу територіальності, такі звернення підлягають розгляду </w:t>
      </w:r>
      <w:r w:rsidR="00866015">
        <w:rPr>
          <w:rFonts w:ascii="Times New Roman" w:eastAsia="Calibri" w:hAnsi="Times New Roman" w:cs="Times New Roman"/>
          <w:color w:val="000000"/>
          <w:kern w:val="0"/>
          <w:sz w:val="28"/>
          <w:szCs w:val="28"/>
          <w14:ligatures w14:val="none"/>
        </w:rPr>
        <w:t>прокурорами, які здійснюють нагляд за додержанням законів у вказаному кримінальному провадженні, керівник</w:t>
      </w:r>
      <w:r w:rsidR="00556242">
        <w:rPr>
          <w:rFonts w:ascii="Times New Roman" w:eastAsia="Calibri" w:hAnsi="Times New Roman" w:cs="Times New Roman"/>
          <w:color w:val="000000"/>
          <w:kern w:val="0"/>
          <w:sz w:val="28"/>
          <w:szCs w:val="28"/>
          <w14:ligatures w14:val="none"/>
        </w:rPr>
        <w:t>ом</w:t>
      </w:r>
      <w:r w:rsidR="00866015">
        <w:rPr>
          <w:rFonts w:ascii="Times New Roman" w:eastAsia="Calibri" w:hAnsi="Times New Roman" w:cs="Times New Roman"/>
          <w:color w:val="000000"/>
          <w:kern w:val="0"/>
          <w:sz w:val="28"/>
          <w:szCs w:val="28"/>
          <w14:ligatures w14:val="none"/>
        </w:rPr>
        <w:t xml:space="preserve"> окружної прокуратури, його перш</w:t>
      </w:r>
      <w:r w:rsidR="00556242">
        <w:rPr>
          <w:rFonts w:ascii="Times New Roman" w:eastAsia="Calibri" w:hAnsi="Times New Roman" w:cs="Times New Roman"/>
          <w:color w:val="000000"/>
          <w:kern w:val="0"/>
          <w:sz w:val="28"/>
          <w:szCs w:val="28"/>
          <w14:ligatures w14:val="none"/>
        </w:rPr>
        <w:t>им</w:t>
      </w:r>
      <w:r w:rsidR="00866015">
        <w:rPr>
          <w:rFonts w:ascii="Times New Roman" w:eastAsia="Calibri" w:hAnsi="Times New Roman" w:cs="Times New Roman"/>
          <w:color w:val="000000"/>
          <w:kern w:val="0"/>
          <w:sz w:val="28"/>
          <w:szCs w:val="28"/>
          <w14:ligatures w14:val="none"/>
        </w:rPr>
        <w:t xml:space="preserve"> </w:t>
      </w:r>
      <w:r w:rsidR="00866015">
        <w:rPr>
          <w:rFonts w:ascii="Times New Roman" w:eastAsia="Calibri" w:hAnsi="Times New Roman" w:cs="Times New Roman"/>
          <w:color w:val="000000"/>
          <w:kern w:val="0"/>
          <w:sz w:val="28"/>
          <w:szCs w:val="28"/>
          <w14:ligatures w14:val="none"/>
        </w:rPr>
        <w:lastRenderedPageBreak/>
        <w:t>заступник</w:t>
      </w:r>
      <w:r w:rsidR="00556242">
        <w:rPr>
          <w:rFonts w:ascii="Times New Roman" w:eastAsia="Calibri" w:hAnsi="Times New Roman" w:cs="Times New Roman"/>
          <w:color w:val="000000"/>
          <w:kern w:val="0"/>
          <w:sz w:val="28"/>
          <w:szCs w:val="28"/>
          <w14:ligatures w14:val="none"/>
        </w:rPr>
        <w:t>ом</w:t>
      </w:r>
      <w:r w:rsidR="00866015">
        <w:rPr>
          <w:rFonts w:ascii="Times New Roman" w:eastAsia="Calibri" w:hAnsi="Times New Roman" w:cs="Times New Roman"/>
          <w:color w:val="000000"/>
          <w:kern w:val="0"/>
          <w:sz w:val="28"/>
          <w:szCs w:val="28"/>
          <w14:ligatures w14:val="none"/>
        </w:rPr>
        <w:t xml:space="preserve"> та заступник</w:t>
      </w:r>
      <w:r w:rsidR="00556242">
        <w:rPr>
          <w:rFonts w:ascii="Times New Roman" w:eastAsia="Calibri" w:hAnsi="Times New Roman" w:cs="Times New Roman"/>
          <w:color w:val="000000"/>
          <w:kern w:val="0"/>
          <w:sz w:val="28"/>
          <w:szCs w:val="28"/>
          <w14:ligatures w14:val="none"/>
        </w:rPr>
        <w:t>ами</w:t>
      </w:r>
      <w:r w:rsidR="00866015">
        <w:rPr>
          <w:rFonts w:ascii="Times New Roman" w:eastAsia="Calibri" w:hAnsi="Times New Roman" w:cs="Times New Roman"/>
          <w:color w:val="000000"/>
          <w:kern w:val="0"/>
          <w:sz w:val="28"/>
          <w:szCs w:val="28"/>
          <w14:ligatures w14:val="none"/>
        </w:rPr>
        <w:t xml:space="preserve">. </w:t>
      </w:r>
    </w:p>
    <w:p w14:paraId="676E73E4" w14:textId="30D01955" w:rsidR="00261BBE" w:rsidRDefault="00261BBE" w:rsidP="00261BBE">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За приписами Закону України «Про звернення громадян» заборонено </w:t>
      </w:r>
      <w:r w:rsidRPr="00E753BD">
        <w:rPr>
          <w:rFonts w:ascii="Times New Roman" w:eastAsia="Calibri" w:hAnsi="Times New Roman" w:cs="Times New Roman"/>
          <w:color w:val="000000"/>
          <w:kern w:val="0"/>
          <w:sz w:val="28"/>
          <w:szCs w:val="28"/>
          <w14:ligatures w14:val="none"/>
        </w:rPr>
        <w:t>направляти скарги громадян для розгляду тим органам або посадовим особам, дії чи рішення яких оскаржуються.</w:t>
      </w:r>
      <w:r>
        <w:rPr>
          <w:rFonts w:ascii="Times New Roman" w:eastAsia="Calibri" w:hAnsi="Times New Roman" w:cs="Times New Roman"/>
          <w:color w:val="000000"/>
          <w:kern w:val="0"/>
          <w:sz w:val="28"/>
          <w:szCs w:val="28"/>
          <w14:ligatures w14:val="none"/>
        </w:rPr>
        <w:t xml:space="preserve"> </w:t>
      </w:r>
    </w:p>
    <w:p w14:paraId="214E3DB1" w14:textId="59DDD0B5" w:rsidR="0078689D" w:rsidRDefault="00684DDD" w:rsidP="009766FC">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При цьому, з вказаної відповіді</w:t>
      </w:r>
      <w:r w:rsidR="002748B0">
        <w:rPr>
          <w:rFonts w:ascii="Times New Roman" w:eastAsia="Calibri" w:hAnsi="Times New Roman" w:cs="Times New Roman"/>
          <w:color w:val="000000"/>
          <w:kern w:val="0"/>
          <w:sz w:val="28"/>
          <w:szCs w:val="28"/>
          <w14:ligatures w14:val="none"/>
        </w:rPr>
        <w:t xml:space="preserve"> вбачається, що у </w:t>
      </w:r>
      <w:r w:rsidR="00A96B28">
        <w:rPr>
          <w:rFonts w:ascii="Times New Roman" w:eastAsia="Calibri" w:hAnsi="Times New Roman" w:cs="Times New Roman"/>
          <w:color w:val="000000"/>
          <w:kern w:val="0"/>
          <w:sz w:val="28"/>
          <w:szCs w:val="28"/>
          <w14:ligatures w14:val="none"/>
        </w:rPr>
        <w:t xml:space="preserve">скарзі </w:t>
      </w:r>
      <w:r w:rsidR="00996E02">
        <w:rPr>
          <w:rFonts w:ascii="Times New Roman" w:eastAsia="Calibri" w:hAnsi="Times New Roman" w:cs="Times New Roman"/>
          <w:color w:val="000000"/>
          <w:kern w:val="0"/>
          <w:sz w:val="28"/>
          <w:szCs w:val="28"/>
          <w14:ligatures w14:val="none"/>
        </w:rPr>
        <w:t>ОСОБА_1</w:t>
      </w:r>
      <w:r w:rsidR="00A96B28">
        <w:rPr>
          <w:rFonts w:ascii="Times New Roman" w:eastAsia="Calibri" w:hAnsi="Times New Roman" w:cs="Times New Roman"/>
          <w:color w:val="000000"/>
          <w:kern w:val="0"/>
          <w:sz w:val="28"/>
          <w:szCs w:val="28"/>
          <w14:ligatures w14:val="none"/>
        </w:rPr>
        <w:t xml:space="preserve"> </w:t>
      </w:r>
      <w:r w:rsidR="00C57BB3">
        <w:rPr>
          <w:rFonts w:ascii="Times New Roman" w:eastAsia="Calibri" w:hAnsi="Times New Roman" w:cs="Times New Roman"/>
          <w:color w:val="000000"/>
          <w:kern w:val="0"/>
          <w:sz w:val="28"/>
          <w:szCs w:val="28"/>
          <w14:ligatures w14:val="none"/>
        </w:rPr>
        <w:t>оскаржу</w:t>
      </w:r>
      <w:r w:rsidR="00CC43E5">
        <w:rPr>
          <w:rFonts w:ascii="Times New Roman" w:eastAsia="Calibri" w:hAnsi="Times New Roman" w:cs="Times New Roman"/>
          <w:color w:val="000000"/>
          <w:kern w:val="0"/>
          <w:sz w:val="28"/>
          <w:szCs w:val="28"/>
          <w14:ligatures w14:val="none"/>
        </w:rPr>
        <w:t>є</w:t>
      </w:r>
      <w:r w:rsidR="00C57BB3">
        <w:rPr>
          <w:rFonts w:ascii="Times New Roman" w:eastAsia="Calibri" w:hAnsi="Times New Roman" w:cs="Times New Roman"/>
          <w:color w:val="000000"/>
          <w:kern w:val="0"/>
          <w:sz w:val="28"/>
          <w:szCs w:val="28"/>
          <w14:ligatures w14:val="none"/>
        </w:rPr>
        <w:t xml:space="preserve">ться бездіяльність органу досудового розслідування. </w:t>
      </w:r>
    </w:p>
    <w:p w14:paraId="2BA0F239" w14:textId="3FD45658" w:rsidR="001E7F1B" w:rsidRDefault="00261BBE" w:rsidP="00AF6798">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 xml:space="preserve">Отже, твердження скаржника про порушення прокурором </w:t>
      </w:r>
      <w:r w:rsidR="009766FC">
        <w:rPr>
          <w:rFonts w:ascii="Times New Roman" w:eastAsia="Calibri" w:hAnsi="Times New Roman" w:cs="Times New Roman"/>
          <w:color w:val="000000"/>
          <w:kern w:val="0"/>
          <w:sz w:val="28"/>
          <w:szCs w:val="28"/>
          <w14:ligatures w14:val="none"/>
        </w:rPr>
        <w:t xml:space="preserve">Азовським І.О. </w:t>
      </w:r>
      <w:r>
        <w:rPr>
          <w:rFonts w:ascii="Times New Roman" w:eastAsia="Calibri" w:hAnsi="Times New Roman" w:cs="Times New Roman"/>
          <w:color w:val="000000"/>
          <w:kern w:val="0"/>
          <w:sz w:val="28"/>
          <w:szCs w:val="28"/>
          <w14:ligatures w14:val="none"/>
        </w:rPr>
        <w:t xml:space="preserve">вимог Закону України «Про звернення громадян» матеріалами скарги не </w:t>
      </w:r>
      <w:r w:rsidR="00556242" w:rsidRPr="00556242">
        <w:rPr>
          <w:rFonts w:ascii="Times New Roman" w:eastAsia="Calibri" w:hAnsi="Times New Roman" w:cs="Times New Roman"/>
          <w:color w:val="000000"/>
          <w:kern w:val="0"/>
          <w:sz w:val="28"/>
          <w:szCs w:val="28"/>
          <w14:ligatures w14:val="none"/>
        </w:rPr>
        <w:t>підтверджується</w:t>
      </w:r>
      <w:r>
        <w:rPr>
          <w:rFonts w:ascii="Times New Roman" w:eastAsia="Calibri" w:hAnsi="Times New Roman" w:cs="Times New Roman"/>
          <w:color w:val="000000"/>
          <w:kern w:val="0"/>
          <w:sz w:val="28"/>
          <w:szCs w:val="28"/>
          <w14:ligatures w14:val="none"/>
        </w:rPr>
        <w:t>.</w:t>
      </w:r>
    </w:p>
    <w:p w14:paraId="4056D623" w14:textId="7E72757C" w:rsidR="004805A8" w:rsidRDefault="004805A8" w:rsidP="00860362">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Водночас, слід зауважити, що з</w:t>
      </w:r>
      <w:r>
        <w:rPr>
          <w:rFonts w:ascii="Times New Roman" w:hAnsi="Times New Roman"/>
          <w:color w:val="000000"/>
          <w:sz w:val="28"/>
          <w:szCs w:val="28"/>
        </w:rPr>
        <w:t>і</w:t>
      </w:r>
      <w:r w:rsidRPr="00D27DC1">
        <w:rPr>
          <w:rFonts w:ascii="Times New Roman" w:hAnsi="Times New Roman"/>
          <w:sz w:val="28"/>
          <w:szCs w:val="28"/>
        </w:rPr>
        <w:t xml:space="preserve"> змісту дисциплінарної скарги вбачається, що скаржник не погоджується з </w:t>
      </w:r>
      <w:r>
        <w:rPr>
          <w:rFonts w:ascii="Times New Roman" w:hAnsi="Times New Roman"/>
          <w:sz w:val="28"/>
          <w:szCs w:val="28"/>
        </w:rPr>
        <w:t xml:space="preserve">належністю скерування його </w:t>
      </w:r>
      <w:r w:rsidR="00860362">
        <w:rPr>
          <w:rFonts w:ascii="Times New Roman" w:hAnsi="Times New Roman"/>
          <w:sz w:val="28"/>
          <w:szCs w:val="28"/>
        </w:rPr>
        <w:t>скарги</w:t>
      </w:r>
      <w:r>
        <w:rPr>
          <w:rFonts w:ascii="Times New Roman" w:hAnsi="Times New Roman"/>
          <w:sz w:val="28"/>
          <w:szCs w:val="28"/>
        </w:rPr>
        <w:t xml:space="preserve">, однак до повноважень Комісії не належить визначення компетенції органів державної влади та встановлення відповідності їх дій вимогам закону. </w:t>
      </w:r>
    </w:p>
    <w:p w14:paraId="09D165A5" w14:textId="61BE2ECC" w:rsidR="00F4031E" w:rsidRDefault="00F6285D"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 xml:space="preserve">Дисциплінарна скарга </w:t>
      </w:r>
      <w:r w:rsidR="00996E02">
        <w:rPr>
          <w:rFonts w:ascii="Times New Roman" w:eastAsia="Calibri" w:hAnsi="Times New Roman" w:cs="Times New Roman"/>
          <w:color w:val="000000"/>
          <w:kern w:val="0"/>
          <w:sz w:val="28"/>
          <w:szCs w:val="28"/>
          <w14:ligatures w14:val="none"/>
        </w:rPr>
        <w:t>ОСОБА_1</w:t>
      </w:r>
      <w:r w:rsidR="00996E02">
        <w:rPr>
          <w:rFonts w:ascii="Times New Roman" w:eastAsia="Calibri" w:hAnsi="Times New Roman" w:cs="Times New Roman"/>
          <w:color w:val="000000"/>
          <w:kern w:val="0"/>
          <w:sz w:val="28"/>
          <w:szCs w:val="28"/>
          <w14:ligatures w14:val="none"/>
        </w:rPr>
        <w:t xml:space="preserve"> </w:t>
      </w:r>
      <w:r w:rsidR="00CC43E5">
        <w:rPr>
          <w:rFonts w:ascii="Times New Roman" w:eastAsia="Calibri" w:hAnsi="Times New Roman" w:cs="Times New Roman"/>
          <w:color w:val="000000"/>
          <w:kern w:val="0"/>
          <w:sz w:val="28"/>
          <w:szCs w:val="28"/>
          <w14:ligatures w14:val="none"/>
        </w:rPr>
        <w:t xml:space="preserve">також </w:t>
      </w:r>
      <w:r w:rsidRPr="00F6285D">
        <w:rPr>
          <w:rFonts w:ascii="Times New Roman" w:eastAsia="Calibri" w:hAnsi="Times New Roman" w:cs="Times New Roman"/>
          <w:color w:val="000000"/>
          <w:kern w:val="0"/>
          <w:sz w:val="28"/>
          <w:szCs w:val="28"/>
          <w14:ligatures w14:val="none"/>
        </w:rPr>
        <w:t xml:space="preserve">стосується можливого неналежного виконання </w:t>
      </w:r>
      <w:r w:rsidR="00F4031E">
        <w:rPr>
          <w:rFonts w:ascii="Times New Roman" w:eastAsia="Calibri" w:hAnsi="Times New Roman" w:cs="Times New Roman"/>
          <w:color w:val="000000"/>
          <w:kern w:val="0"/>
          <w:sz w:val="28"/>
          <w:szCs w:val="28"/>
          <w14:ligatures w14:val="none"/>
        </w:rPr>
        <w:t>прокурор</w:t>
      </w:r>
      <w:r w:rsidR="00712FE1">
        <w:rPr>
          <w:rFonts w:ascii="Times New Roman" w:eastAsia="Calibri" w:hAnsi="Times New Roman" w:cs="Times New Roman"/>
          <w:color w:val="000000"/>
          <w:kern w:val="0"/>
          <w:sz w:val="28"/>
          <w:szCs w:val="28"/>
          <w14:ligatures w14:val="none"/>
        </w:rPr>
        <w:t>ом</w:t>
      </w:r>
      <w:r w:rsidR="00F4031E" w:rsidRPr="00F4031E">
        <w:rPr>
          <w:rFonts w:ascii="Times New Roman" w:eastAsia="Calibri" w:hAnsi="Times New Roman" w:cs="Times New Roman"/>
          <w:kern w:val="0"/>
          <w:sz w:val="28"/>
          <w:szCs w:val="28"/>
          <w14:ligatures w14:val="none"/>
        </w:rPr>
        <w:t xml:space="preserve"> </w:t>
      </w:r>
      <w:proofErr w:type="spellStart"/>
      <w:r w:rsidR="001E7F1B">
        <w:rPr>
          <w:rFonts w:ascii="Times New Roman" w:eastAsia="Calibri" w:hAnsi="Times New Roman" w:cs="Times New Roman"/>
          <w:kern w:val="0"/>
          <w:sz w:val="28"/>
          <w:szCs w:val="28"/>
          <w14:ligatures w14:val="none"/>
        </w:rPr>
        <w:t>Буршаєвським</w:t>
      </w:r>
      <w:proofErr w:type="spellEnd"/>
      <w:r w:rsidR="001E7F1B">
        <w:rPr>
          <w:rFonts w:ascii="Times New Roman" w:eastAsia="Calibri" w:hAnsi="Times New Roman" w:cs="Times New Roman"/>
          <w:kern w:val="0"/>
          <w:sz w:val="28"/>
          <w:szCs w:val="28"/>
          <w14:ligatures w14:val="none"/>
        </w:rPr>
        <w:t xml:space="preserve"> К.Л. </w:t>
      </w:r>
      <w:r w:rsidRPr="00F6285D">
        <w:rPr>
          <w:rFonts w:ascii="Times New Roman" w:eastAsia="Calibri" w:hAnsi="Times New Roman" w:cs="Times New Roman"/>
          <w:color w:val="000000"/>
          <w:kern w:val="0"/>
          <w:sz w:val="28"/>
          <w:szCs w:val="28"/>
          <w14:ligatures w14:val="none"/>
        </w:rPr>
        <w:t>службових обов’язків</w:t>
      </w:r>
      <w:r w:rsidR="00F4031E">
        <w:rPr>
          <w:rFonts w:ascii="Times New Roman" w:eastAsia="Calibri" w:hAnsi="Times New Roman" w:cs="Times New Roman"/>
          <w:color w:val="000000"/>
          <w:kern w:val="0"/>
          <w:sz w:val="28"/>
          <w:szCs w:val="28"/>
          <w14:ligatures w14:val="none"/>
        </w:rPr>
        <w:t xml:space="preserve"> </w:t>
      </w:r>
      <w:r w:rsidR="00F4031E" w:rsidRPr="00F4031E">
        <w:rPr>
          <w:rFonts w:ascii="Times New Roman" w:eastAsia="Calibri" w:hAnsi="Times New Roman" w:cs="Times New Roman"/>
          <w:color w:val="000000"/>
          <w:kern w:val="0"/>
          <w:sz w:val="28"/>
          <w:szCs w:val="28"/>
          <w14:ligatures w14:val="none"/>
        </w:rPr>
        <w:t>у межах кримінального процесу.</w:t>
      </w:r>
      <w:r w:rsidR="001E7F1B">
        <w:rPr>
          <w:rFonts w:ascii="Times New Roman" w:eastAsia="Calibri" w:hAnsi="Times New Roman" w:cs="Times New Roman"/>
          <w:color w:val="000000"/>
          <w:kern w:val="0"/>
          <w:sz w:val="28"/>
          <w:szCs w:val="28"/>
          <w14:ligatures w14:val="none"/>
        </w:rPr>
        <w:t xml:space="preserve"> </w:t>
      </w:r>
    </w:p>
    <w:p w14:paraId="09DE2534" w14:textId="359DC1BF" w:rsidR="00736C20" w:rsidRDefault="00736C20" w:rsidP="00736C20">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Скаржник наголошує</w:t>
      </w:r>
      <w:r w:rsidR="00DA693D">
        <w:rPr>
          <w:rFonts w:ascii="Times New Roman" w:eastAsia="Calibri" w:hAnsi="Times New Roman" w:cs="Times New Roman"/>
          <w:color w:val="000000"/>
          <w:kern w:val="0"/>
          <w:sz w:val="28"/>
          <w:szCs w:val="28"/>
          <w14:ligatures w14:val="none"/>
        </w:rPr>
        <w:t>, що</w:t>
      </w:r>
      <w:r w:rsidRPr="00F4031E">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kern w:val="0"/>
          <w:sz w:val="28"/>
          <w:szCs w:val="28"/>
          <w14:ligatures w14:val="none"/>
        </w:rPr>
        <w:t xml:space="preserve">прокурор </w:t>
      </w:r>
      <w:proofErr w:type="spellStart"/>
      <w:r>
        <w:rPr>
          <w:rFonts w:ascii="Times New Roman" w:eastAsia="Calibri" w:hAnsi="Times New Roman" w:cs="Times New Roman"/>
          <w:kern w:val="0"/>
          <w:sz w:val="28"/>
          <w:szCs w:val="28"/>
          <w14:ligatures w14:val="none"/>
        </w:rPr>
        <w:t>Буршаєвськи</w:t>
      </w:r>
      <w:r w:rsidR="00DA693D">
        <w:rPr>
          <w:rFonts w:ascii="Times New Roman" w:eastAsia="Calibri" w:hAnsi="Times New Roman" w:cs="Times New Roman"/>
          <w:kern w:val="0"/>
          <w:sz w:val="28"/>
          <w:szCs w:val="28"/>
          <w14:ligatures w14:val="none"/>
        </w:rPr>
        <w:t>й</w:t>
      </w:r>
      <w:proofErr w:type="spellEnd"/>
      <w:r>
        <w:rPr>
          <w:rFonts w:ascii="Times New Roman" w:eastAsia="Calibri" w:hAnsi="Times New Roman" w:cs="Times New Roman"/>
          <w:kern w:val="0"/>
          <w:sz w:val="28"/>
          <w:szCs w:val="28"/>
          <w14:ligatures w14:val="none"/>
        </w:rPr>
        <w:t xml:space="preserve"> К.Л. </w:t>
      </w:r>
      <w:r w:rsidR="00DA693D">
        <w:rPr>
          <w:rFonts w:ascii="Times New Roman" w:eastAsia="Calibri" w:hAnsi="Times New Roman" w:cs="Times New Roman"/>
          <w:kern w:val="0"/>
          <w:sz w:val="28"/>
          <w:szCs w:val="28"/>
          <w14:ligatures w14:val="none"/>
        </w:rPr>
        <w:t xml:space="preserve">погодив </w:t>
      </w:r>
      <w:r>
        <w:rPr>
          <w:rFonts w:ascii="Times New Roman" w:eastAsia="Calibri" w:hAnsi="Times New Roman" w:cs="Times New Roman"/>
          <w:kern w:val="0"/>
          <w:sz w:val="28"/>
          <w:szCs w:val="28"/>
          <w14:ligatures w14:val="none"/>
        </w:rPr>
        <w:t>закриття кримінального провадження</w:t>
      </w:r>
      <w:r w:rsidR="00DA693D">
        <w:rPr>
          <w:rFonts w:ascii="Times New Roman" w:eastAsia="Calibri" w:hAnsi="Times New Roman" w:cs="Times New Roman"/>
          <w:kern w:val="0"/>
          <w:sz w:val="28"/>
          <w:szCs w:val="28"/>
          <w14:ligatures w14:val="none"/>
        </w:rPr>
        <w:t xml:space="preserve"> без проведення</w:t>
      </w:r>
      <w:r>
        <w:rPr>
          <w:rFonts w:ascii="Times New Roman" w:eastAsia="Calibri" w:hAnsi="Times New Roman" w:cs="Times New Roman"/>
          <w:kern w:val="0"/>
          <w:sz w:val="28"/>
          <w:szCs w:val="28"/>
          <w14:ligatures w14:val="none"/>
        </w:rPr>
        <w:t xml:space="preserve"> усіх необхідних слідчих дій.</w:t>
      </w:r>
    </w:p>
    <w:p w14:paraId="0649A2DC" w14:textId="5CB7F1E8" w:rsidR="00F4031E" w:rsidRPr="00F4031E" w:rsidRDefault="00F4031E"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Водночас умовою для відкриття дисциплінарного провадження за </w:t>
      </w:r>
      <w:r w:rsidRPr="00F6285D">
        <w:rPr>
          <w:rFonts w:ascii="Times New Roman" w:eastAsia="Calibri" w:hAnsi="Times New Roman" w:cs="Times New Roman"/>
          <w:color w:val="000000"/>
          <w:kern w:val="0"/>
          <w:sz w:val="28"/>
          <w:szCs w:val="28"/>
          <w14:ligatures w14:val="none"/>
        </w:rPr>
        <w:t>можлив</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неналежн</w:t>
      </w:r>
      <w:r>
        <w:rPr>
          <w:rFonts w:ascii="Times New Roman" w:eastAsia="Calibri" w:hAnsi="Times New Roman" w:cs="Times New Roman"/>
          <w:color w:val="000000"/>
          <w:kern w:val="0"/>
          <w:sz w:val="28"/>
          <w:szCs w:val="28"/>
          <w14:ligatures w14:val="none"/>
        </w:rPr>
        <w:t>е</w:t>
      </w:r>
      <w:r w:rsidRPr="00F6285D">
        <w:rPr>
          <w:rFonts w:ascii="Times New Roman" w:eastAsia="Calibri" w:hAnsi="Times New Roman" w:cs="Times New Roman"/>
          <w:color w:val="000000"/>
          <w:kern w:val="0"/>
          <w:sz w:val="28"/>
          <w:szCs w:val="28"/>
          <w14:ligatures w14:val="none"/>
        </w:rPr>
        <w:t xml:space="preserve"> виконання </w:t>
      </w:r>
      <w:r>
        <w:rPr>
          <w:rFonts w:ascii="Times New Roman" w:eastAsia="Calibri" w:hAnsi="Times New Roman" w:cs="Times New Roman"/>
          <w:color w:val="000000"/>
          <w:kern w:val="0"/>
          <w:sz w:val="28"/>
          <w:szCs w:val="28"/>
          <w14:ligatures w14:val="none"/>
        </w:rPr>
        <w:t>прокурор</w:t>
      </w:r>
      <w:r w:rsidR="002C5A85">
        <w:rPr>
          <w:rFonts w:ascii="Times New Roman" w:eastAsia="Calibri" w:hAnsi="Times New Roman" w:cs="Times New Roman"/>
          <w:color w:val="000000"/>
          <w:kern w:val="0"/>
          <w:sz w:val="28"/>
          <w:szCs w:val="28"/>
          <w14:ligatures w14:val="none"/>
        </w:rPr>
        <w:t>ом</w:t>
      </w:r>
      <w:r w:rsidRPr="00F4031E">
        <w:rPr>
          <w:rFonts w:ascii="Times New Roman" w:eastAsia="Calibri" w:hAnsi="Times New Roman" w:cs="Times New Roman"/>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службових обов’язків</w:t>
      </w:r>
      <w:r>
        <w:rPr>
          <w:rFonts w:ascii="Times New Roman" w:eastAsia="Calibri" w:hAnsi="Times New Roman" w:cs="Times New Roman"/>
          <w:color w:val="000000"/>
          <w:kern w:val="0"/>
          <w:sz w:val="28"/>
          <w:szCs w:val="28"/>
          <w14:ligatures w14:val="none"/>
        </w:rPr>
        <w:t xml:space="preserve"> </w:t>
      </w:r>
      <w:r w:rsidR="00D73FD7" w:rsidRPr="00F4031E">
        <w:rPr>
          <w:rFonts w:ascii="Times New Roman" w:eastAsia="Calibri" w:hAnsi="Times New Roman" w:cs="Times New Roman"/>
          <w:color w:val="000000"/>
          <w:kern w:val="0"/>
          <w:sz w:val="28"/>
          <w:szCs w:val="28"/>
          <w14:ligatures w14:val="none"/>
        </w:rPr>
        <w:t xml:space="preserve">у межах кримінального процесу </w:t>
      </w:r>
      <w:r w:rsidRPr="00F4031E">
        <w:rPr>
          <w:rFonts w:ascii="Times New Roman" w:eastAsia="Calibri" w:hAnsi="Times New Roman" w:cs="Times New Roman"/>
          <w:color w:val="000000"/>
          <w:kern w:val="0"/>
          <w:sz w:val="28"/>
          <w:szCs w:val="28"/>
          <w14:ligatures w14:val="none"/>
        </w:rPr>
        <w:t xml:space="preserve">має бути факт порушення </w:t>
      </w:r>
      <w:r>
        <w:rPr>
          <w:rFonts w:ascii="Times New Roman" w:eastAsia="Calibri" w:hAnsi="Times New Roman" w:cs="Times New Roman"/>
          <w:color w:val="000000"/>
          <w:kern w:val="0"/>
          <w:sz w:val="28"/>
          <w:szCs w:val="28"/>
          <w14:ligatures w14:val="none"/>
        </w:rPr>
        <w:t xml:space="preserve">конкретним </w:t>
      </w:r>
      <w:r w:rsidRPr="00F4031E">
        <w:rPr>
          <w:rFonts w:ascii="Times New Roman" w:eastAsia="Calibri" w:hAnsi="Times New Roman" w:cs="Times New Roman"/>
          <w:color w:val="000000"/>
          <w:kern w:val="0"/>
          <w:sz w:val="28"/>
          <w:szCs w:val="28"/>
          <w14:ligatures w14:val="none"/>
        </w:rPr>
        <w:t>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чинним законодавством України порядку.</w:t>
      </w:r>
    </w:p>
    <w:p w14:paraId="51F97E81" w14:textId="77777777" w:rsidR="00F4031E" w:rsidRPr="00F4031E" w:rsidRDefault="00F4031E" w:rsidP="00712FE1">
      <w:pPr>
        <w:widowControl w:val="0"/>
        <w:pBdr>
          <w:bottom w:val="single" w:sz="12" w:space="1"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F4031E">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1EBEFEE0" w14:textId="37EF3717" w:rsidR="00712FE1" w:rsidRPr="000B29D6" w:rsidRDefault="00712FE1" w:rsidP="00B83D00">
      <w:pPr>
        <w:widowControl w:val="0"/>
        <w:pBdr>
          <w:bottom w:val="single" w:sz="12" w:space="1" w:color="FFFFFF"/>
        </w:pBdr>
        <w:spacing w:after="0" w:line="240" w:lineRule="auto"/>
        <w:ind w:right="-1" w:firstLine="567"/>
        <w:jc w:val="both"/>
        <w:rPr>
          <w:rFonts w:ascii="Times New Roman" w:hAnsi="Times New Roman"/>
          <w:b/>
          <w:sz w:val="28"/>
          <w:szCs w:val="28"/>
        </w:rPr>
      </w:pPr>
      <w:r>
        <w:rPr>
          <w:rFonts w:ascii="Times New Roman" w:hAnsi="Times New Roman"/>
          <w:sz w:val="28"/>
          <w:szCs w:val="28"/>
          <w:shd w:val="clear" w:color="auto" w:fill="FFFFFF"/>
        </w:rPr>
        <w:t xml:space="preserve">Як вже було зазначено, </w:t>
      </w:r>
      <w:r w:rsidRPr="000B29D6">
        <w:rPr>
          <w:rFonts w:ascii="Times New Roman" w:hAnsi="Times New Roman"/>
          <w:sz w:val="28"/>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встановленому КПК України. </w:t>
      </w:r>
    </w:p>
    <w:p w14:paraId="533A968E" w14:textId="77777777" w:rsidR="00712FE1" w:rsidRPr="000B29D6" w:rsidRDefault="00712FE1" w:rsidP="00712FE1">
      <w:pPr>
        <w:pStyle w:val="af2"/>
        <w:ind w:firstLine="567"/>
        <w:jc w:val="both"/>
        <w:rPr>
          <w:rFonts w:ascii="Times New Roman" w:hAnsi="Times New Roman"/>
          <w:b/>
          <w:sz w:val="28"/>
          <w:szCs w:val="28"/>
        </w:rPr>
      </w:pPr>
      <w:r w:rsidRPr="000B29D6">
        <w:rPr>
          <w:rFonts w:ascii="Times New Roman" w:hAnsi="Times New Roman"/>
          <w:sz w:val="28"/>
          <w:szCs w:val="28"/>
        </w:rPr>
        <w:t>Згідно з вимогами статей 303–307 КПК України скарги на рішення, дії чи бездіяльність слідчого або прокурора розглядаються слідчим суддею місцевого суду за правилами судового розгляду.</w:t>
      </w:r>
    </w:p>
    <w:p w14:paraId="09AE9636" w14:textId="77777777" w:rsidR="00712FE1" w:rsidRPr="00720844" w:rsidRDefault="00712FE1" w:rsidP="00712FE1">
      <w:pPr>
        <w:pStyle w:val="af2"/>
        <w:ind w:firstLine="567"/>
        <w:jc w:val="both"/>
        <w:rPr>
          <w:rFonts w:ascii="Times New Roman" w:hAnsi="Times New Roman"/>
          <w:b/>
          <w:sz w:val="28"/>
          <w:szCs w:val="28"/>
        </w:rPr>
      </w:pPr>
      <w:r w:rsidRPr="000B29D6">
        <w:rPr>
          <w:rFonts w:ascii="Times New Roman" w:hAnsi="Times New Roman"/>
          <w:sz w:val="28"/>
          <w:szCs w:val="28"/>
        </w:rPr>
        <w:t xml:space="preserve">Згідно із ч. 2 ст. 369 КПК України судове рішення, у якому слідчий суддя, </w:t>
      </w:r>
      <w:r w:rsidRPr="00720844">
        <w:rPr>
          <w:rFonts w:ascii="Times New Roman" w:hAnsi="Times New Roman"/>
          <w:sz w:val="28"/>
          <w:szCs w:val="28"/>
        </w:rPr>
        <w:t xml:space="preserve">суд вирішує інші питання, викладається у формі ухвали. </w:t>
      </w:r>
    </w:p>
    <w:p w14:paraId="350BBF84" w14:textId="22DC4071" w:rsidR="00712FE1" w:rsidRDefault="00712FE1"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sidRPr="00712FE1">
        <w:rPr>
          <w:rFonts w:ascii="Times New Roman" w:eastAsia="Calibri" w:hAnsi="Times New Roman" w:cs="Times New Roman"/>
          <w:color w:val="000000"/>
          <w:kern w:val="0"/>
          <w:sz w:val="28"/>
          <w:szCs w:val="28"/>
          <w14:ligatures w14:val="none"/>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17F4C57" w14:textId="2A7C93C5" w:rsidR="006934F8" w:rsidRPr="001C620B" w:rsidRDefault="00BB4886" w:rsidP="001C620B">
      <w:pPr>
        <w:widowControl w:val="0"/>
        <w:pBdr>
          <w:bottom w:val="single" w:sz="12" w:space="0"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color w:val="000000"/>
          <w:kern w:val="0"/>
          <w:sz w:val="28"/>
          <w:szCs w:val="28"/>
          <w14:ligatures w14:val="none"/>
        </w:rPr>
        <w:t>Д</w:t>
      </w:r>
      <w:r w:rsidR="00FC3A2D" w:rsidRPr="00FC3A2D">
        <w:rPr>
          <w:rFonts w:ascii="Times New Roman" w:eastAsia="Calibri" w:hAnsi="Times New Roman" w:cs="Times New Roman"/>
          <w:color w:val="000000"/>
          <w:kern w:val="0"/>
          <w:sz w:val="28"/>
          <w:szCs w:val="28"/>
          <w14:ligatures w14:val="none"/>
        </w:rPr>
        <w:t xml:space="preserve">о дисциплінарної скарги </w:t>
      </w:r>
      <w:r>
        <w:rPr>
          <w:rFonts w:ascii="Times New Roman" w:eastAsia="Calibri" w:hAnsi="Times New Roman" w:cs="Times New Roman"/>
          <w:color w:val="000000"/>
          <w:kern w:val="0"/>
          <w:sz w:val="28"/>
          <w:szCs w:val="28"/>
          <w14:ligatures w14:val="none"/>
        </w:rPr>
        <w:t>не додано ухвали суду</w:t>
      </w:r>
      <w:r w:rsidR="00465BC3">
        <w:rPr>
          <w:rFonts w:ascii="Times New Roman" w:eastAsia="Calibri" w:hAnsi="Times New Roman" w:cs="Times New Roman"/>
          <w:color w:val="000000"/>
          <w:kern w:val="0"/>
          <w:sz w:val="28"/>
          <w:szCs w:val="28"/>
          <w14:ligatures w14:val="none"/>
        </w:rPr>
        <w:t xml:space="preserve"> або</w:t>
      </w:r>
      <w:r>
        <w:rPr>
          <w:rFonts w:ascii="Times New Roman" w:eastAsia="Calibri" w:hAnsi="Times New Roman" w:cs="Times New Roman"/>
          <w:color w:val="000000"/>
          <w:kern w:val="0"/>
          <w:sz w:val="28"/>
          <w:szCs w:val="28"/>
          <w14:ligatures w14:val="none"/>
        </w:rPr>
        <w:t xml:space="preserve"> слідчого судді, у якій</w:t>
      </w:r>
      <w:r w:rsidR="00FC3A2D" w:rsidRPr="00FC3A2D">
        <w:rPr>
          <w:rFonts w:ascii="Times New Roman" w:eastAsia="Calibri" w:hAnsi="Times New Roman" w:cs="Times New Roman"/>
          <w:color w:val="000000"/>
          <w:kern w:val="0"/>
          <w:sz w:val="28"/>
          <w:szCs w:val="28"/>
          <w14:ligatures w14:val="none"/>
        </w:rPr>
        <w:t xml:space="preserve"> </w:t>
      </w:r>
      <w:proofErr w:type="spellStart"/>
      <w:r w:rsidR="00FC3A2D" w:rsidRPr="00FC3A2D">
        <w:rPr>
          <w:rFonts w:ascii="Times New Roman" w:eastAsia="Calibri" w:hAnsi="Times New Roman" w:cs="Times New Roman"/>
          <w:color w:val="000000"/>
          <w:kern w:val="0"/>
          <w:sz w:val="28"/>
          <w:szCs w:val="28"/>
          <w14:ligatures w14:val="none"/>
        </w:rPr>
        <w:t>ініцію</w:t>
      </w:r>
      <w:r w:rsidR="00E24E01">
        <w:rPr>
          <w:rFonts w:ascii="Times New Roman" w:eastAsia="Calibri" w:hAnsi="Times New Roman" w:cs="Times New Roman"/>
          <w:color w:val="000000"/>
          <w:kern w:val="0"/>
          <w:sz w:val="28"/>
          <w:szCs w:val="28"/>
          <w14:ligatures w14:val="none"/>
        </w:rPr>
        <w:t>ю</w:t>
      </w:r>
      <w:r>
        <w:rPr>
          <w:rFonts w:ascii="Times New Roman" w:eastAsia="Calibri" w:hAnsi="Times New Roman" w:cs="Times New Roman"/>
          <w:color w:val="000000"/>
          <w:kern w:val="0"/>
          <w:sz w:val="28"/>
          <w:szCs w:val="28"/>
          <w14:ligatures w14:val="none"/>
        </w:rPr>
        <w:t>ть</w:t>
      </w:r>
      <w:r w:rsidR="009A15D6">
        <w:rPr>
          <w:rFonts w:ascii="Times New Roman" w:eastAsia="Calibri" w:hAnsi="Times New Roman" w:cs="Times New Roman"/>
          <w:color w:val="000000"/>
          <w:kern w:val="0"/>
          <w:sz w:val="28"/>
          <w:szCs w:val="28"/>
          <w14:ligatures w14:val="none"/>
        </w:rPr>
        <w:t>ся</w:t>
      </w:r>
      <w:proofErr w:type="spellEnd"/>
      <w:r w:rsidR="00FC3A2D" w:rsidRPr="00FC3A2D">
        <w:rPr>
          <w:rFonts w:ascii="Times New Roman" w:eastAsia="Calibri" w:hAnsi="Times New Roman" w:cs="Times New Roman"/>
          <w:color w:val="000000"/>
          <w:kern w:val="0"/>
          <w:sz w:val="28"/>
          <w:szCs w:val="28"/>
          <w14:ligatures w14:val="none"/>
        </w:rPr>
        <w:t xml:space="preserve"> питання перед Комісією щодо дисциплінарної відповідальності прокурора </w:t>
      </w:r>
      <w:proofErr w:type="spellStart"/>
      <w:r w:rsidR="00C054C3">
        <w:rPr>
          <w:rFonts w:ascii="Times New Roman" w:eastAsia="Calibri" w:hAnsi="Times New Roman" w:cs="Times New Roman"/>
          <w:kern w:val="0"/>
          <w:sz w:val="28"/>
          <w:szCs w:val="28"/>
          <w14:ligatures w14:val="none"/>
        </w:rPr>
        <w:t>Буршаєвського</w:t>
      </w:r>
      <w:proofErr w:type="spellEnd"/>
      <w:r w:rsidR="00C054C3">
        <w:rPr>
          <w:rFonts w:ascii="Times New Roman" w:eastAsia="Calibri" w:hAnsi="Times New Roman" w:cs="Times New Roman"/>
          <w:kern w:val="0"/>
          <w:sz w:val="28"/>
          <w:szCs w:val="28"/>
          <w14:ligatures w14:val="none"/>
        </w:rPr>
        <w:t xml:space="preserve"> К.Л.</w:t>
      </w:r>
      <w:r w:rsidR="00DA693D">
        <w:rPr>
          <w:rFonts w:ascii="Times New Roman" w:eastAsia="Calibri" w:hAnsi="Times New Roman" w:cs="Times New Roman"/>
          <w:kern w:val="0"/>
          <w:sz w:val="28"/>
          <w:szCs w:val="28"/>
          <w14:ligatures w14:val="none"/>
        </w:rPr>
        <w:t xml:space="preserve"> Окрім того,</w:t>
      </w:r>
      <w:r w:rsidR="006934F8">
        <w:rPr>
          <w:rFonts w:ascii="Times New Roman" w:eastAsia="Calibri" w:hAnsi="Times New Roman" w:cs="Times New Roman"/>
          <w:kern w:val="0"/>
          <w:sz w:val="28"/>
          <w:szCs w:val="28"/>
          <w14:ligatures w14:val="none"/>
        </w:rPr>
        <w:t xml:space="preserve"> у долученій до дисциплінарної </w:t>
      </w:r>
      <w:r w:rsidR="006934F8">
        <w:rPr>
          <w:rFonts w:ascii="Times New Roman" w:eastAsia="Calibri" w:hAnsi="Times New Roman" w:cs="Times New Roman"/>
          <w:kern w:val="0"/>
          <w:sz w:val="28"/>
          <w:szCs w:val="28"/>
          <w14:ligatures w14:val="none"/>
        </w:rPr>
        <w:lastRenderedPageBreak/>
        <w:t>скар</w:t>
      </w:r>
      <w:r w:rsidR="00AB7DD2">
        <w:rPr>
          <w:rFonts w:ascii="Times New Roman" w:eastAsia="Calibri" w:hAnsi="Times New Roman" w:cs="Times New Roman"/>
          <w:kern w:val="0"/>
          <w:sz w:val="28"/>
          <w:szCs w:val="28"/>
          <w14:ligatures w14:val="none"/>
        </w:rPr>
        <w:t>ги</w:t>
      </w:r>
      <w:r w:rsidR="006934F8">
        <w:rPr>
          <w:rFonts w:ascii="Times New Roman" w:eastAsia="Calibri" w:hAnsi="Times New Roman" w:cs="Times New Roman"/>
          <w:kern w:val="0"/>
          <w:sz w:val="28"/>
          <w:szCs w:val="28"/>
          <w14:ligatures w14:val="none"/>
        </w:rPr>
        <w:t xml:space="preserve"> ухвалі не встановл</w:t>
      </w:r>
      <w:r w:rsidR="00465BC3">
        <w:rPr>
          <w:rFonts w:ascii="Times New Roman" w:eastAsia="Calibri" w:hAnsi="Times New Roman" w:cs="Times New Roman"/>
          <w:kern w:val="0"/>
          <w:sz w:val="28"/>
          <w:szCs w:val="28"/>
          <w14:ligatures w14:val="none"/>
        </w:rPr>
        <w:t>ено</w:t>
      </w:r>
      <w:r w:rsidR="006934F8">
        <w:rPr>
          <w:rFonts w:ascii="Times New Roman" w:eastAsia="Calibri" w:hAnsi="Times New Roman" w:cs="Times New Roman"/>
          <w:kern w:val="0"/>
          <w:sz w:val="28"/>
          <w:szCs w:val="28"/>
          <w14:ligatures w14:val="none"/>
        </w:rPr>
        <w:t xml:space="preserve"> факт</w:t>
      </w:r>
      <w:r w:rsidR="006934F8" w:rsidRPr="006934F8">
        <w:rPr>
          <w:rFonts w:ascii="Times New Roman" w:eastAsia="Calibri" w:hAnsi="Times New Roman" w:cs="Times New Roman"/>
          <w:color w:val="000000"/>
          <w:kern w:val="0"/>
          <w:sz w:val="28"/>
          <w:szCs w:val="28"/>
          <w14:ligatures w14:val="none"/>
        </w:rPr>
        <w:t xml:space="preserve"> </w:t>
      </w:r>
      <w:r w:rsidR="006934F8" w:rsidRPr="00712FE1">
        <w:rPr>
          <w:rFonts w:ascii="Times New Roman" w:eastAsia="Calibri" w:hAnsi="Times New Roman" w:cs="Times New Roman"/>
          <w:color w:val="000000"/>
          <w:kern w:val="0"/>
          <w:sz w:val="28"/>
          <w:szCs w:val="28"/>
          <w14:ligatures w14:val="none"/>
        </w:rPr>
        <w:t xml:space="preserve">порушення прокурором </w:t>
      </w:r>
      <w:proofErr w:type="spellStart"/>
      <w:r w:rsidR="006934F8">
        <w:rPr>
          <w:rFonts w:ascii="Times New Roman" w:eastAsia="Calibri" w:hAnsi="Times New Roman" w:cs="Times New Roman"/>
          <w:kern w:val="0"/>
          <w:sz w:val="28"/>
          <w:szCs w:val="28"/>
          <w14:ligatures w14:val="none"/>
        </w:rPr>
        <w:t>Буршаєвським</w:t>
      </w:r>
      <w:proofErr w:type="spellEnd"/>
      <w:r w:rsidR="006934F8">
        <w:rPr>
          <w:rFonts w:ascii="Times New Roman" w:eastAsia="Calibri" w:hAnsi="Times New Roman" w:cs="Times New Roman"/>
          <w:kern w:val="0"/>
          <w:sz w:val="28"/>
          <w:szCs w:val="28"/>
          <w14:ligatures w14:val="none"/>
        </w:rPr>
        <w:t xml:space="preserve"> К.Л. </w:t>
      </w:r>
      <w:r w:rsidR="006934F8" w:rsidRPr="00712FE1">
        <w:rPr>
          <w:rFonts w:ascii="Times New Roman" w:eastAsia="Calibri" w:hAnsi="Times New Roman" w:cs="Times New Roman"/>
          <w:color w:val="000000"/>
          <w:kern w:val="0"/>
          <w:sz w:val="28"/>
          <w:szCs w:val="28"/>
          <w14:ligatures w14:val="none"/>
        </w:rPr>
        <w:t>прав осіб або вимог закону</w:t>
      </w:r>
      <w:r w:rsidR="001C620B">
        <w:rPr>
          <w:rFonts w:ascii="Times New Roman" w:eastAsia="Calibri" w:hAnsi="Times New Roman" w:cs="Times New Roman"/>
          <w:color w:val="000000"/>
          <w:kern w:val="0"/>
          <w:sz w:val="28"/>
          <w:szCs w:val="28"/>
          <w14:ligatures w14:val="none"/>
        </w:rPr>
        <w:t>.</w:t>
      </w:r>
    </w:p>
    <w:p w14:paraId="680C24BA" w14:textId="18576D9F" w:rsidR="00FC3A2D" w:rsidRDefault="002C5A85" w:rsidP="00717803">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У</w:t>
      </w:r>
      <w:r w:rsidR="00FC3A2D">
        <w:rPr>
          <w:rFonts w:ascii="Times New Roman" w:eastAsia="Calibri" w:hAnsi="Times New Roman" w:cs="Times New Roman"/>
          <w:color w:val="000000"/>
          <w:kern w:val="0"/>
          <w:sz w:val="28"/>
          <w:szCs w:val="28"/>
          <w14:ligatures w14:val="none"/>
        </w:rPr>
        <w:t xml:space="preserve"> </w:t>
      </w:r>
      <w:r w:rsidR="00F4031E" w:rsidRPr="00F4031E">
        <w:rPr>
          <w:rFonts w:ascii="Times New Roman" w:eastAsia="Calibri" w:hAnsi="Times New Roman" w:cs="Times New Roman"/>
          <w:color w:val="000000"/>
          <w:kern w:val="0"/>
          <w:sz w:val="28"/>
          <w:szCs w:val="28"/>
          <w14:ligatures w14:val="none"/>
        </w:rPr>
        <w:t xml:space="preserve">матеріалах дисциплінарної скарги </w:t>
      </w:r>
      <w:r w:rsidR="00FC3A2D">
        <w:rPr>
          <w:rFonts w:ascii="Times New Roman" w:eastAsia="Calibri" w:hAnsi="Times New Roman" w:cs="Times New Roman"/>
          <w:color w:val="000000"/>
          <w:kern w:val="0"/>
          <w:sz w:val="28"/>
          <w:szCs w:val="28"/>
          <w14:ligatures w14:val="none"/>
        </w:rPr>
        <w:t xml:space="preserve">також </w:t>
      </w:r>
      <w:r w:rsidR="00F4031E" w:rsidRPr="00F4031E">
        <w:rPr>
          <w:rFonts w:ascii="Times New Roman" w:eastAsia="Calibri" w:hAnsi="Times New Roman" w:cs="Times New Roman"/>
          <w:color w:val="000000"/>
          <w:kern w:val="0"/>
          <w:sz w:val="28"/>
          <w:szCs w:val="28"/>
          <w14:ligatures w14:val="none"/>
        </w:rPr>
        <w:t xml:space="preserve">відсутнє звернення суду </w:t>
      </w:r>
      <w:r w:rsidR="008166FA" w:rsidRPr="00F4031E">
        <w:rPr>
          <w:rFonts w:ascii="Times New Roman" w:eastAsia="Calibri" w:hAnsi="Times New Roman" w:cs="Times New Roman"/>
          <w:color w:val="000000"/>
          <w:kern w:val="0"/>
          <w:sz w:val="28"/>
          <w:szCs w:val="28"/>
          <w14:ligatures w14:val="none"/>
        </w:rPr>
        <w:t xml:space="preserve">до органу, що здійснює дисциплінарне провадження, в передбаченому КПК України порядку </w:t>
      </w:r>
      <w:r w:rsidR="00F4031E" w:rsidRPr="00F4031E">
        <w:rPr>
          <w:rFonts w:ascii="Times New Roman" w:eastAsia="Calibri" w:hAnsi="Times New Roman" w:cs="Times New Roman"/>
          <w:color w:val="000000"/>
          <w:kern w:val="0"/>
          <w:sz w:val="28"/>
          <w:szCs w:val="28"/>
          <w14:ligatures w14:val="none"/>
        </w:rPr>
        <w:t>щодо дій, рішень чи бездіяльності прокурора.</w:t>
      </w:r>
    </w:p>
    <w:p w14:paraId="2FA65E72" w14:textId="64D3E397" w:rsidR="0016291F" w:rsidRDefault="00465BC3" w:rsidP="004A19A5">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Таким чином,</w:t>
      </w:r>
      <w:r w:rsidR="0060173D">
        <w:rPr>
          <w:rFonts w:ascii="Times New Roman" w:eastAsia="Calibri" w:hAnsi="Times New Roman" w:cs="Times New Roman"/>
          <w:color w:val="000000"/>
          <w:kern w:val="0"/>
          <w:sz w:val="28"/>
          <w:szCs w:val="28"/>
          <w14:ligatures w14:val="none"/>
        </w:rPr>
        <w:t xml:space="preserve"> </w:t>
      </w:r>
      <w:r w:rsidR="00ED75A6">
        <w:rPr>
          <w:rFonts w:ascii="Times New Roman" w:eastAsia="Calibri" w:hAnsi="Times New Roman" w:cs="Times New Roman"/>
          <w:color w:val="000000"/>
          <w:kern w:val="0"/>
          <w:sz w:val="28"/>
          <w:szCs w:val="28"/>
          <w14:ligatures w14:val="none"/>
        </w:rPr>
        <w:t xml:space="preserve">питання </w:t>
      </w:r>
      <w:r w:rsidR="008F2B82">
        <w:rPr>
          <w:rFonts w:ascii="Times New Roman" w:eastAsia="Calibri" w:hAnsi="Times New Roman" w:cs="Times New Roman"/>
          <w:color w:val="000000"/>
          <w:kern w:val="0"/>
          <w:sz w:val="28"/>
          <w:szCs w:val="28"/>
          <w14:ligatures w14:val="none"/>
        </w:rPr>
        <w:t xml:space="preserve">щодо </w:t>
      </w:r>
      <w:r w:rsidR="001C620B">
        <w:rPr>
          <w:rFonts w:ascii="Times New Roman" w:eastAsia="Calibri" w:hAnsi="Times New Roman" w:cs="Times New Roman"/>
          <w:color w:val="000000"/>
          <w:kern w:val="0"/>
          <w:sz w:val="28"/>
          <w:szCs w:val="28"/>
          <w14:ligatures w14:val="none"/>
        </w:rPr>
        <w:t xml:space="preserve">правомірності </w:t>
      </w:r>
      <w:r w:rsidR="001C620B">
        <w:rPr>
          <w:rFonts w:ascii="Times New Roman" w:eastAsia="Calibri" w:hAnsi="Times New Roman" w:cs="Times New Roman"/>
          <w:kern w:val="0"/>
          <w:sz w:val="28"/>
          <w:szCs w:val="28"/>
          <w14:ligatures w14:val="none"/>
        </w:rPr>
        <w:t>закриття кримінального провадження</w:t>
      </w:r>
      <w:r w:rsidR="009B1A9D">
        <w:rPr>
          <w:rFonts w:ascii="Times New Roman" w:eastAsia="Calibri" w:hAnsi="Times New Roman" w:cs="Times New Roman"/>
          <w:color w:val="000000"/>
          <w:kern w:val="0"/>
          <w:sz w:val="28"/>
          <w:szCs w:val="28"/>
          <w14:ligatures w14:val="none"/>
        </w:rPr>
        <w:t xml:space="preserve"> </w:t>
      </w:r>
      <w:r w:rsidR="00ED75A6">
        <w:rPr>
          <w:rFonts w:ascii="Times New Roman" w:eastAsia="Calibri" w:hAnsi="Times New Roman" w:cs="Times New Roman"/>
          <w:color w:val="000000"/>
          <w:kern w:val="0"/>
          <w:sz w:val="28"/>
          <w:szCs w:val="28"/>
          <w14:ligatures w14:val="none"/>
        </w:rPr>
        <w:t xml:space="preserve">може бути вирішене виключно у порядку, встановленому </w:t>
      </w:r>
      <w:r w:rsidR="00ED75A6" w:rsidRPr="00F4031E">
        <w:rPr>
          <w:rFonts w:ascii="Times New Roman" w:eastAsia="Calibri" w:hAnsi="Times New Roman" w:cs="Times New Roman"/>
          <w:color w:val="000000"/>
          <w:kern w:val="0"/>
          <w:sz w:val="28"/>
          <w:szCs w:val="28"/>
          <w14:ligatures w14:val="none"/>
        </w:rPr>
        <w:t>КПК України</w:t>
      </w:r>
      <w:r w:rsidR="00ED75A6">
        <w:rPr>
          <w:rFonts w:ascii="Times New Roman" w:eastAsia="Calibri" w:hAnsi="Times New Roman" w:cs="Times New Roman"/>
          <w:color w:val="000000"/>
          <w:kern w:val="0"/>
          <w:sz w:val="28"/>
          <w:szCs w:val="28"/>
          <w14:ligatures w14:val="none"/>
        </w:rPr>
        <w:t xml:space="preserve">, а Комісія або член Комісії </w:t>
      </w:r>
      <w:r w:rsidR="0016291F" w:rsidRPr="0016291F">
        <w:rPr>
          <w:rFonts w:ascii="Times New Roman" w:eastAsia="Calibri" w:hAnsi="Times New Roman" w:cs="Times New Roman"/>
          <w:color w:val="000000"/>
          <w:kern w:val="0"/>
          <w:sz w:val="28"/>
          <w:szCs w:val="28"/>
          <w14:ligatures w14:val="none"/>
        </w:rPr>
        <w:t>не наділені повноваженнями щодо встановлення відповідності таких дій прокурора вимогам закону.</w:t>
      </w:r>
    </w:p>
    <w:p w14:paraId="77AA19FF" w14:textId="0FB1B62C" w:rsidR="00210200" w:rsidRDefault="00C30A9A" w:rsidP="004A19A5">
      <w:pPr>
        <w:widowControl w:val="0"/>
        <w:pBdr>
          <w:bottom w:val="single" w:sz="12" w:space="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hAnsi="Times New Roman"/>
          <w:sz w:val="28"/>
          <w:szCs w:val="28"/>
        </w:rPr>
        <w:t>Водночас н</w:t>
      </w:r>
      <w:r w:rsidR="00FC3A2D" w:rsidRPr="00D27DC1">
        <w:rPr>
          <w:rFonts w:ascii="Times New Roman" w:hAnsi="Times New Roman"/>
          <w:sz w:val="28"/>
          <w:szCs w:val="28"/>
        </w:rPr>
        <w:t xml:space="preserve">езгода </w:t>
      </w:r>
      <w:r w:rsidR="002A3F96">
        <w:rPr>
          <w:rFonts w:ascii="Times New Roman" w:eastAsia="Calibri" w:hAnsi="Times New Roman" w:cs="Times New Roman"/>
          <w:color w:val="000000"/>
          <w:kern w:val="0"/>
          <w:sz w:val="28"/>
          <w:szCs w:val="28"/>
          <w14:ligatures w14:val="none"/>
        </w:rPr>
        <w:t>скаржника</w:t>
      </w:r>
      <w:r w:rsidR="002A3F96" w:rsidRPr="00F4031E">
        <w:rPr>
          <w:rFonts w:ascii="Times New Roman" w:eastAsia="Calibri" w:hAnsi="Times New Roman" w:cs="Times New Roman"/>
          <w:color w:val="000000"/>
          <w:kern w:val="0"/>
          <w:sz w:val="28"/>
          <w:szCs w:val="28"/>
          <w14:ligatures w14:val="none"/>
        </w:rPr>
        <w:t xml:space="preserve"> </w:t>
      </w:r>
      <w:r w:rsidR="00717803">
        <w:rPr>
          <w:rFonts w:ascii="Times New Roman" w:eastAsia="Calibri" w:hAnsi="Times New Roman" w:cs="Times New Roman"/>
          <w:color w:val="000000"/>
          <w:kern w:val="0"/>
          <w:sz w:val="28"/>
          <w:szCs w:val="28"/>
          <w14:ligatures w14:val="none"/>
        </w:rPr>
        <w:t>з рішенням</w:t>
      </w:r>
      <w:r w:rsidR="00EA5549">
        <w:rPr>
          <w:rFonts w:ascii="Times New Roman" w:eastAsia="Calibri" w:hAnsi="Times New Roman" w:cs="Times New Roman"/>
          <w:color w:val="000000"/>
          <w:kern w:val="0"/>
          <w:sz w:val="28"/>
          <w:szCs w:val="28"/>
          <w14:ligatures w14:val="none"/>
        </w:rPr>
        <w:t>и, діями чи бездіяльністю</w:t>
      </w:r>
      <w:r w:rsidR="00717803">
        <w:rPr>
          <w:rFonts w:ascii="Times New Roman" w:eastAsia="Calibri" w:hAnsi="Times New Roman" w:cs="Times New Roman"/>
          <w:color w:val="000000"/>
          <w:kern w:val="0"/>
          <w:sz w:val="28"/>
          <w:szCs w:val="28"/>
          <w14:ligatures w14:val="none"/>
        </w:rPr>
        <w:t xml:space="preserve"> прокурора не може свідчити </w:t>
      </w:r>
      <w:r w:rsidR="002A3F96" w:rsidRPr="00F4031E">
        <w:rPr>
          <w:rFonts w:ascii="Times New Roman" w:eastAsia="Calibri" w:hAnsi="Times New Roman" w:cs="Times New Roman"/>
          <w:color w:val="000000"/>
          <w:kern w:val="0"/>
          <w:sz w:val="28"/>
          <w:szCs w:val="28"/>
          <w14:ligatures w14:val="none"/>
        </w:rPr>
        <w:t xml:space="preserve">про невиконання чи неналежне виконання </w:t>
      </w:r>
      <w:r w:rsidR="00210200">
        <w:rPr>
          <w:rFonts w:ascii="Times New Roman" w:eastAsia="Calibri" w:hAnsi="Times New Roman" w:cs="Times New Roman"/>
          <w:color w:val="000000"/>
          <w:kern w:val="0"/>
          <w:sz w:val="28"/>
          <w:szCs w:val="28"/>
          <w14:ligatures w14:val="none"/>
        </w:rPr>
        <w:t>ним</w:t>
      </w:r>
      <w:r w:rsidR="00717803">
        <w:rPr>
          <w:rFonts w:ascii="Times New Roman" w:eastAsia="Calibri" w:hAnsi="Times New Roman" w:cs="Times New Roman"/>
          <w:color w:val="000000"/>
          <w:kern w:val="0"/>
          <w:sz w:val="28"/>
          <w:szCs w:val="28"/>
          <w14:ligatures w14:val="none"/>
        </w:rPr>
        <w:t xml:space="preserve"> </w:t>
      </w:r>
      <w:r w:rsidR="002A3F96" w:rsidRPr="00F4031E">
        <w:rPr>
          <w:rFonts w:ascii="Times New Roman" w:eastAsia="Calibri" w:hAnsi="Times New Roman" w:cs="Times New Roman"/>
          <w:color w:val="000000"/>
          <w:kern w:val="0"/>
          <w:sz w:val="28"/>
          <w:szCs w:val="28"/>
          <w14:ligatures w14:val="none"/>
        </w:rPr>
        <w:t>службових обов’язків</w:t>
      </w:r>
      <w:r w:rsidR="00717803">
        <w:rPr>
          <w:rFonts w:ascii="Times New Roman" w:eastAsia="Calibri" w:hAnsi="Times New Roman" w:cs="Times New Roman"/>
          <w:color w:val="000000"/>
          <w:kern w:val="0"/>
          <w:sz w:val="28"/>
          <w:szCs w:val="28"/>
          <w14:ligatures w14:val="none"/>
        </w:rPr>
        <w:t xml:space="preserve">. </w:t>
      </w:r>
    </w:p>
    <w:p w14:paraId="5A38309D" w14:textId="28E07BC9" w:rsidR="004A19A5" w:rsidRDefault="004A19A5" w:rsidP="004A19A5">
      <w:pPr>
        <w:pStyle w:val="af4"/>
        <w:spacing w:before="0" w:beforeAutospacing="0" w:after="0" w:afterAutospacing="0"/>
        <w:ind w:firstLine="567"/>
        <w:jc w:val="both"/>
        <w:rPr>
          <w:rFonts w:eastAsia="Calibri"/>
          <w:color w:val="000000"/>
          <w:sz w:val="28"/>
          <w:szCs w:val="28"/>
        </w:rPr>
      </w:pPr>
      <w:r>
        <w:rPr>
          <w:sz w:val="28"/>
          <w:szCs w:val="28"/>
        </w:rPr>
        <w:t xml:space="preserve">Щодо твердження скаржника про </w:t>
      </w:r>
      <w:r w:rsidRPr="00F47210">
        <w:rPr>
          <w:rFonts w:eastAsia="Calibri"/>
          <w:color w:val="000000"/>
          <w:sz w:val="28"/>
          <w:szCs w:val="28"/>
        </w:rPr>
        <w:t xml:space="preserve">вчинення </w:t>
      </w:r>
      <w:r>
        <w:rPr>
          <w:rFonts w:eastAsia="Calibri"/>
          <w:color w:val="000000"/>
          <w:sz w:val="28"/>
          <w:szCs w:val="28"/>
        </w:rPr>
        <w:t xml:space="preserve">прокурором </w:t>
      </w:r>
      <w:proofErr w:type="spellStart"/>
      <w:r w:rsidR="00EA5549">
        <w:rPr>
          <w:rFonts w:eastAsia="Calibri"/>
          <w:sz w:val="28"/>
          <w:szCs w:val="28"/>
        </w:rPr>
        <w:t>Буршаєвським</w:t>
      </w:r>
      <w:proofErr w:type="spellEnd"/>
      <w:r w:rsidR="00EA5549">
        <w:rPr>
          <w:rFonts w:eastAsia="Calibri"/>
          <w:sz w:val="28"/>
          <w:szCs w:val="28"/>
        </w:rPr>
        <w:t xml:space="preserve"> К.Л. </w:t>
      </w:r>
      <w:r w:rsidRPr="00F47210">
        <w:rPr>
          <w:rFonts w:eastAsia="Calibri"/>
          <w:color w:val="000000"/>
          <w:sz w:val="28"/>
          <w:szCs w:val="28"/>
        </w:rPr>
        <w:t xml:space="preserve">дій, що порочать звання прокурора і можуть викликати сумнів у </w:t>
      </w:r>
      <w:r w:rsidR="007E4AF8">
        <w:rPr>
          <w:rFonts w:eastAsia="Calibri"/>
          <w:color w:val="000000"/>
          <w:sz w:val="28"/>
          <w:szCs w:val="28"/>
        </w:rPr>
        <w:t>його</w:t>
      </w:r>
      <w:r w:rsidRPr="00F47210">
        <w:rPr>
          <w:rFonts w:eastAsia="Calibri"/>
          <w:color w:val="000000"/>
          <w:sz w:val="28"/>
          <w:szCs w:val="28"/>
        </w:rPr>
        <w:t xml:space="preserve"> об’єктивності, неупередженості та незалежності, у чесності та непідкупності органів прокуратури</w:t>
      </w:r>
      <w:r w:rsidR="00B63954">
        <w:rPr>
          <w:rFonts w:eastAsia="Calibri"/>
          <w:color w:val="000000"/>
          <w:sz w:val="28"/>
          <w:szCs w:val="28"/>
        </w:rPr>
        <w:t xml:space="preserve"> необхідно зазначити таке</w:t>
      </w:r>
      <w:r>
        <w:rPr>
          <w:rFonts w:eastAsia="Calibri"/>
          <w:color w:val="000000"/>
          <w:sz w:val="28"/>
          <w:szCs w:val="28"/>
        </w:rPr>
        <w:t>.</w:t>
      </w:r>
    </w:p>
    <w:p w14:paraId="7E725BB5" w14:textId="0C467CA8" w:rsidR="004A19A5" w:rsidRPr="00D22C2A" w:rsidRDefault="004A19A5" w:rsidP="004A19A5">
      <w:pPr>
        <w:pStyle w:val="af4"/>
        <w:spacing w:before="0" w:beforeAutospacing="0" w:after="0" w:afterAutospacing="0"/>
        <w:ind w:firstLine="567"/>
        <w:jc w:val="both"/>
        <w:rPr>
          <w:rFonts w:eastAsia="Calibri"/>
          <w:color w:val="000000"/>
          <w:sz w:val="28"/>
          <w:szCs w:val="28"/>
        </w:rPr>
      </w:pPr>
      <w:r w:rsidRPr="00D22C2A">
        <w:rPr>
          <w:rFonts w:eastAsia="Calibri"/>
          <w:color w:val="000000"/>
          <w:sz w:val="28"/>
          <w:szCs w:val="28"/>
        </w:rPr>
        <w:t>Згідно з усталеною практикою Комісії, до дій</w:t>
      </w:r>
      <w:r>
        <w:rPr>
          <w:rFonts w:eastAsia="Calibri"/>
          <w:color w:val="000000"/>
          <w:sz w:val="28"/>
          <w:szCs w:val="28"/>
        </w:rPr>
        <w:t xml:space="preserve">, </w:t>
      </w:r>
      <w:r w:rsidRPr="00F47210">
        <w:rPr>
          <w:rFonts w:eastAsia="Calibri"/>
          <w:color w:val="000000"/>
          <w:sz w:val="28"/>
          <w:szCs w:val="28"/>
        </w:rPr>
        <w:t>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Pr>
          <w:rFonts w:eastAsia="Calibri"/>
          <w:color w:val="000000"/>
          <w:sz w:val="28"/>
          <w:szCs w:val="28"/>
        </w:rPr>
        <w:t>,</w:t>
      </w:r>
      <w:r w:rsidRPr="00D22C2A">
        <w:rPr>
          <w:rFonts w:eastAsia="Calibri"/>
          <w:color w:val="000000"/>
          <w:sz w:val="28"/>
          <w:szCs w:val="28"/>
        </w:rPr>
        <w:t xml:space="preserve">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336723D" w14:textId="23B8D0D7" w:rsidR="00210200" w:rsidRDefault="008B5528" w:rsidP="004B33AC">
      <w:pPr>
        <w:pStyle w:val="af4"/>
        <w:spacing w:before="0" w:beforeAutospacing="0" w:after="0" w:afterAutospacing="0"/>
        <w:ind w:firstLine="567"/>
        <w:jc w:val="both"/>
        <w:rPr>
          <w:sz w:val="28"/>
          <w:szCs w:val="28"/>
        </w:rPr>
      </w:pPr>
      <w:r>
        <w:rPr>
          <w:rFonts w:eastAsia="Calibri"/>
          <w:color w:val="000000"/>
          <w:sz w:val="28"/>
          <w:szCs w:val="28"/>
        </w:rPr>
        <w:t>Водночас у</w:t>
      </w:r>
      <w:r w:rsidR="004A19A5" w:rsidRPr="00D22C2A">
        <w:rPr>
          <w:rFonts w:eastAsia="Calibri"/>
          <w:color w:val="000000"/>
          <w:sz w:val="28"/>
          <w:szCs w:val="28"/>
        </w:rPr>
        <w:t xml:space="preserve"> дисциплінарній скарзі не наведено жодн</w:t>
      </w:r>
      <w:r w:rsidR="00B63954">
        <w:rPr>
          <w:rFonts w:eastAsia="Calibri"/>
          <w:color w:val="000000"/>
          <w:sz w:val="28"/>
          <w:szCs w:val="28"/>
        </w:rPr>
        <w:t>ої</w:t>
      </w:r>
      <w:r w:rsidR="004A19A5" w:rsidRPr="00D22C2A">
        <w:rPr>
          <w:rFonts w:eastAsia="Calibri"/>
          <w:color w:val="000000"/>
          <w:sz w:val="28"/>
          <w:szCs w:val="28"/>
        </w:rPr>
        <w:t xml:space="preserve"> з</w:t>
      </w:r>
      <w:r w:rsidR="004A19A5">
        <w:rPr>
          <w:rFonts w:eastAsia="Calibri"/>
          <w:color w:val="000000"/>
          <w:sz w:val="28"/>
          <w:szCs w:val="28"/>
        </w:rPr>
        <w:t xml:space="preserve"> пере</w:t>
      </w:r>
      <w:r w:rsidR="00A55766">
        <w:rPr>
          <w:rFonts w:eastAsia="Calibri"/>
          <w:color w:val="000000"/>
          <w:sz w:val="28"/>
          <w:szCs w:val="28"/>
        </w:rPr>
        <w:t>ліче</w:t>
      </w:r>
      <w:r w:rsidR="004A19A5">
        <w:rPr>
          <w:rFonts w:eastAsia="Calibri"/>
          <w:color w:val="000000"/>
          <w:sz w:val="28"/>
          <w:szCs w:val="28"/>
        </w:rPr>
        <w:t>них</w:t>
      </w:r>
      <w:r w:rsidR="004A19A5" w:rsidRPr="00D22C2A">
        <w:rPr>
          <w:rFonts w:eastAsia="Calibri"/>
          <w:color w:val="000000"/>
          <w:sz w:val="28"/>
          <w:szCs w:val="28"/>
        </w:rPr>
        <w:t xml:space="preserve"> дій</w:t>
      </w:r>
      <w:r w:rsidR="004B33AC">
        <w:rPr>
          <w:rFonts w:eastAsia="Calibri"/>
          <w:color w:val="000000"/>
          <w:sz w:val="28"/>
          <w:szCs w:val="28"/>
        </w:rPr>
        <w:t xml:space="preserve">, а також </w:t>
      </w:r>
      <w:r w:rsidR="004A19A5" w:rsidRPr="003D3C1B">
        <w:rPr>
          <w:sz w:val="28"/>
          <w:szCs w:val="28"/>
        </w:rPr>
        <w:t>не наведено доказів істотних порушень норм поведінки прокурора або фактів, які б давали підстави вважати, що прокурор діяв всупереч вимогам об’єктивності, неупередженості та незалежності, професійної етики та стандартів діяльності.</w:t>
      </w:r>
    </w:p>
    <w:p w14:paraId="6FC04405" w14:textId="0D2CE720" w:rsidR="005C5E7D" w:rsidRDefault="005C5E7D" w:rsidP="005C5E7D">
      <w:pPr>
        <w:widowControl w:val="0"/>
        <w:pBdr>
          <w:bottom w:val="single" w:sz="12" w:space="1" w:color="FFFFFF"/>
        </w:pBdr>
        <w:spacing w:after="0" w:line="240"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Щодо твердження скаржника про вчинення</w:t>
      </w:r>
      <w:r w:rsidRPr="007E391A">
        <w:rPr>
          <w:rFonts w:ascii="Times New Roman" w:hAnsi="Times New Roman"/>
          <w:color w:val="000000"/>
          <w:sz w:val="28"/>
          <w:szCs w:val="28"/>
          <w:shd w:val="clear" w:color="auto" w:fill="FFFFFF"/>
        </w:rPr>
        <w:t xml:space="preserve"> прокурор</w:t>
      </w:r>
      <w:r>
        <w:rPr>
          <w:rFonts w:ascii="Times New Roman" w:hAnsi="Times New Roman"/>
          <w:color w:val="000000"/>
          <w:sz w:val="28"/>
          <w:szCs w:val="28"/>
          <w:shd w:val="clear" w:color="auto" w:fill="FFFFFF"/>
        </w:rPr>
        <w:t xml:space="preserve">ом </w:t>
      </w:r>
      <w:proofErr w:type="spellStart"/>
      <w:r>
        <w:rPr>
          <w:rFonts w:ascii="Times New Roman" w:eastAsia="Calibri" w:hAnsi="Times New Roman" w:cs="Times New Roman"/>
          <w:kern w:val="0"/>
          <w:sz w:val="28"/>
          <w:szCs w:val="28"/>
          <w14:ligatures w14:val="none"/>
        </w:rPr>
        <w:t>Буршаєвським</w:t>
      </w:r>
      <w:proofErr w:type="spellEnd"/>
      <w:r>
        <w:rPr>
          <w:rFonts w:ascii="Times New Roman" w:eastAsia="Calibri" w:hAnsi="Times New Roman" w:cs="Times New Roman"/>
          <w:kern w:val="0"/>
          <w:sz w:val="28"/>
          <w:szCs w:val="28"/>
          <w14:ligatures w14:val="none"/>
        </w:rPr>
        <w:t xml:space="preserve"> К.Л. </w:t>
      </w:r>
      <w:r w:rsidRPr="007E391A">
        <w:rPr>
          <w:rFonts w:ascii="Times New Roman" w:hAnsi="Times New Roman"/>
          <w:color w:val="000000"/>
          <w:sz w:val="28"/>
          <w:szCs w:val="28"/>
          <w:shd w:val="clear" w:color="auto" w:fill="FFFFFF"/>
        </w:rPr>
        <w:t xml:space="preserve">кримінальних правопорушень, </w:t>
      </w:r>
      <w:r>
        <w:rPr>
          <w:rFonts w:ascii="Times New Roman" w:hAnsi="Times New Roman"/>
          <w:color w:val="000000"/>
          <w:sz w:val="28"/>
          <w:szCs w:val="28"/>
          <w:shd w:val="clear" w:color="auto" w:fill="FFFFFF"/>
        </w:rPr>
        <w:t xml:space="preserve">необхідно зазначити таке. </w:t>
      </w:r>
    </w:p>
    <w:p w14:paraId="3DFE72AC" w14:textId="77777777" w:rsidR="005C5E7D" w:rsidRPr="007E391A" w:rsidRDefault="005C5E7D" w:rsidP="005C5E7D">
      <w:pPr>
        <w:widowControl w:val="0"/>
        <w:pBdr>
          <w:bottom w:val="single" w:sz="12" w:space="1" w:color="FFFFFF"/>
        </w:pBdr>
        <w:spacing w:after="0" w:line="240" w:lineRule="auto"/>
        <w:ind w:firstLine="567"/>
        <w:jc w:val="both"/>
        <w:rPr>
          <w:rFonts w:ascii="Times New Roman" w:hAnsi="Times New Roman"/>
          <w:color w:val="000000"/>
          <w:sz w:val="28"/>
          <w:szCs w:val="28"/>
          <w:shd w:val="clear" w:color="auto" w:fill="FFFFFF"/>
        </w:rPr>
      </w:pPr>
      <w:r w:rsidRPr="007E391A">
        <w:rPr>
          <w:rFonts w:ascii="Times New Roman" w:hAnsi="Times New Roman"/>
          <w:color w:val="000000"/>
          <w:sz w:val="28"/>
          <w:szCs w:val="28"/>
          <w:shd w:val="clear" w:color="auto" w:fill="FFFFFF"/>
        </w:rPr>
        <w:t xml:space="preserve">Повноваження Комісії визначено у ч. 1 ст. 77 Закону № 1697-VII. </w:t>
      </w:r>
    </w:p>
    <w:p w14:paraId="65820ED1" w14:textId="2D95D231" w:rsidR="005C5E7D" w:rsidRPr="007E391A" w:rsidRDefault="005C5E7D" w:rsidP="005C5E7D">
      <w:pPr>
        <w:widowControl w:val="0"/>
        <w:pBdr>
          <w:bottom w:val="single" w:sz="12" w:space="1" w:color="FFFFFF"/>
        </w:pBdr>
        <w:spacing w:after="0" w:line="240" w:lineRule="auto"/>
        <w:ind w:firstLine="567"/>
        <w:jc w:val="both"/>
        <w:rPr>
          <w:rFonts w:ascii="Times New Roman" w:hAnsi="Times New Roman"/>
          <w:color w:val="000000"/>
          <w:sz w:val="28"/>
          <w:szCs w:val="28"/>
          <w:shd w:val="clear" w:color="auto" w:fill="FFFFFF"/>
        </w:rPr>
      </w:pPr>
      <w:r w:rsidRPr="007E391A">
        <w:rPr>
          <w:rFonts w:ascii="Times New Roman" w:hAnsi="Times New Roman"/>
          <w:color w:val="000000"/>
          <w:sz w:val="28"/>
          <w:szCs w:val="28"/>
          <w:shd w:val="clear" w:color="auto" w:fill="FFFFFF"/>
        </w:rPr>
        <w:t xml:space="preserve">Так, в межах наданих повноважень </w:t>
      </w:r>
      <w:r w:rsidR="00465BC3">
        <w:rPr>
          <w:rFonts w:ascii="Times New Roman" w:hAnsi="Times New Roman"/>
          <w:color w:val="000000"/>
          <w:sz w:val="28"/>
          <w:szCs w:val="28"/>
          <w:shd w:val="clear" w:color="auto" w:fill="FFFFFF"/>
        </w:rPr>
        <w:t>Комісія</w:t>
      </w:r>
      <w:r w:rsidRPr="007E391A">
        <w:rPr>
          <w:rFonts w:ascii="Times New Roman" w:hAnsi="Times New Roman"/>
          <w:color w:val="000000"/>
          <w:sz w:val="28"/>
          <w:szCs w:val="28"/>
          <w:shd w:val="clear" w:color="auto" w:fill="FFFFFF"/>
        </w:rPr>
        <w:t xml:space="preserve">: 1) веде облік даних про кількість посад прокурорів, у тому числі вакантних та тимчасово вакантних; 2) проводить </w:t>
      </w:r>
      <w:r w:rsidRPr="007E391A">
        <w:rPr>
          <w:rFonts w:ascii="Times New Roman" w:hAnsi="Times New Roman"/>
          <w:color w:val="000000"/>
          <w:sz w:val="28"/>
          <w:szCs w:val="28"/>
          <w:shd w:val="clear" w:color="auto" w:fill="FFFFFF"/>
        </w:rPr>
        <w:lastRenderedPageBreak/>
        <w:t xml:space="preserve">добір кандидатів на посаду прокурора в установленому цим Законом порядку; </w:t>
      </w:r>
      <w:r w:rsidR="00465BC3">
        <w:rPr>
          <w:rFonts w:ascii="Times New Roman" w:hAnsi="Times New Roman"/>
          <w:color w:val="000000"/>
          <w:sz w:val="28"/>
          <w:szCs w:val="28"/>
          <w:shd w:val="clear" w:color="auto" w:fill="FFFFFF"/>
        </w:rPr>
        <w:t xml:space="preserve">   </w:t>
      </w:r>
      <w:r w:rsidRPr="007E391A">
        <w:rPr>
          <w:rFonts w:ascii="Times New Roman" w:hAnsi="Times New Roman"/>
          <w:color w:val="000000"/>
          <w:sz w:val="28"/>
          <w:szCs w:val="28"/>
          <w:shd w:val="clear" w:color="auto" w:fill="FFFFFF"/>
        </w:rPr>
        <w:t>3) бере участь у переведенні прокурорів; 4) розглядає дисциплінарні скарги про вчинення прокурором дисциплінарного проступку та здійснює дисциплінарне провадження; 5) за результатами дисциплінарного провадження і за наявності підстав, передбачених цим Законом, приймає рішення про накладення на прокурора Офісу Генерального прокурора, обласної та окружної прокуратури дисциплінарного стягнення або рішення про неможливість подальшого перебування особи на посаді прокурора; 6) здійснює інші повноваження, передбачені законом.</w:t>
      </w:r>
    </w:p>
    <w:p w14:paraId="497F5C10" w14:textId="469D8ADA" w:rsidR="005C5E7D" w:rsidRDefault="005C5E7D" w:rsidP="005C5E7D">
      <w:pPr>
        <w:widowControl w:val="0"/>
        <w:pBdr>
          <w:bottom w:val="single" w:sz="12" w:space="1" w:color="FFFFFF"/>
        </w:pBdr>
        <w:spacing w:after="0" w:line="240" w:lineRule="auto"/>
        <w:ind w:firstLine="567"/>
        <w:jc w:val="both"/>
        <w:rPr>
          <w:rFonts w:ascii="Times New Roman" w:hAnsi="Times New Roman"/>
          <w:color w:val="000000"/>
          <w:sz w:val="28"/>
          <w:szCs w:val="28"/>
          <w:shd w:val="clear" w:color="auto" w:fill="FFFFFF"/>
        </w:rPr>
      </w:pPr>
      <w:r w:rsidRPr="007E391A">
        <w:rPr>
          <w:rFonts w:ascii="Times New Roman" w:hAnsi="Times New Roman"/>
          <w:color w:val="000000"/>
          <w:sz w:val="28"/>
          <w:szCs w:val="28"/>
          <w:shd w:val="clear" w:color="auto" w:fill="FFFFFF"/>
        </w:rPr>
        <w:t xml:space="preserve">Кримінальним процесуальним законодавством встановлено окремий порядок звернення з повідомленням про </w:t>
      </w:r>
      <w:r w:rsidR="000836FB" w:rsidRPr="000836FB">
        <w:rPr>
          <w:rFonts w:ascii="Times New Roman" w:hAnsi="Times New Roman"/>
          <w:color w:val="000000"/>
          <w:sz w:val="28"/>
          <w:szCs w:val="28"/>
          <w:shd w:val="clear" w:color="auto" w:fill="FFFFFF"/>
        </w:rPr>
        <w:t>вчинення кримінального правопорушення</w:t>
      </w:r>
      <w:r w:rsidRPr="007E391A">
        <w:rPr>
          <w:rFonts w:ascii="Times New Roman" w:hAnsi="Times New Roman"/>
          <w:color w:val="000000"/>
          <w:sz w:val="28"/>
          <w:szCs w:val="28"/>
          <w:shd w:val="clear" w:color="auto" w:fill="FFFFFF"/>
        </w:rPr>
        <w:t>, передбачений статтею 214 КПК України, що до повноважень Комісії не належить.</w:t>
      </w:r>
    </w:p>
    <w:p w14:paraId="35FBC07C" w14:textId="77777777" w:rsidR="005C5E7D" w:rsidRDefault="005C5E7D" w:rsidP="005C5E7D">
      <w:pPr>
        <w:pStyle w:val="af2"/>
        <w:ind w:firstLine="567"/>
        <w:jc w:val="both"/>
        <w:rPr>
          <w:rFonts w:ascii="Times New Roman" w:hAnsi="Times New Roman"/>
          <w:sz w:val="28"/>
          <w:szCs w:val="28"/>
        </w:rPr>
      </w:pPr>
      <w:r>
        <w:rPr>
          <w:rFonts w:ascii="Times New Roman" w:hAnsi="Times New Roman"/>
          <w:sz w:val="28"/>
          <w:szCs w:val="28"/>
        </w:rPr>
        <w:t>Доречним буде зазначити, що о</w:t>
      </w:r>
      <w:r w:rsidRPr="00B847E1">
        <w:rPr>
          <w:rFonts w:ascii="Times New Roman" w:hAnsi="Times New Roman"/>
          <w:sz w:val="28"/>
          <w:szCs w:val="28"/>
        </w:rPr>
        <w:t>сновними засадами діяльності Комісії є верховенство права, законність, незалежність, відкритість і гласність, колегіальність, змагальність, неупередженість, об’єктивність, дотримання гарантій незалежності прокурора і презумпція невинуватості (п. 7 Положення).</w:t>
      </w:r>
    </w:p>
    <w:p w14:paraId="7B345B04" w14:textId="4CD916DF" w:rsidR="004B33AC" w:rsidRPr="00C2263A" w:rsidRDefault="005C5E7D" w:rsidP="00C2263A">
      <w:pPr>
        <w:widowControl w:val="0"/>
        <w:pBdr>
          <w:bottom w:val="single" w:sz="12" w:space="0" w:color="FFFFFF"/>
        </w:pBdr>
        <w:spacing w:after="0" w:line="240" w:lineRule="auto"/>
        <w:ind w:firstLine="567"/>
        <w:jc w:val="both"/>
        <w:rPr>
          <w:rFonts w:ascii="Times New Roman" w:hAnsi="Times New Roman"/>
          <w:sz w:val="28"/>
          <w:szCs w:val="28"/>
        </w:rPr>
      </w:pPr>
      <w:r w:rsidRPr="00C17C94">
        <w:rPr>
          <w:rFonts w:ascii="Times New Roman" w:hAnsi="Times New Roman"/>
          <w:sz w:val="28"/>
          <w:szCs w:val="28"/>
        </w:rPr>
        <w:t>Інші мотиви та аргументи скаржни</w:t>
      </w:r>
      <w:r w:rsidR="00C2263A">
        <w:rPr>
          <w:rFonts w:ascii="Times New Roman" w:hAnsi="Times New Roman"/>
          <w:sz w:val="28"/>
          <w:szCs w:val="28"/>
        </w:rPr>
        <w:t>ка</w:t>
      </w:r>
      <w:r w:rsidRPr="00C17C94">
        <w:rPr>
          <w:rFonts w:ascii="Times New Roman" w:hAnsi="Times New Roman"/>
          <w:sz w:val="28"/>
          <w:szCs w:val="28"/>
        </w:rPr>
        <w:t xml:space="preserve"> зводяться до оцінки рішень, дій чи бездіяльності органу досудового розслідування та власного тлумачення норм законодавства</w:t>
      </w:r>
      <w:r w:rsidR="00C2263A">
        <w:rPr>
          <w:rFonts w:ascii="Times New Roman" w:hAnsi="Times New Roman"/>
          <w:sz w:val="28"/>
          <w:szCs w:val="28"/>
        </w:rPr>
        <w:t>.</w:t>
      </w:r>
    </w:p>
    <w:p w14:paraId="0C777E78" w14:textId="3F805598" w:rsidR="007E136A" w:rsidRDefault="007E136A" w:rsidP="007E136A">
      <w:pPr>
        <w:widowControl w:val="0"/>
        <w:pBdr>
          <w:bottom w:val="single" w:sz="12" w:space="0" w:color="FFFFFF"/>
        </w:pBdr>
        <w:spacing w:after="0" w:line="240" w:lineRule="auto"/>
        <w:ind w:right="-1" w:firstLine="567"/>
        <w:jc w:val="both"/>
        <w:rPr>
          <w:rFonts w:ascii="Times New Roman" w:hAnsi="Times New Roman"/>
          <w:sz w:val="28"/>
          <w:szCs w:val="28"/>
        </w:rPr>
      </w:pPr>
      <w:r w:rsidRPr="00912097">
        <w:rPr>
          <w:rFonts w:ascii="Times New Roman" w:hAnsi="Times New Roman"/>
          <w:sz w:val="28"/>
          <w:szCs w:val="28"/>
        </w:rPr>
        <w:t xml:space="preserve">Таким чином, при </w:t>
      </w:r>
      <w:proofErr w:type="spellStart"/>
      <w:r w:rsidRPr="00912097">
        <w:rPr>
          <w:rFonts w:ascii="Times New Roman" w:hAnsi="Times New Roman"/>
          <w:sz w:val="28"/>
          <w:szCs w:val="28"/>
        </w:rPr>
        <w:t>невстановленні</w:t>
      </w:r>
      <w:proofErr w:type="spellEnd"/>
      <w:r w:rsidRPr="00912097">
        <w:rPr>
          <w:rFonts w:ascii="Times New Roman" w:hAnsi="Times New Roman"/>
          <w:sz w:val="28"/>
          <w:szCs w:val="28"/>
        </w:rPr>
        <w:t xml:space="preserve"> обставин</w:t>
      </w:r>
      <w:r>
        <w:rPr>
          <w:rFonts w:ascii="Times New Roman" w:hAnsi="Times New Roman"/>
          <w:sz w:val="28"/>
          <w:szCs w:val="28"/>
        </w:rPr>
        <w:t>,</w:t>
      </w:r>
      <w:r w:rsidRPr="00912097">
        <w:rPr>
          <w:rFonts w:ascii="Times New Roman" w:hAnsi="Times New Roman"/>
          <w:sz w:val="28"/>
          <w:szCs w:val="28"/>
        </w:rPr>
        <w:t xml:space="preserve"> зазначених </w:t>
      </w:r>
      <w:r>
        <w:rPr>
          <w:rFonts w:ascii="Times New Roman" w:hAnsi="Times New Roman"/>
          <w:sz w:val="28"/>
          <w:szCs w:val="28"/>
        </w:rPr>
        <w:t>скаржником,</w:t>
      </w:r>
      <w:r w:rsidRPr="00912097">
        <w:rPr>
          <w:rFonts w:ascii="Times New Roman" w:hAnsi="Times New Roman"/>
          <w:sz w:val="28"/>
          <w:szCs w:val="28"/>
        </w:rPr>
        <w:t xml:space="preserve">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прокурор</w:t>
      </w:r>
      <w:r w:rsidR="00C2263A">
        <w:rPr>
          <w:rFonts w:ascii="Times New Roman" w:hAnsi="Times New Roman"/>
          <w:sz w:val="28"/>
          <w:szCs w:val="28"/>
        </w:rPr>
        <w:t>ів</w:t>
      </w:r>
      <w:r w:rsidRPr="00912097">
        <w:rPr>
          <w:rFonts w:ascii="Times New Roman" w:hAnsi="Times New Roman"/>
          <w:sz w:val="28"/>
          <w:szCs w:val="28"/>
        </w:rPr>
        <w:t xml:space="preserve">. </w:t>
      </w:r>
    </w:p>
    <w:p w14:paraId="66C09140" w14:textId="4402D88B" w:rsidR="00717803" w:rsidRDefault="00F6285D" w:rsidP="00C2263A">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F6285D">
        <w:rPr>
          <w:rFonts w:ascii="Times New Roman" w:eastAsia="Calibri" w:hAnsi="Times New Roman" w:cs="Times New Roman"/>
          <w:color w:val="000000"/>
          <w:kern w:val="0"/>
          <w:sz w:val="28"/>
          <w:szCs w:val="28"/>
          <w14:ligatures w14:val="none"/>
        </w:rPr>
        <w:t>На підставі викладеного вважаю, що дисциплінарна скарга та додатки до неї не містять відомостей про наявність ознак дисциплінарн</w:t>
      </w:r>
      <w:r w:rsidR="00EB52AA">
        <w:rPr>
          <w:rFonts w:ascii="Times New Roman" w:eastAsia="Calibri" w:hAnsi="Times New Roman" w:cs="Times New Roman"/>
          <w:color w:val="000000"/>
          <w:kern w:val="0"/>
          <w:sz w:val="28"/>
          <w:szCs w:val="28"/>
          <w14:ligatures w14:val="none"/>
        </w:rPr>
        <w:t>их</w:t>
      </w:r>
      <w:r w:rsidRPr="00F6285D">
        <w:rPr>
          <w:rFonts w:ascii="Times New Roman" w:eastAsia="Calibri" w:hAnsi="Times New Roman" w:cs="Times New Roman"/>
          <w:color w:val="000000"/>
          <w:kern w:val="0"/>
          <w:sz w:val="28"/>
          <w:szCs w:val="28"/>
          <w14:ligatures w14:val="none"/>
        </w:rPr>
        <w:t xml:space="preserve"> проступк</w:t>
      </w:r>
      <w:r w:rsidR="00EB52AA">
        <w:rPr>
          <w:rFonts w:ascii="Times New Roman" w:eastAsia="Calibri" w:hAnsi="Times New Roman" w:cs="Times New Roman"/>
          <w:color w:val="000000"/>
          <w:kern w:val="0"/>
          <w:sz w:val="28"/>
          <w:szCs w:val="28"/>
          <w14:ligatures w14:val="none"/>
        </w:rPr>
        <w:t>ів</w:t>
      </w:r>
      <w:r w:rsidRPr="00F6285D">
        <w:rPr>
          <w:rFonts w:ascii="Times New Roman" w:eastAsia="Calibri" w:hAnsi="Times New Roman" w:cs="Times New Roman"/>
          <w:color w:val="000000"/>
          <w:kern w:val="0"/>
          <w:sz w:val="28"/>
          <w:szCs w:val="28"/>
          <w14:ligatures w14:val="none"/>
        </w:rPr>
        <w:t xml:space="preserve">, </w:t>
      </w:r>
      <w:r w:rsidR="000E5363" w:rsidRPr="00912097">
        <w:rPr>
          <w:rFonts w:ascii="Times New Roman" w:hAnsi="Times New Roman"/>
          <w:sz w:val="28"/>
          <w:szCs w:val="28"/>
        </w:rPr>
        <w:t>передбачен</w:t>
      </w:r>
      <w:r w:rsidR="00EB52AA">
        <w:rPr>
          <w:rFonts w:ascii="Times New Roman" w:hAnsi="Times New Roman"/>
          <w:sz w:val="28"/>
          <w:szCs w:val="28"/>
        </w:rPr>
        <w:t>их</w:t>
      </w:r>
      <w:r w:rsidR="000E5363" w:rsidRPr="00912097">
        <w:rPr>
          <w:rFonts w:ascii="Times New Roman" w:hAnsi="Times New Roman"/>
          <w:sz w:val="28"/>
          <w:szCs w:val="28"/>
        </w:rPr>
        <w:t xml:space="preserve"> п</w:t>
      </w:r>
      <w:r w:rsidR="009A15D6">
        <w:rPr>
          <w:rFonts w:ascii="Times New Roman" w:hAnsi="Times New Roman"/>
          <w:sz w:val="28"/>
          <w:szCs w:val="28"/>
        </w:rPr>
        <w:t>ункт</w:t>
      </w:r>
      <w:r w:rsidR="003D3C1B">
        <w:rPr>
          <w:rFonts w:ascii="Times New Roman" w:hAnsi="Times New Roman"/>
          <w:sz w:val="28"/>
          <w:szCs w:val="28"/>
        </w:rPr>
        <w:t>ами</w:t>
      </w:r>
      <w:r w:rsidR="000E5363" w:rsidRPr="00912097">
        <w:rPr>
          <w:rFonts w:ascii="Times New Roman" w:hAnsi="Times New Roman"/>
          <w:sz w:val="28"/>
          <w:szCs w:val="28"/>
        </w:rPr>
        <w:t xml:space="preserve"> 1</w:t>
      </w:r>
      <w:r w:rsidR="003D3C1B">
        <w:rPr>
          <w:rFonts w:ascii="Times New Roman" w:hAnsi="Times New Roman"/>
          <w:sz w:val="28"/>
          <w:szCs w:val="28"/>
        </w:rPr>
        <w:t>, 5</w:t>
      </w:r>
      <w:r w:rsidR="000E5363" w:rsidRPr="00912097">
        <w:rPr>
          <w:rFonts w:ascii="Times New Roman" w:hAnsi="Times New Roman"/>
          <w:sz w:val="28"/>
          <w:szCs w:val="28"/>
        </w:rPr>
        <w:t xml:space="preserve"> ч</w:t>
      </w:r>
      <w:r w:rsidR="009A15D6">
        <w:rPr>
          <w:rFonts w:ascii="Times New Roman" w:hAnsi="Times New Roman"/>
          <w:sz w:val="28"/>
          <w:szCs w:val="28"/>
        </w:rPr>
        <w:t>астини</w:t>
      </w:r>
      <w:r w:rsidR="000E5363" w:rsidRPr="00912097">
        <w:rPr>
          <w:rFonts w:ascii="Times New Roman" w:hAnsi="Times New Roman"/>
          <w:sz w:val="28"/>
          <w:szCs w:val="28"/>
        </w:rPr>
        <w:t xml:space="preserve"> 1 ст</w:t>
      </w:r>
      <w:r w:rsidR="009A15D6">
        <w:rPr>
          <w:rFonts w:ascii="Times New Roman" w:hAnsi="Times New Roman"/>
          <w:sz w:val="28"/>
          <w:szCs w:val="28"/>
        </w:rPr>
        <w:t>атті</w:t>
      </w:r>
      <w:r w:rsidR="000E5363" w:rsidRPr="00912097">
        <w:rPr>
          <w:rFonts w:ascii="Times New Roman" w:hAnsi="Times New Roman"/>
          <w:sz w:val="28"/>
          <w:szCs w:val="28"/>
        </w:rPr>
        <w:t xml:space="preserve"> 43 Закону № 1697-VII</w:t>
      </w:r>
      <w:r w:rsidR="000E5363">
        <w:rPr>
          <w:rFonts w:ascii="Times New Roman" w:eastAsia="Calibri" w:hAnsi="Times New Roman" w:cs="Times New Roman"/>
          <w:color w:val="000000"/>
          <w:kern w:val="0"/>
          <w:sz w:val="28"/>
          <w:szCs w:val="28"/>
          <w14:ligatures w14:val="none"/>
        </w:rPr>
        <w:t xml:space="preserve">, </w:t>
      </w:r>
      <w:r w:rsidRPr="00F6285D">
        <w:rPr>
          <w:rFonts w:ascii="Times New Roman" w:eastAsia="Calibri" w:hAnsi="Times New Roman" w:cs="Times New Roman"/>
          <w:color w:val="000000"/>
          <w:kern w:val="0"/>
          <w:sz w:val="28"/>
          <w:szCs w:val="28"/>
          <w14:ligatures w14:val="none"/>
        </w:rPr>
        <w:t>вчинен</w:t>
      </w:r>
      <w:r w:rsidR="00EB52AA">
        <w:rPr>
          <w:rFonts w:ascii="Times New Roman" w:eastAsia="Calibri" w:hAnsi="Times New Roman" w:cs="Times New Roman"/>
          <w:color w:val="000000"/>
          <w:kern w:val="0"/>
          <w:sz w:val="28"/>
          <w:szCs w:val="28"/>
          <w14:ligatures w14:val="none"/>
        </w:rPr>
        <w:t>их</w:t>
      </w:r>
      <w:r w:rsidRPr="00F6285D">
        <w:rPr>
          <w:rFonts w:ascii="Times New Roman" w:eastAsia="Calibri" w:hAnsi="Times New Roman" w:cs="Times New Roman"/>
          <w:color w:val="000000"/>
          <w:kern w:val="0"/>
          <w:sz w:val="28"/>
          <w:szCs w:val="28"/>
          <w14:ligatures w14:val="none"/>
        </w:rPr>
        <w:t xml:space="preserve"> прокурор</w:t>
      </w:r>
      <w:r w:rsidR="00C2263A">
        <w:rPr>
          <w:rFonts w:ascii="Times New Roman" w:eastAsia="Calibri" w:hAnsi="Times New Roman" w:cs="Times New Roman"/>
          <w:color w:val="000000"/>
          <w:kern w:val="0"/>
          <w:sz w:val="28"/>
          <w:szCs w:val="28"/>
          <w14:ligatures w14:val="none"/>
        </w:rPr>
        <w:t>ами</w:t>
      </w:r>
      <w:r w:rsidRPr="00F6285D">
        <w:rPr>
          <w:rFonts w:ascii="Times New Roman" w:eastAsia="Calibri" w:hAnsi="Times New Roman" w:cs="Times New Roman"/>
          <w:color w:val="000000"/>
          <w:kern w:val="0"/>
          <w:sz w:val="28"/>
          <w:szCs w:val="28"/>
          <w14:ligatures w14:val="none"/>
        </w:rPr>
        <w:t xml:space="preserve"> </w:t>
      </w:r>
      <w:r w:rsidR="00C2263A">
        <w:rPr>
          <w:rFonts w:ascii="Times New Roman" w:eastAsia="Calibri" w:hAnsi="Times New Roman" w:cs="Times New Roman"/>
          <w:color w:val="000000"/>
          <w:kern w:val="0"/>
          <w:sz w:val="28"/>
          <w:szCs w:val="28"/>
          <w14:ligatures w14:val="none"/>
        </w:rPr>
        <w:t>Азовським І</w:t>
      </w:r>
      <w:r w:rsidR="00C2263A">
        <w:rPr>
          <w:rFonts w:ascii="Times New Roman" w:eastAsia="Calibri" w:hAnsi="Times New Roman" w:cs="Times New Roman"/>
          <w:kern w:val="0"/>
          <w:sz w:val="28"/>
          <w:szCs w:val="28"/>
          <w14:ligatures w14:val="none"/>
        </w:rPr>
        <w:t xml:space="preserve">.О., </w:t>
      </w:r>
      <w:proofErr w:type="spellStart"/>
      <w:r w:rsidR="00C2263A">
        <w:rPr>
          <w:rFonts w:ascii="Times New Roman" w:eastAsia="Calibri" w:hAnsi="Times New Roman" w:cs="Times New Roman"/>
          <w:kern w:val="0"/>
          <w:sz w:val="28"/>
          <w:szCs w:val="28"/>
          <w14:ligatures w14:val="none"/>
        </w:rPr>
        <w:t>Буршаєвським</w:t>
      </w:r>
      <w:proofErr w:type="spellEnd"/>
      <w:r w:rsidR="00C2263A">
        <w:rPr>
          <w:rFonts w:ascii="Times New Roman" w:eastAsia="Calibri" w:hAnsi="Times New Roman" w:cs="Times New Roman"/>
          <w:kern w:val="0"/>
          <w:sz w:val="28"/>
          <w:szCs w:val="28"/>
          <w14:ligatures w14:val="none"/>
        </w:rPr>
        <w:t xml:space="preserve"> К.Л. </w:t>
      </w:r>
    </w:p>
    <w:p w14:paraId="1C9A8250" w14:textId="5027226B" w:rsidR="007865C1" w:rsidRDefault="008A106C" w:rsidP="00717803">
      <w:pPr>
        <w:widowControl w:val="0"/>
        <w:pBdr>
          <w:bottom w:val="single" w:sz="12" w:space="0" w:color="FFFFFF"/>
        </w:pBdr>
        <w:spacing w:after="0" w:line="240" w:lineRule="auto"/>
        <w:ind w:right="-1" w:firstLine="567"/>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На підставі викладеного</w:t>
      </w:r>
      <w:r w:rsidR="009B3C20" w:rsidRPr="0035606C">
        <w:rPr>
          <w:rFonts w:ascii="Times New Roman" w:eastAsia="Calibri" w:hAnsi="Times New Roman" w:cs="Times New Roman"/>
          <w:kern w:val="0"/>
          <w:sz w:val="28"/>
          <w:szCs w:val="28"/>
          <w14:ligatures w14:val="none"/>
        </w:rPr>
        <w:t>, керуючись ст</w:t>
      </w:r>
      <w:r w:rsidR="007E136A">
        <w:rPr>
          <w:rFonts w:ascii="Times New Roman" w:eastAsia="Calibri" w:hAnsi="Times New Roman" w:cs="Times New Roman"/>
          <w:kern w:val="0"/>
          <w:sz w:val="28"/>
          <w:szCs w:val="28"/>
          <w14:ligatures w14:val="none"/>
        </w:rPr>
        <w:t>аттями</w:t>
      </w:r>
      <w:r w:rsidR="009B3C20" w:rsidRPr="0035606C">
        <w:rPr>
          <w:rFonts w:ascii="Times New Roman" w:eastAsia="Calibri" w:hAnsi="Times New Roman" w:cs="Times New Roman"/>
          <w:kern w:val="0"/>
          <w:sz w:val="28"/>
          <w:szCs w:val="28"/>
          <w14:ligatures w14:val="none"/>
        </w:rPr>
        <w:t xml:space="preserve"> 44–46, 48 Закону </w:t>
      </w:r>
      <w:r w:rsidR="002725B0" w:rsidRPr="0035606C">
        <w:rPr>
          <w:rFonts w:ascii="Times New Roman" w:eastAsia="Times New Roman" w:hAnsi="Times New Roman" w:cs="Times New Roman"/>
          <w:color w:val="000000"/>
          <w:kern w:val="0"/>
          <w:sz w:val="28"/>
          <w:szCs w:val="28"/>
          <w:lang w:eastAsia="uk-UA"/>
          <w14:ligatures w14:val="none"/>
        </w:rPr>
        <w:t>№</w:t>
      </w:r>
      <w:r w:rsidR="00985470">
        <w:rPr>
          <w:rFonts w:ascii="Times New Roman" w:eastAsia="Times New Roman" w:hAnsi="Times New Roman" w:cs="Times New Roman"/>
          <w:color w:val="000000"/>
          <w:kern w:val="0"/>
          <w:sz w:val="28"/>
          <w:szCs w:val="28"/>
          <w:lang w:eastAsia="uk-UA"/>
          <w14:ligatures w14:val="none"/>
        </w:rPr>
        <w:t xml:space="preserve"> </w:t>
      </w:r>
      <w:r w:rsidR="002725B0" w:rsidRPr="0035606C">
        <w:rPr>
          <w:rFonts w:ascii="Times New Roman" w:eastAsia="Times New Roman" w:hAnsi="Times New Roman" w:cs="Times New Roman"/>
          <w:color w:val="000000"/>
          <w:kern w:val="0"/>
          <w:sz w:val="28"/>
          <w:szCs w:val="28"/>
          <w:lang w:eastAsia="uk-UA"/>
          <w14:ligatures w14:val="none"/>
        </w:rPr>
        <w:t>1697-VII</w:t>
      </w:r>
      <w:r w:rsidR="009B3C20" w:rsidRPr="0035606C">
        <w:rPr>
          <w:rFonts w:ascii="Times New Roman" w:eastAsia="Calibri" w:hAnsi="Times New Roman" w:cs="Times New Roman"/>
          <w:kern w:val="0"/>
          <w:sz w:val="28"/>
          <w:szCs w:val="28"/>
          <w14:ligatures w14:val="none"/>
        </w:rPr>
        <w:t>,</w:t>
      </w:r>
      <w:r w:rsidR="0025157E">
        <w:rPr>
          <w:rFonts w:ascii="Times New Roman" w:eastAsia="Calibri" w:hAnsi="Times New Roman" w:cs="Times New Roman"/>
          <w:kern w:val="0"/>
          <w:sz w:val="28"/>
          <w:szCs w:val="28"/>
          <w14:ligatures w14:val="none"/>
        </w:rPr>
        <w:t xml:space="preserve"> </w:t>
      </w:r>
      <w:r w:rsidR="00DF2498">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п</w:t>
      </w:r>
      <w:r w:rsidR="007E136A">
        <w:rPr>
          <w:rFonts w:ascii="Times New Roman" w:eastAsia="Calibri" w:hAnsi="Times New Roman" w:cs="Times New Roman"/>
          <w:kern w:val="0"/>
          <w:sz w:val="28"/>
          <w:szCs w:val="28"/>
          <w14:ligatures w14:val="none"/>
        </w:rPr>
        <w:t>унктами</w:t>
      </w:r>
      <w:r w:rsidR="008B23FB" w:rsidRPr="0035606C">
        <w:rPr>
          <w:rFonts w:ascii="Times New Roman" w:eastAsia="Calibri" w:hAnsi="Times New Roman" w:cs="Times New Roman"/>
          <w:kern w:val="0"/>
          <w:sz w:val="28"/>
          <w:szCs w:val="28"/>
          <w14:ligatures w14:val="none"/>
        </w:rPr>
        <w:t xml:space="preserve"> </w:t>
      </w:r>
      <w:r w:rsidR="009B3C20" w:rsidRPr="0035606C">
        <w:rPr>
          <w:rFonts w:ascii="Times New Roman" w:eastAsia="Calibri" w:hAnsi="Times New Roman" w:cs="Times New Roman"/>
          <w:kern w:val="0"/>
          <w:sz w:val="28"/>
          <w:szCs w:val="28"/>
          <w14:ligatures w14:val="none"/>
        </w:rPr>
        <w:t xml:space="preserve">28, 98 </w:t>
      </w:r>
      <w:r w:rsidR="00CF7824" w:rsidRPr="00CF7824">
        <w:rPr>
          <w:rFonts w:ascii="Times New Roman" w:eastAsia="Calibri" w:hAnsi="Times New Roman" w:cs="Times New Roman"/>
          <w:kern w:val="0"/>
          <w:sz w:val="28"/>
          <w:szCs w:val="28"/>
          <w14:ligatures w14:val="none"/>
        </w:rPr>
        <w:t>Положення про порядок роботи Кваліфікаційно-дисциплінарної комісії прокурорів</w:t>
      </w:r>
      <w:r w:rsidR="000D43B4" w:rsidRPr="000D43B4">
        <w:rPr>
          <w:rFonts w:ascii="Times New Roman" w:eastAsia="Calibri" w:hAnsi="Times New Roman" w:cs="Times New Roman"/>
          <w:kern w:val="0"/>
          <w:sz w:val="28"/>
          <w:szCs w:val="28"/>
          <w14:ligatures w14:val="none"/>
        </w:rPr>
        <w:t>, що здійснює дисциплінарне провадження</w:t>
      </w:r>
      <w:r w:rsidR="009B3C20" w:rsidRPr="0035606C">
        <w:rPr>
          <w:rFonts w:ascii="Times New Roman" w:eastAsia="Calibri" w:hAnsi="Times New Roman" w:cs="Times New Roman"/>
          <w:kern w:val="0"/>
          <w:sz w:val="28"/>
          <w:szCs w:val="28"/>
          <w14:ligatures w14:val="none"/>
        </w:rPr>
        <w:t>,</w:t>
      </w:r>
    </w:p>
    <w:p w14:paraId="0662499E" w14:textId="77777777" w:rsidR="00717803" w:rsidRPr="00717803" w:rsidRDefault="00717803" w:rsidP="00717803">
      <w:pPr>
        <w:widowControl w:val="0"/>
        <w:pBdr>
          <w:bottom w:val="single" w:sz="12" w:space="0" w:color="FFFFFF"/>
        </w:pBdr>
        <w:spacing w:after="0" w:line="240" w:lineRule="auto"/>
        <w:ind w:right="-1" w:firstLine="567"/>
        <w:jc w:val="both"/>
        <w:rPr>
          <w:rFonts w:ascii="Times New Roman" w:hAnsi="Times New Roman"/>
          <w:sz w:val="12"/>
          <w:szCs w:val="12"/>
        </w:rPr>
      </w:pPr>
    </w:p>
    <w:p w14:paraId="7A6F67C5" w14:textId="03AEEE92" w:rsidR="003C0344" w:rsidRDefault="009B3C20" w:rsidP="00717803">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28"/>
          <w:szCs w:val="28"/>
          <w14:ligatures w14:val="none"/>
        </w:rPr>
      </w:pPr>
      <w:r w:rsidRPr="0035606C">
        <w:rPr>
          <w:rFonts w:ascii="Times New Roman" w:eastAsia="Calibri" w:hAnsi="Times New Roman" w:cs="Times New Roman"/>
          <w:b/>
          <w:kern w:val="0"/>
          <w:sz w:val="28"/>
          <w:szCs w:val="28"/>
          <w14:ligatures w14:val="none"/>
        </w:rPr>
        <w:t>В И Р І Ш И В:</w:t>
      </w:r>
    </w:p>
    <w:p w14:paraId="33E56511" w14:textId="77777777" w:rsidR="00717803" w:rsidRPr="00717803" w:rsidRDefault="00717803" w:rsidP="00717803">
      <w:pPr>
        <w:widowControl w:val="0"/>
        <w:tabs>
          <w:tab w:val="left" w:pos="851"/>
          <w:tab w:val="left" w:pos="993"/>
        </w:tabs>
        <w:spacing w:after="0" w:line="240" w:lineRule="auto"/>
        <w:ind w:firstLine="567"/>
        <w:contextualSpacing/>
        <w:jc w:val="center"/>
        <w:rPr>
          <w:rFonts w:ascii="Times New Roman" w:eastAsia="Calibri" w:hAnsi="Times New Roman" w:cs="Times New Roman"/>
          <w:b/>
          <w:kern w:val="0"/>
          <w:sz w:val="12"/>
          <w:szCs w:val="12"/>
          <w14:ligatures w14:val="none"/>
        </w:rPr>
      </w:pPr>
    </w:p>
    <w:p w14:paraId="78A3349E" w14:textId="2BF8E2D7" w:rsidR="00B35575"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color w:val="000000"/>
          <w:kern w:val="0"/>
          <w:sz w:val="28"/>
          <w:szCs w:val="28"/>
          <w14:ligatures w14:val="none"/>
        </w:rPr>
      </w:pPr>
      <w:r w:rsidRPr="0035606C">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sidR="00C2263A" w:rsidRPr="0009289B">
        <w:rPr>
          <w:rFonts w:ascii="Times New Roman" w:eastAsia="Calibri" w:hAnsi="Times New Roman" w:cs="Times New Roman"/>
          <w:color w:val="000000"/>
          <w:kern w:val="0"/>
          <w:sz w:val="28"/>
          <w:szCs w:val="28"/>
          <w14:ligatures w14:val="none"/>
        </w:rPr>
        <w:t>начальник</w:t>
      </w:r>
      <w:r w:rsidR="00C2263A">
        <w:rPr>
          <w:rFonts w:ascii="Times New Roman" w:eastAsia="Calibri" w:hAnsi="Times New Roman" w:cs="Times New Roman"/>
          <w:color w:val="000000"/>
          <w:kern w:val="0"/>
          <w:sz w:val="28"/>
          <w:szCs w:val="28"/>
          <w14:ligatures w14:val="none"/>
        </w:rPr>
        <w:t>а</w:t>
      </w:r>
      <w:r w:rsidR="00C2263A" w:rsidRPr="0009289B">
        <w:rPr>
          <w:rFonts w:ascii="Times New Roman" w:eastAsia="Calibri" w:hAnsi="Times New Roman" w:cs="Times New Roman"/>
          <w:color w:val="000000"/>
          <w:kern w:val="0"/>
          <w:sz w:val="28"/>
          <w:szCs w:val="28"/>
          <w14:ligatures w14:val="none"/>
        </w:rPr>
        <w:t xml:space="preserve"> відділу </w:t>
      </w:r>
      <w:r w:rsidR="00C2263A" w:rsidRPr="00EA7DC1">
        <w:rPr>
          <w:rFonts w:ascii="Times New Roman" w:eastAsia="Calibri" w:hAnsi="Times New Roman" w:cs="Times New Roman"/>
          <w:color w:val="000000"/>
          <w:kern w:val="0"/>
          <w:sz w:val="28"/>
          <w:szCs w:val="28"/>
          <w14:ligatures w14:val="none"/>
        </w:rPr>
        <w:t>Дніпропетровської обласної прокуратури</w:t>
      </w:r>
      <w:r w:rsidR="00C2263A">
        <w:rPr>
          <w:rFonts w:ascii="Times New Roman" w:eastAsia="Calibri" w:hAnsi="Times New Roman" w:cs="Times New Roman"/>
          <w:color w:val="000000"/>
          <w:kern w:val="0"/>
          <w:sz w:val="28"/>
          <w:szCs w:val="28"/>
          <w14:ligatures w14:val="none"/>
        </w:rPr>
        <w:t xml:space="preserve"> </w:t>
      </w:r>
      <w:r w:rsidR="00C2263A" w:rsidRPr="0009289B">
        <w:rPr>
          <w:rFonts w:ascii="Times New Roman" w:eastAsia="Calibri" w:hAnsi="Times New Roman" w:cs="Times New Roman"/>
          <w:color w:val="000000"/>
          <w:kern w:val="0"/>
          <w:sz w:val="28"/>
          <w:szCs w:val="28"/>
          <w14:ligatures w14:val="none"/>
        </w:rPr>
        <w:t>Азовськ</w:t>
      </w:r>
      <w:r w:rsidR="00C2263A">
        <w:rPr>
          <w:rFonts w:ascii="Times New Roman" w:eastAsia="Calibri" w:hAnsi="Times New Roman" w:cs="Times New Roman"/>
          <w:color w:val="000000"/>
          <w:kern w:val="0"/>
          <w:sz w:val="28"/>
          <w:szCs w:val="28"/>
          <w14:ligatures w14:val="none"/>
        </w:rPr>
        <w:t>ого</w:t>
      </w:r>
      <w:r w:rsidR="00C2263A" w:rsidRPr="0009289B">
        <w:rPr>
          <w:rFonts w:ascii="Times New Roman" w:eastAsia="Calibri" w:hAnsi="Times New Roman" w:cs="Times New Roman"/>
          <w:color w:val="000000"/>
          <w:kern w:val="0"/>
          <w:sz w:val="28"/>
          <w:szCs w:val="28"/>
          <w14:ligatures w14:val="none"/>
        </w:rPr>
        <w:t xml:space="preserve"> Іван</w:t>
      </w:r>
      <w:r w:rsidR="00C2263A">
        <w:rPr>
          <w:rFonts w:ascii="Times New Roman" w:eastAsia="Calibri" w:hAnsi="Times New Roman" w:cs="Times New Roman"/>
          <w:color w:val="000000"/>
          <w:kern w:val="0"/>
          <w:sz w:val="28"/>
          <w:szCs w:val="28"/>
          <w14:ligatures w14:val="none"/>
        </w:rPr>
        <w:t>а</w:t>
      </w:r>
      <w:r w:rsidR="00C2263A" w:rsidRPr="0009289B">
        <w:rPr>
          <w:rFonts w:ascii="Times New Roman" w:eastAsia="Calibri" w:hAnsi="Times New Roman" w:cs="Times New Roman"/>
          <w:color w:val="000000"/>
          <w:kern w:val="0"/>
          <w:sz w:val="28"/>
          <w:szCs w:val="28"/>
          <w14:ligatures w14:val="none"/>
        </w:rPr>
        <w:t xml:space="preserve"> Олександрович</w:t>
      </w:r>
      <w:r w:rsidR="00C2263A">
        <w:rPr>
          <w:rFonts w:ascii="Times New Roman" w:eastAsia="Calibri" w:hAnsi="Times New Roman" w:cs="Times New Roman"/>
          <w:color w:val="000000"/>
          <w:kern w:val="0"/>
          <w:sz w:val="28"/>
          <w:szCs w:val="28"/>
          <w14:ligatures w14:val="none"/>
        </w:rPr>
        <w:t>а, п</w:t>
      </w:r>
      <w:r w:rsidR="00C2263A" w:rsidRPr="00EA7DC1">
        <w:rPr>
          <w:rFonts w:ascii="Times New Roman" w:eastAsia="Calibri" w:hAnsi="Times New Roman" w:cs="Times New Roman"/>
          <w:color w:val="000000"/>
          <w:kern w:val="0"/>
          <w:sz w:val="28"/>
          <w:szCs w:val="28"/>
          <w14:ligatures w14:val="none"/>
        </w:rPr>
        <w:t>ерш</w:t>
      </w:r>
      <w:r w:rsidR="00C2263A">
        <w:rPr>
          <w:rFonts w:ascii="Times New Roman" w:eastAsia="Calibri" w:hAnsi="Times New Roman" w:cs="Times New Roman"/>
          <w:color w:val="000000"/>
          <w:kern w:val="0"/>
          <w:sz w:val="28"/>
          <w:szCs w:val="28"/>
          <w14:ligatures w14:val="none"/>
        </w:rPr>
        <w:t>ого</w:t>
      </w:r>
      <w:r w:rsidR="00C2263A" w:rsidRPr="00EA7DC1">
        <w:rPr>
          <w:rFonts w:ascii="Times New Roman" w:eastAsia="Calibri" w:hAnsi="Times New Roman" w:cs="Times New Roman"/>
          <w:color w:val="000000"/>
          <w:kern w:val="0"/>
          <w:sz w:val="28"/>
          <w:szCs w:val="28"/>
          <w14:ligatures w14:val="none"/>
        </w:rPr>
        <w:t xml:space="preserve"> заступник</w:t>
      </w:r>
      <w:r w:rsidR="00C2263A">
        <w:rPr>
          <w:rFonts w:ascii="Times New Roman" w:eastAsia="Calibri" w:hAnsi="Times New Roman" w:cs="Times New Roman"/>
          <w:color w:val="000000"/>
          <w:kern w:val="0"/>
          <w:sz w:val="28"/>
          <w:szCs w:val="28"/>
          <w14:ligatures w14:val="none"/>
        </w:rPr>
        <w:t>а</w:t>
      </w:r>
      <w:r w:rsidR="00C2263A" w:rsidRPr="00EA7DC1">
        <w:rPr>
          <w:rFonts w:ascii="Times New Roman" w:eastAsia="Calibri" w:hAnsi="Times New Roman" w:cs="Times New Roman"/>
          <w:color w:val="000000"/>
          <w:kern w:val="0"/>
          <w:sz w:val="28"/>
          <w:szCs w:val="28"/>
          <w14:ligatures w14:val="none"/>
        </w:rPr>
        <w:t xml:space="preserve"> керівника Західної окружної прокуратури м. Дніпра </w:t>
      </w:r>
      <w:proofErr w:type="spellStart"/>
      <w:r w:rsidR="00C2263A" w:rsidRPr="00EA7DC1">
        <w:rPr>
          <w:rFonts w:ascii="Times New Roman" w:eastAsia="Calibri" w:hAnsi="Times New Roman" w:cs="Times New Roman"/>
          <w:color w:val="000000"/>
          <w:kern w:val="0"/>
          <w:sz w:val="28"/>
          <w:szCs w:val="28"/>
          <w14:ligatures w14:val="none"/>
        </w:rPr>
        <w:t>Буршаєвськ</w:t>
      </w:r>
      <w:r w:rsidR="00C2263A">
        <w:rPr>
          <w:rFonts w:ascii="Times New Roman" w:eastAsia="Calibri" w:hAnsi="Times New Roman" w:cs="Times New Roman"/>
          <w:color w:val="000000"/>
          <w:kern w:val="0"/>
          <w:sz w:val="28"/>
          <w:szCs w:val="28"/>
          <w14:ligatures w14:val="none"/>
        </w:rPr>
        <w:t>ого</w:t>
      </w:r>
      <w:proofErr w:type="spellEnd"/>
      <w:r w:rsidR="00C2263A" w:rsidRPr="00EA7DC1">
        <w:rPr>
          <w:rFonts w:ascii="Times New Roman" w:eastAsia="Calibri" w:hAnsi="Times New Roman" w:cs="Times New Roman"/>
          <w:color w:val="000000"/>
          <w:kern w:val="0"/>
          <w:sz w:val="28"/>
          <w:szCs w:val="28"/>
          <w14:ligatures w14:val="none"/>
        </w:rPr>
        <w:t xml:space="preserve"> Костянтин</w:t>
      </w:r>
      <w:r w:rsidR="00C2263A">
        <w:rPr>
          <w:rFonts w:ascii="Times New Roman" w:eastAsia="Calibri" w:hAnsi="Times New Roman" w:cs="Times New Roman"/>
          <w:color w:val="000000"/>
          <w:kern w:val="0"/>
          <w:sz w:val="28"/>
          <w:szCs w:val="28"/>
          <w14:ligatures w14:val="none"/>
        </w:rPr>
        <w:t xml:space="preserve">а </w:t>
      </w:r>
      <w:r w:rsidR="00C2263A" w:rsidRPr="00EA7DC1">
        <w:rPr>
          <w:rFonts w:ascii="Times New Roman" w:eastAsia="Calibri" w:hAnsi="Times New Roman" w:cs="Times New Roman"/>
          <w:color w:val="000000"/>
          <w:kern w:val="0"/>
          <w:sz w:val="28"/>
          <w:szCs w:val="28"/>
          <w14:ligatures w14:val="none"/>
        </w:rPr>
        <w:t>Леонідович</w:t>
      </w:r>
      <w:r w:rsidR="00C2263A">
        <w:rPr>
          <w:rFonts w:ascii="Times New Roman" w:eastAsia="Calibri" w:hAnsi="Times New Roman" w:cs="Times New Roman"/>
          <w:color w:val="000000"/>
          <w:kern w:val="0"/>
          <w:sz w:val="28"/>
          <w:szCs w:val="28"/>
          <w14:ligatures w14:val="none"/>
        </w:rPr>
        <w:t>а</w:t>
      </w:r>
      <w:r w:rsidR="00B35575">
        <w:rPr>
          <w:rFonts w:ascii="Times New Roman" w:eastAsia="Calibri" w:hAnsi="Times New Roman" w:cs="Times New Roman"/>
          <w:color w:val="000000"/>
          <w:kern w:val="0"/>
          <w:sz w:val="28"/>
          <w:szCs w:val="28"/>
          <w14:ligatures w14:val="none"/>
        </w:rPr>
        <w:t>.</w:t>
      </w:r>
    </w:p>
    <w:p w14:paraId="16760006" w14:textId="41CA5C1A" w:rsidR="009B3C20" w:rsidRPr="0035606C" w:rsidRDefault="009B3C20" w:rsidP="004B19AE">
      <w:pPr>
        <w:widowControl w:val="0"/>
        <w:tabs>
          <w:tab w:val="left" w:pos="851"/>
          <w:tab w:val="left" w:pos="993"/>
        </w:tabs>
        <w:spacing w:after="0" w:line="240" w:lineRule="auto"/>
        <w:ind w:firstLine="567"/>
        <w:contextualSpacing/>
        <w:jc w:val="both"/>
        <w:rPr>
          <w:rFonts w:ascii="Times New Roman" w:eastAsia="Calibri" w:hAnsi="Times New Roman" w:cs="Times New Roman"/>
          <w:kern w:val="0"/>
          <w:sz w:val="28"/>
          <w:szCs w:val="28"/>
          <w14:ligatures w14:val="none"/>
        </w:rPr>
      </w:pPr>
      <w:r w:rsidRPr="0035606C">
        <w:rPr>
          <w:rFonts w:ascii="Times New Roman" w:eastAsia="Calibri" w:hAnsi="Times New Roman" w:cs="Times New Roman"/>
          <w:kern w:val="0"/>
          <w:sz w:val="28"/>
          <w:szCs w:val="28"/>
          <w14:ligatures w14:val="none"/>
        </w:rPr>
        <w:t xml:space="preserve">Рішення направити </w:t>
      </w:r>
      <w:r w:rsidR="004C7E05">
        <w:rPr>
          <w:rFonts w:ascii="Times New Roman" w:eastAsia="Calibri" w:hAnsi="Times New Roman" w:cs="Times New Roman"/>
          <w:kern w:val="0"/>
          <w:sz w:val="28"/>
          <w:szCs w:val="28"/>
          <w14:ligatures w14:val="none"/>
        </w:rPr>
        <w:t>скаржник</w:t>
      </w:r>
      <w:r w:rsidR="00B35575">
        <w:rPr>
          <w:rFonts w:ascii="Times New Roman" w:eastAsia="Calibri" w:hAnsi="Times New Roman" w:cs="Times New Roman"/>
          <w:kern w:val="0"/>
          <w:sz w:val="28"/>
          <w:szCs w:val="28"/>
          <w14:ligatures w14:val="none"/>
        </w:rPr>
        <w:t>у</w:t>
      </w:r>
      <w:r w:rsidRPr="0035606C">
        <w:rPr>
          <w:rFonts w:ascii="Times New Roman" w:eastAsia="Calibri" w:hAnsi="Times New Roman" w:cs="Times New Roman"/>
          <w:kern w:val="0"/>
          <w:sz w:val="28"/>
          <w:szCs w:val="28"/>
          <w14:ligatures w14:val="none"/>
        </w:rPr>
        <w:t xml:space="preserve"> та </w:t>
      </w:r>
      <w:r w:rsidR="0035606C" w:rsidRPr="0035606C">
        <w:rPr>
          <w:rFonts w:ascii="Times New Roman" w:eastAsia="Calibri" w:hAnsi="Times New Roman" w:cs="Times New Roman"/>
          <w:kern w:val="0"/>
          <w:sz w:val="28"/>
          <w:szCs w:val="28"/>
          <w14:ligatures w14:val="none"/>
        </w:rPr>
        <w:t>вище</w:t>
      </w:r>
      <w:r w:rsidR="00B723A9" w:rsidRPr="0035606C">
        <w:rPr>
          <w:rFonts w:ascii="Times New Roman" w:eastAsia="Calibri" w:hAnsi="Times New Roman" w:cs="Times New Roman"/>
          <w:kern w:val="0"/>
          <w:sz w:val="28"/>
          <w:szCs w:val="28"/>
          <w14:ligatures w14:val="none"/>
        </w:rPr>
        <w:t>зазначен</w:t>
      </w:r>
      <w:r w:rsidR="000836FB">
        <w:rPr>
          <w:rFonts w:ascii="Times New Roman" w:eastAsia="Calibri" w:hAnsi="Times New Roman" w:cs="Times New Roman"/>
          <w:kern w:val="0"/>
          <w:sz w:val="28"/>
          <w:szCs w:val="28"/>
          <w14:ligatures w14:val="none"/>
        </w:rPr>
        <w:t>им</w:t>
      </w:r>
      <w:r w:rsidRPr="0035606C">
        <w:rPr>
          <w:rFonts w:ascii="Times New Roman" w:eastAsia="Calibri" w:hAnsi="Times New Roman" w:cs="Times New Roman"/>
          <w:kern w:val="0"/>
          <w:sz w:val="28"/>
          <w:szCs w:val="28"/>
          <w14:ligatures w14:val="none"/>
        </w:rPr>
        <w:t xml:space="preserve"> прокурор</w:t>
      </w:r>
      <w:r w:rsidR="000836FB">
        <w:rPr>
          <w:rFonts w:ascii="Times New Roman" w:eastAsia="Calibri" w:hAnsi="Times New Roman" w:cs="Times New Roman"/>
          <w:kern w:val="0"/>
          <w:sz w:val="28"/>
          <w:szCs w:val="28"/>
          <w14:ligatures w14:val="none"/>
        </w:rPr>
        <w:t>ам</w:t>
      </w:r>
      <w:r w:rsidR="000E5363">
        <w:rPr>
          <w:rFonts w:ascii="Times New Roman" w:eastAsia="Calibri" w:hAnsi="Times New Roman" w:cs="Times New Roman"/>
          <w:kern w:val="0"/>
          <w:sz w:val="28"/>
          <w:szCs w:val="28"/>
          <w14:ligatures w14:val="none"/>
        </w:rPr>
        <w:t>.</w:t>
      </w:r>
    </w:p>
    <w:p w14:paraId="739951C9" w14:textId="77777777" w:rsidR="00B568B4" w:rsidRPr="0035606C" w:rsidRDefault="00B568B4" w:rsidP="0025157E">
      <w:pPr>
        <w:widowControl w:val="0"/>
        <w:tabs>
          <w:tab w:val="left" w:pos="851"/>
          <w:tab w:val="left" w:pos="993"/>
        </w:tabs>
        <w:spacing w:after="0" w:line="240" w:lineRule="auto"/>
        <w:contextualSpacing/>
        <w:jc w:val="both"/>
        <w:rPr>
          <w:rFonts w:ascii="Times New Roman" w:eastAsia="Calibri" w:hAnsi="Times New Roman" w:cs="Times New Roman"/>
          <w:kern w:val="0"/>
          <w:sz w:val="28"/>
          <w:szCs w:val="28"/>
          <w14:ligatures w14:val="none"/>
        </w:rPr>
      </w:pPr>
    </w:p>
    <w:p w14:paraId="0A7976E6" w14:textId="77777777" w:rsidR="00890C14" w:rsidRDefault="00890C14" w:rsidP="004B19AE">
      <w:pPr>
        <w:widowControl w:val="0"/>
        <w:tabs>
          <w:tab w:val="left" w:pos="851"/>
        </w:tabs>
        <w:spacing w:after="0" w:line="240" w:lineRule="auto"/>
        <w:ind w:firstLine="567"/>
        <w:contextualSpacing/>
        <w:jc w:val="both"/>
        <w:rPr>
          <w:rFonts w:ascii="Times New Roman" w:eastAsia="Calibri" w:hAnsi="Times New Roman" w:cs="Times New Roman"/>
          <w:b/>
          <w:kern w:val="0"/>
          <w:sz w:val="28"/>
          <w:szCs w:val="28"/>
          <w14:ligatures w14:val="none"/>
        </w:rPr>
      </w:pPr>
    </w:p>
    <w:p w14:paraId="158C7299" w14:textId="174D45BF" w:rsidR="009B3C20" w:rsidRPr="0035606C" w:rsidRDefault="009B3C20" w:rsidP="004B19AE">
      <w:pPr>
        <w:widowControl w:val="0"/>
        <w:tabs>
          <w:tab w:val="left" w:pos="851"/>
        </w:tabs>
        <w:spacing w:after="0" w:line="240" w:lineRule="auto"/>
        <w:ind w:firstLine="567"/>
        <w:contextualSpacing/>
        <w:jc w:val="both"/>
      </w:pPr>
      <w:r w:rsidRPr="0035606C">
        <w:rPr>
          <w:rFonts w:ascii="Times New Roman" w:eastAsia="Calibri" w:hAnsi="Times New Roman" w:cs="Times New Roman"/>
          <w:b/>
          <w:kern w:val="0"/>
          <w:sz w:val="28"/>
          <w:szCs w:val="28"/>
          <w14:ligatures w14:val="none"/>
        </w:rPr>
        <w:t>Член Комісії</w:t>
      </w:r>
      <w:r w:rsidR="00663048">
        <w:rPr>
          <w:rFonts w:ascii="Times New Roman" w:eastAsia="Calibri" w:hAnsi="Times New Roman" w:cs="Times New Roman"/>
          <w:b/>
          <w:kern w:val="0"/>
          <w:sz w:val="28"/>
          <w:szCs w:val="28"/>
          <w14:ligatures w14:val="none"/>
        </w:rPr>
        <w:t xml:space="preserve"> </w:t>
      </w:r>
      <w:r w:rsidR="008A106C">
        <w:rPr>
          <w:rFonts w:ascii="Times New Roman" w:eastAsia="Calibri" w:hAnsi="Times New Roman" w:cs="Times New Roman"/>
          <w:b/>
          <w:kern w:val="0"/>
          <w:sz w:val="28"/>
          <w:szCs w:val="28"/>
          <w14:ligatures w14:val="none"/>
        </w:rPr>
        <w:t xml:space="preserve">                                                                    </w:t>
      </w:r>
      <w:r w:rsidR="008B2447" w:rsidRPr="0035606C">
        <w:rPr>
          <w:rFonts w:ascii="Times New Roman" w:eastAsia="Calibri" w:hAnsi="Times New Roman" w:cs="Times New Roman"/>
          <w:b/>
          <w:kern w:val="0"/>
          <w:sz w:val="28"/>
          <w:szCs w:val="28"/>
          <w14:ligatures w14:val="none"/>
        </w:rPr>
        <w:t>Олег БУЛУЛУКОВ</w:t>
      </w:r>
      <w:bookmarkEnd w:id="0"/>
    </w:p>
    <w:sectPr w:rsidR="009B3C20" w:rsidRPr="0035606C" w:rsidSect="00BC684A">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BDF97" w14:textId="77777777" w:rsidR="007A07FD" w:rsidRDefault="007A07FD">
      <w:pPr>
        <w:spacing w:after="0" w:line="240" w:lineRule="auto"/>
      </w:pPr>
      <w:r>
        <w:separator/>
      </w:r>
    </w:p>
  </w:endnote>
  <w:endnote w:type="continuationSeparator" w:id="0">
    <w:p w14:paraId="194EAE27" w14:textId="77777777" w:rsidR="007A07FD" w:rsidRDefault="007A0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EBE9" w14:textId="77777777" w:rsidR="007A07FD" w:rsidRDefault="007A07FD">
      <w:pPr>
        <w:spacing w:after="0" w:line="240" w:lineRule="auto"/>
      </w:pPr>
      <w:r>
        <w:separator/>
      </w:r>
    </w:p>
  </w:footnote>
  <w:footnote w:type="continuationSeparator" w:id="0">
    <w:p w14:paraId="323B24E8" w14:textId="77777777" w:rsidR="007A07FD" w:rsidRDefault="007A0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41AF2AFB" w14:textId="77777777" w:rsidR="009B3C20" w:rsidRDefault="009B3C20">
        <w:pPr>
          <w:pStyle w:val="ae"/>
          <w:jc w:val="center"/>
        </w:pPr>
        <w:r>
          <w:fldChar w:fldCharType="begin"/>
        </w:r>
        <w:r>
          <w:instrText>PAGE   \* MERGEFORMAT</w:instrText>
        </w:r>
        <w:r>
          <w:fldChar w:fldCharType="separate"/>
        </w:r>
        <w:r>
          <w:t>2</w:t>
        </w:r>
        <w:r>
          <w:fldChar w:fldCharType="end"/>
        </w:r>
      </w:p>
    </w:sdtContent>
  </w:sdt>
  <w:p w14:paraId="7810B0ED" w14:textId="77777777" w:rsidR="009B3C20" w:rsidRDefault="009B3C2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4E887EF5"/>
    <w:multiLevelType w:val="hybridMultilevel"/>
    <w:tmpl w:val="9A66CA1C"/>
    <w:lvl w:ilvl="0" w:tplc="04220011">
      <w:start w:val="1"/>
      <w:numFmt w:val="decimal"/>
      <w:lvlText w:val="%1)"/>
      <w:lvlJc w:val="left"/>
      <w:pPr>
        <w:ind w:left="927" w:hanging="360"/>
      </w:pPr>
      <w:rPr>
        <w:rFonts w:hint="default"/>
      </w:rPr>
    </w:lvl>
    <w:lvl w:ilvl="1" w:tplc="FFFFFFFF">
      <w:start w:val="1"/>
      <w:numFmt w:val="bullet"/>
      <w:lvlText w:val="o"/>
      <w:lvlJc w:val="left"/>
      <w:pPr>
        <w:ind w:left="1647" w:hanging="360"/>
      </w:pPr>
      <w:rPr>
        <w:rFonts w:ascii="Courier New" w:hAnsi="Courier New" w:cs="Courier New" w:hint="default"/>
      </w:rPr>
    </w:lvl>
    <w:lvl w:ilvl="2" w:tplc="FFFFFFFF">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start w:val="1"/>
      <w:numFmt w:val="bullet"/>
      <w:lvlText w:val=""/>
      <w:lvlJc w:val="left"/>
      <w:pPr>
        <w:ind w:left="4527" w:hanging="360"/>
      </w:pPr>
      <w:rPr>
        <w:rFonts w:ascii="Wingdings" w:hAnsi="Wingdings" w:hint="default"/>
      </w:rPr>
    </w:lvl>
    <w:lvl w:ilvl="6" w:tplc="FFFFFFFF">
      <w:start w:val="1"/>
      <w:numFmt w:val="bullet"/>
      <w:lvlText w:val=""/>
      <w:lvlJc w:val="left"/>
      <w:pPr>
        <w:ind w:left="5247" w:hanging="360"/>
      </w:pPr>
      <w:rPr>
        <w:rFonts w:ascii="Symbol" w:hAnsi="Symbol" w:hint="default"/>
      </w:rPr>
    </w:lvl>
    <w:lvl w:ilvl="7" w:tplc="FFFFFFFF">
      <w:start w:val="1"/>
      <w:numFmt w:val="bullet"/>
      <w:lvlText w:val="o"/>
      <w:lvlJc w:val="left"/>
      <w:pPr>
        <w:ind w:left="5967" w:hanging="360"/>
      </w:pPr>
      <w:rPr>
        <w:rFonts w:ascii="Courier New" w:hAnsi="Courier New" w:cs="Courier New" w:hint="default"/>
      </w:rPr>
    </w:lvl>
    <w:lvl w:ilvl="8" w:tplc="FFFFFFFF">
      <w:start w:val="1"/>
      <w:numFmt w:val="bullet"/>
      <w:lvlText w:val=""/>
      <w:lvlJc w:val="left"/>
      <w:pPr>
        <w:ind w:left="6687" w:hanging="360"/>
      </w:pPr>
      <w:rPr>
        <w:rFonts w:ascii="Wingdings" w:hAnsi="Wingdings" w:hint="default"/>
      </w:rPr>
    </w:lvl>
  </w:abstractNum>
  <w:abstractNum w:abstractNumId="2" w15:restartNumberingAfterBreak="0">
    <w:nsid w:val="5FF8020D"/>
    <w:multiLevelType w:val="hybridMultilevel"/>
    <w:tmpl w:val="3A228BC0"/>
    <w:lvl w:ilvl="0" w:tplc="834C89D6">
      <w:start w:val="9"/>
      <w:numFmt w:val="bullet"/>
      <w:lvlText w:val="-"/>
      <w:lvlJc w:val="left"/>
      <w:pPr>
        <w:ind w:left="927" w:hanging="360"/>
      </w:pPr>
      <w:rPr>
        <w:rFonts w:ascii="Times New Roman" w:eastAsia="Calibri"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3" w15:restartNumberingAfterBreak="0">
    <w:nsid w:val="5FFC1C0E"/>
    <w:multiLevelType w:val="hybridMultilevel"/>
    <w:tmpl w:val="DF5A33E6"/>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7ECE7D6C"/>
    <w:multiLevelType w:val="hybridMultilevel"/>
    <w:tmpl w:val="BE7E9152"/>
    <w:lvl w:ilvl="0" w:tplc="C4A6AE6A">
      <w:start w:val="3"/>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16cid:durableId="2123107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00307714">
    <w:abstractNumId w:val="4"/>
  </w:num>
  <w:num w:numId="3" w16cid:durableId="2041003581">
    <w:abstractNumId w:val="2"/>
  </w:num>
  <w:num w:numId="4" w16cid:durableId="157623259">
    <w:abstractNumId w:val="2"/>
  </w:num>
  <w:num w:numId="5" w16cid:durableId="1508977962">
    <w:abstractNumId w:val="0"/>
  </w:num>
  <w:num w:numId="6" w16cid:durableId="280459384">
    <w:abstractNumId w:val="1"/>
  </w:num>
  <w:num w:numId="7" w16cid:durableId="1285889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5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C20"/>
    <w:rsid w:val="000008C0"/>
    <w:rsid w:val="000119EB"/>
    <w:rsid w:val="000200A5"/>
    <w:rsid w:val="000564D3"/>
    <w:rsid w:val="00057284"/>
    <w:rsid w:val="00061705"/>
    <w:rsid w:val="00077B41"/>
    <w:rsid w:val="00077DE3"/>
    <w:rsid w:val="00080853"/>
    <w:rsid w:val="000836FB"/>
    <w:rsid w:val="00090157"/>
    <w:rsid w:val="0009289B"/>
    <w:rsid w:val="000A4BAD"/>
    <w:rsid w:val="000C54B7"/>
    <w:rsid w:val="000C7A9B"/>
    <w:rsid w:val="000D43B4"/>
    <w:rsid w:val="000D4B5C"/>
    <w:rsid w:val="000E38FD"/>
    <w:rsid w:val="000E5363"/>
    <w:rsid w:val="000E7F14"/>
    <w:rsid w:val="000F3E31"/>
    <w:rsid w:val="000F70E9"/>
    <w:rsid w:val="00101464"/>
    <w:rsid w:val="00111EB2"/>
    <w:rsid w:val="0011211F"/>
    <w:rsid w:val="00125402"/>
    <w:rsid w:val="00134CF2"/>
    <w:rsid w:val="00142C89"/>
    <w:rsid w:val="00145964"/>
    <w:rsid w:val="001562F7"/>
    <w:rsid w:val="0016291F"/>
    <w:rsid w:val="001633A4"/>
    <w:rsid w:val="00171528"/>
    <w:rsid w:val="001800D9"/>
    <w:rsid w:val="001844CB"/>
    <w:rsid w:val="001C620B"/>
    <w:rsid w:val="001D0ADF"/>
    <w:rsid w:val="001E7F1B"/>
    <w:rsid w:val="001F489B"/>
    <w:rsid w:val="001F4C4A"/>
    <w:rsid w:val="001F7C3B"/>
    <w:rsid w:val="00210200"/>
    <w:rsid w:val="002238C1"/>
    <w:rsid w:val="0022780A"/>
    <w:rsid w:val="002309CB"/>
    <w:rsid w:val="002315AF"/>
    <w:rsid w:val="0024405A"/>
    <w:rsid w:val="0025157E"/>
    <w:rsid w:val="0025600F"/>
    <w:rsid w:val="00261BBE"/>
    <w:rsid w:val="00264743"/>
    <w:rsid w:val="002725B0"/>
    <w:rsid w:val="002748B0"/>
    <w:rsid w:val="002828BD"/>
    <w:rsid w:val="002872E1"/>
    <w:rsid w:val="002A0BAA"/>
    <w:rsid w:val="002A2AEE"/>
    <w:rsid w:val="002A3F96"/>
    <w:rsid w:val="002C4931"/>
    <w:rsid w:val="002C5A85"/>
    <w:rsid w:val="002C75C7"/>
    <w:rsid w:val="002D5B9D"/>
    <w:rsid w:val="002E1982"/>
    <w:rsid w:val="002E2CAB"/>
    <w:rsid w:val="002E500C"/>
    <w:rsid w:val="002E55FA"/>
    <w:rsid w:val="002F44C4"/>
    <w:rsid w:val="002F562E"/>
    <w:rsid w:val="00311325"/>
    <w:rsid w:val="003137F9"/>
    <w:rsid w:val="00316898"/>
    <w:rsid w:val="00321BF8"/>
    <w:rsid w:val="00341EAF"/>
    <w:rsid w:val="00355AE7"/>
    <w:rsid w:val="0035606C"/>
    <w:rsid w:val="00361193"/>
    <w:rsid w:val="0036265E"/>
    <w:rsid w:val="003634C4"/>
    <w:rsid w:val="00366209"/>
    <w:rsid w:val="003723FB"/>
    <w:rsid w:val="00392F1A"/>
    <w:rsid w:val="003A1721"/>
    <w:rsid w:val="003A3B67"/>
    <w:rsid w:val="003B1F21"/>
    <w:rsid w:val="003B3412"/>
    <w:rsid w:val="003C0344"/>
    <w:rsid w:val="003D3C1B"/>
    <w:rsid w:val="003D4E08"/>
    <w:rsid w:val="003D60E2"/>
    <w:rsid w:val="003D6DDD"/>
    <w:rsid w:val="003E14B0"/>
    <w:rsid w:val="003F0D61"/>
    <w:rsid w:val="003F581C"/>
    <w:rsid w:val="00400789"/>
    <w:rsid w:val="00400990"/>
    <w:rsid w:val="004019E9"/>
    <w:rsid w:val="00404624"/>
    <w:rsid w:val="00407DE7"/>
    <w:rsid w:val="0041136F"/>
    <w:rsid w:val="00412BC5"/>
    <w:rsid w:val="0042063F"/>
    <w:rsid w:val="00421091"/>
    <w:rsid w:val="004437EE"/>
    <w:rsid w:val="00446B75"/>
    <w:rsid w:val="0045034F"/>
    <w:rsid w:val="004647FC"/>
    <w:rsid w:val="004653F3"/>
    <w:rsid w:val="00465BC3"/>
    <w:rsid w:val="004805A8"/>
    <w:rsid w:val="0048222B"/>
    <w:rsid w:val="0048368F"/>
    <w:rsid w:val="00495937"/>
    <w:rsid w:val="004A19A5"/>
    <w:rsid w:val="004A1FEF"/>
    <w:rsid w:val="004B19AE"/>
    <w:rsid w:val="004B33AC"/>
    <w:rsid w:val="004B5B4E"/>
    <w:rsid w:val="004C7E05"/>
    <w:rsid w:val="00524272"/>
    <w:rsid w:val="00535C94"/>
    <w:rsid w:val="00552A68"/>
    <w:rsid w:val="0055419C"/>
    <w:rsid w:val="005542B6"/>
    <w:rsid w:val="00556242"/>
    <w:rsid w:val="005955FD"/>
    <w:rsid w:val="005A3365"/>
    <w:rsid w:val="005A519F"/>
    <w:rsid w:val="005B4EB6"/>
    <w:rsid w:val="005C0BDC"/>
    <w:rsid w:val="005C5E7D"/>
    <w:rsid w:val="005D3B9F"/>
    <w:rsid w:val="005F437F"/>
    <w:rsid w:val="005F7E72"/>
    <w:rsid w:val="0060173D"/>
    <w:rsid w:val="00602562"/>
    <w:rsid w:val="00663048"/>
    <w:rsid w:val="006668D4"/>
    <w:rsid w:val="00673612"/>
    <w:rsid w:val="00673976"/>
    <w:rsid w:val="00684DDD"/>
    <w:rsid w:val="006934F8"/>
    <w:rsid w:val="006A041F"/>
    <w:rsid w:val="006A3A80"/>
    <w:rsid w:val="006A67DE"/>
    <w:rsid w:val="006B0464"/>
    <w:rsid w:val="006D380B"/>
    <w:rsid w:val="006D4949"/>
    <w:rsid w:val="006F404C"/>
    <w:rsid w:val="00712FE1"/>
    <w:rsid w:val="00717803"/>
    <w:rsid w:val="00730914"/>
    <w:rsid w:val="0073466C"/>
    <w:rsid w:val="007347B7"/>
    <w:rsid w:val="00736C20"/>
    <w:rsid w:val="00750AE2"/>
    <w:rsid w:val="0075305F"/>
    <w:rsid w:val="00754A4C"/>
    <w:rsid w:val="00764889"/>
    <w:rsid w:val="00766864"/>
    <w:rsid w:val="00766F02"/>
    <w:rsid w:val="007673E7"/>
    <w:rsid w:val="007765A0"/>
    <w:rsid w:val="007774DA"/>
    <w:rsid w:val="00777827"/>
    <w:rsid w:val="007865C1"/>
    <w:rsid w:val="0078689D"/>
    <w:rsid w:val="00791724"/>
    <w:rsid w:val="007964D8"/>
    <w:rsid w:val="007A07FD"/>
    <w:rsid w:val="007A62C6"/>
    <w:rsid w:val="007B5CEC"/>
    <w:rsid w:val="007D4049"/>
    <w:rsid w:val="007E0B8F"/>
    <w:rsid w:val="007E136A"/>
    <w:rsid w:val="007E4AF8"/>
    <w:rsid w:val="007F547D"/>
    <w:rsid w:val="00805B99"/>
    <w:rsid w:val="0081159E"/>
    <w:rsid w:val="008166FA"/>
    <w:rsid w:val="00826094"/>
    <w:rsid w:val="00830AA9"/>
    <w:rsid w:val="008506B0"/>
    <w:rsid w:val="008529F1"/>
    <w:rsid w:val="0085516F"/>
    <w:rsid w:val="00860362"/>
    <w:rsid w:val="00863A84"/>
    <w:rsid w:val="00866015"/>
    <w:rsid w:val="00873A7B"/>
    <w:rsid w:val="008777B0"/>
    <w:rsid w:val="00890C14"/>
    <w:rsid w:val="0089325B"/>
    <w:rsid w:val="008A106C"/>
    <w:rsid w:val="008A575A"/>
    <w:rsid w:val="008B1269"/>
    <w:rsid w:val="008B23FB"/>
    <w:rsid w:val="008B2447"/>
    <w:rsid w:val="008B5528"/>
    <w:rsid w:val="008B5570"/>
    <w:rsid w:val="008C7F90"/>
    <w:rsid w:val="008E1EA8"/>
    <w:rsid w:val="008E65BB"/>
    <w:rsid w:val="008F2B82"/>
    <w:rsid w:val="00903CE4"/>
    <w:rsid w:val="009066A1"/>
    <w:rsid w:val="00910C58"/>
    <w:rsid w:val="00921F53"/>
    <w:rsid w:val="009239A9"/>
    <w:rsid w:val="00932F39"/>
    <w:rsid w:val="00941767"/>
    <w:rsid w:val="00953ADF"/>
    <w:rsid w:val="0096267C"/>
    <w:rsid w:val="00965AFE"/>
    <w:rsid w:val="00966C45"/>
    <w:rsid w:val="009766FC"/>
    <w:rsid w:val="00977E89"/>
    <w:rsid w:val="00985470"/>
    <w:rsid w:val="00994172"/>
    <w:rsid w:val="00996E02"/>
    <w:rsid w:val="009976E4"/>
    <w:rsid w:val="009A15D6"/>
    <w:rsid w:val="009B1A9D"/>
    <w:rsid w:val="009B3C20"/>
    <w:rsid w:val="009B7E62"/>
    <w:rsid w:val="009C76C0"/>
    <w:rsid w:val="009E01E9"/>
    <w:rsid w:val="009E3FA9"/>
    <w:rsid w:val="009F5550"/>
    <w:rsid w:val="009F7C04"/>
    <w:rsid w:val="00A05E20"/>
    <w:rsid w:val="00A21766"/>
    <w:rsid w:val="00A23D6E"/>
    <w:rsid w:val="00A41CF8"/>
    <w:rsid w:val="00A42487"/>
    <w:rsid w:val="00A5463C"/>
    <w:rsid w:val="00A55766"/>
    <w:rsid w:val="00A61040"/>
    <w:rsid w:val="00A74F34"/>
    <w:rsid w:val="00A81D6E"/>
    <w:rsid w:val="00A82632"/>
    <w:rsid w:val="00A873B0"/>
    <w:rsid w:val="00A87BF1"/>
    <w:rsid w:val="00A96B28"/>
    <w:rsid w:val="00AA79AD"/>
    <w:rsid w:val="00AA7CE4"/>
    <w:rsid w:val="00AB0071"/>
    <w:rsid w:val="00AB0C5F"/>
    <w:rsid w:val="00AB7DD2"/>
    <w:rsid w:val="00AF06CD"/>
    <w:rsid w:val="00AF6798"/>
    <w:rsid w:val="00B066AD"/>
    <w:rsid w:val="00B07674"/>
    <w:rsid w:val="00B21E83"/>
    <w:rsid w:val="00B24FA7"/>
    <w:rsid w:val="00B35575"/>
    <w:rsid w:val="00B43079"/>
    <w:rsid w:val="00B4401D"/>
    <w:rsid w:val="00B4645B"/>
    <w:rsid w:val="00B568B4"/>
    <w:rsid w:val="00B60212"/>
    <w:rsid w:val="00B61427"/>
    <w:rsid w:val="00B63954"/>
    <w:rsid w:val="00B723A9"/>
    <w:rsid w:val="00B76E33"/>
    <w:rsid w:val="00B80CA4"/>
    <w:rsid w:val="00B83D00"/>
    <w:rsid w:val="00B94B81"/>
    <w:rsid w:val="00BA306A"/>
    <w:rsid w:val="00BA69DF"/>
    <w:rsid w:val="00BB4886"/>
    <w:rsid w:val="00BB7565"/>
    <w:rsid w:val="00BC1B1F"/>
    <w:rsid w:val="00BC416A"/>
    <w:rsid w:val="00BC684A"/>
    <w:rsid w:val="00BD6010"/>
    <w:rsid w:val="00BE4AD3"/>
    <w:rsid w:val="00BF0BD6"/>
    <w:rsid w:val="00C01DCB"/>
    <w:rsid w:val="00C054C3"/>
    <w:rsid w:val="00C2263A"/>
    <w:rsid w:val="00C30A9A"/>
    <w:rsid w:val="00C37EE5"/>
    <w:rsid w:val="00C57BB3"/>
    <w:rsid w:val="00C84BE0"/>
    <w:rsid w:val="00C9081E"/>
    <w:rsid w:val="00C913E4"/>
    <w:rsid w:val="00CC10FA"/>
    <w:rsid w:val="00CC43E5"/>
    <w:rsid w:val="00CF2CBD"/>
    <w:rsid w:val="00CF3822"/>
    <w:rsid w:val="00CF7824"/>
    <w:rsid w:val="00D03445"/>
    <w:rsid w:val="00D0410F"/>
    <w:rsid w:val="00D12132"/>
    <w:rsid w:val="00D154E9"/>
    <w:rsid w:val="00D16DD4"/>
    <w:rsid w:val="00D1782C"/>
    <w:rsid w:val="00D332FC"/>
    <w:rsid w:val="00D44783"/>
    <w:rsid w:val="00D63D8B"/>
    <w:rsid w:val="00D67FDB"/>
    <w:rsid w:val="00D73FD7"/>
    <w:rsid w:val="00D82CC0"/>
    <w:rsid w:val="00D84291"/>
    <w:rsid w:val="00D942F9"/>
    <w:rsid w:val="00DA0D31"/>
    <w:rsid w:val="00DA1531"/>
    <w:rsid w:val="00DA693D"/>
    <w:rsid w:val="00DC2404"/>
    <w:rsid w:val="00DD6261"/>
    <w:rsid w:val="00DE2D88"/>
    <w:rsid w:val="00DF2498"/>
    <w:rsid w:val="00E2355E"/>
    <w:rsid w:val="00E24E01"/>
    <w:rsid w:val="00E35BB4"/>
    <w:rsid w:val="00E4225C"/>
    <w:rsid w:val="00E46E2F"/>
    <w:rsid w:val="00E51418"/>
    <w:rsid w:val="00E64250"/>
    <w:rsid w:val="00E753BD"/>
    <w:rsid w:val="00E75946"/>
    <w:rsid w:val="00E86480"/>
    <w:rsid w:val="00E86E0B"/>
    <w:rsid w:val="00E86FC2"/>
    <w:rsid w:val="00EA5549"/>
    <w:rsid w:val="00EA6040"/>
    <w:rsid w:val="00EA7DC1"/>
    <w:rsid w:val="00EB0CA8"/>
    <w:rsid w:val="00EB2BFB"/>
    <w:rsid w:val="00EB40AF"/>
    <w:rsid w:val="00EB52AA"/>
    <w:rsid w:val="00EC6BEA"/>
    <w:rsid w:val="00ED75A6"/>
    <w:rsid w:val="00EF2BD3"/>
    <w:rsid w:val="00F21C57"/>
    <w:rsid w:val="00F4031E"/>
    <w:rsid w:val="00F57BCC"/>
    <w:rsid w:val="00F6285D"/>
    <w:rsid w:val="00F6481E"/>
    <w:rsid w:val="00F71420"/>
    <w:rsid w:val="00F72348"/>
    <w:rsid w:val="00F74C1E"/>
    <w:rsid w:val="00F92CB8"/>
    <w:rsid w:val="00FB33AB"/>
    <w:rsid w:val="00FB6F47"/>
    <w:rsid w:val="00FC3A2D"/>
    <w:rsid w:val="00FD42DA"/>
    <w:rsid w:val="00FD75C9"/>
    <w:rsid w:val="00FE1160"/>
    <w:rsid w:val="00FE40E1"/>
    <w:rsid w:val="00FE4569"/>
    <w:rsid w:val="00FE7A0C"/>
    <w:rsid w:val="00FF4D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64769"/>
  <w15:chartTrackingRefBased/>
  <w15:docId w15:val="{D520642A-DADD-4B74-B4F4-4BF847FFA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63A"/>
  </w:style>
  <w:style w:type="paragraph" w:styleId="1">
    <w:name w:val="heading 1"/>
    <w:basedOn w:val="a"/>
    <w:next w:val="a"/>
    <w:link w:val="10"/>
    <w:uiPriority w:val="9"/>
    <w:qFormat/>
    <w:rsid w:val="009B3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3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3C2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3C2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3C2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3C2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3C2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3C2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3C2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3C2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3C2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3C2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3C2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3C2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3C2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3C20"/>
    <w:rPr>
      <w:rFonts w:eastAsiaTheme="majorEastAsia" w:cstheme="majorBidi"/>
      <w:color w:val="595959" w:themeColor="text1" w:themeTint="A6"/>
    </w:rPr>
  </w:style>
  <w:style w:type="character" w:customStyle="1" w:styleId="80">
    <w:name w:val="Заголовок 8 Знак"/>
    <w:basedOn w:val="a0"/>
    <w:link w:val="8"/>
    <w:uiPriority w:val="9"/>
    <w:semiHidden/>
    <w:rsid w:val="009B3C2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3C20"/>
    <w:rPr>
      <w:rFonts w:eastAsiaTheme="majorEastAsia" w:cstheme="majorBidi"/>
      <w:color w:val="272727" w:themeColor="text1" w:themeTint="D8"/>
    </w:rPr>
  </w:style>
  <w:style w:type="paragraph" w:styleId="a3">
    <w:name w:val="Title"/>
    <w:basedOn w:val="a"/>
    <w:next w:val="a"/>
    <w:link w:val="a4"/>
    <w:uiPriority w:val="10"/>
    <w:qFormat/>
    <w:rsid w:val="009B3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3C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3C2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3C2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3C20"/>
    <w:pPr>
      <w:spacing w:before="160"/>
      <w:jc w:val="center"/>
    </w:pPr>
    <w:rPr>
      <w:i/>
      <w:iCs/>
      <w:color w:val="404040" w:themeColor="text1" w:themeTint="BF"/>
    </w:rPr>
  </w:style>
  <w:style w:type="character" w:customStyle="1" w:styleId="a8">
    <w:name w:val="Цитата Знак"/>
    <w:basedOn w:val="a0"/>
    <w:link w:val="a7"/>
    <w:uiPriority w:val="29"/>
    <w:rsid w:val="009B3C20"/>
    <w:rPr>
      <w:i/>
      <w:iCs/>
      <w:color w:val="404040" w:themeColor="text1" w:themeTint="BF"/>
    </w:rPr>
  </w:style>
  <w:style w:type="paragraph" w:styleId="a9">
    <w:name w:val="List Paragraph"/>
    <w:basedOn w:val="a"/>
    <w:uiPriority w:val="34"/>
    <w:qFormat/>
    <w:rsid w:val="009B3C20"/>
    <w:pPr>
      <w:ind w:left="720"/>
      <w:contextualSpacing/>
    </w:pPr>
  </w:style>
  <w:style w:type="character" w:styleId="aa">
    <w:name w:val="Intense Emphasis"/>
    <w:basedOn w:val="a0"/>
    <w:uiPriority w:val="21"/>
    <w:qFormat/>
    <w:rsid w:val="009B3C20"/>
    <w:rPr>
      <w:i/>
      <w:iCs/>
      <w:color w:val="0F4761" w:themeColor="accent1" w:themeShade="BF"/>
    </w:rPr>
  </w:style>
  <w:style w:type="paragraph" w:styleId="ab">
    <w:name w:val="Intense Quote"/>
    <w:basedOn w:val="a"/>
    <w:next w:val="a"/>
    <w:link w:val="ac"/>
    <w:uiPriority w:val="30"/>
    <w:qFormat/>
    <w:rsid w:val="009B3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3C20"/>
    <w:rPr>
      <w:i/>
      <w:iCs/>
      <w:color w:val="0F4761" w:themeColor="accent1" w:themeShade="BF"/>
    </w:rPr>
  </w:style>
  <w:style w:type="character" w:styleId="ad">
    <w:name w:val="Intense Reference"/>
    <w:basedOn w:val="a0"/>
    <w:uiPriority w:val="32"/>
    <w:qFormat/>
    <w:rsid w:val="009B3C20"/>
    <w:rPr>
      <w:b/>
      <w:bCs/>
      <w:smallCaps/>
      <w:color w:val="0F4761" w:themeColor="accent1" w:themeShade="BF"/>
      <w:spacing w:val="5"/>
    </w:rPr>
  </w:style>
  <w:style w:type="paragraph" w:styleId="ae">
    <w:name w:val="header"/>
    <w:basedOn w:val="a"/>
    <w:link w:val="af"/>
    <w:uiPriority w:val="99"/>
    <w:unhideWhenUsed/>
    <w:rsid w:val="009B3C20"/>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f">
    <w:name w:val="Верхній колонтитул Знак"/>
    <w:basedOn w:val="a0"/>
    <w:link w:val="ae"/>
    <w:uiPriority w:val="99"/>
    <w:rsid w:val="009B3C20"/>
    <w:rPr>
      <w:rFonts w:ascii="Calibri" w:eastAsia="Calibri" w:hAnsi="Calibri" w:cs="Times New Roman"/>
      <w:kern w:val="0"/>
      <w:sz w:val="22"/>
      <w:szCs w:val="22"/>
      <w14:ligatures w14:val="none"/>
    </w:rPr>
  </w:style>
  <w:style w:type="character" w:styleId="af0">
    <w:name w:val="Hyperlink"/>
    <w:basedOn w:val="a0"/>
    <w:uiPriority w:val="99"/>
    <w:unhideWhenUsed/>
    <w:rsid w:val="00FB33AB"/>
    <w:rPr>
      <w:color w:val="467886" w:themeColor="hyperlink"/>
      <w:u w:val="single"/>
    </w:rPr>
  </w:style>
  <w:style w:type="character" w:styleId="af1">
    <w:name w:val="Unresolved Mention"/>
    <w:basedOn w:val="a0"/>
    <w:uiPriority w:val="99"/>
    <w:semiHidden/>
    <w:unhideWhenUsed/>
    <w:rsid w:val="00FB33AB"/>
    <w:rPr>
      <w:color w:val="605E5C"/>
      <w:shd w:val="clear" w:color="auto" w:fill="E1DFDD"/>
    </w:rPr>
  </w:style>
  <w:style w:type="paragraph" w:styleId="af2">
    <w:name w:val="No Spacing"/>
    <w:link w:val="af3"/>
    <w:uiPriority w:val="1"/>
    <w:qFormat/>
    <w:rsid w:val="002238C1"/>
    <w:pPr>
      <w:spacing w:after="0" w:line="240" w:lineRule="auto"/>
    </w:pPr>
    <w:rPr>
      <w:rFonts w:ascii="Calibri" w:eastAsia="Calibri" w:hAnsi="Calibri" w:cs="Times New Roman"/>
      <w:kern w:val="0"/>
      <w:sz w:val="22"/>
      <w:szCs w:val="22"/>
      <w14:ligatures w14:val="none"/>
    </w:rPr>
  </w:style>
  <w:style w:type="character" w:customStyle="1" w:styleId="af3">
    <w:name w:val="Без інтервалів Знак"/>
    <w:link w:val="af2"/>
    <w:uiPriority w:val="1"/>
    <w:locked/>
    <w:rsid w:val="002238C1"/>
    <w:rPr>
      <w:rFonts w:ascii="Calibri" w:eastAsia="Calibri" w:hAnsi="Calibri" w:cs="Times New Roman"/>
      <w:kern w:val="0"/>
      <w:sz w:val="22"/>
      <w:szCs w:val="22"/>
      <w14:ligatures w14:val="none"/>
    </w:rPr>
  </w:style>
  <w:style w:type="character" w:customStyle="1" w:styleId="rvts9">
    <w:name w:val="rvts9"/>
    <w:basedOn w:val="a0"/>
    <w:rsid w:val="0048222B"/>
  </w:style>
  <w:style w:type="character" w:customStyle="1" w:styleId="rvts37">
    <w:name w:val="rvts37"/>
    <w:basedOn w:val="a0"/>
    <w:rsid w:val="0048222B"/>
  </w:style>
  <w:style w:type="paragraph" w:styleId="af4">
    <w:name w:val="Normal (Web)"/>
    <w:basedOn w:val="a"/>
    <w:uiPriority w:val="99"/>
    <w:unhideWhenUsed/>
    <w:rsid w:val="004A19A5"/>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660943">
      <w:bodyDiv w:val="1"/>
      <w:marLeft w:val="0"/>
      <w:marRight w:val="0"/>
      <w:marTop w:val="0"/>
      <w:marBottom w:val="0"/>
      <w:divBdr>
        <w:top w:val="none" w:sz="0" w:space="0" w:color="auto"/>
        <w:left w:val="none" w:sz="0" w:space="0" w:color="auto"/>
        <w:bottom w:val="none" w:sz="0" w:space="0" w:color="auto"/>
        <w:right w:val="none" w:sz="0" w:space="0" w:color="auto"/>
      </w:divBdr>
    </w:div>
    <w:div w:id="630788054">
      <w:bodyDiv w:val="1"/>
      <w:marLeft w:val="0"/>
      <w:marRight w:val="0"/>
      <w:marTop w:val="0"/>
      <w:marBottom w:val="0"/>
      <w:divBdr>
        <w:top w:val="none" w:sz="0" w:space="0" w:color="auto"/>
        <w:left w:val="none" w:sz="0" w:space="0" w:color="auto"/>
        <w:bottom w:val="none" w:sz="0" w:space="0" w:color="auto"/>
        <w:right w:val="none" w:sz="0" w:space="0" w:color="auto"/>
      </w:divBdr>
    </w:div>
    <w:div w:id="827477116">
      <w:bodyDiv w:val="1"/>
      <w:marLeft w:val="0"/>
      <w:marRight w:val="0"/>
      <w:marTop w:val="0"/>
      <w:marBottom w:val="0"/>
      <w:divBdr>
        <w:top w:val="none" w:sz="0" w:space="0" w:color="auto"/>
        <w:left w:val="none" w:sz="0" w:space="0" w:color="auto"/>
        <w:bottom w:val="none" w:sz="0" w:space="0" w:color="auto"/>
        <w:right w:val="none" w:sz="0" w:space="0" w:color="auto"/>
      </w:divBdr>
    </w:div>
    <w:div w:id="19606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919D5-378F-471B-A706-941A4F7D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11729</Words>
  <Characters>6686</Characters>
  <DocSecurity>0</DocSecurity>
  <Lines>55</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2026-03-02T13:18:00Z</cp:lastPrinted>
  <dcterms:created xsi:type="dcterms:W3CDTF">2026-10-07T11:14:00Z</dcterms:created>
  <dcterms:modified xsi:type="dcterms:W3CDTF">2026-10-07T11:14:00Z</dcterms:modified>
</cp:coreProperties>
</file>