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2" w:type="dxa"/>
        <w:tblLook w:val="04A0" w:firstRow="1" w:lastRow="0" w:firstColumn="1" w:lastColumn="0" w:noHBand="0" w:noVBand="1"/>
      </w:tblPr>
      <w:tblGrid>
        <w:gridCol w:w="3291"/>
        <w:gridCol w:w="109"/>
        <w:gridCol w:w="3180"/>
        <w:gridCol w:w="25"/>
        <w:gridCol w:w="3357"/>
      </w:tblGrid>
      <w:tr w:rsidR="0079489D" w:rsidRPr="003C42F9" w14:paraId="7900CB86" w14:textId="77777777" w:rsidTr="000B7595">
        <w:tc>
          <w:tcPr>
            <w:tcW w:w="3291" w:type="dxa"/>
          </w:tcPr>
          <w:p w14:paraId="61B1FD3B" w14:textId="77777777" w:rsidR="0079489D" w:rsidRPr="00EC4CF0" w:rsidRDefault="0079489D" w:rsidP="000B7595">
            <w:pPr>
              <w:spacing w:after="0" w:line="240" w:lineRule="auto"/>
              <w:rPr>
                <w:rFonts w:ascii="Times New Roman" w:hAnsi="Times New Roman"/>
                <w:sz w:val="28"/>
                <w:szCs w:val="28"/>
                <w:lang w:val="en-US"/>
              </w:rPr>
            </w:pPr>
          </w:p>
        </w:tc>
        <w:tc>
          <w:tcPr>
            <w:tcW w:w="3314" w:type="dxa"/>
            <w:gridSpan w:val="3"/>
            <w:hideMark/>
          </w:tcPr>
          <w:p w14:paraId="044C9FF9" w14:textId="77777777" w:rsidR="0079489D" w:rsidRPr="003C42F9" w:rsidRDefault="0079489D" w:rsidP="000B7595">
            <w:pPr>
              <w:spacing w:after="0" w:line="240" w:lineRule="auto"/>
              <w:jc w:val="center"/>
              <w:rPr>
                <w:rFonts w:ascii="Times New Roman" w:hAnsi="Times New Roman"/>
                <w:sz w:val="28"/>
                <w:szCs w:val="28"/>
              </w:rPr>
            </w:pPr>
            <w:r w:rsidRPr="003C42F9">
              <w:rPr>
                <w:noProof/>
                <w:sz w:val="19"/>
                <w:lang w:eastAsia="uk-UA"/>
              </w:rPr>
              <w:drawing>
                <wp:inline distT="0" distB="0" distL="0" distR="0" wp14:anchorId="3EB2FEA4" wp14:editId="73DFBB0F">
                  <wp:extent cx="429895" cy="607060"/>
                  <wp:effectExtent l="0" t="0" r="825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9895" cy="607060"/>
                          </a:xfrm>
                          <a:prstGeom prst="rect">
                            <a:avLst/>
                          </a:prstGeom>
                          <a:noFill/>
                          <a:ln>
                            <a:noFill/>
                          </a:ln>
                        </pic:spPr>
                      </pic:pic>
                    </a:graphicData>
                  </a:graphic>
                </wp:inline>
              </w:drawing>
            </w:r>
          </w:p>
        </w:tc>
        <w:tc>
          <w:tcPr>
            <w:tcW w:w="3357" w:type="dxa"/>
          </w:tcPr>
          <w:p w14:paraId="0AA1B747" w14:textId="77777777" w:rsidR="0079489D" w:rsidRPr="003C42F9" w:rsidRDefault="0079489D" w:rsidP="000B7595">
            <w:pPr>
              <w:spacing w:after="0" w:line="240" w:lineRule="auto"/>
              <w:rPr>
                <w:rFonts w:ascii="Times New Roman" w:hAnsi="Times New Roman"/>
                <w:sz w:val="28"/>
                <w:szCs w:val="28"/>
              </w:rPr>
            </w:pPr>
          </w:p>
        </w:tc>
      </w:tr>
      <w:tr w:rsidR="0079489D" w:rsidRPr="003C42F9" w14:paraId="68705BE3" w14:textId="77777777" w:rsidTr="000B7595">
        <w:tc>
          <w:tcPr>
            <w:tcW w:w="9962" w:type="dxa"/>
            <w:gridSpan w:val="5"/>
          </w:tcPr>
          <w:p w14:paraId="2E8CBE61" w14:textId="77777777" w:rsidR="0079489D" w:rsidRPr="003C42F9" w:rsidRDefault="0079489D" w:rsidP="000B7595">
            <w:pPr>
              <w:spacing w:after="0" w:line="240" w:lineRule="auto"/>
              <w:rPr>
                <w:rFonts w:ascii="Times New Roman" w:hAnsi="Times New Roman"/>
                <w:sz w:val="28"/>
                <w:szCs w:val="28"/>
              </w:rPr>
            </w:pPr>
          </w:p>
        </w:tc>
      </w:tr>
      <w:tr w:rsidR="0079489D" w:rsidRPr="003C42F9" w14:paraId="4D2E04D2" w14:textId="77777777" w:rsidTr="000B7595">
        <w:tc>
          <w:tcPr>
            <w:tcW w:w="9962" w:type="dxa"/>
            <w:gridSpan w:val="5"/>
            <w:hideMark/>
          </w:tcPr>
          <w:p w14:paraId="39820CB3" w14:textId="77777777" w:rsidR="0079489D" w:rsidRPr="0082708D" w:rsidRDefault="0082708D" w:rsidP="000B7595">
            <w:pPr>
              <w:spacing w:after="0" w:line="240" w:lineRule="auto"/>
              <w:jc w:val="center"/>
              <w:rPr>
                <w:rFonts w:ascii="Times New Roman" w:hAnsi="Times New Roman"/>
                <w:sz w:val="28"/>
                <w:szCs w:val="28"/>
              </w:rPr>
            </w:pPr>
            <w:r w:rsidRPr="0082708D">
              <w:rPr>
                <w:rFonts w:ascii="Times New Roman" w:hAnsi="Times New Roman"/>
                <w:bCs/>
                <w:kern w:val="28"/>
                <w:sz w:val="36"/>
                <w:szCs w:val="32"/>
              </w:rPr>
              <w:t xml:space="preserve">КВАЛІФІКАЦІЙНО-ДИСЦИПЛІНАРНА </w:t>
            </w:r>
            <w:r w:rsidRPr="0082708D">
              <w:rPr>
                <w:rFonts w:ascii="Times New Roman" w:hAnsi="Times New Roman"/>
                <w:bCs/>
                <w:kern w:val="28"/>
                <w:sz w:val="36"/>
                <w:szCs w:val="32"/>
              </w:rPr>
              <w:br/>
              <w:t>КОМІСІЯ ПРОКУРОРІВ</w:t>
            </w:r>
          </w:p>
        </w:tc>
      </w:tr>
      <w:tr w:rsidR="0079489D" w:rsidRPr="003C42F9" w14:paraId="1C4D1316" w14:textId="77777777" w:rsidTr="000B7595">
        <w:tc>
          <w:tcPr>
            <w:tcW w:w="9962" w:type="dxa"/>
            <w:gridSpan w:val="5"/>
          </w:tcPr>
          <w:p w14:paraId="797BC54D" w14:textId="77777777" w:rsidR="0079489D" w:rsidRPr="003C42F9" w:rsidRDefault="0079489D" w:rsidP="000B7595">
            <w:pPr>
              <w:spacing w:after="0" w:line="240" w:lineRule="auto"/>
              <w:rPr>
                <w:rFonts w:ascii="Times New Roman" w:hAnsi="Times New Roman"/>
                <w:sz w:val="28"/>
                <w:szCs w:val="28"/>
              </w:rPr>
            </w:pPr>
          </w:p>
        </w:tc>
      </w:tr>
      <w:tr w:rsidR="0079489D" w:rsidRPr="003C42F9" w14:paraId="2CC80DCA" w14:textId="77777777" w:rsidTr="000B7595">
        <w:tc>
          <w:tcPr>
            <w:tcW w:w="3400" w:type="dxa"/>
            <w:gridSpan w:val="2"/>
          </w:tcPr>
          <w:p w14:paraId="53E1ED10" w14:textId="77777777" w:rsidR="0079489D" w:rsidRPr="003C42F9" w:rsidRDefault="0079489D" w:rsidP="000B7595">
            <w:pPr>
              <w:spacing w:after="0" w:line="240" w:lineRule="auto"/>
              <w:rPr>
                <w:rFonts w:ascii="Times New Roman" w:hAnsi="Times New Roman"/>
                <w:sz w:val="28"/>
                <w:szCs w:val="28"/>
              </w:rPr>
            </w:pPr>
          </w:p>
        </w:tc>
        <w:tc>
          <w:tcPr>
            <w:tcW w:w="3180" w:type="dxa"/>
            <w:hideMark/>
          </w:tcPr>
          <w:p w14:paraId="1D504FE3" w14:textId="77777777" w:rsidR="0079489D" w:rsidRPr="003C42F9" w:rsidRDefault="0079489D" w:rsidP="000B7595">
            <w:pPr>
              <w:spacing w:after="0" w:line="240" w:lineRule="auto"/>
              <w:jc w:val="center"/>
              <w:rPr>
                <w:rFonts w:ascii="Times New Roman" w:hAnsi="Times New Roman"/>
                <w:b/>
                <w:sz w:val="28"/>
                <w:szCs w:val="28"/>
              </w:rPr>
            </w:pPr>
            <w:r>
              <w:rPr>
                <w:rFonts w:ascii="Times New Roman" w:hAnsi="Times New Roman"/>
                <w:b/>
                <w:sz w:val="28"/>
                <w:szCs w:val="28"/>
              </w:rPr>
              <w:t>РІШЕННЯ</w:t>
            </w:r>
          </w:p>
        </w:tc>
        <w:tc>
          <w:tcPr>
            <w:tcW w:w="3382" w:type="dxa"/>
            <w:gridSpan w:val="2"/>
          </w:tcPr>
          <w:p w14:paraId="2D157F79" w14:textId="77777777" w:rsidR="0079489D" w:rsidRPr="003C42F9" w:rsidRDefault="0079489D" w:rsidP="000B7595">
            <w:pPr>
              <w:spacing w:after="0" w:line="240" w:lineRule="auto"/>
              <w:rPr>
                <w:rFonts w:ascii="Times New Roman" w:hAnsi="Times New Roman"/>
                <w:sz w:val="28"/>
                <w:szCs w:val="28"/>
              </w:rPr>
            </w:pPr>
          </w:p>
        </w:tc>
      </w:tr>
      <w:tr w:rsidR="0079489D" w:rsidRPr="003C42F9" w14:paraId="32FA8E8F" w14:textId="77777777" w:rsidTr="000B7595">
        <w:tc>
          <w:tcPr>
            <w:tcW w:w="3400" w:type="dxa"/>
            <w:gridSpan w:val="2"/>
          </w:tcPr>
          <w:p w14:paraId="11C5C724" w14:textId="77777777" w:rsidR="0079489D" w:rsidRPr="003C42F9" w:rsidRDefault="0079489D" w:rsidP="000B7595">
            <w:pPr>
              <w:spacing w:after="0" w:line="240" w:lineRule="auto"/>
              <w:rPr>
                <w:rFonts w:ascii="Times New Roman" w:hAnsi="Times New Roman"/>
                <w:sz w:val="28"/>
                <w:szCs w:val="28"/>
              </w:rPr>
            </w:pPr>
          </w:p>
        </w:tc>
        <w:tc>
          <w:tcPr>
            <w:tcW w:w="3180" w:type="dxa"/>
          </w:tcPr>
          <w:p w14:paraId="6B7571DD" w14:textId="77777777" w:rsidR="0079489D" w:rsidRPr="003C42F9" w:rsidRDefault="0079489D" w:rsidP="000B7595">
            <w:pPr>
              <w:spacing w:after="0" w:line="240" w:lineRule="auto"/>
              <w:rPr>
                <w:rFonts w:ascii="Times New Roman" w:hAnsi="Times New Roman"/>
                <w:sz w:val="28"/>
                <w:szCs w:val="28"/>
              </w:rPr>
            </w:pPr>
          </w:p>
        </w:tc>
        <w:tc>
          <w:tcPr>
            <w:tcW w:w="3382" w:type="dxa"/>
            <w:gridSpan w:val="2"/>
          </w:tcPr>
          <w:p w14:paraId="139E178F" w14:textId="77777777" w:rsidR="0079489D" w:rsidRPr="003C42F9" w:rsidRDefault="0079489D" w:rsidP="000B7595">
            <w:pPr>
              <w:spacing w:after="0" w:line="240" w:lineRule="auto"/>
              <w:rPr>
                <w:rFonts w:ascii="Times New Roman" w:hAnsi="Times New Roman"/>
                <w:sz w:val="28"/>
                <w:szCs w:val="28"/>
              </w:rPr>
            </w:pPr>
          </w:p>
        </w:tc>
      </w:tr>
      <w:tr w:rsidR="0079489D" w:rsidRPr="003C42F9" w14:paraId="470F5622" w14:textId="77777777" w:rsidTr="000B7595">
        <w:tc>
          <w:tcPr>
            <w:tcW w:w="3400" w:type="dxa"/>
            <w:gridSpan w:val="2"/>
            <w:hideMark/>
          </w:tcPr>
          <w:p w14:paraId="513BD3F9" w14:textId="7BC98DC2" w:rsidR="0079489D" w:rsidRPr="006D7334" w:rsidRDefault="00196955" w:rsidP="00662E44">
            <w:pPr>
              <w:spacing w:after="0" w:line="240" w:lineRule="auto"/>
              <w:ind w:left="-109"/>
              <w:rPr>
                <w:rFonts w:ascii="Times New Roman" w:hAnsi="Times New Roman"/>
                <w:b/>
                <w:sz w:val="28"/>
                <w:szCs w:val="28"/>
              </w:rPr>
            </w:pPr>
            <w:r>
              <w:rPr>
                <w:rFonts w:ascii="Times New Roman" w:hAnsi="Times New Roman"/>
                <w:b/>
                <w:sz w:val="28"/>
                <w:szCs w:val="28"/>
              </w:rPr>
              <w:t>02</w:t>
            </w:r>
            <w:r w:rsidR="00836A6E">
              <w:rPr>
                <w:rFonts w:ascii="Times New Roman" w:hAnsi="Times New Roman"/>
                <w:b/>
                <w:sz w:val="28"/>
                <w:szCs w:val="28"/>
              </w:rPr>
              <w:t xml:space="preserve"> </w:t>
            </w:r>
            <w:r>
              <w:rPr>
                <w:rFonts w:ascii="Times New Roman" w:hAnsi="Times New Roman"/>
                <w:b/>
                <w:sz w:val="28"/>
                <w:szCs w:val="28"/>
              </w:rPr>
              <w:t>жовт</w:t>
            </w:r>
            <w:r w:rsidR="00672F12">
              <w:rPr>
                <w:rFonts w:ascii="Times New Roman" w:hAnsi="Times New Roman"/>
                <w:b/>
                <w:sz w:val="28"/>
                <w:szCs w:val="28"/>
              </w:rPr>
              <w:t>ня</w:t>
            </w:r>
            <w:r w:rsidR="00836A6E">
              <w:rPr>
                <w:rFonts w:ascii="Times New Roman" w:hAnsi="Times New Roman"/>
                <w:b/>
                <w:sz w:val="28"/>
                <w:szCs w:val="28"/>
              </w:rPr>
              <w:t xml:space="preserve"> </w:t>
            </w:r>
            <w:r w:rsidR="0079489D" w:rsidRPr="006D7334">
              <w:rPr>
                <w:rFonts w:ascii="Times New Roman" w:hAnsi="Times New Roman"/>
                <w:b/>
                <w:sz w:val="28"/>
                <w:szCs w:val="28"/>
              </w:rPr>
              <w:t>20</w:t>
            </w:r>
            <w:r w:rsidR="0079489D">
              <w:rPr>
                <w:rFonts w:ascii="Times New Roman" w:hAnsi="Times New Roman"/>
                <w:b/>
                <w:sz w:val="28"/>
                <w:szCs w:val="28"/>
              </w:rPr>
              <w:t>2</w:t>
            </w:r>
            <w:r w:rsidR="006C410C">
              <w:rPr>
                <w:rFonts w:ascii="Times New Roman" w:hAnsi="Times New Roman"/>
                <w:b/>
                <w:sz w:val="28"/>
                <w:szCs w:val="28"/>
              </w:rPr>
              <w:t>6</w:t>
            </w:r>
            <w:r w:rsidR="0079489D" w:rsidRPr="006D7334">
              <w:rPr>
                <w:rFonts w:ascii="Times New Roman" w:hAnsi="Times New Roman"/>
                <w:b/>
                <w:sz w:val="28"/>
                <w:szCs w:val="28"/>
              </w:rPr>
              <w:t xml:space="preserve"> року</w:t>
            </w:r>
          </w:p>
        </w:tc>
        <w:tc>
          <w:tcPr>
            <w:tcW w:w="3180" w:type="dxa"/>
            <w:hideMark/>
          </w:tcPr>
          <w:p w14:paraId="7F3FD0FE" w14:textId="77777777" w:rsidR="0079489D" w:rsidRPr="006D7334" w:rsidRDefault="00B32216" w:rsidP="00B32216">
            <w:pPr>
              <w:spacing w:after="0" w:line="240" w:lineRule="auto"/>
              <w:jc w:val="center"/>
              <w:rPr>
                <w:rFonts w:ascii="Times New Roman" w:hAnsi="Times New Roman"/>
                <w:b/>
                <w:sz w:val="28"/>
                <w:szCs w:val="28"/>
              </w:rPr>
            </w:pPr>
            <w:r>
              <w:rPr>
                <w:rFonts w:ascii="Times New Roman" w:hAnsi="Times New Roman"/>
                <w:b/>
                <w:sz w:val="28"/>
                <w:szCs w:val="28"/>
              </w:rPr>
              <w:t>Київ</w:t>
            </w:r>
          </w:p>
        </w:tc>
        <w:tc>
          <w:tcPr>
            <w:tcW w:w="3382" w:type="dxa"/>
            <w:gridSpan w:val="2"/>
            <w:hideMark/>
          </w:tcPr>
          <w:p w14:paraId="4E41A2CC" w14:textId="2F071A93" w:rsidR="0079489D" w:rsidRPr="006D7334" w:rsidRDefault="007C4336" w:rsidP="00662E44">
            <w:pPr>
              <w:spacing w:after="0" w:line="240" w:lineRule="auto"/>
              <w:ind w:right="216"/>
              <w:jc w:val="right"/>
              <w:rPr>
                <w:rFonts w:ascii="Times New Roman" w:hAnsi="Times New Roman"/>
                <w:b/>
                <w:sz w:val="28"/>
                <w:szCs w:val="28"/>
              </w:rPr>
            </w:pPr>
            <w:r>
              <w:rPr>
                <w:rFonts w:ascii="Times New Roman" w:hAnsi="Times New Roman"/>
                <w:b/>
                <w:sz w:val="28"/>
                <w:szCs w:val="28"/>
              </w:rPr>
              <w:t xml:space="preserve">           </w:t>
            </w:r>
            <w:r w:rsidR="0079489D" w:rsidRPr="00731489">
              <w:rPr>
                <w:rFonts w:ascii="Times New Roman" w:hAnsi="Times New Roman"/>
                <w:b/>
                <w:sz w:val="28"/>
                <w:szCs w:val="28"/>
              </w:rPr>
              <w:t>№</w:t>
            </w:r>
            <w:r w:rsidR="001D2B7B" w:rsidRPr="00731489">
              <w:rPr>
                <w:rFonts w:ascii="Times New Roman" w:hAnsi="Times New Roman"/>
                <w:b/>
                <w:sz w:val="28"/>
                <w:szCs w:val="28"/>
              </w:rPr>
              <w:t> </w:t>
            </w:r>
            <w:r w:rsidR="00672F12" w:rsidRPr="00731489">
              <w:rPr>
                <w:rFonts w:ascii="Times New Roman" w:hAnsi="Times New Roman"/>
                <w:b/>
                <w:sz w:val="28"/>
                <w:szCs w:val="28"/>
              </w:rPr>
              <w:t>9</w:t>
            </w:r>
            <w:r w:rsidR="00196955" w:rsidRPr="00731489">
              <w:rPr>
                <w:rFonts w:ascii="Times New Roman" w:hAnsi="Times New Roman"/>
                <w:b/>
                <w:sz w:val="28"/>
                <w:szCs w:val="28"/>
              </w:rPr>
              <w:t>4</w:t>
            </w:r>
            <w:r w:rsidR="00731489" w:rsidRPr="00731489">
              <w:rPr>
                <w:rFonts w:ascii="Times New Roman" w:hAnsi="Times New Roman"/>
                <w:b/>
                <w:sz w:val="28"/>
                <w:szCs w:val="28"/>
              </w:rPr>
              <w:t>6</w:t>
            </w:r>
            <w:r w:rsidR="0079489D" w:rsidRPr="00731489">
              <w:rPr>
                <w:rFonts w:ascii="Times New Roman" w:hAnsi="Times New Roman"/>
                <w:b/>
                <w:sz w:val="28"/>
                <w:szCs w:val="28"/>
              </w:rPr>
              <w:t>дс-2</w:t>
            </w:r>
            <w:r w:rsidR="006C410C" w:rsidRPr="00731489">
              <w:rPr>
                <w:rFonts w:ascii="Times New Roman" w:hAnsi="Times New Roman"/>
                <w:b/>
                <w:sz w:val="28"/>
                <w:szCs w:val="28"/>
              </w:rPr>
              <w:t>6</w:t>
            </w:r>
          </w:p>
        </w:tc>
      </w:tr>
    </w:tbl>
    <w:p w14:paraId="32683104" w14:textId="77777777" w:rsidR="00647470" w:rsidRDefault="00647470" w:rsidP="0079489D">
      <w:pPr>
        <w:spacing w:after="0" w:line="240" w:lineRule="auto"/>
        <w:contextualSpacing/>
        <w:rPr>
          <w:rFonts w:ascii="Times New Roman" w:hAnsi="Times New Roman"/>
          <w:b/>
          <w:noProof/>
          <w:sz w:val="28"/>
          <w:szCs w:val="28"/>
          <w:lang w:eastAsia="uk-UA"/>
        </w:rPr>
      </w:pPr>
    </w:p>
    <w:p w14:paraId="622D380C" w14:textId="77777777" w:rsidR="0079489D" w:rsidRDefault="0079489D" w:rsidP="0079489D">
      <w:pPr>
        <w:spacing w:after="0" w:line="240" w:lineRule="auto"/>
        <w:contextualSpacing/>
        <w:rPr>
          <w:rFonts w:ascii="Times New Roman" w:hAnsi="Times New Roman"/>
          <w:b/>
          <w:noProof/>
          <w:sz w:val="28"/>
          <w:szCs w:val="28"/>
          <w:lang w:eastAsia="uk-UA"/>
        </w:rPr>
      </w:pPr>
      <w:r w:rsidRPr="00B000CB">
        <w:rPr>
          <w:rFonts w:ascii="Times New Roman" w:hAnsi="Times New Roman"/>
          <w:b/>
          <w:noProof/>
          <w:sz w:val="28"/>
          <w:szCs w:val="28"/>
          <w:lang w:eastAsia="uk-UA"/>
        </w:rPr>
        <w:t xml:space="preserve">Про відмову у відкритті </w:t>
      </w:r>
    </w:p>
    <w:p w14:paraId="7BCC1D24" w14:textId="77777777" w:rsidR="0079489D" w:rsidRDefault="0079489D" w:rsidP="0079489D">
      <w:pPr>
        <w:spacing w:after="0" w:line="240" w:lineRule="auto"/>
        <w:contextualSpacing/>
        <w:rPr>
          <w:rFonts w:ascii="Times New Roman" w:hAnsi="Times New Roman"/>
          <w:b/>
          <w:noProof/>
          <w:sz w:val="28"/>
          <w:szCs w:val="28"/>
          <w:lang w:eastAsia="uk-UA"/>
        </w:rPr>
      </w:pPr>
      <w:r w:rsidRPr="00B000CB">
        <w:rPr>
          <w:rFonts w:ascii="Times New Roman" w:hAnsi="Times New Roman"/>
          <w:b/>
          <w:noProof/>
          <w:sz w:val="28"/>
          <w:szCs w:val="28"/>
          <w:lang w:eastAsia="uk-UA"/>
        </w:rPr>
        <w:t>дисциплінарного провадження</w:t>
      </w:r>
    </w:p>
    <w:p w14:paraId="6086E6C9" w14:textId="77777777" w:rsidR="0079489D" w:rsidRPr="000A4EF6" w:rsidRDefault="0079489D" w:rsidP="0079489D">
      <w:pPr>
        <w:spacing w:after="0" w:line="240" w:lineRule="auto"/>
        <w:contextualSpacing/>
        <w:rPr>
          <w:rFonts w:ascii="Times New Roman" w:hAnsi="Times New Roman"/>
          <w:b/>
          <w:noProof/>
          <w:sz w:val="28"/>
          <w:szCs w:val="28"/>
          <w:lang w:eastAsia="uk-UA"/>
        </w:rPr>
      </w:pPr>
    </w:p>
    <w:p w14:paraId="41A55C3A" w14:textId="4404A2B0" w:rsidR="002B3F2F" w:rsidRDefault="0032608B" w:rsidP="00122264">
      <w:pPr>
        <w:pStyle w:val="a3"/>
        <w:tabs>
          <w:tab w:val="left" w:pos="567"/>
        </w:tabs>
        <w:ind w:firstLine="567"/>
        <w:jc w:val="both"/>
        <w:rPr>
          <w:rFonts w:ascii="Times New Roman" w:hAnsi="Times New Roman"/>
          <w:sz w:val="28"/>
          <w:szCs w:val="28"/>
        </w:rPr>
      </w:pPr>
      <w:r w:rsidRPr="000A4EF6">
        <w:rPr>
          <w:rFonts w:ascii="Times New Roman" w:hAnsi="Times New Roman"/>
          <w:sz w:val="28"/>
          <w:szCs w:val="28"/>
        </w:rPr>
        <w:t xml:space="preserve">Член </w:t>
      </w:r>
      <w:r w:rsidR="0082708D" w:rsidRPr="0082708D">
        <w:rPr>
          <w:rFonts w:ascii="Times New Roman" w:hAnsi="Times New Roman"/>
          <w:color w:val="333333"/>
          <w:sz w:val="28"/>
          <w:szCs w:val="28"/>
          <w:shd w:val="clear" w:color="auto" w:fill="FFFFFF"/>
        </w:rPr>
        <w:t>Кваліфікаційно-дисциплінарн</w:t>
      </w:r>
      <w:r w:rsidR="0082708D">
        <w:rPr>
          <w:rFonts w:ascii="Times New Roman" w:hAnsi="Times New Roman"/>
          <w:color w:val="333333"/>
          <w:sz w:val="28"/>
          <w:szCs w:val="28"/>
          <w:shd w:val="clear" w:color="auto" w:fill="FFFFFF"/>
        </w:rPr>
        <w:t>ої</w:t>
      </w:r>
      <w:r w:rsidR="0082708D" w:rsidRPr="0082708D">
        <w:rPr>
          <w:rFonts w:ascii="Times New Roman" w:hAnsi="Times New Roman"/>
          <w:color w:val="333333"/>
          <w:sz w:val="28"/>
          <w:szCs w:val="28"/>
          <w:shd w:val="clear" w:color="auto" w:fill="FFFFFF"/>
        </w:rPr>
        <w:t xml:space="preserve"> комісі</w:t>
      </w:r>
      <w:r w:rsidR="0082708D">
        <w:rPr>
          <w:rFonts w:ascii="Times New Roman" w:hAnsi="Times New Roman"/>
          <w:color w:val="333333"/>
          <w:sz w:val="28"/>
          <w:szCs w:val="28"/>
          <w:shd w:val="clear" w:color="auto" w:fill="FFFFFF"/>
        </w:rPr>
        <w:t>ї</w:t>
      </w:r>
      <w:r w:rsidR="0082708D" w:rsidRPr="0082708D">
        <w:rPr>
          <w:rFonts w:ascii="Times New Roman" w:hAnsi="Times New Roman"/>
          <w:color w:val="333333"/>
          <w:sz w:val="28"/>
          <w:szCs w:val="28"/>
          <w:shd w:val="clear" w:color="auto" w:fill="FFFFFF"/>
        </w:rPr>
        <w:t xml:space="preserve"> прокурорів</w:t>
      </w:r>
      <w:r w:rsidR="0082708D">
        <w:rPr>
          <w:rFonts w:ascii="Times New Roman" w:hAnsi="Times New Roman"/>
          <w:sz w:val="28"/>
          <w:szCs w:val="28"/>
        </w:rPr>
        <w:t xml:space="preserve"> </w:t>
      </w:r>
      <w:r w:rsidR="00B34358">
        <w:rPr>
          <w:rFonts w:ascii="Times New Roman" w:hAnsi="Times New Roman"/>
          <w:sz w:val="28"/>
          <w:szCs w:val="28"/>
        </w:rPr>
        <w:t>Коваль К.П</w:t>
      </w:r>
      <w:r w:rsidR="001D2B7B">
        <w:rPr>
          <w:rFonts w:ascii="Times New Roman" w:hAnsi="Times New Roman"/>
          <w:sz w:val="28"/>
          <w:szCs w:val="28"/>
        </w:rPr>
        <w:t>.</w:t>
      </w:r>
      <w:r w:rsidRPr="000A4EF6">
        <w:rPr>
          <w:rFonts w:ascii="Times New Roman" w:hAnsi="Times New Roman"/>
          <w:sz w:val="28"/>
          <w:szCs w:val="28"/>
        </w:rPr>
        <w:t xml:space="preserve">, розглянувши дисциплінарну скаргу </w:t>
      </w:r>
      <w:r w:rsidR="00071D7C">
        <w:rPr>
          <w:rFonts w:ascii="Times New Roman" w:hAnsi="Times New Roman"/>
          <w:sz w:val="28"/>
          <w:szCs w:val="28"/>
        </w:rPr>
        <w:t xml:space="preserve">адвоката </w:t>
      </w:r>
      <w:r w:rsidR="00D915C3">
        <w:rPr>
          <w:rFonts w:ascii="Times New Roman" w:hAnsi="Times New Roman"/>
          <w:sz w:val="28"/>
          <w:szCs w:val="28"/>
        </w:rPr>
        <w:t>ОСОБА_1</w:t>
      </w:r>
      <w:r w:rsidR="00672F12" w:rsidRPr="00672F12">
        <w:rPr>
          <w:rFonts w:ascii="Times New Roman" w:hAnsi="Times New Roman"/>
          <w:sz w:val="28"/>
          <w:szCs w:val="28"/>
        </w:rPr>
        <w:t xml:space="preserve"> </w:t>
      </w:r>
      <w:r w:rsidR="00672F12">
        <w:rPr>
          <w:rFonts w:ascii="Times New Roman" w:hAnsi="Times New Roman"/>
          <w:sz w:val="28"/>
          <w:szCs w:val="28"/>
        </w:rPr>
        <w:t xml:space="preserve">стосовно </w:t>
      </w:r>
      <w:r w:rsidR="00672F12" w:rsidRPr="00672F12">
        <w:rPr>
          <w:rFonts w:ascii="Times New Roman" w:hAnsi="Times New Roman"/>
          <w:sz w:val="28"/>
          <w:szCs w:val="28"/>
        </w:rPr>
        <w:t>прокурор</w:t>
      </w:r>
      <w:r w:rsidR="00672F12">
        <w:rPr>
          <w:rFonts w:ascii="Times New Roman" w:hAnsi="Times New Roman"/>
          <w:sz w:val="28"/>
          <w:szCs w:val="28"/>
        </w:rPr>
        <w:t>а третього відділу процесуального керівництва досудовим розслідуванням та підтримання публічного обвинувачення Департаменту нагляду за додержанням законів Національною поліцією України</w:t>
      </w:r>
      <w:r w:rsidR="00672F12" w:rsidRPr="00672F12">
        <w:rPr>
          <w:rFonts w:ascii="Times New Roman" w:hAnsi="Times New Roman"/>
          <w:sz w:val="28"/>
          <w:szCs w:val="28"/>
        </w:rPr>
        <w:t xml:space="preserve"> Офісу Генерального прокурора Усенк</w:t>
      </w:r>
      <w:r w:rsidR="00672F12">
        <w:rPr>
          <w:rFonts w:ascii="Times New Roman" w:hAnsi="Times New Roman"/>
          <w:sz w:val="28"/>
          <w:szCs w:val="28"/>
        </w:rPr>
        <w:t>а</w:t>
      </w:r>
      <w:r w:rsidR="00672F12" w:rsidRPr="00672F12">
        <w:rPr>
          <w:rFonts w:ascii="Times New Roman" w:hAnsi="Times New Roman"/>
          <w:sz w:val="28"/>
          <w:szCs w:val="28"/>
        </w:rPr>
        <w:t xml:space="preserve"> Сергі</w:t>
      </w:r>
      <w:r w:rsidR="00672F12">
        <w:rPr>
          <w:rFonts w:ascii="Times New Roman" w:hAnsi="Times New Roman"/>
          <w:sz w:val="28"/>
          <w:szCs w:val="28"/>
        </w:rPr>
        <w:t>я</w:t>
      </w:r>
      <w:r w:rsidR="00672F12" w:rsidRPr="00672F12">
        <w:rPr>
          <w:rFonts w:ascii="Times New Roman" w:hAnsi="Times New Roman"/>
          <w:sz w:val="28"/>
          <w:szCs w:val="28"/>
        </w:rPr>
        <w:t xml:space="preserve"> Анатолійович</w:t>
      </w:r>
      <w:r w:rsidR="00270B31">
        <w:rPr>
          <w:rFonts w:ascii="Times New Roman" w:hAnsi="Times New Roman"/>
          <w:sz w:val="28"/>
          <w:szCs w:val="28"/>
        </w:rPr>
        <w:t xml:space="preserve">а </w:t>
      </w:r>
      <w:r w:rsidR="009A71D5">
        <w:rPr>
          <w:rFonts w:ascii="Times New Roman" w:hAnsi="Times New Roman"/>
          <w:sz w:val="28"/>
          <w:szCs w:val="28"/>
        </w:rPr>
        <w:t xml:space="preserve">(далі – прокурор </w:t>
      </w:r>
      <w:r w:rsidR="00672F12">
        <w:rPr>
          <w:rFonts w:ascii="Times New Roman" w:hAnsi="Times New Roman"/>
          <w:sz w:val="28"/>
          <w:szCs w:val="28"/>
        </w:rPr>
        <w:t>Усенко С.А</w:t>
      </w:r>
      <w:r w:rsidR="003275CC">
        <w:rPr>
          <w:rFonts w:ascii="Times New Roman" w:hAnsi="Times New Roman"/>
          <w:sz w:val="28"/>
          <w:szCs w:val="28"/>
        </w:rPr>
        <w:t>.</w:t>
      </w:r>
      <w:r w:rsidR="009A71D5">
        <w:rPr>
          <w:rFonts w:ascii="Times New Roman" w:hAnsi="Times New Roman"/>
          <w:sz w:val="28"/>
          <w:szCs w:val="28"/>
        </w:rPr>
        <w:t>)</w:t>
      </w:r>
      <w:r w:rsidRPr="000A4EF6">
        <w:rPr>
          <w:rFonts w:ascii="Times New Roman" w:hAnsi="Times New Roman"/>
          <w:sz w:val="28"/>
          <w:szCs w:val="28"/>
        </w:rPr>
        <w:t>,</w:t>
      </w:r>
    </w:p>
    <w:p w14:paraId="6D8A2038" w14:textId="77777777" w:rsidR="00077DC2" w:rsidRDefault="00077DC2" w:rsidP="00122264">
      <w:pPr>
        <w:pStyle w:val="a3"/>
        <w:tabs>
          <w:tab w:val="left" w:pos="567"/>
        </w:tabs>
        <w:ind w:firstLine="567"/>
        <w:jc w:val="both"/>
        <w:rPr>
          <w:rFonts w:ascii="Times New Roman" w:hAnsi="Times New Roman"/>
          <w:b/>
          <w:noProof/>
          <w:sz w:val="28"/>
          <w:szCs w:val="28"/>
          <w:lang w:eastAsia="uk-UA"/>
        </w:rPr>
      </w:pPr>
    </w:p>
    <w:p w14:paraId="0CC738A0" w14:textId="6F69DE2A" w:rsidR="0032608B" w:rsidRPr="006C5D13" w:rsidRDefault="0032608B" w:rsidP="00B510BA">
      <w:pPr>
        <w:tabs>
          <w:tab w:val="left" w:pos="567"/>
        </w:tabs>
        <w:spacing w:after="0" w:line="240" w:lineRule="auto"/>
        <w:contextualSpacing/>
        <w:jc w:val="center"/>
        <w:rPr>
          <w:rFonts w:ascii="Times New Roman" w:hAnsi="Times New Roman"/>
          <w:b/>
          <w:noProof/>
          <w:sz w:val="28"/>
          <w:szCs w:val="28"/>
          <w:lang w:eastAsia="uk-UA"/>
        </w:rPr>
      </w:pPr>
      <w:r>
        <w:rPr>
          <w:rFonts w:ascii="Times New Roman" w:hAnsi="Times New Roman"/>
          <w:b/>
          <w:noProof/>
          <w:sz w:val="28"/>
          <w:szCs w:val="28"/>
          <w:lang w:eastAsia="uk-UA"/>
        </w:rPr>
        <w:t>У</w:t>
      </w:r>
      <w:r w:rsidR="00020055">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С</w:t>
      </w:r>
      <w:r w:rsidR="00020055">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Т</w:t>
      </w:r>
      <w:r w:rsidR="00020055">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А</w:t>
      </w:r>
      <w:r w:rsidR="00020055">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Н</w:t>
      </w:r>
      <w:r w:rsidR="00020055">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О</w:t>
      </w:r>
      <w:r w:rsidR="00020055">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В</w:t>
      </w:r>
      <w:r w:rsidR="00020055">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И</w:t>
      </w:r>
      <w:r w:rsidR="00020055">
        <w:rPr>
          <w:rFonts w:ascii="Times New Roman" w:hAnsi="Times New Roman"/>
          <w:b/>
          <w:noProof/>
          <w:sz w:val="28"/>
          <w:szCs w:val="28"/>
          <w:lang w:eastAsia="uk-UA"/>
        </w:rPr>
        <w:t xml:space="preserve"> </w:t>
      </w:r>
      <w:r w:rsidR="00B34358">
        <w:rPr>
          <w:rFonts w:ascii="Times New Roman" w:hAnsi="Times New Roman"/>
          <w:b/>
          <w:noProof/>
          <w:sz w:val="28"/>
          <w:szCs w:val="28"/>
          <w:lang w:eastAsia="uk-UA"/>
        </w:rPr>
        <w:t>Л</w:t>
      </w:r>
      <w:r w:rsidR="00020055">
        <w:rPr>
          <w:rFonts w:ascii="Times New Roman" w:hAnsi="Times New Roman"/>
          <w:b/>
          <w:noProof/>
          <w:sz w:val="28"/>
          <w:szCs w:val="28"/>
          <w:lang w:eastAsia="uk-UA"/>
        </w:rPr>
        <w:t xml:space="preserve"> </w:t>
      </w:r>
      <w:r w:rsidR="00B34358">
        <w:rPr>
          <w:rFonts w:ascii="Times New Roman" w:hAnsi="Times New Roman"/>
          <w:b/>
          <w:noProof/>
          <w:sz w:val="28"/>
          <w:szCs w:val="28"/>
          <w:lang w:eastAsia="uk-UA"/>
        </w:rPr>
        <w:t>А</w:t>
      </w:r>
      <w:r w:rsidRPr="006C5D13">
        <w:rPr>
          <w:rFonts w:ascii="Times New Roman" w:hAnsi="Times New Roman"/>
          <w:b/>
          <w:noProof/>
          <w:sz w:val="28"/>
          <w:szCs w:val="28"/>
          <w:lang w:eastAsia="uk-UA"/>
        </w:rPr>
        <w:t>:</w:t>
      </w:r>
    </w:p>
    <w:p w14:paraId="51D3FEC8" w14:textId="77777777" w:rsidR="0032608B" w:rsidRPr="006C5D13" w:rsidRDefault="0032608B" w:rsidP="0032608B">
      <w:pPr>
        <w:tabs>
          <w:tab w:val="left" w:pos="567"/>
        </w:tabs>
        <w:spacing w:after="0" w:line="240" w:lineRule="auto"/>
        <w:ind w:firstLine="567"/>
        <w:contextualSpacing/>
        <w:jc w:val="center"/>
        <w:rPr>
          <w:rFonts w:ascii="Times New Roman" w:hAnsi="Times New Roman"/>
          <w:b/>
          <w:noProof/>
          <w:sz w:val="28"/>
          <w:szCs w:val="28"/>
          <w:lang w:eastAsia="uk-UA"/>
        </w:rPr>
      </w:pPr>
    </w:p>
    <w:p w14:paraId="4CE22263" w14:textId="4D38A137" w:rsidR="00A95323" w:rsidRDefault="00FC167D" w:rsidP="00EE19F5">
      <w:pPr>
        <w:pStyle w:val="a3"/>
        <w:tabs>
          <w:tab w:val="left" w:pos="567"/>
        </w:tabs>
        <w:ind w:firstLine="567"/>
        <w:jc w:val="both"/>
        <w:rPr>
          <w:rFonts w:ascii="Times New Roman" w:hAnsi="Times New Roman"/>
          <w:sz w:val="28"/>
          <w:szCs w:val="28"/>
        </w:rPr>
      </w:pPr>
      <w:r>
        <w:rPr>
          <w:rFonts w:ascii="Times New Roman" w:hAnsi="Times New Roman"/>
          <w:sz w:val="28"/>
          <w:szCs w:val="28"/>
        </w:rPr>
        <w:t>Д</w:t>
      </w:r>
      <w:r w:rsidR="0032608B" w:rsidRPr="000A4EF6">
        <w:rPr>
          <w:rFonts w:ascii="Times New Roman" w:hAnsi="Times New Roman"/>
          <w:sz w:val="28"/>
          <w:szCs w:val="28"/>
        </w:rPr>
        <w:t xml:space="preserve">о </w:t>
      </w:r>
      <w:r w:rsidR="005B0272" w:rsidRPr="0082708D">
        <w:rPr>
          <w:rFonts w:ascii="Times New Roman" w:hAnsi="Times New Roman"/>
          <w:color w:val="333333"/>
          <w:sz w:val="28"/>
          <w:szCs w:val="28"/>
          <w:shd w:val="clear" w:color="auto" w:fill="FFFFFF"/>
        </w:rPr>
        <w:t>Кваліфікаційно-дисциплінарн</w:t>
      </w:r>
      <w:r w:rsidR="005B0272">
        <w:rPr>
          <w:rFonts w:ascii="Times New Roman" w:hAnsi="Times New Roman"/>
          <w:color w:val="333333"/>
          <w:sz w:val="28"/>
          <w:szCs w:val="28"/>
          <w:shd w:val="clear" w:color="auto" w:fill="FFFFFF"/>
        </w:rPr>
        <w:t>ої</w:t>
      </w:r>
      <w:r w:rsidR="005B0272" w:rsidRPr="0082708D">
        <w:rPr>
          <w:rFonts w:ascii="Times New Roman" w:hAnsi="Times New Roman"/>
          <w:color w:val="333333"/>
          <w:sz w:val="28"/>
          <w:szCs w:val="28"/>
          <w:shd w:val="clear" w:color="auto" w:fill="FFFFFF"/>
        </w:rPr>
        <w:t xml:space="preserve"> комісі</w:t>
      </w:r>
      <w:r w:rsidR="005B0272">
        <w:rPr>
          <w:rFonts w:ascii="Times New Roman" w:hAnsi="Times New Roman"/>
          <w:color w:val="333333"/>
          <w:sz w:val="28"/>
          <w:szCs w:val="28"/>
          <w:shd w:val="clear" w:color="auto" w:fill="FFFFFF"/>
        </w:rPr>
        <w:t>ї</w:t>
      </w:r>
      <w:r w:rsidR="005B0272" w:rsidRPr="0082708D">
        <w:rPr>
          <w:rFonts w:ascii="Times New Roman" w:hAnsi="Times New Roman"/>
          <w:color w:val="333333"/>
          <w:sz w:val="28"/>
          <w:szCs w:val="28"/>
          <w:shd w:val="clear" w:color="auto" w:fill="FFFFFF"/>
        </w:rPr>
        <w:t xml:space="preserve"> прокурорів</w:t>
      </w:r>
      <w:r w:rsidR="005B0272">
        <w:rPr>
          <w:rFonts w:ascii="Times New Roman" w:hAnsi="Times New Roman"/>
          <w:sz w:val="28"/>
          <w:szCs w:val="28"/>
        </w:rPr>
        <w:t xml:space="preserve"> </w:t>
      </w:r>
      <w:r w:rsidR="00800996">
        <w:rPr>
          <w:rFonts w:ascii="Times New Roman" w:hAnsi="Times New Roman"/>
          <w:sz w:val="28"/>
          <w:szCs w:val="28"/>
        </w:rPr>
        <w:t xml:space="preserve">(далі – Комісія) </w:t>
      </w:r>
      <w:r w:rsidR="0032608B" w:rsidRPr="000A4EF6">
        <w:rPr>
          <w:rFonts w:ascii="Times New Roman" w:hAnsi="Times New Roman"/>
          <w:sz w:val="28"/>
          <w:szCs w:val="28"/>
        </w:rPr>
        <w:t xml:space="preserve">надійшла дисциплінарна скарга </w:t>
      </w:r>
      <w:r w:rsidR="00071D7C">
        <w:rPr>
          <w:rFonts w:ascii="Times New Roman" w:hAnsi="Times New Roman"/>
          <w:sz w:val="28"/>
          <w:szCs w:val="28"/>
        </w:rPr>
        <w:t xml:space="preserve">адвоката </w:t>
      </w:r>
      <w:r w:rsidR="00D915C3">
        <w:rPr>
          <w:rFonts w:ascii="Times New Roman" w:hAnsi="Times New Roman"/>
          <w:sz w:val="28"/>
          <w:szCs w:val="28"/>
        </w:rPr>
        <w:t>ОСОБА_1</w:t>
      </w:r>
      <w:r w:rsidR="00D915C3" w:rsidRPr="00672F12">
        <w:rPr>
          <w:rFonts w:ascii="Times New Roman" w:hAnsi="Times New Roman"/>
          <w:sz w:val="28"/>
          <w:szCs w:val="28"/>
        </w:rPr>
        <w:t xml:space="preserve"> </w:t>
      </w:r>
      <w:r w:rsidR="003571CF">
        <w:rPr>
          <w:rFonts w:ascii="Times New Roman" w:hAnsi="Times New Roman"/>
          <w:sz w:val="28"/>
          <w:szCs w:val="28"/>
        </w:rPr>
        <w:t>(далі – скаржни</w:t>
      </w:r>
      <w:r w:rsidR="00672F12">
        <w:rPr>
          <w:rFonts w:ascii="Times New Roman" w:hAnsi="Times New Roman"/>
          <w:sz w:val="28"/>
          <w:szCs w:val="28"/>
        </w:rPr>
        <w:t>ця</w:t>
      </w:r>
      <w:r w:rsidR="003571CF">
        <w:rPr>
          <w:rFonts w:ascii="Times New Roman" w:hAnsi="Times New Roman"/>
          <w:sz w:val="28"/>
          <w:szCs w:val="28"/>
        </w:rPr>
        <w:t>)</w:t>
      </w:r>
      <w:r w:rsidR="00071D7C">
        <w:rPr>
          <w:rFonts w:ascii="Times New Roman" w:hAnsi="Times New Roman"/>
          <w:sz w:val="28"/>
          <w:szCs w:val="28"/>
        </w:rPr>
        <w:t xml:space="preserve">, </w:t>
      </w:r>
      <w:r w:rsidR="003500DC">
        <w:rPr>
          <w:rFonts w:ascii="Times New Roman" w:hAnsi="Times New Roman"/>
          <w:sz w:val="28"/>
          <w:szCs w:val="28"/>
        </w:rPr>
        <w:br/>
      </w:r>
      <w:r w:rsidR="00071D7C">
        <w:rPr>
          <w:rFonts w:ascii="Times New Roman" w:hAnsi="Times New Roman"/>
          <w:sz w:val="28"/>
          <w:szCs w:val="28"/>
        </w:rPr>
        <w:t>як</w:t>
      </w:r>
      <w:r w:rsidR="00196955">
        <w:rPr>
          <w:rFonts w:ascii="Times New Roman" w:hAnsi="Times New Roman"/>
          <w:sz w:val="28"/>
          <w:szCs w:val="28"/>
        </w:rPr>
        <w:t>а</w:t>
      </w:r>
      <w:r w:rsidR="00071D7C">
        <w:rPr>
          <w:rFonts w:ascii="Times New Roman" w:hAnsi="Times New Roman"/>
          <w:sz w:val="28"/>
          <w:szCs w:val="28"/>
        </w:rPr>
        <w:t xml:space="preserve"> представляє інтереси </w:t>
      </w:r>
      <w:r w:rsidR="00D915C3">
        <w:rPr>
          <w:rFonts w:ascii="Times New Roman" w:hAnsi="Times New Roman"/>
          <w:sz w:val="28"/>
          <w:szCs w:val="28"/>
        </w:rPr>
        <w:t>ОСОБА_</w:t>
      </w:r>
      <w:r w:rsidR="00D915C3">
        <w:rPr>
          <w:rFonts w:ascii="Times New Roman" w:hAnsi="Times New Roman"/>
          <w:sz w:val="28"/>
          <w:szCs w:val="28"/>
        </w:rPr>
        <w:t>2</w:t>
      </w:r>
      <w:r w:rsidR="00071D7C">
        <w:rPr>
          <w:rFonts w:ascii="Times New Roman" w:hAnsi="Times New Roman"/>
          <w:sz w:val="28"/>
          <w:szCs w:val="28"/>
        </w:rPr>
        <w:t>,</w:t>
      </w:r>
      <w:r w:rsidR="003571CF">
        <w:rPr>
          <w:rFonts w:ascii="Times New Roman" w:hAnsi="Times New Roman"/>
          <w:sz w:val="28"/>
          <w:szCs w:val="28"/>
        </w:rPr>
        <w:t xml:space="preserve"> </w:t>
      </w:r>
      <w:r w:rsidR="0032608B" w:rsidRPr="000A4EF6">
        <w:rPr>
          <w:rFonts w:ascii="Times New Roman" w:hAnsi="Times New Roman"/>
          <w:sz w:val="28"/>
          <w:szCs w:val="28"/>
        </w:rPr>
        <w:t>про вчинення дисциплінарн</w:t>
      </w:r>
      <w:r w:rsidR="00261EE5">
        <w:rPr>
          <w:rFonts w:ascii="Times New Roman" w:hAnsi="Times New Roman"/>
          <w:sz w:val="28"/>
          <w:szCs w:val="28"/>
        </w:rPr>
        <w:t>ого</w:t>
      </w:r>
      <w:r w:rsidR="0032608B" w:rsidRPr="000A4EF6">
        <w:rPr>
          <w:rFonts w:ascii="Times New Roman" w:hAnsi="Times New Roman"/>
          <w:sz w:val="28"/>
          <w:szCs w:val="28"/>
        </w:rPr>
        <w:t xml:space="preserve"> проступк</w:t>
      </w:r>
      <w:r w:rsidR="00261EE5">
        <w:rPr>
          <w:rFonts w:ascii="Times New Roman" w:hAnsi="Times New Roman"/>
          <w:sz w:val="28"/>
          <w:szCs w:val="28"/>
        </w:rPr>
        <w:t>у</w:t>
      </w:r>
      <w:r w:rsidR="0032608B" w:rsidRPr="000A4EF6">
        <w:rPr>
          <w:rFonts w:ascii="Times New Roman" w:hAnsi="Times New Roman"/>
          <w:sz w:val="28"/>
          <w:szCs w:val="28"/>
        </w:rPr>
        <w:t xml:space="preserve"> прокурор</w:t>
      </w:r>
      <w:r w:rsidR="00571065">
        <w:rPr>
          <w:rFonts w:ascii="Times New Roman" w:hAnsi="Times New Roman"/>
          <w:sz w:val="28"/>
          <w:szCs w:val="28"/>
        </w:rPr>
        <w:t>о</w:t>
      </w:r>
      <w:r w:rsidR="0032608B" w:rsidRPr="000A4EF6">
        <w:rPr>
          <w:rFonts w:ascii="Times New Roman" w:hAnsi="Times New Roman"/>
          <w:sz w:val="28"/>
          <w:szCs w:val="28"/>
        </w:rPr>
        <w:t xml:space="preserve">м </w:t>
      </w:r>
      <w:r w:rsidR="00571065">
        <w:rPr>
          <w:rFonts w:ascii="Times New Roman" w:hAnsi="Times New Roman"/>
          <w:sz w:val="28"/>
          <w:szCs w:val="28"/>
        </w:rPr>
        <w:t>Усенком С.А</w:t>
      </w:r>
      <w:r w:rsidR="00122264">
        <w:rPr>
          <w:rFonts w:ascii="Times New Roman" w:hAnsi="Times New Roman"/>
          <w:sz w:val="28"/>
          <w:szCs w:val="28"/>
        </w:rPr>
        <w:t>.</w:t>
      </w:r>
    </w:p>
    <w:p w14:paraId="1A4E00BD" w14:textId="63624C00" w:rsidR="00532954" w:rsidRDefault="00532954" w:rsidP="00EE19F5">
      <w:pPr>
        <w:pStyle w:val="a3"/>
        <w:tabs>
          <w:tab w:val="left" w:pos="567"/>
        </w:tabs>
        <w:ind w:firstLine="567"/>
        <w:jc w:val="both"/>
        <w:rPr>
          <w:rFonts w:ascii="Times New Roman" w:hAnsi="Times New Roman"/>
          <w:sz w:val="28"/>
          <w:szCs w:val="28"/>
        </w:rPr>
      </w:pPr>
      <w:r w:rsidRPr="00EC4E11">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або відмову у відкритті дисциплінарного провадження дисциплінарну скаргу розподілено мені (протокол розподілу </w:t>
      </w:r>
      <w:r>
        <w:rPr>
          <w:rFonts w:ascii="Times New Roman" w:hAnsi="Times New Roman"/>
          <w:sz w:val="28"/>
          <w:szCs w:val="28"/>
        </w:rPr>
        <w:br/>
      </w:r>
      <w:r w:rsidRPr="00EC4E11">
        <w:rPr>
          <w:rFonts w:ascii="Times New Roman" w:hAnsi="Times New Roman"/>
          <w:sz w:val="28"/>
          <w:szCs w:val="28"/>
        </w:rPr>
        <w:t xml:space="preserve">від </w:t>
      </w:r>
      <w:r w:rsidR="00196955">
        <w:rPr>
          <w:rFonts w:ascii="Times New Roman" w:hAnsi="Times New Roman"/>
          <w:sz w:val="28"/>
          <w:szCs w:val="28"/>
        </w:rPr>
        <w:t>22</w:t>
      </w:r>
      <w:r w:rsidRPr="00EC4E11">
        <w:rPr>
          <w:rFonts w:ascii="Times New Roman" w:hAnsi="Times New Roman"/>
          <w:sz w:val="28"/>
          <w:szCs w:val="28"/>
        </w:rPr>
        <w:t> </w:t>
      </w:r>
      <w:r w:rsidR="00672F12">
        <w:rPr>
          <w:rFonts w:ascii="Times New Roman" w:hAnsi="Times New Roman"/>
          <w:sz w:val="28"/>
          <w:szCs w:val="28"/>
        </w:rPr>
        <w:t>вересня</w:t>
      </w:r>
      <w:r w:rsidRPr="00EC4E11">
        <w:rPr>
          <w:rFonts w:ascii="Times New Roman" w:hAnsi="Times New Roman"/>
          <w:sz w:val="28"/>
          <w:szCs w:val="28"/>
        </w:rPr>
        <w:t xml:space="preserve"> 202</w:t>
      </w:r>
      <w:r w:rsidR="006C410C">
        <w:rPr>
          <w:rFonts w:ascii="Times New Roman" w:hAnsi="Times New Roman"/>
          <w:sz w:val="28"/>
          <w:szCs w:val="28"/>
        </w:rPr>
        <w:t>6</w:t>
      </w:r>
      <w:r w:rsidRPr="00EC4E11">
        <w:rPr>
          <w:rFonts w:ascii="Times New Roman" w:hAnsi="Times New Roman"/>
          <w:sz w:val="28"/>
          <w:szCs w:val="28"/>
        </w:rPr>
        <w:t> року).</w:t>
      </w:r>
    </w:p>
    <w:p w14:paraId="3D7F2528" w14:textId="77777777" w:rsidR="000A3350" w:rsidRDefault="0032608B" w:rsidP="00EE19F5">
      <w:pPr>
        <w:pStyle w:val="a3"/>
        <w:tabs>
          <w:tab w:val="left" w:pos="567"/>
        </w:tabs>
        <w:ind w:firstLine="567"/>
        <w:jc w:val="both"/>
        <w:rPr>
          <w:rFonts w:ascii="Times New Roman" w:hAnsi="Times New Roman"/>
          <w:sz w:val="28"/>
          <w:szCs w:val="28"/>
        </w:rPr>
      </w:pPr>
      <w:r w:rsidRPr="000A4EF6">
        <w:rPr>
          <w:rFonts w:ascii="Times New Roman" w:hAnsi="Times New Roman"/>
          <w:sz w:val="28"/>
          <w:szCs w:val="28"/>
        </w:rPr>
        <w:t>Вирішуючи питання щодо відкриття дисциплінарного провадження</w:t>
      </w:r>
      <w:r w:rsidR="005B415F">
        <w:rPr>
          <w:rFonts w:ascii="Times New Roman" w:hAnsi="Times New Roman"/>
          <w:sz w:val="28"/>
          <w:szCs w:val="28"/>
        </w:rPr>
        <w:t>,</w:t>
      </w:r>
      <w:r w:rsidRPr="000A4EF6">
        <w:rPr>
          <w:rFonts w:ascii="Times New Roman" w:hAnsi="Times New Roman"/>
          <w:sz w:val="28"/>
          <w:szCs w:val="28"/>
        </w:rPr>
        <w:t xml:space="preserve"> встановлено таке. </w:t>
      </w:r>
    </w:p>
    <w:p w14:paraId="51C148D8" w14:textId="77777777" w:rsidR="00D8186A" w:rsidRDefault="00D8186A" w:rsidP="00EE19F5">
      <w:pPr>
        <w:pStyle w:val="a3"/>
        <w:tabs>
          <w:tab w:val="left" w:pos="567"/>
        </w:tabs>
        <w:ind w:firstLine="567"/>
        <w:jc w:val="both"/>
        <w:rPr>
          <w:rFonts w:ascii="Times New Roman" w:hAnsi="Times New Roman"/>
          <w:sz w:val="28"/>
          <w:szCs w:val="28"/>
        </w:rPr>
      </w:pPr>
    </w:p>
    <w:p w14:paraId="7F147416" w14:textId="77777777" w:rsidR="000A3350" w:rsidRDefault="00C02F8D" w:rsidP="00EE19F5">
      <w:pPr>
        <w:pStyle w:val="a3"/>
        <w:tabs>
          <w:tab w:val="left" w:pos="567"/>
        </w:tabs>
        <w:ind w:firstLine="567"/>
        <w:jc w:val="both"/>
        <w:rPr>
          <w:rFonts w:ascii="Times New Roman" w:hAnsi="Times New Roman"/>
          <w:b/>
          <w:sz w:val="28"/>
          <w:szCs w:val="28"/>
        </w:rPr>
      </w:pPr>
      <w:r>
        <w:rPr>
          <w:rFonts w:ascii="Times New Roman" w:hAnsi="Times New Roman"/>
          <w:b/>
          <w:sz w:val="28"/>
          <w:szCs w:val="28"/>
        </w:rPr>
        <w:t>Зміст</w:t>
      </w:r>
      <w:r w:rsidR="00B405B2" w:rsidRPr="006C5D13">
        <w:rPr>
          <w:rFonts w:ascii="Times New Roman" w:hAnsi="Times New Roman"/>
          <w:b/>
          <w:sz w:val="28"/>
          <w:szCs w:val="28"/>
        </w:rPr>
        <w:t xml:space="preserve"> скарг</w:t>
      </w:r>
      <w:r w:rsidR="00535E75">
        <w:rPr>
          <w:rFonts w:ascii="Times New Roman" w:hAnsi="Times New Roman"/>
          <w:b/>
          <w:sz w:val="28"/>
          <w:szCs w:val="28"/>
        </w:rPr>
        <w:t>и</w:t>
      </w:r>
    </w:p>
    <w:p w14:paraId="7132AECA" w14:textId="276FCEF8" w:rsidR="00D47A7D" w:rsidRPr="00D47A7D" w:rsidRDefault="00D47A7D" w:rsidP="00D47A7D">
      <w:pPr>
        <w:pStyle w:val="a3"/>
        <w:tabs>
          <w:tab w:val="left" w:pos="567"/>
        </w:tabs>
        <w:ind w:firstLine="567"/>
        <w:jc w:val="both"/>
        <w:rPr>
          <w:rFonts w:ascii="Times New Roman" w:hAnsi="Times New Roman"/>
          <w:sz w:val="28"/>
          <w:szCs w:val="28"/>
        </w:rPr>
      </w:pPr>
      <w:r w:rsidRPr="00D47A7D">
        <w:rPr>
          <w:rFonts w:ascii="Times New Roman" w:hAnsi="Times New Roman"/>
          <w:sz w:val="28"/>
          <w:szCs w:val="28"/>
        </w:rPr>
        <w:t>У скарзі зазначено, що у провадженні Головного слідчого управління Національної поліції України перебуває кримінальне провадження №</w:t>
      </w:r>
      <w:r>
        <w:rPr>
          <w:rFonts w:ascii="Times New Roman" w:hAnsi="Times New Roman"/>
          <w:sz w:val="28"/>
          <w:szCs w:val="28"/>
        </w:rPr>
        <w:t> </w:t>
      </w:r>
      <w:r w:rsidR="00D915C3">
        <w:rPr>
          <w:rFonts w:ascii="Times New Roman" w:hAnsi="Times New Roman"/>
          <w:sz w:val="28"/>
          <w:szCs w:val="28"/>
        </w:rPr>
        <w:t>(конфіденційна інформація)</w:t>
      </w:r>
      <w:r w:rsidRPr="00D47A7D">
        <w:rPr>
          <w:rFonts w:ascii="Times New Roman" w:hAnsi="Times New Roman"/>
          <w:sz w:val="28"/>
          <w:szCs w:val="28"/>
        </w:rPr>
        <w:t xml:space="preserve"> від 01</w:t>
      </w:r>
      <w:r>
        <w:rPr>
          <w:rFonts w:ascii="Times New Roman" w:hAnsi="Times New Roman"/>
          <w:sz w:val="28"/>
          <w:szCs w:val="28"/>
        </w:rPr>
        <w:t xml:space="preserve"> червня </w:t>
      </w:r>
      <w:r w:rsidRPr="00D47A7D">
        <w:rPr>
          <w:rFonts w:ascii="Times New Roman" w:hAnsi="Times New Roman"/>
          <w:sz w:val="28"/>
          <w:szCs w:val="28"/>
        </w:rPr>
        <w:t>2024</w:t>
      </w:r>
      <w:r>
        <w:rPr>
          <w:rFonts w:ascii="Times New Roman" w:hAnsi="Times New Roman"/>
          <w:sz w:val="28"/>
          <w:szCs w:val="28"/>
        </w:rPr>
        <w:t xml:space="preserve"> року</w:t>
      </w:r>
      <w:r w:rsidRPr="00D47A7D">
        <w:rPr>
          <w:rFonts w:ascii="Times New Roman" w:hAnsi="Times New Roman"/>
          <w:sz w:val="28"/>
          <w:szCs w:val="28"/>
        </w:rPr>
        <w:t xml:space="preserve"> за ознаками кримінальних правопорушень, передбачених ч</w:t>
      </w:r>
      <w:r>
        <w:rPr>
          <w:rFonts w:ascii="Times New Roman" w:hAnsi="Times New Roman"/>
          <w:sz w:val="28"/>
          <w:szCs w:val="28"/>
        </w:rPr>
        <w:t>астиною третьою статті</w:t>
      </w:r>
      <w:r w:rsidRPr="00D47A7D">
        <w:rPr>
          <w:rFonts w:ascii="Times New Roman" w:hAnsi="Times New Roman"/>
          <w:sz w:val="28"/>
          <w:szCs w:val="28"/>
        </w:rPr>
        <w:t xml:space="preserve"> 197-1, ч</w:t>
      </w:r>
      <w:r>
        <w:rPr>
          <w:rFonts w:ascii="Times New Roman" w:hAnsi="Times New Roman"/>
          <w:sz w:val="28"/>
          <w:szCs w:val="28"/>
        </w:rPr>
        <w:t>астиною третьою статті</w:t>
      </w:r>
      <w:r w:rsidRPr="00D47A7D">
        <w:rPr>
          <w:rFonts w:ascii="Times New Roman" w:hAnsi="Times New Roman"/>
          <w:sz w:val="28"/>
          <w:szCs w:val="28"/>
        </w:rPr>
        <w:t xml:space="preserve"> 362, ч</w:t>
      </w:r>
      <w:r>
        <w:rPr>
          <w:rFonts w:ascii="Times New Roman" w:hAnsi="Times New Roman"/>
          <w:sz w:val="28"/>
          <w:szCs w:val="28"/>
        </w:rPr>
        <w:t>астиною третьою статті</w:t>
      </w:r>
      <w:r w:rsidRPr="00D47A7D">
        <w:rPr>
          <w:rFonts w:ascii="Times New Roman" w:hAnsi="Times New Roman"/>
          <w:sz w:val="28"/>
          <w:szCs w:val="28"/>
        </w:rPr>
        <w:t xml:space="preserve"> 358 КК України, процесуальне керівництво у якому здійснює прокурор Усенко С.А.</w:t>
      </w:r>
    </w:p>
    <w:p w14:paraId="40685EF6" w14:textId="73D41D4F" w:rsidR="00D47A7D" w:rsidRPr="00D47A7D" w:rsidRDefault="00D47A7D" w:rsidP="00D47A7D">
      <w:pPr>
        <w:pStyle w:val="a3"/>
        <w:tabs>
          <w:tab w:val="left" w:pos="567"/>
        </w:tabs>
        <w:ind w:firstLine="567"/>
        <w:jc w:val="both"/>
        <w:rPr>
          <w:rFonts w:ascii="Times New Roman" w:hAnsi="Times New Roman"/>
          <w:sz w:val="28"/>
          <w:szCs w:val="28"/>
        </w:rPr>
      </w:pPr>
      <w:r w:rsidRPr="00D47A7D">
        <w:rPr>
          <w:rFonts w:ascii="Times New Roman" w:hAnsi="Times New Roman"/>
          <w:sz w:val="28"/>
          <w:szCs w:val="28"/>
        </w:rPr>
        <w:t>Скаржни</w:t>
      </w:r>
      <w:r>
        <w:rPr>
          <w:rFonts w:ascii="Times New Roman" w:hAnsi="Times New Roman"/>
          <w:sz w:val="28"/>
          <w:szCs w:val="28"/>
        </w:rPr>
        <w:t>ця</w:t>
      </w:r>
      <w:r w:rsidRPr="00D47A7D">
        <w:rPr>
          <w:rFonts w:ascii="Times New Roman" w:hAnsi="Times New Roman"/>
          <w:sz w:val="28"/>
          <w:szCs w:val="28"/>
        </w:rPr>
        <w:t xml:space="preserve"> стверджує, що досудове розслідування триває понад два роки, при цьому жодній особі не повідомлено про підозру, а потерпілого та цивільного позивача не встановлено.</w:t>
      </w:r>
    </w:p>
    <w:p w14:paraId="7F0FECA3" w14:textId="70838264" w:rsidR="00D47A7D" w:rsidRPr="00D47A7D" w:rsidRDefault="00D47A7D" w:rsidP="00D47A7D">
      <w:pPr>
        <w:pStyle w:val="a3"/>
        <w:tabs>
          <w:tab w:val="left" w:pos="567"/>
        </w:tabs>
        <w:ind w:firstLine="567"/>
        <w:jc w:val="both"/>
        <w:rPr>
          <w:rFonts w:ascii="Times New Roman" w:hAnsi="Times New Roman"/>
          <w:sz w:val="28"/>
          <w:szCs w:val="28"/>
        </w:rPr>
      </w:pPr>
      <w:r w:rsidRPr="00D47A7D">
        <w:rPr>
          <w:rFonts w:ascii="Times New Roman" w:hAnsi="Times New Roman"/>
          <w:sz w:val="28"/>
          <w:szCs w:val="28"/>
        </w:rPr>
        <w:lastRenderedPageBreak/>
        <w:t>Також у скарзі зазначено, що 03</w:t>
      </w:r>
      <w:r>
        <w:rPr>
          <w:rFonts w:ascii="Times New Roman" w:hAnsi="Times New Roman"/>
          <w:sz w:val="28"/>
          <w:szCs w:val="28"/>
        </w:rPr>
        <w:t xml:space="preserve"> березня </w:t>
      </w:r>
      <w:r w:rsidRPr="00D47A7D">
        <w:rPr>
          <w:rFonts w:ascii="Times New Roman" w:hAnsi="Times New Roman"/>
          <w:sz w:val="28"/>
          <w:szCs w:val="28"/>
        </w:rPr>
        <w:t>2026</w:t>
      </w:r>
      <w:r>
        <w:rPr>
          <w:rFonts w:ascii="Times New Roman" w:hAnsi="Times New Roman"/>
          <w:sz w:val="28"/>
          <w:szCs w:val="28"/>
        </w:rPr>
        <w:t xml:space="preserve"> року</w:t>
      </w:r>
      <w:r w:rsidRPr="00D47A7D">
        <w:rPr>
          <w:rFonts w:ascii="Times New Roman" w:hAnsi="Times New Roman"/>
          <w:sz w:val="28"/>
          <w:szCs w:val="28"/>
        </w:rPr>
        <w:t xml:space="preserve"> під час проведення обшуків у </w:t>
      </w:r>
      <w:r w:rsidR="00D915C3">
        <w:rPr>
          <w:rFonts w:ascii="Times New Roman" w:hAnsi="Times New Roman"/>
          <w:sz w:val="28"/>
          <w:szCs w:val="28"/>
        </w:rPr>
        <w:t>ОСОБА_2</w:t>
      </w:r>
      <w:r w:rsidRPr="00D47A7D">
        <w:rPr>
          <w:rFonts w:ascii="Times New Roman" w:hAnsi="Times New Roman"/>
          <w:sz w:val="28"/>
          <w:szCs w:val="28"/>
        </w:rPr>
        <w:t xml:space="preserve"> та членів його родини вилучено три транспортні засоби </w:t>
      </w:r>
      <w:r w:rsidR="00D915C3">
        <w:rPr>
          <w:rFonts w:ascii="Times New Roman" w:hAnsi="Times New Roman"/>
          <w:sz w:val="28"/>
          <w:szCs w:val="28"/>
        </w:rPr>
        <w:br/>
      </w:r>
      <w:r w:rsidRPr="00D47A7D">
        <w:rPr>
          <w:rFonts w:ascii="Times New Roman" w:hAnsi="Times New Roman"/>
          <w:sz w:val="28"/>
          <w:szCs w:val="28"/>
        </w:rPr>
        <w:t>та майно відповідно до опису, зокрема грошові кошти, печатки, документи та техніку. На думку скаржни</w:t>
      </w:r>
      <w:r>
        <w:rPr>
          <w:rFonts w:ascii="Times New Roman" w:hAnsi="Times New Roman"/>
          <w:sz w:val="28"/>
          <w:szCs w:val="28"/>
        </w:rPr>
        <w:t>ці</w:t>
      </w:r>
      <w:r w:rsidRPr="00D47A7D">
        <w:rPr>
          <w:rFonts w:ascii="Times New Roman" w:hAnsi="Times New Roman"/>
          <w:sz w:val="28"/>
          <w:szCs w:val="28"/>
        </w:rPr>
        <w:t xml:space="preserve">, після вилучення майна прокурором не було своєчасно забезпечено звернення до суду з клопотаннями про його арешт, унаслідок чого такі клопотання щодо окремого майна були подані із </w:t>
      </w:r>
      <w:r w:rsidR="001A2174">
        <w:rPr>
          <w:rFonts w:ascii="Times New Roman" w:hAnsi="Times New Roman"/>
          <w:sz w:val="28"/>
          <w:szCs w:val="28"/>
        </w:rPr>
        <w:br/>
      </w:r>
      <w:r w:rsidRPr="00D47A7D">
        <w:rPr>
          <w:rFonts w:ascii="Times New Roman" w:hAnsi="Times New Roman"/>
          <w:sz w:val="28"/>
          <w:szCs w:val="28"/>
        </w:rPr>
        <w:t xml:space="preserve">пропуском установленого законом строку, а щодо автомобіля </w:t>
      </w:r>
      <w:r>
        <w:rPr>
          <w:rFonts w:ascii="Times New Roman" w:hAnsi="Times New Roman"/>
          <w:sz w:val="28"/>
          <w:szCs w:val="28"/>
        </w:rPr>
        <w:t>«</w:t>
      </w:r>
      <w:proofErr w:type="spellStart"/>
      <w:r w:rsidRPr="00D47A7D">
        <w:rPr>
          <w:rFonts w:ascii="Times New Roman" w:hAnsi="Times New Roman"/>
          <w:sz w:val="28"/>
          <w:szCs w:val="28"/>
        </w:rPr>
        <w:t>Tesla</w:t>
      </w:r>
      <w:proofErr w:type="spellEnd"/>
      <w:r w:rsidR="001A2174">
        <w:rPr>
          <w:rFonts w:ascii="Times New Roman" w:hAnsi="Times New Roman"/>
          <w:sz w:val="28"/>
          <w:szCs w:val="28"/>
        </w:rPr>
        <w:t> </w:t>
      </w:r>
      <w:proofErr w:type="spellStart"/>
      <w:r w:rsidRPr="00D47A7D">
        <w:rPr>
          <w:rFonts w:ascii="Times New Roman" w:hAnsi="Times New Roman"/>
          <w:sz w:val="28"/>
          <w:szCs w:val="28"/>
        </w:rPr>
        <w:t>Model</w:t>
      </w:r>
      <w:proofErr w:type="spellEnd"/>
      <w:r w:rsidR="001A2174">
        <w:rPr>
          <w:rFonts w:ascii="Times New Roman" w:hAnsi="Times New Roman"/>
          <w:sz w:val="28"/>
          <w:szCs w:val="28"/>
        </w:rPr>
        <w:t> </w:t>
      </w:r>
      <w:r>
        <w:rPr>
          <w:rFonts w:ascii="Times New Roman" w:hAnsi="Times New Roman"/>
          <w:sz w:val="28"/>
          <w:szCs w:val="28"/>
          <w:lang w:val="en-US"/>
        </w:rPr>
        <w:t>S</w:t>
      </w:r>
      <w:r>
        <w:rPr>
          <w:rFonts w:ascii="Times New Roman" w:hAnsi="Times New Roman"/>
          <w:sz w:val="28"/>
          <w:szCs w:val="28"/>
        </w:rPr>
        <w:t>»</w:t>
      </w:r>
      <w:r w:rsidRPr="00D47A7D">
        <w:rPr>
          <w:rFonts w:ascii="Times New Roman" w:hAnsi="Times New Roman"/>
          <w:sz w:val="28"/>
          <w:szCs w:val="28"/>
        </w:rPr>
        <w:t>, за твердженням скаржни</w:t>
      </w:r>
      <w:r>
        <w:rPr>
          <w:rFonts w:ascii="Times New Roman" w:hAnsi="Times New Roman"/>
          <w:sz w:val="28"/>
          <w:szCs w:val="28"/>
        </w:rPr>
        <w:t>ці</w:t>
      </w:r>
      <w:r w:rsidRPr="00D47A7D">
        <w:rPr>
          <w:rFonts w:ascii="Times New Roman" w:hAnsi="Times New Roman"/>
          <w:sz w:val="28"/>
          <w:szCs w:val="28"/>
        </w:rPr>
        <w:t>, взагалі не подавалися.</w:t>
      </w:r>
    </w:p>
    <w:p w14:paraId="20F63149" w14:textId="17811338" w:rsidR="00D47A7D" w:rsidRPr="00D47A7D" w:rsidRDefault="00D47A7D" w:rsidP="00D47A7D">
      <w:pPr>
        <w:pStyle w:val="a3"/>
        <w:tabs>
          <w:tab w:val="left" w:pos="567"/>
        </w:tabs>
        <w:ind w:firstLine="567"/>
        <w:jc w:val="both"/>
        <w:rPr>
          <w:rFonts w:ascii="Times New Roman" w:hAnsi="Times New Roman"/>
          <w:sz w:val="28"/>
          <w:szCs w:val="28"/>
        </w:rPr>
      </w:pPr>
      <w:r w:rsidRPr="00D47A7D">
        <w:rPr>
          <w:rFonts w:ascii="Times New Roman" w:hAnsi="Times New Roman"/>
          <w:sz w:val="28"/>
          <w:szCs w:val="28"/>
        </w:rPr>
        <w:t>Скаржни</w:t>
      </w:r>
      <w:r>
        <w:rPr>
          <w:rFonts w:ascii="Times New Roman" w:hAnsi="Times New Roman"/>
          <w:sz w:val="28"/>
          <w:szCs w:val="28"/>
        </w:rPr>
        <w:t>ця</w:t>
      </w:r>
      <w:r w:rsidRPr="00D47A7D">
        <w:rPr>
          <w:rFonts w:ascii="Times New Roman" w:hAnsi="Times New Roman"/>
          <w:sz w:val="28"/>
          <w:szCs w:val="28"/>
        </w:rPr>
        <w:t xml:space="preserve"> також посилається на ухвали слідчих суддів Печерського районного суду міста Києва від 06</w:t>
      </w:r>
      <w:r>
        <w:rPr>
          <w:rFonts w:ascii="Times New Roman" w:hAnsi="Times New Roman"/>
          <w:sz w:val="28"/>
          <w:szCs w:val="28"/>
        </w:rPr>
        <w:t xml:space="preserve"> і</w:t>
      </w:r>
      <w:r w:rsidRPr="00D47A7D">
        <w:rPr>
          <w:rFonts w:ascii="Times New Roman" w:hAnsi="Times New Roman"/>
          <w:sz w:val="28"/>
          <w:szCs w:val="28"/>
        </w:rPr>
        <w:t xml:space="preserve"> 15</w:t>
      </w:r>
      <w:r>
        <w:rPr>
          <w:rFonts w:ascii="Times New Roman" w:hAnsi="Times New Roman"/>
          <w:sz w:val="28"/>
          <w:szCs w:val="28"/>
        </w:rPr>
        <w:t xml:space="preserve"> квітня</w:t>
      </w:r>
      <w:r w:rsidRPr="00D47A7D">
        <w:rPr>
          <w:rFonts w:ascii="Times New Roman" w:hAnsi="Times New Roman"/>
          <w:sz w:val="28"/>
          <w:szCs w:val="28"/>
        </w:rPr>
        <w:t xml:space="preserve"> та 26</w:t>
      </w:r>
      <w:r>
        <w:rPr>
          <w:rFonts w:ascii="Times New Roman" w:hAnsi="Times New Roman"/>
          <w:sz w:val="28"/>
          <w:szCs w:val="28"/>
        </w:rPr>
        <w:t xml:space="preserve"> червня </w:t>
      </w:r>
      <w:r w:rsidRPr="00D47A7D">
        <w:rPr>
          <w:rFonts w:ascii="Times New Roman" w:hAnsi="Times New Roman"/>
          <w:sz w:val="28"/>
          <w:szCs w:val="28"/>
        </w:rPr>
        <w:t>2026</w:t>
      </w:r>
      <w:r>
        <w:rPr>
          <w:rFonts w:ascii="Times New Roman" w:hAnsi="Times New Roman"/>
          <w:sz w:val="28"/>
          <w:szCs w:val="28"/>
        </w:rPr>
        <w:t xml:space="preserve"> року</w:t>
      </w:r>
      <w:r w:rsidRPr="00D47A7D">
        <w:rPr>
          <w:rFonts w:ascii="Times New Roman" w:hAnsi="Times New Roman"/>
          <w:sz w:val="28"/>
          <w:szCs w:val="28"/>
        </w:rPr>
        <w:t xml:space="preserve">, якими </w:t>
      </w:r>
      <w:r>
        <w:rPr>
          <w:rFonts w:ascii="Times New Roman" w:hAnsi="Times New Roman"/>
          <w:sz w:val="28"/>
          <w:szCs w:val="28"/>
        </w:rPr>
        <w:br/>
      </w:r>
      <w:r w:rsidRPr="00D47A7D">
        <w:rPr>
          <w:rFonts w:ascii="Times New Roman" w:hAnsi="Times New Roman"/>
          <w:sz w:val="28"/>
          <w:szCs w:val="28"/>
        </w:rPr>
        <w:t>орган досудового розслідування було зобов’язано повернути відповідне майно, та стверджує, що ці судові рішення не виконані.</w:t>
      </w:r>
    </w:p>
    <w:p w14:paraId="1FCD91F7" w14:textId="002E2048" w:rsidR="00D47A7D" w:rsidRPr="00D47A7D" w:rsidRDefault="00D47A7D" w:rsidP="00D47A7D">
      <w:pPr>
        <w:pStyle w:val="a3"/>
        <w:tabs>
          <w:tab w:val="left" w:pos="567"/>
        </w:tabs>
        <w:ind w:firstLine="567"/>
        <w:jc w:val="both"/>
        <w:rPr>
          <w:rFonts w:ascii="Times New Roman" w:hAnsi="Times New Roman"/>
          <w:sz w:val="28"/>
          <w:szCs w:val="28"/>
        </w:rPr>
      </w:pPr>
      <w:r w:rsidRPr="00D47A7D">
        <w:rPr>
          <w:rFonts w:ascii="Times New Roman" w:hAnsi="Times New Roman"/>
          <w:sz w:val="28"/>
          <w:szCs w:val="28"/>
        </w:rPr>
        <w:t xml:space="preserve">Крім того, у скарзі зазначено, що за клопотанням прокурора накладено арешт на майно, серед якого документи, що належать третім особам, які, </w:t>
      </w:r>
      <w:r w:rsidR="00D915C3">
        <w:rPr>
          <w:rFonts w:ascii="Times New Roman" w:hAnsi="Times New Roman"/>
          <w:sz w:val="28"/>
          <w:szCs w:val="28"/>
        </w:rPr>
        <w:br/>
      </w:r>
      <w:r w:rsidRPr="00D47A7D">
        <w:rPr>
          <w:rFonts w:ascii="Times New Roman" w:hAnsi="Times New Roman"/>
          <w:sz w:val="28"/>
          <w:szCs w:val="28"/>
        </w:rPr>
        <w:t>за твердженням скаржни</w:t>
      </w:r>
      <w:r>
        <w:rPr>
          <w:rFonts w:ascii="Times New Roman" w:hAnsi="Times New Roman"/>
          <w:sz w:val="28"/>
          <w:szCs w:val="28"/>
        </w:rPr>
        <w:t>ці</w:t>
      </w:r>
      <w:r w:rsidRPr="00D47A7D">
        <w:rPr>
          <w:rFonts w:ascii="Times New Roman" w:hAnsi="Times New Roman"/>
          <w:sz w:val="28"/>
          <w:szCs w:val="28"/>
        </w:rPr>
        <w:t>, не мають процесуального статусу у кримінальному провадженні.</w:t>
      </w:r>
    </w:p>
    <w:p w14:paraId="2C657F68" w14:textId="2D6A2415" w:rsidR="00D47A7D" w:rsidRPr="00D47A7D" w:rsidRDefault="00D47A7D" w:rsidP="00D47A7D">
      <w:pPr>
        <w:pStyle w:val="a3"/>
        <w:tabs>
          <w:tab w:val="left" w:pos="567"/>
        </w:tabs>
        <w:ind w:firstLine="567"/>
        <w:jc w:val="both"/>
        <w:rPr>
          <w:rFonts w:ascii="Times New Roman" w:hAnsi="Times New Roman"/>
          <w:sz w:val="28"/>
          <w:szCs w:val="28"/>
        </w:rPr>
      </w:pPr>
      <w:r w:rsidRPr="00D47A7D">
        <w:rPr>
          <w:rFonts w:ascii="Times New Roman" w:hAnsi="Times New Roman"/>
          <w:sz w:val="28"/>
          <w:szCs w:val="28"/>
        </w:rPr>
        <w:t>Окремо скаржни</w:t>
      </w:r>
      <w:r>
        <w:rPr>
          <w:rFonts w:ascii="Times New Roman" w:hAnsi="Times New Roman"/>
          <w:sz w:val="28"/>
          <w:szCs w:val="28"/>
        </w:rPr>
        <w:t>ця</w:t>
      </w:r>
      <w:r w:rsidRPr="00D47A7D">
        <w:rPr>
          <w:rFonts w:ascii="Times New Roman" w:hAnsi="Times New Roman"/>
          <w:sz w:val="28"/>
          <w:szCs w:val="28"/>
        </w:rPr>
        <w:t xml:space="preserve"> вказує на неявку прокурора Усенка С.А. у судове засідання під час розгляду клопотання про арешт майна, а також на </w:t>
      </w:r>
      <w:proofErr w:type="spellStart"/>
      <w:r w:rsidRPr="00D47A7D">
        <w:rPr>
          <w:rFonts w:ascii="Times New Roman" w:hAnsi="Times New Roman"/>
          <w:sz w:val="28"/>
          <w:szCs w:val="28"/>
        </w:rPr>
        <w:t>нерозгляд</w:t>
      </w:r>
      <w:proofErr w:type="spellEnd"/>
      <w:r w:rsidRPr="00D47A7D">
        <w:rPr>
          <w:rFonts w:ascii="Times New Roman" w:hAnsi="Times New Roman"/>
          <w:sz w:val="28"/>
          <w:szCs w:val="28"/>
        </w:rPr>
        <w:t xml:space="preserve"> клопотання сторони захисту від 24</w:t>
      </w:r>
      <w:r>
        <w:rPr>
          <w:rFonts w:ascii="Times New Roman" w:hAnsi="Times New Roman"/>
          <w:sz w:val="28"/>
          <w:szCs w:val="28"/>
        </w:rPr>
        <w:t xml:space="preserve"> квітня </w:t>
      </w:r>
      <w:r w:rsidRPr="00D47A7D">
        <w:rPr>
          <w:rFonts w:ascii="Times New Roman" w:hAnsi="Times New Roman"/>
          <w:sz w:val="28"/>
          <w:szCs w:val="28"/>
        </w:rPr>
        <w:t>2026</w:t>
      </w:r>
      <w:r>
        <w:rPr>
          <w:rFonts w:ascii="Times New Roman" w:hAnsi="Times New Roman"/>
          <w:sz w:val="28"/>
          <w:szCs w:val="28"/>
        </w:rPr>
        <w:t xml:space="preserve"> року</w:t>
      </w:r>
      <w:r w:rsidRPr="00D47A7D">
        <w:rPr>
          <w:rFonts w:ascii="Times New Roman" w:hAnsi="Times New Roman"/>
          <w:sz w:val="28"/>
          <w:szCs w:val="28"/>
        </w:rPr>
        <w:t xml:space="preserve"> про повернення тимчасово вилученого майна.</w:t>
      </w:r>
    </w:p>
    <w:p w14:paraId="1AC3777A" w14:textId="09A5B0F9" w:rsidR="001D009A" w:rsidRDefault="00D47A7D" w:rsidP="00D47A7D">
      <w:pPr>
        <w:pStyle w:val="a3"/>
        <w:tabs>
          <w:tab w:val="left" w:pos="567"/>
        </w:tabs>
        <w:ind w:firstLine="567"/>
        <w:jc w:val="both"/>
        <w:rPr>
          <w:rFonts w:ascii="Times New Roman" w:hAnsi="Times New Roman"/>
          <w:sz w:val="28"/>
          <w:szCs w:val="28"/>
        </w:rPr>
      </w:pPr>
      <w:r w:rsidRPr="00D47A7D">
        <w:rPr>
          <w:rFonts w:ascii="Times New Roman" w:hAnsi="Times New Roman"/>
          <w:sz w:val="28"/>
          <w:szCs w:val="28"/>
        </w:rPr>
        <w:t>Зазначені обставини скаржни</w:t>
      </w:r>
      <w:r>
        <w:rPr>
          <w:rFonts w:ascii="Times New Roman" w:hAnsi="Times New Roman"/>
          <w:sz w:val="28"/>
          <w:szCs w:val="28"/>
        </w:rPr>
        <w:t>ця</w:t>
      </w:r>
      <w:r w:rsidRPr="00D47A7D">
        <w:rPr>
          <w:rFonts w:ascii="Times New Roman" w:hAnsi="Times New Roman"/>
          <w:sz w:val="28"/>
          <w:szCs w:val="28"/>
        </w:rPr>
        <w:t xml:space="preserve"> розцінює як неналежне виконання </w:t>
      </w:r>
      <w:r>
        <w:rPr>
          <w:rFonts w:ascii="Times New Roman" w:hAnsi="Times New Roman"/>
          <w:sz w:val="28"/>
          <w:szCs w:val="28"/>
        </w:rPr>
        <w:t xml:space="preserve">прокурором </w:t>
      </w:r>
      <w:r w:rsidRPr="00D47A7D">
        <w:rPr>
          <w:rFonts w:ascii="Times New Roman" w:hAnsi="Times New Roman"/>
          <w:sz w:val="28"/>
          <w:szCs w:val="28"/>
        </w:rPr>
        <w:t>Усенком С.А. службових обов’язків та просить відкрити щодо нього дисциплінарне провадження і притягнути до дисциплінарної відповідальності</w:t>
      </w:r>
      <w:r>
        <w:rPr>
          <w:rFonts w:ascii="Times New Roman" w:hAnsi="Times New Roman"/>
          <w:sz w:val="28"/>
          <w:szCs w:val="28"/>
        </w:rPr>
        <w:t xml:space="preserve"> </w:t>
      </w:r>
      <w:r w:rsidR="00C85119" w:rsidRPr="00C85119">
        <w:rPr>
          <w:rFonts w:ascii="Times New Roman" w:hAnsi="Times New Roman"/>
          <w:sz w:val="28"/>
          <w:szCs w:val="28"/>
        </w:rPr>
        <w:t>на підставі пункт</w:t>
      </w:r>
      <w:r w:rsidR="00B57C8C">
        <w:rPr>
          <w:rFonts w:ascii="Times New Roman" w:hAnsi="Times New Roman"/>
          <w:sz w:val="28"/>
          <w:szCs w:val="28"/>
        </w:rPr>
        <w:t>у</w:t>
      </w:r>
      <w:r w:rsidR="00C85119" w:rsidRPr="00C85119">
        <w:rPr>
          <w:rFonts w:ascii="Times New Roman" w:hAnsi="Times New Roman"/>
          <w:sz w:val="28"/>
          <w:szCs w:val="28"/>
        </w:rPr>
        <w:t xml:space="preserve"> 1 (невиконання чи неналежне виконання службових обов’язків)</w:t>
      </w:r>
      <w:r w:rsidR="00A86365">
        <w:rPr>
          <w:rFonts w:ascii="Times New Roman" w:hAnsi="Times New Roman"/>
          <w:sz w:val="28"/>
          <w:szCs w:val="28"/>
        </w:rPr>
        <w:t xml:space="preserve"> </w:t>
      </w:r>
      <w:r>
        <w:rPr>
          <w:rFonts w:ascii="Times New Roman" w:hAnsi="Times New Roman"/>
          <w:sz w:val="28"/>
          <w:szCs w:val="28"/>
        </w:rPr>
        <w:t xml:space="preserve">та 2 (необґрунтоване зволікання з розглядом звернення) </w:t>
      </w:r>
      <w:r w:rsidR="00C85119" w:rsidRPr="00C85119">
        <w:rPr>
          <w:rFonts w:ascii="Times New Roman" w:hAnsi="Times New Roman"/>
          <w:sz w:val="28"/>
          <w:szCs w:val="28"/>
        </w:rPr>
        <w:t>частини першої статті 43 Закону України «Про прокуратуру»</w:t>
      </w:r>
      <w:r w:rsidR="006B1404">
        <w:rPr>
          <w:rFonts w:ascii="Times New Roman" w:hAnsi="Times New Roman"/>
          <w:sz w:val="28"/>
          <w:szCs w:val="28"/>
        </w:rPr>
        <w:t xml:space="preserve"> </w:t>
      </w:r>
      <w:r w:rsidR="00C85119" w:rsidRPr="00C85119">
        <w:rPr>
          <w:rFonts w:ascii="Times New Roman" w:hAnsi="Times New Roman"/>
          <w:sz w:val="28"/>
          <w:szCs w:val="28"/>
        </w:rPr>
        <w:t>від 14 жовтня 2014 року №</w:t>
      </w:r>
      <w:r w:rsidR="00A86365">
        <w:rPr>
          <w:rFonts w:ascii="Times New Roman" w:hAnsi="Times New Roman"/>
          <w:sz w:val="28"/>
          <w:szCs w:val="28"/>
        </w:rPr>
        <w:t> </w:t>
      </w:r>
      <w:r w:rsidR="00C85119" w:rsidRPr="00C85119">
        <w:rPr>
          <w:rFonts w:ascii="Times New Roman" w:hAnsi="Times New Roman"/>
          <w:sz w:val="28"/>
          <w:szCs w:val="28"/>
        </w:rPr>
        <w:t xml:space="preserve">1697-VII </w:t>
      </w:r>
      <w:r>
        <w:rPr>
          <w:rFonts w:ascii="Times New Roman" w:hAnsi="Times New Roman"/>
          <w:sz w:val="28"/>
          <w:szCs w:val="28"/>
        </w:rPr>
        <w:br/>
      </w:r>
      <w:r w:rsidR="00C85119" w:rsidRPr="00C85119">
        <w:rPr>
          <w:rFonts w:ascii="Times New Roman" w:hAnsi="Times New Roman"/>
          <w:sz w:val="28"/>
          <w:szCs w:val="28"/>
        </w:rPr>
        <w:t>(далі –</w:t>
      </w:r>
      <w:r>
        <w:rPr>
          <w:rFonts w:ascii="Times New Roman" w:hAnsi="Times New Roman"/>
          <w:sz w:val="28"/>
          <w:szCs w:val="28"/>
        </w:rPr>
        <w:t xml:space="preserve"> </w:t>
      </w:r>
      <w:r w:rsidR="00C85119" w:rsidRPr="00C85119">
        <w:rPr>
          <w:rFonts w:ascii="Times New Roman" w:hAnsi="Times New Roman"/>
          <w:sz w:val="28"/>
          <w:szCs w:val="28"/>
        </w:rPr>
        <w:t>Закон № 1697-VII).</w:t>
      </w:r>
    </w:p>
    <w:p w14:paraId="57CB4E66" w14:textId="77777777" w:rsidR="001D009A" w:rsidRDefault="001D009A" w:rsidP="00EE19F5">
      <w:pPr>
        <w:pStyle w:val="a3"/>
        <w:tabs>
          <w:tab w:val="left" w:pos="567"/>
        </w:tabs>
        <w:ind w:firstLine="567"/>
        <w:jc w:val="both"/>
        <w:rPr>
          <w:rFonts w:ascii="Times New Roman" w:hAnsi="Times New Roman"/>
          <w:sz w:val="28"/>
          <w:szCs w:val="28"/>
        </w:rPr>
      </w:pPr>
    </w:p>
    <w:p w14:paraId="2D8B790C" w14:textId="77777777" w:rsidR="000A3350" w:rsidRDefault="00B405B2" w:rsidP="00EE19F5">
      <w:pPr>
        <w:pStyle w:val="a3"/>
        <w:tabs>
          <w:tab w:val="left" w:pos="567"/>
        </w:tabs>
        <w:ind w:firstLine="567"/>
        <w:jc w:val="both"/>
        <w:rPr>
          <w:rFonts w:ascii="Times New Roman" w:hAnsi="Times New Roman"/>
          <w:b/>
          <w:sz w:val="28"/>
          <w:szCs w:val="28"/>
        </w:rPr>
      </w:pPr>
      <w:r w:rsidRPr="006C5D13">
        <w:rPr>
          <w:rFonts w:ascii="Times New Roman" w:hAnsi="Times New Roman"/>
          <w:b/>
          <w:sz w:val="28"/>
          <w:szCs w:val="28"/>
        </w:rPr>
        <w:t xml:space="preserve">Щодо встановлених </w:t>
      </w:r>
      <w:r w:rsidR="003F45F2">
        <w:rPr>
          <w:rFonts w:ascii="Times New Roman" w:hAnsi="Times New Roman"/>
          <w:b/>
          <w:sz w:val="28"/>
          <w:szCs w:val="28"/>
        </w:rPr>
        <w:t>фактичних даних</w:t>
      </w:r>
    </w:p>
    <w:p w14:paraId="338F6A13" w14:textId="61B6E2E3" w:rsidR="00C82005" w:rsidRDefault="00061E56" w:rsidP="00A838E4">
      <w:pPr>
        <w:pStyle w:val="a3"/>
        <w:tabs>
          <w:tab w:val="left" w:pos="567"/>
        </w:tabs>
        <w:ind w:firstLine="567"/>
        <w:jc w:val="both"/>
        <w:rPr>
          <w:rFonts w:ascii="Times New Roman" w:hAnsi="Times New Roman"/>
          <w:sz w:val="28"/>
          <w:szCs w:val="28"/>
        </w:rPr>
      </w:pPr>
      <w:r w:rsidRPr="00F83E74">
        <w:rPr>
          <w:rFonts w:ascii="Times New Roman" w:hAnsi="Times New Roman"/>
          <w:sz w:val="28"/>
          <w:szCs w:val="28"/>
        </w:rPr>
        <w:t>До дисциплінарної скарги до</w:t>
      </w:r>
      <w:r w:rsidR="00BB5A30">
        <w:rPr>
          <w:rFonts w:ascii="Times New Roman" w:hAnsi="Times New Roman"/>
          <w:sz w:val="28"/>
          <w:szCs w:val="28"/>
        </w:rPr>
        <w:t>лучено</w:t>
      </w:r>
      <w:r w:rsidR="002E1FC2">
        <w:rPr>
          <w:rFonts w:ascii="Times New Roman" w:hAnsi="Times New Roman"/>
          <w:sz w:val="28"/>
          <w:szCs w:val="28"/>
        </w:rPr>
        <w:t xml:space="preserve"> копії</w:t>
      </w:r>
      <w:r w:rsidR="00B57C8C">
        <w:rPr>
          <w:rFonts w:ascii="Times New Roman" w:hAnsi="Times New Roman"/>
          <w:sz w:val="28"/>
          <w:szCs w:val="28"/>
        </w:rPr>
        <w:t xml:space="preserve"> наступних документів</w:t>
      </w:r>
      <w:r w:rsidR="002E1FC2">
        <w:rPr>
          <w:rFonts w:ascii="Times New Roman" w:hAnsi="Times New Roman"/>
          <w:sz w:val="28"/>
          <w:szCs w:val="28"/>
        </w:rPr>
        <w:t>:</w:t>
      </w:r>
      <w:r w:rsidR="000554D0">
        <w:rPr>
          <w:rFonts w:ascii="Times New Roman" w:hAnsi="Times New Roman"/>
          <w:sz w:val="28"/>
          <w:szCs w:val="28"/>
        </w:rPr>
        <w:t xml:space="preserve"> </w:t>
      </w:r>
      <w:r w:rsidR="00A838E4" w:rsidRPr="00A838E4">
        <w:rPr>
          <w:rFonts w:ascii="Times New Roman" w:hAnsi="Times New Roman"/>
          <w:sz w:val="28"/>
          <w:szCs w:val="28"/>
        </w:rPr>
        <w:t>ухвал слідчих суддів Печерського районного суду м. Києва від 06.04.2026 у справі №</w:t>
      </w:r>
      <w:r w:rsidR="00A838E4">
        <w:rPr>
          <w:rFonts w:ascii="Times New Roman" w:hAnsi="Times New Roman"/>
          <w:sz w:val="28"/>
          <w:szCs w:val="28"/>
        </w:rPr>
        <w:t> </w:t>
      </w:r>
      <w:r w:rsidR="00D915C3">
        <w:rPr>
          <w:rFonts w:ascii="Times New Roman" w:hAnsi="Times New Roman"/>
          <w:sz w:val="28"/>
          <w:szCs w:val="28"/>
        </w:rPr>
        <w:t>(конфіденційна інформація)</w:t>
      </w:r>
      <w:r w:rsidR="00A838E4" w:rsidRPr="00A838E4">
        <w:rPr>
          <w:rFonts w:ascii="Times New Roman" w:hAnsi="Times New Roman"/>
          <w:sz w:val="28"/>
          <w:szCs w:val="28"/>
        </w:rPr>
        <w:t xml:space="preserve">, від </w:t>
      </w:r>
      <w:r w:rsidR="00A838E4">
        <w:rPr>
          <w:rFonts w:ascii="Times New Roman" w:hAnsi="Times New Roman"/>
          <w:sz w:val="28"/>
          <w:szCs w:val="28"/>
        </w:rPr>
        <w:t>15</w:t>
      </w:r>
      <w:r w:rsidR="00A838E4" w:rsidRPr="00A838E4">
        <w:rPr>
          <w:rFonts w:ascii="Times New Roman" w:hAnsi="Times New Roman"/>
          <w:sz w:val="28"/>
          <w:szCs w:val="28"/>
        </w:rPr>
        <w:t>.04.2026 у справі №</w:t>
      </w:r>
      <w:r w:rsidR="00D915C3">
        <w:rPr>
          <w:rFonts w:ascii="Times New Roman" w:hAnsi="Times New Roman"/>
          <w:sz w:val="28"/>
          <w:szCs w:val="28"/>
        </w:rPr>
        <w:t> </w:t>
      </w:r>
      <w:r w:rsidR="00D915C3">
        <w:rPr>
          <w:rFonts w:ascii="Times New Roman" w:hAnsi="Times New Roman"/>
          <w:sz w:val="28"/>
          <w:szCs w:val="28"/>
        </w:rPr>
        <w:t>(конфіденційна інформація)</w:t>
      </w:r>
      <w:r w:rsidR="00A838E4">
        <w:rPr>
          <w:rFonts w:ascii="Times New Roman" w:hAnsi="Times New Roman"/>
          <w:sz w:val="28"/>
          <w:szCs w:val="28"/>
        </w:rPr>
        <w:t>,</w:t>
      </w:r>
      <w:r w:rsidR="00A838E4" w:rsidRPr="00A838E4">
        <w:rPr>
          <w:rFonts w:ascii="Times New Roman" w:hAnsi="Times New Roman"/>
          <w:sz w:val="28"/>
          <w:szCs w:val="28"/>
        </w:rPr>
        <w:t xml:space="preserve"> від 26.06.2026 у справі №</w:t>
      </w:r>
      <w:r w:rsidR="00D915C3">
        <w:rPr>
          <w:rFonts w:ascii="Times New Roman" w:hAnsi="Times New Roman"/>
          <w:sz w:val="28"/>
          <w:szCs w:val="28"/>
        </w:rPr>
        <w:t> </w:t>
      </w:r>
      <w:r w:rsidR="00D915C3">
        <w:rPr>
          <w:rFonts w:ascii="Times New Roman" w:hAnsi="Times New Roman"/>
          <w:sz w:val="28"/>
          <w:szCs w:val="28"/>
        </w:rPr>
        <w:t>(конфіденційна інформація)</w:t>
      </w:r>
      <w:r w:rsidR="00A838E4">
        <w:rPr>
          <w:rFonts w:ascii="Times New Roman" w:hAnsi="Times New Roman"/>
          <w:sz w:val="28"/>
          <w:szCs w:val="28"/>
        </w:rPr>
        <w:t>;</w:t>
      </w:r>
      <w:r w:rsidR="00A838E4" w:rsidRPr="00A838E4">
        <w:rPr>
          <w:rFonts w:ascii="Times New Roman" w:hAnsi="Times New Roman"/>
          <w:sz w:val="28"/>
          <w:szCs w:val="28"/>
        </w:rPr>
        <w:t xml:space="preserve"> листа Печерського районного суду м. Києва </w:t>
      </w:r>
      <w:r w:rsidR="00D915C3" w:rsidRPr="00A838E4">
        <w:rPr>
          <w:rFonts w:ascii="Times New Roman" w:hAnsi="Times New Roman"/>
          <w:sz w:val="28"/>
          <w:szCs w:val="28"/>
        </w:rPr>
        <w:t>від 08.06.2026</w:t>
      </w:r>
      <w:r w:rsidR="00D915C3">
        <w:rPr>
          <w:rFonts w:ascii="Times New Roman" w:hAnsi="Times New Roman"/>
          <w:sz w:val="28"/>
          <w:szCs w:val="28"/>
        </w:rPr>
        <w:t xml:space="preserve"> </w:t>
      </w:r>
      <w:r w:rsidR="00A838E4" w:rsidRPr="00A838E4">
        <w:rPr>
          <w:rFonts w:ascii="Times New Roman" w:hAnsi="Times New Roman"/>
          <w:sz w:val="28"/>
          <w:szCs w:val="28"/>
        </w:rPr>
        <w:t>№</w:t>
      </w:r>
      <w:r w:rsidR="00A838E4">
        <w:rPr>
          <w:rFonts w:ascii="Times New Roman" w:hAnsi="Times New Roman"/>
          <w:sz w:val="28"/>
          <w:szCs w:val="28"/>
        </w:rPr>
        <w:t> </w:t>
      </w:r>
      <w:r w:rsidR="00A838E4" w:rsidRPr="00A838E4">
        <w:rPr>
          <w:rFonts w:ascii="Times New Roman" w:hAnsi="Times New Roman"/>
          <w:sz w:val="28"/>
          <w:szCs w:val="28"/>
        </w:rPr>
        <w:t>04/1173/2026</w:t>
      </w:r>
      <w:r w:rsidR="00A838E4">
        <w:rPr>
          <w:rFonts w:ascii="Times New Roman" w:hAnsi="Times New Roman"/>
          <w:sz w:val="28"/>
          <w:szCs w:val="28"/>
        </w:rPr>
        <w:t>;</w:t>
      </w:r>
      <w:r w:rsidR="00A838E4" w:rsidRPr="00A838E4">
        <w:rPr>
          <w:rFonts w:ascii="Times New Roman" w:hAnsi="Times New Roman"/>
          <w:sz w:val="28"/>
          <w:szCs w:val="28"/>
        </w:rPr>
        <w:t xml:space="preserve"> листів ГСУ НП України №</w:t>
      </w:r>
      <w:r w:rsidR="00A838E4">
        <w:rPr>
          <w:rFonts w:ascii="Times New Roman" w:hAnsi="Times New Roman"/>
          <w:sz w:val="28"/>
          <w:szCs w:val="28"/>
        </w:rPr>
        <w:t> </w:t>
      </w:r>
      <w:r w:rsidR="00A838E4" w:rsidRPr="00A838E4">
        <w:rPr>
          <w:rFonts w:ascii="Times New Roman" w:hAnsi="Times New Roman"/>
          <w:sz w:val="28"/>
          <w:szCs w:val="28"/>
        </w:rPr>
        <w:t>НПУ 74753-2026 від 12.05.2026 і від 19.05.2026</w:t>
      </w:r>
      <w:r w:rsidR="00A838E4">
        <w:rPr>
          <w:rFonts w:ascii="Times New Roman" w:hAnsi="Times New Roman"/>
          <w:sz w:val="28"/>
          <w:szCs w:val="28"/>
        </w:rPr>
        <w:t>;</w:t>
      </w:r>
      <w:r w:rsidR="00A838E4" w:rsidRPr="00A838E4">
        <w:rPr>
          <w:rFonts w:ascii="Times New Roman" w:hAnsi="Times New Roman"/>
          <w:sz w:val="28"/>
          <w:szCs w:val="28"/>
        </w:rPr>
        <w:t xml:space="preserve"> листа ГСУ НП України №</w:t>
      </w:r>
      <w:r w:rsidR="00A838E4">
        <w:rPr>
          <w:rFonts w:ascii="Times New Roman" w:hAnsi="Times New Roman"/>
          <w:sz w:val="28"/>
          <w:szCs w:val="28"/>
        </w:rPr>
        <w:t> </w:t>
      </w:r>
      <w:r w:rsidR="00A838E4" w:rsidRPr="00A838E4">
        <w:rPr>
          <w:rFonts w:ascii="Times New Roman" w:hAnsi="Times New Roman"/>
          <w:sz w:val="28"/>
          <w:szCs w:val="28"/>
        </w:rPr>
        <w:t>НПУ 115191-2026 від 29.07.2026</w:t>
      </w:r>
      <w:r w:rsidR="00A838E4">
        <w:rPr>
          <w:rFonts w:ascii="Times New Roman" w:hAnsi="Times New Roman"/>
          <w:sz w:val="28"/>
          <w:szCs w:val="28"/>
        </w:rPr>
        <w:t>;</w:t>
      </w:r>
      <w:r w:rsidR="00A838E4" w:rsidRPr="00A838E4">
        <w:rPr>
          <w:rFonts w:ascii="Times New Roman" w:hAnsi="Times New Roman"/>
          <w:sz w:val="28"/>
          <w:szCs w:val="28"/>
        </w:rPr>
        <w:t xml:space="preserve"> ухвал слідчих суддів Печерського районного суду м. Києва від 13.05.2026 у справах №</w:t>
      </w:r>
      <w:r w:rsidR="00A838E4">
        <w:rPr>
          <w:rFonts w:ascii="Times New Roman" w:hAnsi="Times New Roman"/>
          <w:sz w:val="28"/>
          <w:szCs w:val="28"/>
        </w:rPr>
        <w:t> </w:t>
      </w:r>
      <w:r w:rsidR="00D915C3">
        <w:rPr>
          <w:rFonts w:ascii="Times New Roman" w:hAnsi="Times New Roman"/>
          <w:sz w:val="28"/>
          <w:szCs w:val="28"/>
        </w:rPr>
        <w:t>(конфіденційна інформація)</w:t>
      </w:r>
      <w:r w:rsidR="00D915C3" w:rsidRPr="00D47A7D">
        <w:rPr>
          <w:rFonts w:ascii="Times New Roman" w:hAnsi="Times New Roman"/>
          <w:sz w:val="28"/>
          <w:szCs w:val="28"/>
        </w:rPr>
        <w:t xml:space="preserve"> </w:t>
      </w:r>
      <w:r w:rsidR="00A838E4" w:rsidRPr="00A838E4">
        <w:rPr>
          <w:rFonts w:ascii="Times New Roman" w:hAnsi="Times New Roman"/>
          <w:sz w:val="28"/>
          <w:szCs w:val="28"/>
        </w:rPr>
        <w:t>і №</w:t>
      </w:r>
      <w:r w:rsidR="00D915C3">
        <w:rPr>
          <w:rFonts w:ascii="Times New Roman" w:hAnsi="Times New Roman"/>
          <w:sz w:val="28"/>
          <w:szCs w:val="28"/>
        </w:rPr>
        <w:t> </w:t>
      </w:r>
      <w:r w:rsidR="00D915C3">
        <w:rPr>
          <w:rFonts w:ascii="Times New Roman" w:hAnsi="Times New Roman"/>
          <w:sz w:val="28"/>
          <w:szCs w:val="28"/>
        </w:rPr>
        <w:t>(конфіденційна інформація)</w:t>
      </w:r>
      <w:r w:rsidR="00D915C3" w:rsidRPr="00D47A7D">
        <w:rPr>
          <w:rFonts w:ascii="Times New Roman" w:hAnsi="Times New Roman"/>
          <w:sz w:val="28"/>
          <w:szCs w:val="28"/>
        </w:rPr>
        <w:t xml:space="preserve"> </w:t>
      </w:r>
      <w:r w:rsidR="00A838E4" w:rsidRPr="00A838E4">
        <w:rPr>
          <w:rFonts w:ascii="Times New Roman" w:hAnsi="Times New Roman"/>
          <w:sz w:val="28"/>
          <w:szCs w:val="28"/>
        </w:rPr>
        <w:t>та від 04.06.2026</w:t>
      </w:r>
      <w:r w:rsidR="00A838E4">
        <w:rPr>
          <w:rFonts w:ascii="Times New Roman" w:hAnsi="Times New Roman"/>
          <w:sz w:val="28"/>
          <w:szCs w:val="28"/>
        </w:rPr>
        <w:t xml:space="preserve"> </w:t>
      </w:r>
      <w:r w:rsidR="00A838E4" w:rsidRPr="00A838E4">
        <w:rPr>
          <w:rFonts w:ascii="Times New Roman" w:hAnsi="Times New Roman"/>
          <w:sz w:val="28"/>
          <w:szCs w:val="28"/>
        </w:rPr>
        <w:t>у справі</w:t>
      </w:r>
      <w:r w:rsidR="00A838E4">
        <w:rPr>
          <w:rFonts w:ascii="Times New Roman" w:hAnsi="Times New Roman"/>
          <w:sz w:val="28"/>
          <w:szCs w:val="28"/>
        </w:rPr>
        <w:t xml:space="preserve"> </w:t>
      </w:r>
      <w:r w:rsidR="00A838E4" w:rsidRPr="00A838E4">
        <w:rPr>
          <w:rFonts w:ascii="Times New Roman" w:hAnsi="Times New Roman"/>
          <w:sz w:val="28"/>
          <w:szCs w:val="28"/>
        </w:rPr>
        <w:t>№</w:t>
      </w:r>
      <w:r w:rsidR="00A838E4">
        <w:rPr>
          <w:rFonts w:ascii="Times New Roman" w:hAnsi="Times New Roman"/>
          <w:sz w:val="28"/>
          <w:szCs w:val="28"/>
        </w:rPr>
        <w:t> </w:t>
      </w:r>
      <w:r w:rsidR="00D915C3">
        <w:rPr>
          <w:rFonts w:ascii="Times New Roman" w:hAnsi="Times New Roman"/>
          <w:sz w:val="28"/>
          <w:szCs w:val="28"/>
        </w:rPr>
        <w:t>(конфіденційна інформація)</w:t>
      </w:r>
      <w:r w:rsidR="00A838E4">
        <w:rPr>
          <w:rFonts w:ascii="Times New Roman" w:hAnsi="Times New Roman"/>
          <w:sz w:val="28"/>
          <w:szCs w:val="28"/>
        </w:rPr>
        <w:t>;</w:t>
      </w:r>
      <w:r w:rsidR="00A838E4" w:rsidRPr="00A838E4">
        <w:rPr>
          <w:rFonts w:ascii="Times New Roman" w:hAnsi="Times New Roman"/>
          <w:sz w:val="28"/>
          <w:szCs w:val="28"/>
        </w:rPr>
        <w:t xml:space="preserve"> протоколів обшуку від 03.03.2026 з описом вилученого майна</w:t>
      </w:r>
      <w:r w:rsidR="00A838E4">
        <w:rPr>
          <w:rFonts w:ascii="Times New Roman" w:hAnsi="Times New Roman"/>
          <w:sz w:val="28"/>
          <w:szCs w:val="28"/>
        </w:rPr>
        <w:t xml:space="preserve">; </w:t>
      </w:r>
      <w:r w:rsidR="00A838E4" w:rsidRPr="00A838E4">
        <w:rPr>
          <w:rFonts w:ascii="Times New Roman" w:hAnsi="Times New Roman"/>
          <w:sz w:val="28"/>
          <w:szCs w:val="28"/>
        </w:rPr>
        <w:t>ухвал слідчого судді Шевченківського районного суду м. Києва від 30.09.2024 у справах №</w:t>
      </w:r>
      <w:r w:rsidR="00D915C3">
        <w:rPr>
          <w:rFonts w:ascii="Times New Roman" w:hAnsi="Times New Roman"/>
          <w:sz w:val="28"/>
          <w:szCs w:val="28"/>
        </w:rPr>
        <w:t> </w:t>
      </w:r>
      <w:r w:rsidR="00D915C3">
        <w:rPr>
          <w:rFonts w:ascii="Times New Roman" w:hAnsi="Times New Roman"/>
          <w:sz w:val="28"/>
          <w:szCs w:val="28"/>
        </w:rPr>
        <w:t>(конфіденційна інформація)</w:t>
      </w:r>
      <w:r w:rsidR="00D915C3" w:rsidRPr="00D47A7D">
        <w:rPr>
          <w:rFonts w:ascii="Times New Roman" w:hAnsi="Times New Roman"/>
          <w:sz w:val="28"/>
          <w:szCs w:val="28"/>
        </w:rPr>
        <w:t xml:space="preserve"> </w:t>
      </w:r>
      <w:r w:rsidR="00A838E4" w:rsidRPr="00A838E4">
        <w:rPr>
          <w:rFonts w:ascii="Times New Roman" w:hAnsi="Times New Roman"/>
          <w:sz w:val="28"/>
          <w:szCs w:val="28"/>
        </w:rPr>
        <w:t>і №</w:t>
      </w:r>
      <w:r w:rsidR="00D915C3">
        <w:rPr>
          <w:rFonts w:ascii="Times New Roman" w:hAnsi="Times New Roman"/>
          <w:sz w:val="28"/>
          <w:szCs w:val="28"/>
        </w:rPr>
        <w:t> </w:t>
      </w:r>
      <w:r w:rsidR="00D915C3">
        <w:rPr>
          <w:rFonts w:ascii="Times New Roman" w:hAnsi="Times New Roman"/>
          <w:sz w:val="28"/>
          <w:szCs w:val="28"/>
        </w:rPr>
        <w:t>(конфіденційна інформація)</w:t>
      </w:r>
      <w:r w:rsidR="00A838E4">
        <w:rPr>
          <w:rFonts w:ascii="Times New Roman" w:hAnsi="Times New Roman"/>
          <w:sz w:val="28"/>
          <w:szCs w:val="28"/>
        </w:rPr>
        <w:t>; документів, які підтверджують повноваження скаржниці</w:t>
      </w:r>
      <w:r w:rsidR="00334381">
        <w:rPr>
          <w:rFonts w:ascii="Times New Roman" w:hAnsi="Times New Roman"/>
          <w:sz w:val="28"/>
          <w:szCs w:val="28"/>
        </w:rPr>
        <w:t>.</w:t>
      </w:r>
    </w:p>
    <w:p w14:paraId="18FF5D75" w14:textId="77777777" w:rsidR="00D8186A" w:rsidRDefault="00D8186A" w:rsidP="00EE19F5">
      <w:pPr>
        <w:pStyle w:val="a3"/>
        <w:tabs>
          <w:tab w:val="left" w:pos="567"/>
        </w:tabs>
        <w:ind w:firstLine="567"/>
        <w:jc w:val="both"/>
        <w:rPr>
          <w:rFonts w:ascii="Times New Roman" w:hAnsi="Times New Roman"/>
          <w:sz w:val="28"/>
          <w:szCs w:val="28"/>
        </w:rPr>
      </w:pPr>
    </w:p>
    <w:p w14:paraId="17B1207B" w14:textId="77777777" w:rsidR="000A3350" w:rsidRDefault="00B405B2" w:rsidP="00EE19F5">
      <w:pPr>
        <w:pStyle w:val="a3"/>
        <w:tabs>
          <w:tab w:val="left" w:pos="567"/>
        </w:tabs>
        <w:ind w:firstLine="567"/>
        <w:jc w:val="both"/>
        <w:rPr>
          <w:rFonts w:ascii="Times New Roman" w:hAnsi="Times New Roman"/>
          <w:b/>
          <w:sz w:val="28"/>
          <w:szCs w:val="28"/>
        </w:rPr>
      </w:pPr>
      <w:r w:rsidRPr="006C5D13">
        <w:rPr>
          <w:rFonts w:ascii="Times New Roman" w:hAnsi="Times New Roman"/>
          <w:b/>
          <w:sz w:val="28"/>
          <w:szCs w:val="28"/>
        </w:rPr>
        <w:t>Щодо джерел права,</w:t>
      </w:r>
      <w:r w:rsidR="009F4CAE" w:rsidRPr="006C5D13">
        <w:rPr>
          <w:rFonts w:ascii="Times New Roman" w:hAnsi="Times New Roman"/>
          <w:b/>
          <w:sz w:val="28"/>
          <w:szCs w:val="28"/>
        </w:rPr>
        <w:t xml:space="preserve"> які підлягають застосуванню</w:t>
      </w:r>
    </w:p>
    <w:p w14:paraId="0137D366" w14:textId="77777777" w:rsidR="00807008" w:rsidRDefault="00807008" w:rsidP="00807008">
      <w:pPr>
        <w:widowControl w:val="0"/>
        <w:pBdr>
          <w:bottom w:val="single" w:sz="12" w:space="12" w:color="FFFFFF"/>
        </w:pBdr>
        <w:spacing w:after="0" w:line="240" w:lineRule="auto"/>
        <w:ind w:firstLine="567"/>
        <w:jc w:val="both"/>
        <w:rPr>
          <w:rFonts w:ascii="Times New Roman" w:hAnsi="Times New Roman"/>
          <w:bCs/>
          <w:sz w:val="28"/>
          <w:szCs w:val="28"/>
        </w:rPr>
      </w:pPr>
      <w:r w:rsidRPr="00ED7584">
        <w:rPr>
          <w:rFonts w:ascii="Times New Roman" w:hAnsi="Times New Roman"/>
          <w:bCs/>
          <w:sz w:val="28"/>
          <w:szCs w:val="28"/>
        </w:rPr>
        <w:t xml:space="preserve">Частиною другою статті 19 Конституції України визначено, що органи </w:t>
      </w:r>
      <w:r w:rsidRPr="00ED7584">
        <w:rPr>
          <w:rFonts w:ascii="Times New Roman" w:hAnsi="Times New Roman"/>
          <w:bCs/>
          <w:sz w:val="28"/>
          <w:szCs w:val="28"/>
        </w:rPr>
        <w:lastRenderedPageBreak/>
        <w:t>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55B592D2" w14:textId="77777777" w:rsidR="00807008" w:rsidRDefault="00807008" w:rsidP="00807008">
      <w:pPr>
        <w:widowControl w:val="0"/>
        <w:pBdr>
          <w:bottom w:val="single" w:sz="12" w:space="12" w:color="FFFFFF"/>
        </w:pBdr>
        <w:spacing w:after="0" w:line="240" w:lineRule="auto"/>
        <w:ind w:firstLine="567"/>
        <w:jc w:val="both"/>
        <w:rPr>
          <w:rFonts w:ascii="Times New Roman" w:eastAsiaTheme="minorHAnsi" w:hAnsi="Times New Roman"/>
          <w:bCs/>
          <w:sz w:val="28"/>
          <w:szCs w:val="28"/>
          <w:shd w:val="clear" w:color="auto" w:fill="FFFFFF"/>
        </w:rPr>
      </w:pPr>
      <w:r w:rsidRPr="00ED7584">
        <w:rPr>
          <w:rFonts w:ascii="Times New Roman" w:eastAsiaTheme="minorHAnsi" w:hAnsi="Times New Roman"/>
          <w:bCs/>
          <w:sz w:val="28"/>
          <w:szCs w:val="28"/>
          <w:shd w:val="clear" w:color="auto" w:fill="FFFFFF"/>
        </w:rPr>
        <w:t>Статтею 124 Конституції України визначено, що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31CE66EC" w14:textId="184BBF72" w:rsidR="00807008" w:rsidRDefault="00807008" w:rsidP="00807008">
      <w:pPr>
        <w:widowControl w:val="0"/>
        <w:pBdr>
          <w:bottom w:val="single" w:sz="12" w:space="12" w:color="FFFFFF"/>
        </w:pBdr>
        <w:spacing w:after="0" w:line="240" w:lineRule="auto"/>
        <w:ind w:firstLine="567"/>
        <w:jc w:val="both"/>
        <w:rPr>
          <w:rFonts w:ascii="Times New Roman" w:hAnsi="Times New Roman"/>
          <w:bCs/>
          <w:sz w:val="28"/>
          <w:szCs w:val="28"/>
        </w:rPr>
      </w:pPr>
      <w:r w:rsidRPr="00ED7584">
        <w:rPr>
          <w:rFonts w:ascii="Times New Roman" w:hAnsi="Times New Roman"/>
          <w:bCs/>
          <w:sz w:val="28"/>
          <w:szCs w:val="28"/>
        </w:rPr>
        <w:t xml:space="preserve">Відповідно до статті 1 </w:t>
      </w:r>
      <w:r w:rsidR="0076007A">
        <w:rPr>
          <w:rFonts w:ascii="Times New Roman" w:hAnsi="Times New Roman"/>
          <w:bCs/>
          <w:sz w:val="28"/>
          <w:szCs w:val="28"/>
        </w:rPr>
        <w:t xml:space="preserve">Кримінального процесуального кодексу України (далі – </w:t>
      </w:r>
      <w:r w:rsidRPr="00ED7584">
        <w:rPr>
          <w:rFonts w:ascii="Times New Roman" w:hAnsi="Times New Roman"/>
          <w:bCs/>
          <w:sz w:val="28"/>
          <w:szCs w:val="28"/>
        </w:rPr>
        <w:t>КПК України</w:t>
      </w:r>
      <w:r w:rsidR="0076007A">
        <w:rPr>
          <w:rFonts w:ascii="Times New Roman" w:hAnsi="Times New Roman"/>
          <w:bCs/>
          <w:sz w:val="28"/>
          <w:szCs w:val="28"/>
        </w:rPr>
        <w:t>)</w:t>
      </w:r>
      <w:r w:rsidRPr="00ED7584">
        <w:rPr>
          <w:rFonts w:ascii="Times New Roman" w:hAnsi="Times New Roman"/>
          <w:bCs/>
          <w:sz w:val="28"/>
          <w:szCs w:val="28"/>
        </w:rPr>
        <w:t xml:space="preserve"> від 13 квітня 2012 року № 4651-VI питання, пов’язані </w:t>
      </w:r>
      <w:r w:rsidR="0076007A">
        <w:rPr>
          <w:rFonts w:ascii="Times New Roman" w:hAnsi="Times New Roman"/>
          <w:bCs/>
          <w:sz w:val="28"/>
          <w:szCs w:val="28"/>
        </w:rPr>
        <w:br/>
      </w:r>
      <w:r w:rsidRPr="00ED7584">
        <w:rPr>
          <w:rFonts w:ascii="Times New Roman" w:hAnsi="Times New Roman"/>
          <w:bCs/>
          <w:sz w:val="28"/>
          <w:szCs w:val="28"/>
        </w:rPr>
        <w:t>з досудовим розслідуванням кримінальних правопорушень, тобто порядок кримінального провадження на території України, визначається виключно кримінальним процесуальним законодавством України.</w:t>
      </w:r>
    </w:p>
    <w:p w14:paraId="564F2880" w14:textId="77777777" w:rsidR="00807008" w:rsidRPr="00ED7584" w:rsidRDefault="00807008" w:rsidP="00807008">
      <w:pPr>
        <w:widowControl w:val="0"/>
        <w:pBdr>
          <w:bottom w:val="single" w:sz="12" w:space="12" w:color="FFFFFF"/>
        </w:pBdr>
        <w:spacing w:after="0" w:line="240" w:lineRule="auto"/>
        <w:ind w:firstLine="567"/>
        <w:jc w:val="both"/>
        <w:rPr>
          <w:rFonts w:ascii="Times New Roman" w:hAnsi="Times New Roman"/>
          <w:bCs/>
          <w:sz w:val="28"/>
          <w:szCs w:val="28"/>
        </w:rPr>
      </w:pPr>
      <w:r w:rsidRPr="00ED7584">
        <w:rPr>
          <w:rFonts w:ascii="Times New Roman" w:hAnsi="Times New Roman"/>
          <w:bCs/>
          <w:sz w:val="28"/>
          <w:szCs w:val="28"/>
        </w:rPr>
        <w:t>Статтею 7 КПК України визначаються загальні засади кримінального провадження.</w:t>
      </w:r>
    </w:p>
    <w:p w14:paraId="35D19C41" w14:textId="77777777" w:rsidR="00807008" w:rsidRPr="00002F17" w:rsidRDefault="00807008" w:rsidP="00807008">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002F17">
        <w:rPr>
          <w:rFonts w:ascii="Times New Roman" w:hAnsi="Times New Roman"/>
          <w:spacing w:val="-2"/>
          <w:sz w:val="28"/>
          <w:szCs w:val="28"/>
          <w:shd w:val="clear" w:color="auto" w:fill="FFFFFF"/>
        </w:rPr>
        <w:t>Однією із засад діяльності прокуратури, як визначено у ст</w:t>
      </w:r>
      <w:r>
        <w:rPr>
          <w:rFonts w:ascii="Times New Roman" w:hAnsi="Times New Roman"/>
          <w:spacing w:val="-2"/>
          <w:sz w:val="28"/>
          <w:szCs w:val="28"/>
          <w:shd w:val="clear" w:color="auto" w:fill="FFFFFF"/>
        </w:rPr>
        <w:t>атті</w:t>
      </w:r>
      <w:r w:rsidRPr="00002F17">
        <w:rPr>
          <w:rFonts w:ascii="Times New Roman" w:hAnsi="Times New Roman"/>
          <w:spacing w:val="-2"/>
          <w:sz w:val="28"/>
          <w:szCs w:val="28"/>
          <w:shd w:val="clear" w:color="auto" w:fill="FFFFFF"/>
        </w:rPr>
        <w:t xml:space="preserve"> 3 Закону № </w:t>
      </w:r>
      <w:r w:rsidRPr="00002F17">
        <w:rPr>
          <w:rFonts w:ascii="Times New Roman" w:hAnsi="Times New Roman"/>
          <w:spacing w:val="-2"/>
          <w:sz w:val="28"/>
          <w:szCs w:val="28"/>
          <w:shd w:val="clear" w:color="auto" w:fill="FFFFFF"/>
          <w:lang w:val="ru-RU"/>
        </w:rPr>
        <w:t>1697-</w:t>
      </w:r>
      <w:r w:rsidRPr="00002F17">
        <w:rPr>
          <w:rFonts w:ascii="Times New Roman" w:hAnsi="Times New Roman"/>
          <w:spacing w:val="-2"/>
          <w:sz w:val="28"/>
          <w:szCs w:val="28"/>
          <w:shd w:val="clear" w:color="auto" w:fill="FFFFFF"/>
          <w:lang w:val="en-US"/>
        </w:rPr>
        <w:t>VII</w:t>
      </w:r>
      <w:r w:rsidRPr="00002F17">
        <w:rPr>
          <w:rFonts w:ascii="Times New Roman" w:hAnsi="Times New Roman"/>
          <w:spacing w:val="-2"/>
          <w:sz w:val="28"/>
          <w:szCs w:val="28"/>
          <w:shd w:val="clear" w:color="auto" w:fill="FFFFFF"/>
        </w:rPr>
        <w:t xml:space="preserve">, є незалежність прокурорів. </w:t>
      </w:r>
    </w:p>
    <w:p w14:paraId="456436B7" w14:textId="63ECDBD0" w:rsidR="00807008" w:rsidRPr="00002F17" w:rsidRDefault="00807008" w:rsidP="00807008">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002F17">
        <w:rPr>
          <w:rFonts w:ascii="Times New Roman" w:hAnsi="Times New Roman"/>
          <w:spacing w:val="-2"/>
          <w:sz w:val="28"/>
          <w:szCs w:val="28"/>
          <w:shd w:val="clear" w:color="auto" w:fill="FFFFFF"/>
        </w:rPr>
        <w:t>Зі змісту ч</w:t>
      </w:r>
      <w:r>
        <w:rPr>
          <w:rFonts w:ascii="Times New Roman" w:hAnsi="Times New Roman"/>
          <w:spacing w:val="-2"/>
          <w:sz w:val="28"/>
          <w:szCs w:val="28"/>
          <w:shd w:val="clear" w:color="auto" w:fill="FFFFFF"/>
        </w:rPr>
        <w:t xml:space="preserve">астини другої </w:t>
      </w:r>
      <w:r w:rsidRPr="00002F17">
        <w:rPr>
          <w:rFonts w:ascii="Times New Roman" w:hAnsi="Times New Roman"/>
          <w:spacing w:val="-2"/>
          <w:sz w:val="28"/>
          <w:szCs w:val="28"/>
          <w:shd w:val="clear" w:color="auto" w:fill="FFFFFF"/>
        </w:rPr>
        <w:t>ст</w:t>
      </w:r>
      <w:r>
        <w:rPr>
          <w:rFonts w:ascii="Times New Roman" w:hAnsi="Times New Roman"/>
          <w:spacing w:val="-2"/>
          <w:sz w:val="28"/>
          <w:szCs w:val="28"/>
          <w:shd w:val="clear" w:color="auto" w:fill="FFFFFF"/>
        </w:rPr>
        <w:t>атті</w:t>
      </w:r>
      <w:r w:rsidRPr="00002F17">
        <w:rPr>
          <w:rFonts w:ascii="Times New Roman" w:hAnsi="Times New Roman"/>
          <w:spacing w:val="-2"/>
          <w:sz w:val="28"/>
          <w:szCs w:val="28"/>
          <w:shd w:val="clear" w:color="auto" w:fill="FFFFFF"/>
        </w:rPr>
        <w:t xml:space="preserve"> 16 Закону №</w:t>
      </w:r>
      <w:r w:rsidR="0076007A">
        <w:rPr>
          <w:rFonts w:ascii="Times New Roman" w:hAnsi="Times New Roman"/>
          <w:spacing w:val="-2"/>
          <w:sz w:val="28"/>
          <w:szCs w:val="28"/>
          <w:shd w:val="clear" w:color="auto" w:fill="FFFFFF"/>
        </w:rPr>
        <w:t> </w:t>
      </w:r>
      <w:r w:rsidRPr="00002F17">
        <w:rPr>
          <w:rFonts w:ascii="Times New Roman" w:hAnsi="Times New Roman"/>
          <w:spacing w:val="-2"/>
          <w:sz w:val="28"/>
          <w:szCs w:val="28"/>
          <w:shd w:val="clear" w:color="auto" w:fill="FFFFFF"/>
        </w:rPr>
        <w:t>1697-</w:t>
      </w:r>
      <w:r w:rsidRPr="00002F17">
        <w:rPr>
          <w:rFonts w:ascii="Times New Roman" w:hAnsi="Times New Roman"/>
          <w:spacing w:val="-2"/>
          <w:sz w:val="28"/>
          <w:szCs w:val="28"/>
          <w:shd w:val="clear" w:color="auto" w:fill="FFFFFF"/>
          <w:lang w:val="en-US"/>
        </w:rPr>
        <w:t>VII</w:t>
      </w:r>
      <w:r w:rsidRPr="00002F17">
        <w:rPr>
          <w:rFonts w:ascii="Times New Roman" w:hAnsi="Times New Roman"/>
          <w:spacing w:val="-2"/>
          <w:sz w:val="28"/>
          <w:szCs w:val="28"/>
          <w:shd w:val="clear" w:color="auto" w:fill="FFFFFF"/>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3093E0CD" w14:textId="77777777" w:rsidR="00807008" w:rsidRDefault="00807008" w:rsidP="00807008">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002F17">
        <w:rPr>
          <w:rFonts w:ascii="Times New Roman" w:hAnsi="Times New Roman"/>
          <w:spacing w:val="-2"/>
          <w:sz w:val="28"/>
          <w:szCs w:val="28"/>
          <w:shd w:val="clear" w:color="auto" w:fill="FFFFFF"/>
        </w:rPr>
        <w:t>За загальним правилом, наведеним у ч</w:t>
      </w:r>
      <w:r>
        <w:rPr>
          <w:rFonts w:ascii="Times New Roman" w:hAnsi="Times New Roman"/>
          <w:spacing w:val="-2"/>
          <w:sz w:val="28"/>
          <w:szCs w:val="28"/>
          <w:shd w:val="clear" w:color="auto" w:fill="FFFFFF"/>
        </w:rPr>
        <w:t>астині першій</w:t>
      </w:r>
      <w:r w:rsidRPr="00002F17">
        <w:rPr>
          <w:rFonts w:ascii="Times New Roman" w:hAnsi="Times New Roman"/>
          <w:spacing w:val="-2"/>
          <w:sz w:val="28"/>
          <w:szCs w:val="28"/>
          <w:shd w:val="clear" w:color="auto" w:fill="FFFFFF"/>
        </w:rPr>
        <w:t xml:space="preserve"> ст</w:t>
      </w:r>
      <w:r>
        <w:rPr>
          <w:rFonts w:ascii="Times New Roman" w:hAnsi="Times New Roman"/>
          <w:spacing w:val="-2"/>
          <w:sz w:val="28"/>
          <w:szCs w:val="28"/>
          <w:shd w:val="clear" w:color="auto" w:fill="FFFFFF"/>
        </w:rPr>
        <w:t>атті</w:t>
      </w:r>
      <w:r w:rsidRPr="00002F17">
        <w:rPr>
          <w:rFonts w:ascii="Times New Roman" w:hAnsi="Times New Roman"/>
          <w:spacing w:val="-2"/>
          <w:sz w:val="28"/>
          <w:szCs w:val="28"/>
          <w:shd w:val="clear" w:color="auto" w:fill="FFFFFF"/>
        </w:rPr>
        <w:t xml:space="preserve">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3423D58A" w14:textId="77777777" w:rsidR="00807008" w:rsidRPr="00006022" w:rsidRDefault="00807008" w:rsidP="00807008">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006022">
        <w:rPr>
          <w:rStyle w:val="rvts9"/>
          <w:rFonts w:ascii="Times New Roman" w:hAnsi="Times New Roman"/>
          <w:bCs/>
          <w:sz w:val="28"/>
          <w:szCs w:val="28"/>
        </w:rPr>
        <w:t xml:space="preserve">Статтею 24 КПК України передбачено </w:t>
      </w:r>
      <w:r w:rsidRPr="00006022">
        <w:rPr>
          <w:rFonts w:ascii="Times New Roman" w:hAnsi="Times New Roman"/>
          <w:sz w:val="28"/>
          <w:szCs w:val="28"/>
        </w:rPr>
        <w:t>забезпечення права на о</w:t>
      </w:r>
      <w:r>
        <w:rPr>
          <w:rFonts w:ascii="Times New Roman" w:hAnsi="Times New Roman"/>
          <w:sz w:val="28"/>
          <w:szCs w:val="28"/>
        </w:rPr>
        <w:t xml:space="preserve">скарження процесуальних рішень, дій </w:t>
      </w:r>
      <w:r w:rsidRPr="00006022">
        <w:rPr>
          <w:rFonts w:ascii="Times New Roman" w:hAnsi="Times New Roman"/>
          <w:sz w:val="28"/>
          <w:szCs w:val="28"/>
        </w:rPr>
        <w:t>чи бездіяльності, де зазначено, що кожному гарантується право на оскарження процесуальних рішень, дій чи безд</w:t>
      </w:r>
      <w:r>
        <w:rPr>
          <w:rFonts w:ascii="Times New Roman" w:hAnsi="Times New Roman"/>
          <w:sz w:val="28"/>
          <w:szCs w:val="28"/>
        </w:rPr>
        <w:t xml:space="preserve">іяльності суду, слідчого судді, </w:t>
      </w:r>
      <w:r w:rsidRPr="00006022">
        <w:rPr>
          <w:rFonts w:ascii="Times New Roman" w:hAnsi="Times New Roman"/>
          <w:sz w:val="28"/>
          <w:szCs w:val="28"/>
        </w:rPr>
        <w:t>прокурора, слідчого в порядку, передбаченому цим Кодексом.</w:t>
      </w:r>
    </w:p>
    <w:p w14:paraId="5DC3EA65" w14:textId="77777777" w:rsidR="00807008" w:rsidRPr="00002F17" w:rsidRDefault="00807008" w:rsidP="00807008">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002F17">
        <w:rPr>
          <w:rFonts w:ascii="Times New Roman" w:hAnsi="Times New Roman"/>
          <w:spacing w:val="-2"/>
          <w:sz w:val="28"/>
          <w:szCs w:val="28"/>
          <w:shd w:val="clear" w:color="auto" w:fill="FFFFFF"/>
        </w:rPr>
        <w:t xml:space="preserve">Законодавцем передбачено спеціальну процедуру оскарження рішень, дій </w:t>
      </w:r>
      <w:r>
        <w:rPr>
          <w:rFonts w:ascii="Times New Roman" w:hAnsi="Times New Roman"/>
          <w:spacing w:val="-2"/>
          <w:sz w:val="28"/>
          <w:szCs w:val="28"/>
          <w:shd w:val="clear" w:color="auto" w:fill="FFFFFF"/>
        </w:rPr>
        <w:br/>
      </w:r>
      <w:r w:rsidRPr="00002F17">
        <w:rPr>
          <w:rFonts w:ascii="Times New Roman" w:hAnsi="Times New Roman"/>
          <w:spacing w:val="-2"/>
          <w:sz w:val="28"/>
          <w:szCs w:val="28"/>
          <w:shd w:val="clear" w:color="auto" w:fill="FFFFFF"/>
        </w:rPr>
        <w:t>чи бездіяльності прокурора під час досудового розслідування (ст</w:t>
      </w:r>
      <w:r>
        <w:rPr>
          <w:rFonts w:ascii="Times New Roman" w:hAnsi="Times New Roman"/>
          <w:spacing w:val="-2"/>
          <w:sz w:val="28"/>
          <w:szCs w:val="28"/>
          <w:shd w:val="clear" w:color="auto" w:fill="FFFFFF"/>
        </w:rPr>
        <w:t>атті</w:t>
      </w:r>
      <w:r w:rsidRPr="00002F17">
        <w:rPr>
          <w:rFonts w:ascii="Times New Roman" w:hAnsi="Times New Roman"/>
          <w:spacing w:val="-2"/>
          <w:sz w:val="28"/>
          <w:szCs w:val="28"/>
          <w:shd w:val="clear" w:color="auto" w:fill="FFFFFF"/>
        </w:rPr>
        <w:t xml:space="preserve"> 303–307 </w:t>
      </w:r>
      <w:r>
        <w:rPr>
          <w:rFonts w:ascii="Times New Roman" w:hAnsi="Times New Roman"/>
          <w:spacing w:val="-2"/>
          <w:sz w:val="28"/>
          <w:szCs w:val="28"/>
          <w:shd w:val="clear" w:color="auto" w:fill="FFFFFF"/>
        </w:rPr>
        <w:br/>
      </w:r>
      <w:r w:rsidRPr="00002F17">
        <w:rPr>
          <w:rFonts w:ascii="Times New Roman" w:hAnsi="Times New Roman"/>
          <w:spacing w:val="-2"/>
          <w:sz w:val="28"/>
          <w:szCs w:val="28"/>
          <w:shd w:val="clear" w:color="auto" w:fill="FFFFFF"/>
        </w:rPr>
        <w:t>КПК України).</w:t>
      </w:r>
    </w:p>
    <w:p w14:paraId="400407AC" w14:textId="77777777" w:rsidR="00807008" w:rsidRDefault="00807008" w:rsidP="00807008">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002F17">
        <w:rPr>
          <w:rFonts w:ascii="Times New Roman" w:hAnsi="Times New Roman"/>
          <w:spacing w:val="-2"/>
          <w:sz w:val="28"/>
          <w:szCs w:val="28"/>
          <w:shd w:val="clear" w:color="auto" w:fill="FFFFFF"/>
        </w:rPr>
        <w:t>Про такий порядок оскарження рішень, дій чи бездіяльності прокурора в межах кримінального провадження наголошено і у ч</w:t>
      </w:r>
      <w:r>
        <w:rPr>
          <w:rFonts w:ascii="Times New Roman" w:hAnsi="Times New Roman"/>
          <w:spacing w:val="-2"/>
          <w:sz w:val="28"/>
          <w:szCs w:val="28"/>
          <w:shd w:val="clear" w:color="auto" w:fill="FFFFFF"/>
        </w:rPr>
        <w:t>астині першій</w:t>
      </w:r>
      <w:r w:rsidRPr="00002F17">
        <w:rPr>
          <w:rFonts w:ascii="Times New Roman" w:hAnsi="Times New Roman"/>
          <w:spacing w:val="-2"/>
          <w:sz w:val="28"/>
          <w:szCs w:val="28"/>
          <w:shd w:val="clear" w:color="auto" w:fill="FFFFFF"/>
        </w:rPr>
        <w:t xml:space="preserve"> ст</w:t>
      </w:r>
      <w:r>
        <w:rPr>
          <w:rFonts w:ascii="Times New Roman" w:hAnsi="Times New Roman"/>
          <w:spacing w:val="-2"/>
          <w:sz w:val="28"/>
          <w:szCs w:val="28"/>
          <w:shd w:val="clear" w:color="auto" w:fill="FFFFFF"/>
        </w:rPr>
        <w:t>атті</w:t>
      </w:r>
      <w:r w:rsidRPr="00002F17">
        <w:rPr>
          <w:rFonts w:ascii="Times New Roman" w:hAnsi="Times New Roman"/>
          <w:spacing w:val="-2"/>
          <w:sz w:val="28"/>
          <w:szCs w:val="28"/>
          <w:shd w:val="clear" w:color="auto" w:fill="FFFFFF"/>
        </w:rPr>
        <w:t xml:space="preserve"> 45 Закону № 1697-VII. Зі змісту цієї норми випливає, зокрема,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w:t>
      </w:r>
      <w:r>
        <w:rPr>
          <w:rFonts w:ascii="Times New Roman" w:hAnsi="Times New Roman"/>
          <w:spacing w:val="-2"/>
          <w:sz w:val="28"/>
          <w:szCs w:val="28"/>
          <w:shd w:val="clear" w:color="auto" w:fill="FFFFFF"/>
        </w:rPr>
        <w:br/>
      </w:r>
      <w:r w:rsidRPr="00002F17">
        <w:rPr>
          <w:rFonts w:ascii="Times New Roman" w:hAnsi="Times New Roman"/>
          <w:spacing w:val="-2"/>
          <w:sz w:val="28"/>
          <w:szCs w:val="28"/>
          <w:shd w:val="clear" w:color="auto" w:fill="FFFFFF"/>
        </w:rPr>
        <w:t>або вимог закону, таке рішення може бути підставою для дисциплінарного провадження.</w:t>
      </w:r>
    </w:p>
    <w:p w14:paraId="75A7294C" w14:textId="77777777" w:rsidR="00807008" w:rsidRPr="001917D6" w:rsidRDefault="00807008" w:rsidP="00807008">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1917D6">
        <w:rPr>
          <w:rFonts w:ascii="Times New Roman" w:hAnsi="Times New Roman"/>
          <w:sz w:val="28"/>
          <w:szCs w:val="28"/>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w:t>
      </w:r>
      <w:r>
        <w:rPr>
          <w:rFonts w:ascii="Times New Roman" w:hAnsi="Times New Roman"/>
          <w:sz w:val="28"/>
          <w:szCs w:val="28"/>
        </w:rPr>
        <w:br/>
      </w:r>
      <w:r w:rsidRPr="001917D6">
        <w:rPr>
          <w:rFonts w:ascii="Times New Roman" w:hAnsi="Times New Roman"/>
          <w:sz w:val="28"/>
          <w:szCs w:val="28"/>
        </w:rPr>
        <w:t xml:space="preserve">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w:t>
      </w:r>
      <w:r w:rsidRPr="001917D6">
        <w:rPr>
          <w:rFonts w:ascii="Times New Roman" w:hAnsi="Times New Roman"/>
          <w:sz w:val="28"/>
          <w:szCs w:val="28"/>
        </w:rPr>
        <w:lastRenderedPageBreak/>
        <w:t>порушили професійні стандарти, невідкладно й неупереджено розглядаються згідно з відповідною процедурою.</w:t>
      </w:r>
    </w:p>
    <w:p w14:paraId="28E84451" w14:textId="77777777" w:rsidR="00807008" w:rsidRPr="001917D6" w:rsidRDefault="00807008" w:rsidP="00807008">
      <w:pPr>
        <w:widowControl w:val="0"/>
        <w:pBdr>
          <w:bottom w:val="single" w:sz="12" w:space="12" w:color="FFFFFF"/>
        </w:pBdr>
        <w:spacing w:after="0" w:line="240" w:lineRule="auto"/>
        <w:ind w:firstLine="567"/>
        <w:contextualSpacing/>
        <w:jc w:val="both"/>
        <w:rPr>
          <w:rFonts w:ascii="Times New Roman" w:hAnsi="Times New Roman"/>
          <w:spacing w:val="4"/>
          <w:sz w:val="28"/>
          <w:szCs w:val="28"/>
        </w:rPr>
      </w:pPr>
      <w:r w:rsidRPr="001917D6">
        <w:rPr>
          <w:rFonts w:ascii="Times New Roman" w:hAnsi="Times New Roman"/>
          <w:spacing w:val="4"/>
          <w:sz w:val="28"/>
          <w:szCs w:val="28"/>
        </w:rPr>
        <w:t>Як зазначив Верховний Суд у складі колегії суддів Касаційного адміністративного суду (рішення від 04 березня 2019 року в справі №</w:t>
      </w:r>
      <w:r>
        <w:rPr>
          <w:rFonts w:ascii="Times New Roman" w:hAnsi="Times New Roman"/>
          <w:spacing w:val="4"/>
          <w:sz w:val="28"/>
          <w:szCs w:val="28"/>
        </w:rPr>
        <w:t> </w:t>
      </w:r>
      <w:r w:rsidRPr="001917D6">
        <w:rPr>
          <w:rFonts w:ascii="Times New Roman" w:hAnsi="Times New Roman"/>
          <w:spacing w:val="4"/>
          <w:sz w:val="28"/>
          <w:szCs w:val="28"/>
        </w:rPr>
        <w:t>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7191AD11" w14:textId="77777777" w:rsidR="00807008" w:rsidRDefault="00807008" w:rsidP="00807008">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1917D6">
        <w:rPr>
          <w:rFonts w:ascii="Times New Roman" w:hAnsi="Times New Roman"/>
          <w:sz w:val="28"/>
          <w:szCs w:val="28"/>
        </w:rPr>
        <w:t>Вимоги щодо оцінки ефективності здійснення прокурорами – процесуальними керівниками своїх службових обов’язків також містяться у рішеннях Великої Палати Верховного Суду, зокрема викладені у постанові по справі № 9901/577/18 від 19</w:t>
      </w:r>
      <w:r w:rsidR="00ED1DAC">
        <w:rPr>
          <w:rFonts w:ascii="Times New Roman" w:hAnsi="Times New Roman"/>
          <w:sz w:val="28"/>
          <w:szCs w:val="28"/>
        </w:rPr>
        <w:t xml:space="preserve"> </w:t>
      </w:r>
      <w:r w:rsidR="00ED1DAC" w:rsidRPr="001917D6">
        <w:rPr>
          <w:rFonts w:ascii="Times New Roman" w:hAnsi="Times New Roman"/>
          <w:spacing w:val="4"/>
          <w:sz w:val="28"/>
          <w:szCs w:val="28"/>
        </w:rPr>
        <w:t>березня 2019 року</w:t>
      </w:r>
      <w:r w:rsidRPr="001917D6">
        <w:rPr>
          <w:rFonts w:ascii="Times New Roman" w:hAnsi="Times New Roman"/>
          <w:sz w:val="28"/>
          <w:szCs w:val="28"/>
        </w:rPr>
        <w:t>, в якій вказано, зокрема, що постанова прокурора вищого рівня про заміну прокурора на підставі ч</w:t>
      </w:r>
      <w:r>
        <w:rPr>
          <w:rFonts w:ascii="Times New Roman" w:hAnsi="Times New Roman"/>
          <w:sz w:val="28"/>
          <w:szCs w:val="28"/>
        </w:rPr>
        <w:t>астини третьої</w:t>
      </w:r>
      <w:r w:rsidRPr="001917D6">
        <w:rPr>
          <w:rFonts w:ascii="Times New Roman" w:hAnsi="Times New Roman"/>
          <w:sz w:val="28"/>
          <w:szCs w:val="28"/>
        </w:rPr>
        <w:t xml:space="preserve"> </w:t>
      </w:r>
      <w:hyperlink r:id="rId9" w:anchor="275" w:tgtFrame="_blank" w:tooltip="Кримінальний процесуальний кодекс України; нормативно-правовий акт № 4651-VI від 13.04.2012" w:history="1">
        <w:r w:rsidRPr="001917D6">
          <w:rPr>
            <w:rFonts w:ascii="Times New Roman" w:hAnsi="Times New Roman"/>
            <w:sz w:val="28"/>
            <w:szCs w:val="28"/>
          </w:rPr>
          <w:t>ст</w:t>
        </w:r>
        <w:r>
          <w:rPr>
            <w:rFonts w:ascii="Times New Roman" w:hAnsi="Times New Roman"/>
            <w:sz w:val="28"/>
            <w:szCs w:val="28"/>
          </w:rPr>
          <w:t>атті</w:t>
        </w:r>
        <w:r w:rsidRPr="001917D6">
          <w:rPr>
            <w:rFonts w:ascii="Times New Roman" w:hAnsi="Times New Roman"/>
            <w:sz w:val="28"/>
            <w:szCs w:val="28"/>
          </w:rPr>
          <w:t xml:space="preserve"> 37 КПК України</w:t>
        </w:r>
      </w:hyperlink>
      <w:r w:rsidRPr="001917D6">
        <w:rPr>
          <w:rFonts w:ascii="Times New Roman" w:hAnsi="Times New Roman"/>
          <w:sz w:val="28"/>
          <w:szCs w:val="28"/>
        </w:rPr>
        <w:t> в порядку, встановленому </w:t>
      </w:r>
      <w:hyperlink r:id="rId10" w:anchor="2378" w:tgtFrame="_blank" w:tooltip="Кримінальний процесуальний кодекс України; нормативно-правовий акт № 4651-VI від 13.04.2012" w:history="1">
        <w:r w:rsidRPr="001917D6">
          <w:rPr>
            <w:rFonts w:ascii="Times New Roman" w:hAnsi="Times New Roman"/>
            <w:sz w:val="28"/>
            <w:szCs w:val="28"/>
          </w:rPr>
          <w:t>ст</w:t>
        </w:r>
        <w:r>
          <w:rPr>
            <w:rFonts w:ascii="Times New Roman" w:hAnsi="Times New Roman"/>
            <w:sz w:val="28"/>
            <w:szCs w:val="28"/>
          </w:rPr>
          <w:t>аттями</w:t>
        </w:r>
        <w:r w:rsidRPr="001917D6">
          <w:rPr>
            <w:rFonts w:ascii="Times New Roman" w:hAnsi="Times New Roman"/>
            <w:sz w:val="28"/>
            <w:szCs w:val="28"/>
          </w:rPr>
          <w:t xml:space="preserve"> 311–313 </w:t>
        </w:r>
        <w:r w:rsidR="00ED1DAC">
          <w:rPr>
            <w:rFonts w:ascii="Times New Roman" w:hAnsi="Times New Roman"/>
            <w:sz w:val="28"/>
            <w:szCs w:val="28"/>
          </w:rPr>
          <w:br/>
        </w:r>
        <w:r w:rsidRPr="001917D6">
          <w:rPr>
            <w:rFonts w:ascii="Times New Roman" w:hAnsi="Times New Roman"/>
            <w:sz w:val="28"/>
            <w:szCs w:val="28"/>
          </w:rPr>
          <w:t>КПК України</w:t>
        </w:r>
      </w:hyperlink>
      <w:r w:rsidRPr="001917D6">
        <w:rPr>
          <w:rFonts w:ascii="Times New Roman" w:hAnsi="Times New Roman"/>
          <w:sz w:val="28"/>
          <w:szCs w:val="28"/>
        </w:rPr>
        <w:t>, є вагомою обставиною при оцінці ефективності процесуального керівництва прокурором.</w:t>
      </w:r>
    </w:p>
    <w:p w14:paraId="076CC58A" w14:textId="77777777" w:rsidR="00015FFD" w:rsidRDefault="00E54C2C"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F83E74">
        <w:rPr>
          <w:rFonts w:ascii="Times New Roman" w:hAnsi="Times New Roman"/>
          <w:sz w:val="28"/>
          <w:szCs w:val="28"/>
        </w:rPr>
        <w:t xml:space="preserve">Однією із засад діяльності прокуратури, як то визначено у статті 3 Закону, </w:t>
      </w:r>
      <w:r w:rsidR="000D6B76">
        <w:rPr>
          <w:rFonts w:ascii="Times New Roman" w:hAnsi="Times New Roman"/>
          <w:sz w:val="28"/>
          <w:szCs w:val="28"/>
        </w:rPr>
        <w:br/>
      </w:r>
      <w:r w:rsidRPr="00F83E74">
        <w:rPr>
          <w:rFonts w:ascii="Times New Roman" w:hAnsi="Times New Roman"/>
          <w:sz w:val="28"/>
          <w:szCs w:val="28"/>
        </w:rPr>
        <w:t>є незалежність прокурорів. Зі змісту частини другої статті 16 Закону №</w:t>
      </w:r>
      <w:r>
        <w:rPr>
          <w:rFonts w:ascii="Times New Roman" w:hAnsi="Times New Roman"/>
          <w:sz w:val="28"/>
          <w:szCs w:val="28"/>
        </w:rPr>
        <w:t> </w:t>
      </w:r>
      <w:r w:rsidRPr="00F83E74">
        <w:rPr>
          <w:rFonts w:ascii="Times New Roman" w:hAnsi="Times New Roman"/>
          <w:sz w:val="28"/>
          <w:szCs w:val="28"/>
        </w:rPr>
        <w:t>1697-</w:t>
      </w:r>
      <w:r w:rsidRPr="00F83E74">
        <w:rPr>
          <w:rFonts w:ascii="Times New Roman" w:hAnsi="Times New Roman"/>
          <w:sz w:val="28"/>
          <w:szCs w:val="28"/>
          <w:lang w:val="en-US"/>
        </w:rPr>
        <w:t>VII</w:t>
      </w:r>
      <w:r w:rsidRPr="00F83E74">
        <w:rPr>
          <w:rFonts w:ascii="Times New Roman" w:hAnsi="Times New Roman"/>
          <w:sz w:val="28"/>
          <w:szCs w:val="28"/>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72E30663" w14:textId="33529C38"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5921B4">
        <w:rPr>
          <w:rFonts w:ascii="Times New Roman" w:hAnsi="Times New Roman"/>
          <w:sz w:val="28"/>
          <w:szCs w:val="28"/>
        </w:rPr>
        <w:t>Визначення дисциплінарного</w:t>
      </w:r>
      <w:r w:rsidRPr="002F4314">
        <w:rPr>
          <w:rFonts w:ascii="Times New Roman" w:hAnsi="Times New Roman"/>
          <w:sz w:val="28"/>
          <w:szCs w:val="28"/>
        </w:rPr>
        <w:t xml:space="preserve"> провадження наведено </w:t>
      </w:r>
      <w:r w:rsidR="001675C2" w:rsidRPr="002F4314">
        <w:rPr>
          <w:rFonts w:ascii="Times New Roman" w:hAnsi="Times New Roman"/>
          <w:sz w:val="28"/>
          <w:szCs w:val="28"/>
        </w:rPr>
        <w:t>у частині першій статті</w:t>
      </w:r>
      <w:r w:rsidR="005A6E04">
        <w:rPr>
          <w:rFonts w:ascii="Times New Roman" w:hAnsi="Times New Roman"/>
          <w:sz w:val="28"/>
          <w:szCs w:val="28"/>
        </w:rPr>
        <w:t> </w:t>
      </w:r>
      <w:r w:rsidR="001675C2" w:rsidRPr="002F4314">
        <w:rPr>
          <w:rFonts w:ascii="Times New Roman" w:hAnsi="Times New Roman"/>
          <w:sz w:val="28"/>
          <w:szCs w:val="28"/>
        </w:rPr>
        <w:t xml:space="preserve">45 Закону </w:t>
      </w:r>
      <w:r w:rsidR="00A2212E" w:rsidRPr="00F83E74">
        <w:rPr>
          <w:rFonts w:ascii="Times New Roman" w:hAnsi="Times New Roman"/>
          <w:sz w:val="28"/>
          <w:szCs w:val="28"/>
        </w:rPr>
        <w:t>№</w:t>
      </w:r>
      <w:r w:rsidR="00A2212E">
        <w:rPr>
          <w:rFonts w:ascii="Times New Roman" w:hAnsi="Times New Roman"/>
          <w:sz w:val="28"/>
          <w:szCs w:val="28"/>
        </w:rPr>
        <w:t> </w:t>
      </w:r>
      <w:r w:rsidR="00A2212E" w:rsidRPr="00F83E74">
        <w:rPr>
          <w:rFonts w:ascii="Times New Roman" w:hAnsi="Times New Roman"/>
          <w:sz w:val="28"/>
          <w:szCs w:val="28"/>
        </w:rPr>
        <w:t>1697-</w:t>
      </w:r>
      <w:r w:rsidR="00A2212E" w:rsidRPr="00F83E74">
        <w:rPr>
          <w:rFonts w:ascii="Times New Roman" w:hAnsi="Times New Roman"/>
          <w:sz w:val="28"/>
          <w:szCs w:val="28"/>
          <w:lang w:val="en-US"/>
        </w:rPr>
        <w:t>VII</w:t>
      </w:r>
      <w:r w:rsidR="00A2212E" w:rsidRPr="00F83E74">
        <w:rPr>
          <w:rFonts w:ascii="Times New Roman" w:hAnsi="Times New Roman"/>
          <w:sz w:val="28"/>
          <w:szCs w:val="28"/>
        </w:rPr>
        <w:t xml:space="preserve"> </w:t>
      </w:r>
      <w:r w:rsidR="001675C2" w:rsidRPr="002F4314">
        <w:rPr>
          <w:rFonts w:ascii="Times New Roman" w:hAnsi="Times New Roman"/>
          <w:sz w:val="28"/>
          <w:szCs w:val="28"/>
        </w:rPr>
        <w:t xml:space="preserve">– </w:t>
      </w:r>
      <w:r w:rsidRPr="002F4314">
        <w:rPr>
          <w:rFonts w:ascii="Times New Roman" w:hAnsi="Times New Roman"/>
          <w:sz w:val="28"/>
          <w:szCs w:val="28"/>
        </w:rPr>
        <w:t xml:space="preserve">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0A78FA35" w14:textId="4935E302" w:rsidR="00015FFD" w:rsidRDefault="006C5D13"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Style w:val="rvts9"/>
          <w:rFonts w:ascii="Times New Roman" w:hAnsi="Times New Roman"/>
          <w:bCs/>
          <w:sz w:val="28"/>
          <w:szCs w:val="28"/>
        </w:rPr>
        <w:t>Частиною першою статті</w:t>
      </w:r>
      <w:r w:rsidR="005A6E04">
        <w:rPr>
          <w:rStyle w:val="rvts9"/>
          <w:rFonts w:ascii="Times New Roman" w:hAnsi="Times New Roman"/>
          <w:bCs/>
          <w:sz w:val="28"/>
          <w:szCs w:val="28"/>
        </w:rPr>
        <w:t> </w:t>
      </w:r>
      <w:r w:rsidRPr="002F4314">
        <w:rPr>
          <w:rStyle w:val="rvts9"/>
          <w:rFonts w:ascii="Times New Roman" w:hAnsi="Times New Roman"/>
          <w:bCs/>
          <w:sz w:val="28"/>
          <w:szCs w:val="28"/>
        </w:rPr>
        <w:t xml:space="preserve">43 </w:t>
      </w:r>
      <w:r w:rsidRPr="002F4314">
        <w:rPr>
          <w:rFonts w:ascii="Times New Roman" w:hAnsi="Times New Roman"/>
          <w:sz w:val="28"/>
          <w:szCs w:val="28"/>
        </w:rPr>
        <w:t xml:space="preserve">Закону </w:t>
      </w:r>
      <w:r w:rsidR="00A2212E" w:rsidRPr="00F83E74">
        <w:rPr>
          <w:rFonts w:ascii="Times New Roman" w:hAnsi="Times New Roman"/>
          <w:sz w:val="28"/>
          <w:szCs w:val="28"/>
        </w:rPr>
        <w:t>№</w:t>
      </w:r>
      <w:r w:rsidR="00A2212E">
        <w:rPr>
          <w:rFonts w:ascii="Times New Roman" w:hAnsi="Times New Roman"/>
          <w:sz w:val="28"/>
          <w:szCs w:val="28"/>
        </w:rPr>
        <w:t> </w:t>
      </w:r>
      <w:r w:rsidR="00A2212E" w:rsidRPr="00F83E74">
        <w:rPr>
          <w:rFonts w:ascii="Times New Roman" w:hAnsi="Times New Roman"/>
          <w:sz w:val="28"/>
          <w:szCs w:val="28"/>
        </w:rPr>
        <w:t>1697-</w:t>
      </w:r>
      <w:r w:rsidR="00A2212E" w:rsidRPr="00F83E74">
        <w:rPr>
          <w:rFonts w:ascii="Times New Roman" w:hAnsi="Times New Roman"/>
          <w:sz w:val="28"/>
          <w:szCs w:val="28"/>
          <w:lang w:val="en-US"/>
        </w:rPr>
        <w:t>VII</w:t>
      </w:r>
      <w:r w:rsidR="00A2212E" w:rsidRPr="00F83E74">
        <w:rPr>
          <w:rFonts w:ascii="Times New Roman" w:hAnsi="Times New Roman"/>
          <w:sz w:val="28"/>
          <w:szCs w:val="28"/>
        </w:rPr>
        <w:t xml:space="preserve"> </w:t>
      </w:r>
      <w:r w:rsidRPr="002F4314">
        <w:rPr>
          <w:rFonts w:ascii="Times New Roman" w:hAnsi="Times New Roman"/>
          <w:sz w:val="28"/>
          <w:szCs w:val="28"/>
        </w:rPr>
        <w:t xml:space="preserve">визначено, що </w:t>
      </w:r>
      <w:r w:rsidRPr="002F4314">
        <w:rPr>
          <w:rStyle w:val="rvts9"/>
          <w:rFonts w:ascii="Times New Roman" w:hAnsi="Times New Roman"/>
          <w:bCs/>
          <w:sz w:val="28"/>
          <w:szCs w:val="28"/>
        </w:rPr>
        <w:t xml:space="preserve"> </w:t>
      </w:r>
      <w:bookmarkStart w:id="0" w:name="n417"/>
      <w:bookmarkEnd w:id="0"/>
      <w:r w:rsidRPr="002F4314">
        <w:rPr>
          <w:rFonts w:ascii="Times New Roman" w:hAnsi="Times New Roman"/>
          <w:sz w:val="28"/>
          <w:szCs w:val="28"/>
        </w:rPr>
        <w:t>п</w:t>
      </w:r>
      <w:r w:rsidR="000312E1" w:rsidRPr="002F4314">
        <w:rPr>
          <w:rFonts w:ascii="Times New Roman" w:hAnsi="Times New Roman"/>
          <w:sz w:val="28"/>
          <w:szCs w:val="28"/>
        </w:rPr>
        <w:t>рокурора може бути притягнуто до дисциплінарної відповідальності у порядку дисциплінарного провадження з таких підстав:</w:t>
      </w:r>
      <w:r w:rsidR="000A3350">
        <w:rPr>
          <w:rFonts w:ascii="Times New Roman" w:hAnsi="Times New Roman"/>
          <w:sz w:val="28"/>
          <w:szCs w:val="28"/>
        </w:rPr>
        <w:t xml:space="preserve"> </w:t>
      </w:r>
      <w:bookmarkStart w:id="1" w:name="n418"/>
      <w:bookmarkEnd w:id="1"/>
    </w:p>
    <w:p w14:paraId="5E2368A4"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1) невиконання чи неналежне виконання службових обов’язків;</w:t>
      </w:r>
      <w:r w:rsidR="000A3350">
        <w:rPr>
          <w:rFonts w:ascii="Times New Roman" w:hAnsi="Times New Roman"/>
          <w:sz w:val="28"/>
          <w:szCs w:val="28"/>
        </w:rPr>
        <w:t xml:space="preserve"> </w:t>
      </w:r>
      <w:bookmarkStart w:id="2" w:name="n419"/>
      <w:bookmarkEnd w:id="2"/>
    </w:p>
    <w:p w14:paraId="0F724DEC"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2) необґрунтоване зволікання з розглядом звернення;</w:t>
      </w:r>
      <w:r w:rsidR="000A3350">
        <w:rPr>
          <w:rFonts w:ascii="Times New Roman" w:hAnsi="Times New Roman"/>
          <w:sz w:val="28"/>
          <w:szCs w:val="28"/>
        </w:rPr>
        <w:t xml:space="preserve"> </w:t>
      </w:r>
      <w:bookmarkStart w:id="3" w:name="n420"/>
      <w:bookmarkEnd w:id="3"/>
    </w:p>
    <w:p w14:paraId="2F241141"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r w:rsidR="000A3350">
        <w:rPr>
          <w:rFonts w:ascii="Times New Roman" w:hAnsi="Times New Roman"/>
          <w:sz w:val="28"/>
          <w:szCs w:val="28"/>
        </w:rPr>
        <w:t xml:space="preserve"> </w:t>
      </w:r>
      <w:bookmarkStart w:id="4" w:name="n421"/>
      <w:bookmarkEnd w:id="4"/>
    </w:p>
    <w:p w14:paraId="15B6BF23"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Start w:id="6" w:name="n422"/>
      <w:bookmarkEnd w:id="5"/>
      <w:bookmarkEnd w:id="6"/>
    </w:p>
    <w:p w14:paraId="1ECF50FF"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0A3350">
        <w:rPr>
          <w:rFonts w:ascii="Times New Roman" w:hAnsi="Times New Roman"/>
          <w:sz w:val="28"/>
          <w:szCs w:val="28"/>
        </w:rPr>
        <w:t xml:space="preserve"> </w:t>
      </w:r>
      <w:bookmarkStart w:id="7" w:name="n423"/>
      <w:bookmarkEnd w:id="7"/>
    </w:p>
    <w:p w14:paraId="126311B8"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r w:rsidR="000A3350">
        <w:rPr>
          <w:rFonts w:ascii="Times New Roman" w:hAnsi="Times New Roman"/>
          <w:sz w:val="28"/>
          <w:szCs w:val="28"/>
        </w:rPr>
        <w:t xml:space="preserve"> </w:t>
      </w:r>
      <w:bookmarkStart w:id="8" w:name="n424"/>
      <w:bookmarkEnd w:id="8"/>
    </w:p>
    <w:p w14:paraId="7DAB7377"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7) порушення правил внутрішнього службового розпорядку;</w:t>
      </w:r>
      <w:r w:rsidR="000A3350">
        <w:rPr>
          <w:rFonts w:ascii="Times New Roman" w:hAnsi="Times New Roman"/>
          <w:sz w:val="28"/>
          <w:szCs w:val="28"/>
        </w:rPr>
        <w:t xml:space="preserve"> </w:t>
      </w:r>
      <w:bookmarkStart w:id="9" w:name="n425"/>
      <w:bookmarkEnd w:id="9"/>
    </w:p>
    <w:p w14:paraId="3579A234"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w:t>
      </w:r>
      <w:r w:rsidRPr="002F4314">
        <w:rPr>
          <w:rFonts w:ascii="Times New Roman" w:hAnsi="Times New Roman"/>
          <w:sz w:val="28"/>
          <w:szCs w:val="28"/>
        </w:rPr>
        <w:lastRenderedPageBreak/>
        <w:t>висловлювань стосовно їх рішень, дій чи бездіяльності, за відсутності при цьому ознак адміністративного чи кримінального правопорушення;</w:t>
      </w:r>
      <w:bookmarkStart w:id="10" w:name="n426"/>
      <w:bookmarkEnd w:id="10"/>
    </w:p>
    <w:p w14:paraId="1650760A"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9) публічне висловлювання, яке є порушенням презумпції невинуватості.</w:t>
      </w:r>
    </w:p>
    <w:p w14:paraId="27CD2C9C" w14:textId="033FD7AE" w:rsidR="00015FFD" w:rsidRDefault="00FD23B7"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Конструкція статті</w:t>
      </w:r>
      <w:r w:rsidR="00A2212E">
        <w:rPr>
          <w:rFonts w:ascii="Times New Roman" w:hAnsi="Times New Roman"/>
          <w:sz w:val="28"/>
          <w:szCs w:val="28"/>
        </w:rPr>
        <w:t xml:space="preserve"> </w:t>
      </w:r>
      <w:r w:rsidRPr="002F4314">
        <w:rPr>
          <w:rFonts w:ascii="Times New Roman" w:hAnsi="Times New Roman"/>
          <w:sz w:val="28"/>
          <w:szCs w:val="28"/>
        </w:rPr>
        <w:t xml:space="preserve">46 Закону </w:t>
      </w:r>
      <w:r w:rsidR="00A2212E" w:rsidRPr="00F83E74">
        <w:rPr>
          <w:rFonts w:ascii="Times New Roman" w:hAnsi="Times New Roman"/>
          <w:sz w:val="28"/>
          <w:szCs w:val="28"/>
        </w:rPr>
        <w:t>№</w:t>
      </w:r>
      <w:r w:rsidR="00A2212E">
        <w:rPr>
          <w:rFonts w:ascii="Times New Roman" w:hAnsi="Times New Roman"/>
          <w:sz w:val="28"/>
          <w:szCs w:val="28"/>
        </w:rPr>
        <w:t> </w:t>
      </w:r>
      <w:r w:rsidR="00A2212E" w:rsidRPr="00F83E74">
        <w:rPr>
          <w:rFonts w:ascii="Times New Roman" w:hAnsi="Times New Roman"/>
          <w:sz w:val="28"/>
          <w:szCs w:val="28"/>
        </w:rPr>
        <w:t>1697-</w:t>
      </w:r>
      <w:r w:rsidR="00A2212E" w:rsidRPr="00F83E74">
        <w:rPr>
          <w:rFonts w:ascii="Times New Roman" w:hAnsi="Times New Roman"/>
          <w:sz w:val="28"/>
          <w:szCs w:val="28"/>
          <w:lang w:val="en-US"/>
        </w:rPr>
        <w:t>VII</w:t>
      </w:r>
      <w:r w:rsidR="00A2212E" w:rsidRPr="00F83E74">
        <w:rPr>
          <w:rFonts w:ascii="Times New Roman" w:hAnsi="Times New Roman"/>
          <w:sz w:val="28"/>
          <w:szCs w:val="28"/>
        </w:rPr>
        <w:t xml:space="preserve"> </w:t>
      </w:r>
      <w:r w:rsidRPr="002F4314">
        <w:rPr>
          <w:rFonts w:ascii="Times New Roman" w:hAnsi="Times New Roman"/>
          <w:sz w:val="28"/>
          <w:szCs w:val="28"/>
        </w:rPr>
        <w:t>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r w:rsidR="00865EB8" w:rsidRPr="002F4314">
        <w:rPr>
          <w:rFonts w:ascii="Times New Roman" w:hAnsi="Times New Roman"/>
          <w:sz w:val="28"/>
          <w:szCs w:val="28"/>
        </w:rPr>
        <w:t>:</w:t>
      </w:r>
      <w:r w:rsidR="000A3350">
        <w:rPr>
          <w:rFonts w:ascii="Times New Roman" w:hAnsi="Times New Roman"/>
          <w:sz w:val="28"/>
          <w:szCs w:val="28"/>
        </w:rPr>
        <w:t xml:space="preserve"> </w:t>
      </w:r>
    </w:p>
    <w:p w14:paraId="05352163" w14:textId="77777777" w:rsidR="00015FFD" w:rsidRDefault="00FD23B7"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r w:rsidR="000A3350">
        <w:rPr>
          <w:rFonts w:ascii="Times New Roman" w:hAnsi="Times New Roman"/>
          <w:sz w:val="28"/>
          <w:szCs w:val="28"/>
        </w:rPr>
        <w:t xml:space="preserve"> </w:t>
      </w:r>
      <w:bookmarkStart w:id="11" w:name="n441"/>
      <w:bookmarkEnd w:id="11"/>
    </w:p>
    <w:p w14:paraId="624E75BB" w14:textId="77777777" w:rsidR="00015FFD" w:rsidRDefault="00FD23B7"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2) дисциплінарна скарга є анонімною;</w:t>
      </w:r>
      <w:r w:rsidR="000A3350">
        <w:rPr>
          <w:rFonts w:ascii="Times New Roman" w:hAnsi="Times New Roman"/>
          <w:sz w:val="28"/>
          <w:szCs w:val="28"/>
        </w:rPr>
        <w:t xml:space="preserve"> </w:t>
      </w:r>
      <w:bookmarkStart w:id="12" w:name="n442"/>
      <w:bookmarkEnd w:id="12"/>
    </w:p>
    <w:p w14:paraId="77076B8F" w14:textId="77777777" w:rsidR="00015FFD" w:rsidRDefault="00FD23B7"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3) дисциплінарна скарга подана з підстав, не визначених </w:t>
      </w:r>
      <w:hyperlink r:id="rId11" w:anchor="n416" w:history="1">
        <w:r w:rsidRPr="002F4314">
          <w:rPr>
            <w:rStyle w:val="a5"/>
            <w:rFonts w:ascii="Times New Roman" w:hAnsi="Times New Roman"/>
            <w:color w:val="auto"/>
            <w:sz w:val="28"/>
            <w:szCs w:val="28"/>
            <w:u w:val="none"/>
          </w:rPr>
          <w:t>статтею 43</w:t>
        </w:r>
      </w:hyperlink>
      <w:r w:rsidRPr="002F4314">
        <w:rPr>
          <w:rFonts w:ascii="Times New Roman" w:hAnsi="Times New Roman"/>
          <w:sz w:val="28"/>
          <w:szCs w:val="28"/>
        </w:rPr>
        <w:t> цього Закону;</w:t>
      </w:r>
      <w:r w:rsidR="000A3350">
        <w:rPr>
          <w:rFonts w:ascii="Times New Roman" w:hAnsi="Times New Roman"/>
          <w:sz w:val="28"/>
          <w:szCs w:val="28"/>
        </w:rPr>
        <w:t xml:space="preserve"> </w:t>
      </w:r>
      <w:bookmarkStart w:id="13" w:name="n443"/>
      <w:bookmarkEnd w:id="13"/>
    </w:p>
    <w:p w14:paraId="72B64AFA" w14:textId="77777777" w:rsidR="00015FFD" w:rsidRDefault="00FD23B7"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2" w:anchor="n505" w:history="1">
        <w:r w:rsidRPr="002F4314">
          <w:rPr>
            <w:rStyle w:val="a5"/>
            <w:rFonts w:ascii="Times New Roman" w:hAnsi="Times New Roman"/>
            <w:color w:val="auto"/>
            <w:sz w:val="28"/>
            <w:szCs w:val="28"/>
            <w:u w:val="none"/>
          </w:rPr>
          <w:t> статтею 51</w:t>
        </w:r>
      </w:hyperlink>
      <w:r w:rsidRPr="002F4314">
        <w:rPr>
          <w:rFonts w:ascii="Times New Roman" w:hAnsi="Times New Roman"/>
          <w:sz w:val="28"/>
          <w:szCs w:val="28"/>
        </w:rPr>
        <w:t> цього Закону;</w:t>
      </w:r>
      <w:bookmarkStart w:id="14" w:name="n1893"/>
      <w:bookmarkEnd w:id="14"/>
      <w:r w:rsidR="000A3350">
        <w:rPr>
          <w:rFonts w:ascii="Times New Roman" w:hAnsi="Times New Roman"/>
          <w:sz w:val="28"/>
          <w:szCs w:val="28"/>
        </w:rPr>
        <w:t xml:space="preserve"> </w:t>
      </w:r>
      <w:bookmarkStart w:id="15" w:name="n444"/>
      <w:bookmarkEnd w:id="15"/>
    </w:p>
    <w:p w14:paraId="566746BD" w14:textId="77777777" w:rsidR="00015FFD" w:rsidRDefault="00FD23B7"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4D010A">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bookmarkStart w:id="16" w:name="n2545"/>
      <w:bookmarkEnd w:id="16"/>
    </w:p>
    <w:p w14:paraId="5311AC7B" w14:textId="77777777" w:rsidR="00015FFD" w:rsidRPr="001917D6" w:rsidRDefault="00015FFD" w:rsidP="00015FFD">
      <w:pPr>
        <w:widowControl w:val="0"/>
        <w:pBdr>
          <w:bottom w:val="single" w:sz="12" w:space="12" w:color="FFFFFF"/>
        </w:pBdr>
        <w:spacing w:after="0" w:line="240" w:lineRule="auto"/>
        <w:ind w:firstLine="567"/>
        <w:contextualSpacing/>
        <w:jc w:val="both"/>
        <w:rPr>
          <w:rFonts w:ascii="Times New Roman" w:eastAsia="Times New Roman" w:hAnsi="Times New Roman"/>
          <w:bCs/>
          <w:sz w:val="28"/>
          <w:szCs w:val="28"/>
          <w:shd w:val="clear" w:color="auto" w:fill="FFFFFF"/>
          <w:lang w:eastAsia="ru-RU"/>
        </w:rPr>
      </w:pPr>
      <w:r w:rsidRPr="001917D6">
        <w:rPr>
          <w:rFonts w:ascii="Times New Roman" w:eastAsia="Times New Roman" w:hAnsi="Times New Roman"/>
          <w:bCs/>
          <w:sz w:val="28"/>
          <w:szCs w:val="28"/>
          <w:shd w:val="clear" w:color="auto" w:fill="FFFFFF"/>
          <w:lang w:eastAsia="ru-RU"/>
        </w:rPr>
        <w:t>Вимогою щодо змісту дисциплінарної скарги є зазначення скаржником конкретних відомостей про наявність ознак дисциплінарного проступку прокурора.</w:t>
      </w:r>
    </w:p>
    <w:p w14:paraId="6812D322" w14:textId="2135EBB2" w:rsidR="00015FFD" w:rsidRDefault="00015FFD" w:rsidP="00015FFD">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1917D6">
        <w:rPr>
          <w:rFonts w:ascii="Times New Roman" w:hAnsi="Times New Roman"/>
          <w:spacing w:val="-2"/>
          <w:sz w:val="28"/>
          <w:szCs w:val="28"/>
          <w:shd w:val="clear" w:color="auto" w:fill="FFFFFF"/>
        </w:rPr>
        <w:t>Відповідно до вимог до п</w:t>
      </w:r>
      <w:r>
        <w:rPr>
          <w:rFonts w:ascii="Times New Roman" w:hAnsi="Times New Roman"/>
          <w:spacing w:val="-2"/>
          <w:sz w:val="28"/>
          <w:szCs w:val="28"/>
          <w:shd w:val="clear" w:color="auto" w:fill="FFFFFF"/>
        </w:rPr>
        <w:t>ункту</w:t>
      </w:r>
      <w:r w:rsidRPr="001917D6">
        <w:rPr>
          <w:rFonts w:ascii="Times New Roman" w:hAnsi="Times New Roman"/>
          <w:spacing w:val="-2"/>
          <w:sz w:val="28"/>
          <w:szCs w:val="28"/>
          <w:shd w:val="clear" w:color="auto" w:fill="FFFFFF"/>
        </w:rPr>
        <w:t xml:space="preserve"> 1 ч</w:t>
      </w:r>
      <w:r>
        <w:rPr>
          <w:rFonts w:ascii="Times New Roman" w:hAnsi="Times New Roman"/>
          <w:spacing w:val="-2"/>
          <w:sz w:val="28"/>
          <w:szCs w:val="28"/>
          <w:shd w:val="clear" w:color="auto" w:fill="FFFFFF"/>
        </w:rPr>
        <w:t>астини другої</w:t>
      </w:r>
      <w:r w:rsidRPr="001917D6">
        <w:rPr>
          <w:rFonts w:ascii="Times New Roman" w:hAnsi="Times New Roman"/>
          <w:spacing w:val="-2"/>
          <w:sz w:val="28"/>
          <w:szCs w:val="28"/>
          <w:shd w:val="clear" w:color="auto" w:fill="FFFFFF"/>
        </w:rPr>
        <w:t xml:space="preserve"> ст</w:t>
      </w:r>
      <w:r>
        <w:rPr>
          <w:rFonts w:ascii="Times New Roman" w:hAnsi="Times New Roman"/>
          <w:spacing w:val="-2"/>
          <w:sz w:val="28"/>
          <w:szCs w:val="28"/>
          <w:shd w:val="clear" w:color="auto" w:fill="FFFFFF"/>
        </w:rPr>
        <w:t>атті</w:t>
      </w:r>
      <w:r w:rsidRPr="001917D6">
        <w:rPr>
          <w:rFonts w:ascii="Times New Roman" w:hAnsi="Times New Roman"/>
          <w:spacing w:val="-2"/>
          <w:sz w:val="28"/>
          <w:szCs w:val="28"/>
          <w:shd w:val="clear" w:color="auto" w:fill="FFFFFF"/>
        </w:rPr>
        <w:t xml:space="preserve"> 46 Закону № 1697-VII та п</w:t>
      </w:r>
      <w:r>
        <w:rPr>
          <w:rFonts w:ascii="Times New Roman" w:hAnsi="Times New Roman"/>
          <w:spacing w:val="-2"/>
          <w:sz w:val="28"/>
          <w:szCs w:val="28"/>
          <w:shd w:val="clear" w:color="auto" w:fill="FFFFFF"/>
        </w:rPr>
        <w:t>ункту</w:t>
      </w:r>
      <w:r w:rsidRPr="001917D6">
        <w:rPr>
          <w:rFonts w:ascii="Times New Roman" w:hAnsi="Times New Roman"/>
          <w:spacing w:val="-2"/>
          <w:sz w:val="28"/>
          <w:szCs w:val="28"/>
          <w:shd w:val="clear" w:color="auto" w:fill="FFFFFF"/>
        </w:rPr>
        <w:t xml:space="preserve"> 96 Положення про порядок роботи </w:t>
      </w:r>
      <w:r w:rsidR="001A2174" w:rsidRPr="0082708D">
        <w:rPr>
          <w:rFonts w:ascii="Times New Roman" w:hAnsi="Times New Roman"/>
          <w:color w:val="333333"/>
          <w:sz w:val="28"/>
          <w:szCs w:val="28"/>
          <w:shd w:val="clear" w:color="auto" w:fill="FFFFFF"/>
        </w:rPr>
        <w:t>Кваліфікаційно-дисциплінарн</w:t>
      </w:r>
      <w:r w:rsidR="001A2174">
        <w:rPr>
          <w:rFonts w:ascii="Times New Roman" w:hAnsi="Times New Roman"/>
          <w:color w:val="333333"/>
          <w:sz w:val="28"/>
          <w:szCs w:val="28"/>
          <w:shd w:val="clear" w:color="auto" w:fill="FFFFFF"/>
        </w:rPr>
        <w:t>ої</w:t>
      </w:r>
      <w:r w:rsidR="001A2174" w:rsidRPr="0082708D">
        <w:rPr>
          <w:rFonts w:ascii="Times New Roman" w:hAnsi="Times New Roman"/>
          <w:color w:val="333333"/>
          <w:sz w:val="28"/>
          <w:szCs w:val="28"/>
          <w:shd w:val="clear" w:color="auto" w:fill="FFFFFF"/>
        </w:rPr>
        <w:t xml:space="preserve"> комісі</w:t>
      </w:r>
      <w:r w:rsidR="001A2174">
        <w:rPr>
          <w:rFonts w:ascii="Times New Roman" w:hAnsi="Times New Roman"/>
          <w:color w:val="333333"/>
          <w:sz w:val="28"/>
          <w:szCs w:val="28"/>
          <w:shd w:val="clear" w:color="auto" w:fill="FFFFFF"/>
        </w:rPr>
        <w:t>ї</w:t>
      </w:r>
      <w:r w:rsidR="001A2174" w:rsidRPr="0082708D">
        <w:rPr>
          <w:rFonts w:ascii="Times New Roman" w:hAnsi="Times New Roman"/>
          <w:color w:val="333333"/>
          <w:sz w:val="28"/>
          <w:szCs w:val="28"/>
          <w:shd w:val="clear" w:color="auto" w:fill="FFFFFF"/>
        </w:rPr>
        <w:t xml:space="preserve"> прокурорів</w:t>
      </w:r>
      <w:r w:rsidR="001A2174">
        <w:rPr>
          <w:rFonts w:ascii="Times New Roman" w:hAnsi="Times New Roman"/>
          <w:color w:val="333333"/>
          <w:sz w:val="28"/>
          <w:szCs w:val="28"/>
          <w:shd w:val="clear" w:color="auto" w:fill="FFFFFF"/>
        </w:rPr>
        <w:t xml:space="preserve">, </w:t>
      </w:r>
      <w:r w:rsidR="001A2174" w:rsidRPr="00B847E1">
        <w:rPr>
          <w:rFonts w:ascii="Times New Roman" w:hAnsi="Times New Roman"/>
          <w:sz w:val="28"/>
          <w:szCs w:val="28"/>
        </w:rPr>
        <w:t xml:space="preserve">прийнятого всеукраїнською конференцією прокурорів </w:t>
      </w:r>
      <w:r w:rsidR="001A2174">
        <w:rPr>
          <w:rFonts w:ascii="Times New Roman" w:hAnsi="Times New Roman"/>
          <w:sz w:val="28"/>
          <w:szCs w:val="28"/>
        </w:rPr>
        <w:br/>
      </w:r>
      <w:r w:rsidR="001A2174" w:rsidRPr="00B847E1">
        <w:rPr>
          <w:rFonts w:ascii="Times New Roman" w:hAnsi="Times New Roman"/>
          <w:sz w:val="28"/>
          <w:szCs w:val="28"/>
        </w:rPr>
        <w:t>27</w:t>
      </w:r>
      <w:r w:rsidR="001A2174">
        <w:rPr>
          <w:rFonts w:ascii="Times New Roman" w:hAnsi="Times New Roman"/>
          <w:sz w:val="28"/>
          <w:szCs w:val="28"/>
        </w:rPr>
        <w:t xml:space="preserve"> квітня </w:t>
      </w:r>
      <w:r w:rsidR="001A2174" w:rsidRPr="00B847E1">
        <w:rPr>
          <w:rFonts w:ascii="Times New Roman" w:hAnsi="Times New Roman"/>
          <w:sz w:val="28"/>
          <w:szCs w:val="28"/>
        </w:rPr>
        <w:t>2017</w:t>
      </w:r>
      <w:r w:rsidR="001A2174">
        <w:rPr>
          <w:rFonts w:ascii="Times New Roman" w:hAnsi="Times New Roman"/>
          <w:sz w:val="28"/>
          <w:szCs w:val="28"/>
        </w:rPr>
        <w:t xml:space="preserve"> року</w:t>
      </w:r>
      <w:r w:rsidR="001A2174" w:rsidRPr="00B847E1">
        <w:rPr>
          <w:rFonts w:ascii="Times New Roman" w:hAnsi="Times New Roman"/>
          <w:sz w:val="28"/>
          <w:szCs w:val="28"/>
        </w:rPr>
        <w:t xml:space="preserve"> (зі змінами)</w:t>
      </w:r>
      <w:r w:rsidR="001A2174">
        <w:rPr>
          <w:rFonts w:ascii="Times New Roman" w:hAnsi="Times New Roman"/>
          <w:sz w:val="28"/>
          <w:szCs w:val="28"/>
        </w:rPr>
        <w:t xml:space="preserve">, (далі – Положення) </w:t>
      </w:r>
      <w:r w:rsidRPr="001917D6">
        <w:rPr>
          <w:rFonts w:ascii="Times New Roman" w:eastAsia="Times New Roman" w:hAnsi="Times New Roman"/>
          <w:spacing w:val="-2"/>
          <w:sz w:val="28"/>
          <w:szCs w:val="28"/>
          <w:lang w:eastAsia="ru-RU"/>
        </w:rPr>
        <w:t xml:space="preserve">дисциплінарна скарга повинна містити </w:t>
      </w:r>
      <w:r w:rsidRPr="001917D6">
        <w:rPr>
          <w:rFonts w:ascii="Times New Roman" w:hAnsi="Times New Roman"/>
          <w:spacing w:val="-2"/>
          <w:sz w:val="28"/>
          <w:szCs w:val="28"/>
          <w:shd w:val="clear" w:color="auto" w:fill="FFFFFF"/>
        </w:rPr>
        <w:t>відомості про факт вчинення прокурором дисциплінарного проступку, а також</w:t>
      </w:r>
      <w:r w:rsidRPr="001917D6">
        <w:rPr>
          <w:rFonts w:ascii="Times New Roman" w:eastAsia="Times New Roman" w:hAnsi="Times New Roman"/>
          <w:spacing w:val="-2"/>
          <w:sz w:val="28"/>
          <w:szCs w:val="28"/>
          <w:lang w:eastAsia="ru-RU"/>
        </w:rPr>
        <w:t xml:space="preserve"> конкретні відомості про наявність ознак цього дисциплінарного проступку</w:t>
      </w:r>
      <w:r w:rsidRPr="001917D6">
        <w:rPr>
          <w:rFonts w:ascii="Times New Roman" w:hAnsi="Times New Roman"/>
          <w:spacing w:val="-2"/>
          <w:sz w:val="28"/>
          <w:szCs w:val="28"/>
          <w:shd w:val="clear" w:color="auto" w:fill="FFFFFF"/>
        </w:rPr>
        <w:t>.</w:t>
      </w:r>
    </w:p>
    <w:p w14:paraId="353AA122" w14:textId="77777777" w:rsidR="00015FFD" w:rsidRPr="001917D6" w:rsidRDefault="00015FFD" w:rsidP="00015FFD">
      <w:pPr>
        <w:widowControl w:val="0"/>
        <w:pBdr>
          <w:bottom w:val="single" w:sz="12" w:space="12" w:color="FFFFFF"/>
        </w:pBdr>
        <w:spacing w:after="0" w:line="240" w:lineRule="auto"/>
        <w:ind w:firstLine="567"/>
        <w:contextualSpacing/>
        <w:jc w:val="both"/>
        <w:rPr>
          <w:rFonts w:ascii="Times New Roman" w:hAnsi="Times New Roman"/>
          <w:bCs/>
          <w:sz w:val="28"/>
          <w:szCs w:val="28"/>
          <w:shd w:val="clear" w:color="auto" w:fill="FFFFFF"/>
        </w:rPr>
      </w:pPr>
      <w:r w:rsidRPr="001917D6">
        <w:rPr>
          <w:rFonts w:ascii="Times New Roman" w:hAnsi="Times New Roman"/>
          <w:bCs/>
          <w:sz w:val="28"/>
          <w:szCs w:val="28"/>
          <w:shd w:val="clear" w:color="auto" w:fill="FFFFFF"/>
        </w:rPr>
        <w:t>Згідно з вимогами п</w:t>
      </w:r>
      <w:r>
        <w:rPr>
          <w:rFonts w:ascii="Times New Roman" w:hAnsi="Times New Roman"/>
          <w:bCs/>
          <w:sz w:val="28"/>
          <w:szCs w:val="28"/>
          <w:shd w:val="clear" w:color="auto" w:fill="FFFFFF"/>
        </w:rPr>
        <w:t>ункту</w:t>
      </w:r>
      <w:r w:rsidRPr="001917D6">
        <w:rPr>
          <w:rFonts w:ascii="Times New Roman" w:hAnsi="Times New Roman"/>
          <w:bCs/>
          <w:sz w:val="28"/>
          <w:szCs w:val="28"/>
          <w:shd w:val="clear" w:color="auto" w:fill="FFFFFF"/>
        </w:rPr>
        <w:t xml:space="preserve"> 62 вищезазначеного Положення, Комісія (відповідно, і кожен з її членів) не може приймати рішення на підставі припущень, неперевіреної чи недостовірної інформації.</w:t>
      </w:r>
    </w:p>
    <w:p w14:paraId="254470C4" w14:textId="77777777" w:rsidR="00015FFD" w:rsidRPr="001917D6" w:rsidRDefault="00015FFD" w:rsidP="00015FFD">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1917D6">
        <w:rPr>
          <w:rFonts w:ascii="Times New Roman" w:hAnsi="Times New Roman"/>
          <w:spacing w:val="-2"/>
          <w:sz w:val="28"/>
          <w:szCs w:val="28"/>
          <w:shd w:val="clear" w:color="auto" w:fill="FFFFFF"/>
        </w:rPr>
        <w:t>Відповідно до ч</w:t>
      </w:r>
      <w:r>
        <w:rPr>
          <w:rFonts w:ascii="Times New Roman" w:hAnsi="Times New Roman"/>
          <w:spacing w:val="-2"/>
          <w:sz w:val="28"/>
          <w:szCs w:val="28"/>
          <w:shd w:val="clear" w:color="auto" w:fill="FFFFFF"/>
        </w:rPr>
        <w:t>астини другої</w:t>
      </w:r>
      <w:r w:rsidRPr="001917D6">
        <w:rPr>
          <w:rFonts w:ascii="Times New Roman" w:hAnsi="Times New Roman"/>
          <w:spacing w:val="-2"/>
          <w:sz w:val="28"/>
          <w:szCs w:val="28"/>
          <w:shd w:val="clear" w:color="auto" w:fill="FFFFFF"/>
        </w:rPr>
        <w:t xml:space="preserve"> ст</w:t>
      </w:r>
      <w:r>
        <w:rPr>
          <w:rFonts w:ascii="Times New Roman" w:hAnsi="Times New Roman"/>
          <w:spacing w:val="-2"/>
          <w:sz w:val="28"/>
          <w:szCs w:val="28"/>
          <w:shd w:val="clear" w:color="auto" w:fill="FFFFFF"/>
        </w:rPr>
        <w:t>атті</w:t>
      </w:r>
      <w:r w:rsidRPr="001917D6">
        <w:rPr>
          <w:rFonts w:ascii="Times New Roman" w:hAnsi="Times New Roman"/>
          <w:spacing w:val="-2"/>
          <w:sz w:val="28"/>
          <w:szCs w:val="28"/>
          <w:shd w:val="clear" w:color="auto" w:fill="FFFFFF"/>
        </w:rPr>
        <w:t xml:space="preserve"> 46 </w:t>
      </w:r>
      <w:bookmarkStart w:id="17" w:name="_Hlk154052656"/>
      <w:r w:rsidRPr="001917D6">
        <w:rPr>
          <w:rFonts w:ascii="Times New Roman" w:hAnsi="Times New Roman"/>
          <w:spacing w:val="-2"/>
          <w:sz w:val="28"/>
          <w:szCs w:val="28"/>
          <w:shd w:val="clear" w:color="auto" w:fill="FFFFFF"/>
        </w:rPr>
        <w:t xml:space="preserve">Закону № 1697-VII </w:t>
      </w:r>
      <w:bookmarkEnd w:id="17"/>
      <w:r w:rsidRPr="001917D6">
        <w:rPr>
          <w:rFonts w:ascii="Times New Roman" w:hAnsi="Times New Roman"/>
          <w:spacing w:val="-2"/>
          <w:sz w:val="28"/>
          <w:szCs w:val="28"/>
          <w:shd w:val="clear" w:color="auto" w:fill="FFFFFF"/>
        </w:rPr>
        <w:t>член Комісії своїм вмотивованим рішенням відмовляє у відкритті дисциплінарного провадження, якщо наявні підстави, визначені підпунктами 1–5 ч</w:t>
      </w:r>
      <w:r>
        <w:rPr>
          <w:rFonts w:ascii="Times New Roman" w:hAnsi="Times New Roman"/>
          <w:spacing w:val="-2"/>
          <w:sz w:val="28"/>
          <w:szCs w:val="28"/>
          <w:shd w:val="clear" w:color="auto" w:fill="FFFFFF"/>
        </w:rPr>
        <w:t>астини другої</w:t>
      </w:r>
      <w:r w:rsidRPr="001917D6">
        <w:rPr>
          <w:rFonts w:ascii="Times New Roman" w:hAnsi="Times New Roman"/>
          <w:spacing w:val="-2"/>
          <w:sz w:val="28"/>
          <w:szCs w:val="28"/>
          <w:shd w:val="clear" w:color="auto" w:fill="FFFFFF"/>
        </w:rPr>
        <w:t xml:space="preserve"> ст</w:t>
      </w:r>
      <w:r>
        <w:rPr>
          <w:rFonts w:ascii="Times New Roman" w:hAnsi="Times New Roman"/>
          <w:spacing w:val="-2"/>
          <w:sz w:val="28"/>
          <w:szCs w:val="28"/>
          <w:shd w:val="clear" w:color="auto" w:fill="FFFFFF"/>
        </w:rPr>
        <w:t>атті</w:t>
      </w:r>
      <w:r w:rsidRPr="001917D6">
        <w:rPr>
          <w:rFonts w:ascii="Times New Roman" w:hAnsi="Times New Roman"/>
          <w:spacing w:val="-2"/>
          <w:sz w:val="28"/>
          <w:szCs w:val="28"/>
          <w:shd w:val="clear" w:color="auto" w:fill="FFFFFF"/>
        </w:rPr>
        <w:t xml:space="preserve"> 46 цього Закону.</w:t>
      </w:r>
    </w:p>
    <w:p w14:paraId="4DA6D9C2" w14:textId="77777777" w:rsidR="00015FFD" w:rsidRDefault="00015FFD" w:rsidP="00015FFD">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1917D6">
        <w:rPr>
          <w:rFonts w:ascii="Times New Roman" w:hAnsi="Times New Roman"/>
          <w:spacing w:val="-2"/>
          <w:sz w:val="28"/>
          <w:szCs w:val="28"/>
          <w:shd w:val="clear" w:color="auto" w:fill="FFFFFF"/>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14FCB70E" w14:textId="165E5E0E" w:rsidR="00A47C70" w:rsidRDefault="00D10302" w:rsidP="00D10302">
      <w:pPr>
        <w:pStyle w:val="a3"/>
        <w:tabs>
          <w:tab w:val="left" w:pos="567"/>
        </w:tabs>
        <w:jc w:val="both"/>
        <w:rPr>
          <w:rFonts w:ascii="Times New Roman" w:hAnsi="Times New Roman"/>
          <w:b/>
          <w:sz w:val="28"/>
          <w:szCs w:val="28"/>
        </w:rPr>
      </w:pPr>
      <w:r>
        <w:rPr>
          <w:rFonts w:ascii="Times New Roman" w:hAnsi="Times New Roman"/>
          <w:b/>
          <w:sz w:val="28"/>
          <w:szCs w:val="28"/>
        </w:rPr>
        <w:tab/>
      </w:r>
      <w:r w:rsidR="00F675EC" w:rsidRPr="000A3350">
        <w:rPr>
          <w:rFonts w:ascii="Times New Roman" w:hAnsi="Times New Roman"/>
          <w:b/>
          <w:sz w:val="28"/>
          <w:szCs w:val="28"/>
        </w:rPr>
        <w:t>Оцінка встановлених обставин та м</w:t>
      </w:r>
      <w:r w:rsidR="00D72CDF" w:rsidRPr="000A3350">
        <w:rPr>
          <w:rFonts w:ascii="Times New Roman" w:hAnsi="Times New Roman"/>
          <w:b/>
          <w:sz w:val="28"/>
          <w:szCs w:val="28"/>
        </w:rPr>
        <w:t>отиви прийнятого рішення</w:t>
      </w:r>
    </w:p>
    <w:p w14:paraId="3E0743D1" w14:textId="313083D0" w:rsidR="00A47C70" w:rsidRPr="00B5070E" w:rsidRDefault="00E11726" w:rsidP="00677065">
      <w:pPr>
        <w:pStyle w:val="a3"/>
        <w:tabs>
          <w:tab w:val="left" w:pos="567"/>
        </w:tabs>
        <w:ind w:firstLine="567"/>
        <w:jc w:val="both"/>
        <w:rPr>
          <w:rFonts w:ascii="Times New Roman" w:hAnsi="Times New Roman"/>
          <w:sz w:val="28"/>
          <w:szCs w:val="28"/>
        </w:rPr>
      </w:pPr>
      <w:r w:rsidRPr="00B5070E">
        <w:rPr>
          <w:rFonts w:ascii="Times New Roman" w:hAnsi="Times New Roman"/>
          <w:sz w:val="28"/>
          <w:szCs w:val="28"/>
        </w:rPr>
        <w:t xml:space="preserve">Дисциплінарна скарга </w:t>
      </w:r>
      <w:r w:rsidR="0083385F">
        <w:rPr>
          <w:rFonts w:ascii="Times New Roman" w:hAnsi="Times New Roman"/>
          <w:sz w:val="28"/>
          <w:szCs w:val="28"/>
        </w:rPr>
        <w:t xml:space="preserve">адвоката </w:t>
      </w:r>
      <w:r w:rsidR="00D915C3">
        <w:rPr>
          <w:rFonts w:ascii="Times New Roman" w:hAnsi="Times New Roman"/>
          <w:sz w:val="28"/>
          <w:szCs w:val="28"/>
        </w:rPr>
        <w:t>ОСОБА_1</w:t>
      </w:r>
      <w:r w:rsidR="00D915C3" w:rsidRPr="00672F12">
        <w:rPr>
          <w:rFonts w:ascii="Times New Roman" w:hAnsi="Times New Roman"/>
          <w:sz w:val="28"/>
          <w:szCs w:val="28"/>
        </w:rPr>
        <w:t xml:space="preserve"> </w:t>
      </w:r>
      <w:r w:rsidRPr="00B5070E">
        <w:rPr>
          <w:rFonts w:ascii="Times New Roman" w:hAnsi="Times New Roman"/>
          <w:sz w:val="28"/>
          <w:szCs w:val="28"/>
        </w:rPr>
        <w:t xml:space="preserve">стосується </w:t>
      </w:r>
      <w:r w:rsidR="007F67DA" w:rsidRPr="00F83E74">
        <w:rPr>
          <w:rFonts w:ascii="Times New Roman" w:hAnsi="Times New Roman"/>
          <w:sz w:val="28"/>
          <w:szCs w:val="28"/>
        </w:rPr>
        <w:t>дій чи бездіяльності</w:t>
      </w:r>
      <w:r w:rsidRPr="00B5070E">
        <w:rPr>
          <w:rFonts w:ascii="Times New Roman" w:hAnsi="Times New Roman"/>
          <w:sz w:val="28"/>
          <w:szCs w:val="28"/>
        </w:rPr>
        <w:t xml:space="preserve"> </w:t>
      </w:r>
      <w:r w:rsidR="006568B0" w:rsidRPr="003C7EA2">
        <w:rPr>
          <w:rFonts w:ascii="Times New Roman" w:hAnsi="Times New Roman"/>
          <w:sz w:val="28"/>
          <w:szCs w:val="28"/>
        </w:rPr>
        <w:t>прокурор</w:t>
      </w:r>
      <w:r w:rsidR="00E05093">
        <w:rPr>
          <w:rFonts w:ascii="Times New Roman" w:hAnsi="Times New Roman"/>
          <w:sz w:val="28"/>
          <w:szCs w:val="28"/>
        </w:rPr>
        <w:t>а</w:t>
      </w:r>
      <w:r w:rsidR="006568B0">
        <w:rPr>
          <w:rFonts w:ascii="Times New Roman" w:hAnsi="Times New Roman"/>
          <w:sz w:val="28"/>
          <w:szCs w:val="28"/>
        </w:rPr>
        <w:t xml:space="preserve"> </w:t>
      </w:r>
      <w:r w:rsidR="00E05093" w:rsidRPr="00672F12">
        <w:rPr>
          <w:rFonts w:ascii="Times New Roman" w:hAnsi="Times New Roman"/>
          <w:sz w:val="28"/>
          <w:szCs w:val="28"/>
        </w:rPr>
        <w:t>Усенк</w:t>
      </w:r>
      <w:r w:rsidR="00E05093">
        <w:rPr>
          <w:rFonts w:ascii="Times New Roman" w:hAnsi="Times New Roman"/>
          <w:sz w:val="28"/>
          <w:szCs w:val="28"/>
        </w:rPr>
        <w:t>а</w:t>
      </w:r>
      <w:r w:rsidR="00E05093" w:rsidRPr="00672F12">
        <w:rPr>
          <w:rFonts w:ascii="Times New Roman" w:hAnsi="Times New Roman"/>
          <w:sz w:val="28"/>
          <w:szCs w:val="28"/>
        </w:rPr>
        <w:t xml:space="preserve"> С.А</w:t>
      </w:r>
      <w:r w:rsidR="00D11AEE">
        <w:rPr>
          <w:rFonts w:ascii="Times New Roman" w:hAnsi="Times New Roman"/>
          <w:sz w:val="28"/>
          <w:szCs w:val="28"/>
        </w:rPr>
        <w:t>.</w:t>
      </w:r>
      <w:r w:rsidR="00D11AEE" w:rsidRPr="00C85119">
        <w:rPr>
          <w:rFonts w:ascii="Times New Roman" w:hAnsi="Times New Roman"/>
          <w:sz w:val="28"/>
          <w:szCs w:val="28"/>
        </w:rPr>
        <w:t>,</w:t>
      </w:r>
      <w:r w:rsidRPr="00B5070E">
        <w:rPr>
          <w:rFonts w:ascii="Times New Roman" w:hAnsi="Times New Roman"/>
          <w:sz w:val="28"/>
          <w:szCs w:val="28"/>
        </w:rPr>
        <w:t xml:space="preserve"> </w:t>
      </w:r>
      <w:r w:rsidR="008274CA">
        <w:rPr>
          <w:rFonts w:ascii="Times New Roman" w:hAnsi="Times New Roman"/>
          <w:sz w:val="28"/>
          <w:szCs w:val="28"/>
        </w:rPr>
        <w:t>а саме</w:t>
      </w:r>
      <w:r w:rsidRPr="00B5070E">
        <w:rPr>
          <w:rFonts w:ascii="Times New Roman" w:hAnsi="Times New Roman"/>
          <w:sz w:val="28"/>
          <w:szCs w:val="28"/>
        </w:rPr>
        <w:t xml:space="preserve"> </w:t>
      </w:r>
      <w:r w:rsidR="009E4196" w:rsidRPr="00E04621">
        <w:rPr>
          <w:rFonts w:ascii="Times New Roman" w:hAnsi="Times New Roman"/>
          <w:sz w:val="28"/>
          <w:szCs w:val="28"/>
        </w:rPr>
        <w:t>неналежн</w:t>
      </w:r>
      <w:r w:rsidR="009E4196">
        <w:rPr>
          <w:rFonts w:ascii="Times New Roman" w:hAnsi="Times New Roman"/>
          <w:sz w:val="28"/>
          <w:szCs w:val="28"/>
        </w:rPr>
        <w:t>ого</w:t>
      </w:r>
      <w:r w:rsidR="009E4196" w:rsidRPr="00E04621">
        <w:rPr>
          <w:rFonts w:ascii="Times New Roman" w:hAnsi="Times New Roman"/>
          <w:sz w:val="28"/>
          <w:szCs w:val="28"/>
        </w:rPr>
        <w:t xml:space="preserve"> виконання </w:t>
      </w:r>
      <w:r w:rsidR="003F6F68">
        <w:rPr>
          <w:rFonts w:ascii="Times New Roman" w:hAnsi="Times New Roman"/>
          <w:sz w:val="28"/>
          <w:szCs w:val="28"/>
        </w:rPr>
        <w:t xml:space="preserve">ним </w:t>
      </w:r>
      <w:r w:rsidR="009E4196" w:rsidRPr="00E04621">
        <w:rPr>
          <w:rFonts w:ascii="Times New Roman" w:hAnsi="Times New Roman"/>
          <w:sz w:val="28"/>
          <w:szCs w:val="28"/>
        </w:rPr>
        <w:t>службових обов’язків</w:t>
      </w:r>
      <w:r w:rsidR="006568B0">
        <w:rPr>
          <w:rFonts w:ascii="Times New Roman" w:hAnsi="Times New Roman"/>
          <w:sz w:val="28"/>
          <w:szCs w:val="28"/>
        </w:rPr>
        <w:t xml:space="preserve"> при</w:t>
      </w:r>
      <w:r w:rsidR="009E4196" w:rsidRPr="009E4196">
        <w:rPr>
          <w:rFonts w:ascii="Times New Roman" w:hAnsi="Times New Roman"/>
          <w:sz w:val="28"/>
          <w:szCs w:val="28"/>
        </w:rPr>
        <w:t xml:space="preserve"> </w:t>
      </w:r>
      <w:r w:rsidR="006568B0" w:rsidRPr="006568B0">
        <w:rPr>
          <w:rFonts w:ascii="Times New Roman" w:eastAsia="Times New Roman" w:hAnsi="Times New Roman"/>
          <w:sz w:val="28"/>
          <w:szCs w:val="28"/>
          <w:lang w:eastAsia="ru-RU"/>
        </w:rPr>
        <w:t>здійсн</w:t>
      </w:r>
      <w:r w:rsidR="006568B0">
        <w:rPr>
          <w:rFonts w:ascii="Times New Roman" w:eastAsia="Times New Roman" w:hAnsi="Times New Roman"/>
          <w:sz w:val="28"/>
          <w:szCs w:val="28"/>
          <w:lang w:eastAsia="ru-RU"/>
        </w:rPr>
        <w:t>енні</w:t>
      </w:r>
      <w:r w:rsidR="006568B0" w:rsidRPr="006568B0">
        <w:rPr>
          <w:rFonts w:ascii="Times New Roman" w:eastAsia="Times New Roman" w:hAnsi="Times New Roman"/>
          <w:sz w:val="28"/>
          <w:szCs w:val="28"/>
          <w:lang w:eastAsia="ru-RU"/>
        </w:rPr>
        <w:t xml:space="preserve"> нагляд</w:t>
      </w:r>
      <w:r w:rsidR="006568B0">
        <w:rPr>
          <w:rFonts w:ascii="Times New Roman" w:eastAsia="Times New Roman" w:hAnsi="Times New Roman"/>
          <w:sz w:val="28"/>
          <w:szCs w:val="28"/>
          <w:lang w:eastAsia="ru-RU"/>
        </w:rPr>
        <w:t>у</w:t>
      </w:r>
      <w:r w:rsidR="006568B0" w:rsidRPr="006568B0">
        <w:rPr>
          <w:rFonts w:ascii="Times New Roman" w:eastAsia="Times New Roman" w:hAnsi="Times New Roman"/>
          <w:sz w:val="28"/>
          <w:szCs w:val="28"/>
          <w:lang w:eastAsia="ru-RU"/>
        </w:rPr>
        <w:t xml:space="preserve"> </w:t>
      </w:r>
      <w:r w:rsidR="0076007A" w:rsidRPr="006568B0">
        <w:rPr>
          <w:rFonts w:ascii="Times New Roman" w:eastAsia="Times New Roman" w:hAnsi="Times New Roman"/>
          <w:sz w:val="28"/>
          <w:szCs w:val="28"/>
          <w:lang w:eastAsia="ru-RU"/>
        </w:rPr>
        <w:t xml:space="preserve">у формі процесуального керівництва </w:t>
      </w:r>
      <w:r w:rsidR="006568B0" w:rsidRPr="006568B0">
        <w:rPr>
          <w:rFonts w:ascii="Times New Roman" w:eastAsia="Times New Roman" w:hAnsi="Times New Roman"/>
          <w:sz w:val="28"/>
          <w:szCs w:val="28"/>
          <w:lang w:eastAsia="ru-RU"/>
        </w:rPr>
        <w:t xml:space="preserve">за додержанням законів під час проведення досудового розслідування </w:t>
      </w:r>
      <w:r w:rsidR="00493201">
        <w:rPr>
          <w:rFonts w:ascii="Times New Roman" w:hAnsi="Times New Roman"/>
          <w:sz w:val="28"/>
          <w:szCs w:val="28"/>
        </w:rPr>
        <w:t xml:space="preserve">у кримінальному провадженні </w:t>
      </w:r>
      <w:r w:rsidR="00E05093" w:rsidRPr="00672F12">
        <w:rPr>
          <w:rFonts w:ascii="Times New Roman" w:hAnsi="Times New Roman"/>
          <w:sz w:val="28"/>
          <w:szCs w:val="28"/>
        </w:rPr>
        <w:t>№</w:t>
      </w:r>
      <w:r w:rsidR="00E05093">
        <w:rPr>
          <w:rFonts w:ascii="Times New Roman" w:hAnsi="Times New Roman"/>
          <w:sz w:val="28"/>
          <w:szCs w:val="28"/>
        </w:rPr>
        <w:t> </w:t>
      </w:r>
      <w:r w:rsidR="00D915C3">
        <w:rPr>
          <w:rFonts w:ascii="Times New Roman" w:hAnsi="Times New Roman"/>
          <w:sz w:val="28"/>
          <w:szCs w:val="28"/>
        </w:rPr>
        <w:t>(конфіденційна інформація)</w:t>
      </w:r>
      <w:r w:rsidRPr="00B5070E">
        <w:rPr>
          <w:rFonts w:ascii="Times New Roman" w:hAnsi="Times New Roman"/>
          <w:sz w:val="28"/>
          <w:szCs w:val="28"/>
        </w:rPr>
        <w:t>.</w:t>
      </w:r>
    </w:p>
    <w:p w14:paraId="37C17774" w14:textId="77777777" w:rsidR="00304C82" w:rsidRDefault="00304C82" w:rsidP="00677065">
      <w:pPr>
        <w:pBdr>
          <w:bottom w:val="single" w:sz="12" w:space="31" w:color="FFFFFF"/>
        </w:pBdr>
        <w:spacing w:after="0" w:line="240" w:lineRule="auto"/>
        <w:ind w:firstLine="567"/>
        <w:contextualSpacing/>
        <w:jc w:val="both"/>
        <w:rPr>
          <w:rFonts w:ascii="Times New Roman" w:eastAsia="Times New Roman" w:hAnsi="Times New Roman"/>
          <w:sz w:val="28"/>
          <w:szCs w:val="28"/>
          <w:lang w:eastAsia="uk-UA"/>
        </w:rPr>
      </w:pPr>
      <w:r w:rsidRPr="00304C82">
        <w:rPr>
          <w:rFonts w:ascii="Times New Roman" w:eastAsia="Times New Roman" w:hAnsi="Times New Roman"/>
          <w:sz w:val="28"/>
          <w:szCs w:val="28"/>
          <w:lang w:eastAsia="uk-UA"/>
        </w:rPr>
        <w:lastRenderedPageBreak/>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14105E68" w14:textId="4F879E1E" w:rsidR="00654ECC" w:rsidRPr="0005031C" w:rsidRDefault="00654ECC" w:rsidP="00677065">
      <w:pPr>
        <w:pBdr>
          <w:bottom w:val="single" w:sz="12" w:space="31" w:color="FFFFFF"/>
        </w:pBdr>
        <w:spacing w:after="0" w:line="240" w:lineRule="auto"/>
        <w:ind w:firstLine="567"/>
        <w:contextualSpacing/>
        <w:jc w:val="both"/>
        <w:rPr>
          <w:rFonts w:ascii="Times New Roman" w:eastAsia="Times New Roman" w:hAnsi="Times New Roman"/>
          <w:sz w:val="28"/>
          <w:szCs w:val="28"/>
        </w:rPr>
      </w:pPr>
      <w:r w:rsidRPr="00C332C5">
        <w:rPr>
          <w:rFonts w:ascii="Times New Roman" w:eastAsia="Times New Roman" w:hAnsi="Times New Roman"/>
          <w:sz w:val="28"/>
          <w:szCs w:val="28"/>
          <w:lang w:eastAsia="uk-UA"/>
        </w:rPr>
        <w:t>Дисциплінарному проступку, як і будь</w:t>
      </w:r>
      <w:r w:rsidR="00374A7F">
        <w:rPr>
          <w:rFonts w:ascii="Times New Roman" w:eastAsia="Times New Roman" w:hAnsi="Times New Roman"/>
          <w:sz w:val="28"/>
          <w:szCs w:val="28"/>
          <w:lang w:eastAsia="uk-UA"/>
        </w:rPr>
        <w:t>-</w:t>
      </w:r>
      <w:r w:rsidRPr="00C332C5">
        <w:rPr>
          <w:rFonts w:ascii="Times New Roman" w:eastAsia="Times New Roman" w:hAnsi="Times New Roman"/>
          <w:sz w:val="28"/>
          <w:szCs w:val="28"/>
          <w:lang w:eastAsia="uk-UA"/>
        </w:rPr>
        <w:t>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шкідливі наслідки, причин</w:t>
      </w:r>
      <w:r w:rsidR="001E0DB7">
        <w:rPr>
          <w:rFonts w:ascii="Times New Roman" w:eastAsia="Times New Roman" w:hAnsi="Times New Roman"/>
          <w:sz w:val="28"/>
          <w:szCs w:val="28"/>
          <w:lang w:eastAsia="uk-UA"/>
        </w:rPr>
        <w:t>н</w:t>
      </w:r>
      <w:r w:rsidRPr="00C332C5">
        <w:rPr>
          <w:rFonts w:ascii="Times New Roman" w:eastAsia="Times New Roman" w:hAnsi="Times New Roman"/>
          <w:sz w:val="28"/>
          <w:szCs w:val="28"/>
          <w:lang w:eastAsia="uk-UA"/>
        </w:rPr>
        <w:t xml:space="preserve">ий зв’язок між діянням і шкідливими наслідками, </w:t>
      </w:r>
      <w:r>
        <w:rPr>
          <w:rFonts w:ascii="Times New Roman" w:eastAsia="Times New Roman" w:hAnsi="Times New Roman"/>
          <w:sz w:val="28"/>
          <w:szCs w:val="28"/>
          <w:lang w:eastAsia="uk-UA"/>
        </w:rPr>
        <w:br/>
      </w:r>
      <w:r w:rsidRPr="00C332C5">
        <w:rPr>
          <w:rFonts w:ascii="Times New Roman" w:eastAsia="Times New Roman" w:hAnsi="Times New Roman"/>
          <w:sz w:val="28"/>
          <w:szCs w:val="28"/>
          <w:lang w:eastAsia="uk-UA"/>
        </w:rPr>
        <w:t xml:space="preserve">а також час і місце діяння. Суб’єктивну сторону дисциплінарного проступку </w:t>
      </w:r>
      <w:r w:rsidRPr="0005031C">
        <w:rPr>
          <w:rFonts w:ascii="Times New Roman" w:eastAsia="Times New Roman" w:hAnsi="Times New Roman"/>
          <w:sz w:val="28"/>
          <w:szCs w:val="28"/>
        </w:rPr>
        <w:t xml:space="preserve">характеризує вина. </w:t>
      </w:r>
    </w:p>
    <w:p w14:paraId="53027746" w14:textId="77777777" w:rsidR="00654ECC" w:rsidRPr="0005031C" w:rsidRDefault="00654ECC" w:rsidP="00677065">
      <w:pPr>
        <w:pBdr>
          <w:bottom w:val="single" w:sz="12" w:space="31" w:color="FFFFFF"/>
        </w:pBdr>
        <w:spacing w:after="0" w:line="240" w:lineRule="auto"/>
        <w:ind w:firstLine="567"/>
        <w:contextualSpacing/>
        <w:jc w:val="both"/>
        <w:rPr>
          <w:rFonts w:ascii="Times New Roman" w:eastAsia="Times New Roman" w:hAnsi="Times New Roman"/>
          <w:sz w:val="28"/>
          <w:szCs w:val="28"/>
        </w:rPr>
      </w:pPr>
      <w:r w:rsidRPr="0005031C">
        <w:rPr>
          <w:rFonts w:ascii="Times New Roman" w:eastAsia="Times New Roman" w:hAnsi="Times New Roman"/>
          <w:sz w:val="28"/>
          <w:szCs w:val="28"/>
        </w:rPr>
        <w:t>Недоведеність хоча б одного з цих елементів виключає наявність дисциплінарного проступку.</w:t>
      </w:r>
    </w:p>
    <w:p w14:paraId="20A69AD0" w14:textId="77777777" w:rsidR="00654ECC" w:rsidRDefault="00654ECC" w:rsidP="00677065">
      <w:pPr>
        <w:widowControl w:val="0"/>
        <w:pBdr>
          <w:bottom w:val="single" w:sz="12" w:space="31" w:color="FFFFFF"/>
        </w:pBdr>
        <w:spacing w:after="0" w:line="240" w:lineRule="auto"/>
        <w:ind w:firstLine="567"/>
        <w:contextualSpacing/>
        <w:jc w:val="both"/>
        <w:rPr>
          <w:rFonts w:ascii="Times New Roman" w:eastAsia="Times New Roman" w:hAnsi="Times New Roman"/>
          <w:sz w:val="28"/>
          <w:szCs w:val="28"/>
        </w:rPr>
      </w:pPr>
      <w:r w:rsidRPr="00C332C5">
        <w:rPr>
          <w:rFonts w:ascii="Times New Roman" w:eastAsia="Times New Roman" w:hAnsi="Times New Roman"/>
          <w:sz w:val="28"/>
          <w:szCs w:val="28"/>
        </w:rPr>
        <w:t>При наданні оцінки обставинам</w:t>
      </w:r>
      <w:r>
        <w:rPr>
          <w:rFonts w:ascii="Times New Roman" w:eastAsia="Times New Roman" w:hAnsi="Times New Roman"/>
          <w:sz w:val="28"/>
          <w:szCs w:val="28"/>
        </w:rPr>
        <w:t xml:space="preserve">, викладеним у дисциплінарній скарзі, </w:t>
      </w:r>
      <w:r w:rsidRPr="00C332C5">
        <w:rPr>
          <w:rFonts w:ascii="Times New Roman" w:eastAsia="Times New Roman" w:hAnsi="Times New Roman"/>
          <w:sz w:val="28"/>
          <w:szCs w:val="28"/>
        </w:rPr>
        <w:t xml:space="preserve"> </w:t>
      </w:r>
      <w:r w:rsidR="00261EE5">
        <w:rPr>
          <w:rFonts w:ascii="Times New Roman" w:eastAsia="Times New Roman" w:hAnsi="Times New Roman"/>
          <w:sz w:val="28"/>
          <w:szCs w:val="28"/>
        </w:rPr>
        <w:br/>
      </w:r>
      <w:r>
        <w:rPr>
          <w:rFonts w:ascii="Times New Roman" w:eastAsia="Times New Roman" w:hAnsi="Times New Roman"/>
          <w:sz w:val="28"/>
          <w:szCs w:val="28"/>
        </w:rPr>
        <w:t xml:space="preserve">член </w:t>
      </w:r>
      <w:r w:rsidRPr="00C332C5">
        <w:rPr>
          <w:rFonts w:ascii="Times New Roman" w:eastAsia="Times New Roman" w:hAnsi="Times New Roman"/>
          <w:sz w:val="28"/>
          <w:szCs w:val="28"/>
        </w:rPr>
        <w:t>Комісі</w:t>
      </w:r>
      <w:r>
        <w:rPr>
          <w:rFonts w:ascii="Times New Roman" w:eastAsia="Times New Roman" w:hAnsi="Times New Roman"/>
          <w:sz w:val="28"/>
          <w:szCs w:val="28"/>
        </w:rPr>
        <w:t>ї</w:t>
      </w:r>
      <w:r w:rsidRPr="00C332C5">
        <w:rPr>
          <w:rFonts w:ascii="Times New Roman" w:eastAsia="Times New Roman" w:hAnsi="Times New Roman"/>
          <w:sz w:val="28"/>
          <w:szCs w:val="28"/>
        </w:rPr>
        <w:t xml:space="preserve"> діє виключно в межах встановленої Законом компетенції, а саме надає оцінку тільки фактам, які можуть свідчити про наявність або відсутність </w:t>
      </w:r>
      <w:r w:rsidR="00261EE5">
        <w:rPr>
          <w:rFonts w:ascii="Times New Roman" w:eastAsia="Times New Roman" w:hAnsi="Times New Roman"/>
          <w:sz w:val="28"/>
          <w:szCs w:val="28"/>
        </w:rPr>
        <w:br/>
      </w:r>
      <w:r w:rsidRPr="00C332C5">
        <w:rPr>
          <w:rFonts w:ascii="Times New Roman" w:eastAsia="Times New Roman" w:hAnsi="Times New Roman"/>
          <w:sz w:val="28"/>
          <w:szCs w:val="28"/>
        </w:rPr>
        <w:t xml:space="preserve">у діях прокурора складу дисциплінарного проступку та про ступінь його вини. </w:t>
      </w:r>
    </w:p>
    <w:p w14:paraId="328DE3FF" w14:textId="2D7B3DB5" w:rsidR="00F61AB9" w:rsidRPr="00F61AB9" w:rsidRDefault="000E1D36" w:rsidP="00677065">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t>Водночас</w:t>
      </w:r>
      <w:r w:rsidR="00F61AB9">
        <w:rPr>
          <w:rFonts w:ascii="Times New Roman" w:hAnsi="Times New Roman"/>
          <w:sz w:val="28"/>
          <w:szCs w:val="28"/>
        </w:rPr>
        <w:t xml:space="preserve"> відповідно до частини другої статті 36 КПК України п</w:t>
      </w:r>
      <w:r w:rsidR="00F61AB9" w:rsidRPr="00F61AB9">
        <w:rPr>
          <w:rFonts w:ascii="Times New Roman" w:hAnsi="Times New Roman"/>
          <w:sz w:val="28"/>
          <w:szCs w:val="28"/>
        </w:rPr>
        <w:t>рокурор, здійснюючи нагляд за додержанням законів під час проведення досудового розслідування у формі процесуального керівництва досудовим розслідуванням, уповноважений:</w:t>
      </w:r>
    </w:p>
    <w:p w14:paraId="08707D97" w14:textId="77777777" w:rsidR="00F61AB9" w:rsidRDefault="00F61AB9" w:rsidP="00677065">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F61AB9">
        <w:rPr>
          <w:rFonts w:ascii="Times New Roman" w:hAnsi="Times New Roman"/>
          <w:sz w:val="28"/>
          <w:szCs w:val="28"/>
        </w:rPr>
        <w:t>доручати слідчому, органу досудового розслідування проведення у встановлений прокурором строк слідчих (розшукових) дій, негласних слідчих (розшукових) дій, інших процесуальних дій або давати вказівки щодо їх проведення чи брати участь у них, а в необхідних випадках - особисто проводити слідчі (розшукові) та процесуальні дії в порядку, визначеному цим Кодексом</w:t>
      </w:r>
      <w:r>
        <w:rPr>
          <w:rFonts w:ascii="Times New Roman" w:hAnsi="Times New Roman"/>
          <w:sz w:val="28"/>
          <w:szCs w:val="28"/>
        </w:rPr>
        <w:t>.</w:t>
      </w:r>
    </w:p>
    <w:p w14:paraId="5E8EB610" w14:textId="4F55F96D" w:rsidR="0076215B" w:rsidRDefault="006E4A5E" w:rsidP="00677065">
      <w:pPr>
        <w:pBdr>
          <w:bottom w:val="single" w:sz="12" w:space="31" w:color="FFFFFF"/>
        </w:pBdr>
        <w:spacing w:after="0" w:line="240" w:lineRule="auto"/>
        <w:ind w:firstLine="567"/>
        <w:contextualSpacing/>
        <w:jc w:val="both"/>
        <w:rPr>
          <w:rFonts w:ascii="Times New Roman" w:hAnsi="Times New Roman"/>
          <w:sz w:val="28"/>
          <w:szCs w:val="28"/>
        </w:rPr>
      </w:pPr>
      <w:r w:rsidRPr="006E4A5E">
        <w:rPr>
          <w:rFonts w:ascii="Times New Roman" w:hAnsi="Times New Roman"/>
          <w:sz w:val="28"/>
          <w:szCs w:val="28"/>
        </w:rPr>
        <w:t>Разом з тим скаржни</w:t>
      </w:r>
      <w:r w:rsidR="0076007A">
        <w:rPr>
          <w:rFonts w:ascii="Times New Roman" w:hAnsi="Times New Roman"/>
          <w:sz w:val="28"/>
          <w:szCs w:val="28"/>
        </w:rPr>
        <w:t>цею</w:t>
      </w:r>
      <w:r w:rsidRPr="006E4A5E">
        <w:rPr>
          <w:rFonts w:ascii="Times New Roman" w:hAnsi="Times New Roman"/>
          <w:sz w:val="28"/>
          <w:szCs w:val="28"/>
        </w:rPr>
        <w:t xml:space="preserve"> не надано документального підтвердження оскарження у встановленому законом порядку дій (бездіяльності) безпосередньо </w:t>
      </w:r>
      <w:r w:rsidR="00E05093" w:rsidRPr="003C7EA2">
        <w:rPr>
          <w:rFonts w:ascii="Times New Roman" w:hAnsi="Times New Roman"/>
          <w:sz w:val="28"/>
          <w:szCs w:val="28"/>
        </w:rPr>
        <w:t>прокурор</w:t>
      </w:r>
      <w:r w:rsidR="00E05093">
        <w:rPr>
          <w:rFonts w:ascii="Times New Roman" w:hAnsi="Times New Roman"/>
          <w:sz w:val="28"/>
          <w:szCs w:val="28"/>
        </w:rPr>
        <w:t xml:space="preserve">а </w:t>
      </w:r>
      <w:r w:rsidR="00E05093" w:rsidRPr="00672F12">
        <w:rPr>
          <w:rFonts w:ascii="Times New Roman" w:hAnsi="Times New Roman"/>
          <w:sz w:val="28"/>
          <w:szCs w:val="28"/>
        </w:rPr>
        <w:t>Усенк</w:t>
      </w:r>
      <w:r w:rsidR="00E05093">
        <w:rPr>
          <w:rFonts w:ascii="Times New Roman" w:hAnsi="Times New Roman"/>
          <w:sz w:val="28"/>
          <w:szCs w:val="28"/>
        </w:rPr>
        <w:t>а</w:t>
      </w:r>
      <w:r w:rsidR="00E05093" w:rsidRPr="00672F12">
        <w:rPr>
          <w:rFonts w:ascii="Times New Roman" w:hAnsi="Times New Roman"/>
          <w:sz w:val="28"/>
          <w:szCs w:val="28"/>
        </w:rPr>
        <w:t xml:space="preserve"> С.А</w:t>
      </w:r>
      <w:r w:rsidR="00467B79">
        <w:rPr>
          <w:rFonts w:ascii="Times New Roman" w:hAnsi="Times New Roman"/>
          <w:sz w:val="28"/>
          <w:szCs w:val="28"/>
        </w:rPr>
        <w:t>.</w:t>
      </w:r>
    </w:p>
    <w:p w14:paraId="23EB6419" w14:textId="3B1D5CF1" w:rsidR="006E4A5E" w:rsidRDefault="00677065" w:rsidP="00677065">
      <w:pPr>
        <w:pBdr>
          <w:bottom w:val="single" w:sz="12" w:space="31" w:color="FFFFFF"/>
        </w:pBdr>
        <w:spacing w:after="0" w:line="240" w:lineRule="auto"/>
        <w:ind w:firstLine="567"/>
        <w:contextualSpacing/>
        <w:jc w:val="both"/>
        <w:rPr>
          <w:rFonts w:ascii="Times New Roman" w:hAnsi="Times New Roman"/>
          <w:sz w:val="28"/>
          <w:szCs w:val="28"/>
        </w:rPr>
      </w:pPr>
      <w:r w:rsidRPr="00677065">
        <w:rPr>
          <w:rFonts w:ascii="Times New Roman" w:hAnsi="Times New Roman"/>
          <w:sz w:val="28"/>
          <w:szCs w:val="28"/>
        </w:rPr>
        <w:t xml:space="preserve">Долучені до дисциплінарної скарги копії </w:t>
      </w:r>
      <w:r w:rsidR="00461FD4" w:rsidRPr="00A838E4">
        <w:rPr>
          <w:rFonts w:ascii="Times New Roman" w:hAnsi="Times New Roman"/>
          <w:sz w:val="28"/>
          <w:szCs w:val="28"/>
        </w:rPr>
        <w:t>ухвал слідчих суддів Печерського районного суду м. Києва від 06.04.2026</w:t>
      </w:r>
      <w:r w:rsidR="00461FD4">
        <w:rPr>
          <w:rFonts w:ascii="Times New Roman" w:hAnsi="Times New Roman"/>
          <w:sz w:val="28"/>
          <w:szCs w:val="28"/>
        </w:rPr>
        <w:t>,</w:t>
      </w:r>
      <w:r w:rsidR="00461FD4" w:rsidRPr="00A838E4">
        <w:rPr>
          <w:rFonts w:ascii="Times New Roman" w:hAnsi="Times New Roman"/>
          <w:sz w:val="28"/>
          <w:szCs w:val="28"/>
        </w:rPr>
        <w:t xml:space="preserve"> </w:t>
      </w:r>
      <w:r w:rsidR="00461FD4">
        <w:rPr>
          <w:rFonts w:ascii="Times New Roman" w:hAnsi="Times New Roman"/>
          <w:sz w:val="28"/>
          <w:szCs w:val="28"/>
        </w:rPr>
        <w:t>15</w:t>
      </w:r>
      <w:r w:rsidR="00461FD4" w:rsidRPr="00A838E4">
        <w:rPr>
          <w:rFonts w:ascii="Times New Roman" w:hAnsi="Times New Roman"/>
          <w:sz w:val="28"/>
          <w:szCs w:val="28"/>
        </w:rPr>
        <w:t>.04.2026</w:t>
      </w:r>
      <w:r w:rsidR="00461FD4">
        <w:rPr>
          <w:rFonts w:ascii="Times New Roman" w:hAnsi="Times New Roman"/>
          <w:sz w:val="28"/>
          <w:szCs w:val="28"/>
        </w:rPr>
        <w:t>,</w:t>
      </w:r>
      <w:r w:rsidR="00461FD4" w:rsidRPr="00A838E4">
        <w:rPr>
          <w:rFonts w:ascii="Times New Roman" w:hAnsi="Times New Roman"/>
          <w:sz w:val="28"/>
          <w:szCs w:val="28"/>
        </w:rPr>
        <w:t xml:space="preserve"> 13.05.2026</w:t>
      </w:r>
      <w:r w:rsidR="00461FD4">
        <w:rPr>
          <w:rFonts w:ascii="Times New Roman" w:hAnsi="Times New Roman"/>
          <w:sz w:val="28"/>
          <w:szCs w:val="28"/>
        </w:rPr>
        <w:t>,</w:t>
      </w:r>
      <w:r w:rsidR="00461FD4" w:rsidRPr="00A838E4">
        <w:rPr>
          <w:rFonts w:ascii="Times New Roman" w:hAnsi="Times New Roman"/>
          <w:sz w:val="28"/>
          <w:szCs w:val="28"/>
        </w:rPr>
        <w:t xml:space="preserve"> 04.06.2026</w:t>
      </w:r>
      <w:r w:rsidR="00461FD4">
        <w:rPr>
          <w:rFonts w:ascii="Times New Roman" w:hAnsi="Times New Roman"/>
          <w:sz w:val="28"/>
          <w:szCs w:val="28"/>
        </w:rPr>
        <w:t xml:space="preserve">, </w:t>
      </w:r>
      <w:r w:rsidR="00461FD4" w:rsidRPr="00A838E4">
        <w:rPr>
          <w:rFonts w:ascii="Times New Roman" w:hAnsi="Times New Roman"/>
          <w:sz w:val="28"/>
          <w:szCs w:val="28"/>
        </w:rPr>
        <w:t>26.06.2026</w:t>
      </w:r>
      <w:r w:rsidR="00461FD4">
        <w:rPr>
          <w:rFonts w:ascii="Times New Roman" w:hAnsi="Times New Roman"/>
          <w:sz w:val="28"/>
          <w:szCs w:val="28"/>
        </w:rPr>
        <w:t>;</w:t>
      </w:r>
      <w:r w:rsidR="00461FD4" w:rsidRPr="00A838E4">
        <w:rPr>
          <w:rFonts w:ascii="Times New Roman" w:hAnsi="Times New Roman"/>
          <w:sz w:val="28"/>
          <w:szCs w:val="28"/>
        </w:rPr>
        <w:t xml:space="preserve"> листа Печерського районного суду м. Києва 08.06.2026</w:t>
      </w:r>
      <w:r w:rsidR="00461FD4">
        <w:rPr>
          <w:rFonts w:ascii="Times New Roman" w:hAnsi="Times New Roman"/>
          <w:sz w:val="28"/>
          <w:szCs w:val="28"/>
        </w:rPr>
        <w:t>;</w:t>
      </w:r>
      <w:r w:rsidR="00461FD4" w:rsidRPr="00A838E4">
        <w:rPr>
          <w:rFonts w:ascii="Times New Roman" w:hAnsi="Times New Roman"/>
          <w:sz w:val="28"/>
          <w:szCs w:val="28"/>
        </w:rPr>
        <w:t xml:space="preserve"> листів ГСУ НП України від 12.05.2026</w:t>
      </w:r>
      <w:r w:rsidR="00461FD4">
        <w:rPr>
          <w:rFonts w:ascii="Times New Roman" w:hAnsi="Times New Roman"/>
          <w:sz w:val="28"/>
          <w:szCs w:val="28"/>
        </w:rPr>
        <w:t>,</w:t>
      </w:r>
      <w:r w:rsidR="00461FD4" w:rsidRPr="00A838E4">
        <w:rPr>
          <w:rFonts w:ascii="Times New Roman" w:hAnsi="Times New Roman"/>
          <w:sz w:val="28"/>
          <w:szCs w:val="28"/>
        </w:rPr>
        <w:t xml:space="preserve"> 19.05.2026</w:t>
      </w:r>
      <w:r w:rsidR="00461FD4">
        <w:rPr>
          <w:rFonts w:ascii="Times New Roman" w:hAnsi="Times New Roman"/>
          <w:sz w:val="28"/>
          <w:szCs w:val="28"/>
        </w:rPr>
        <w:t>,</w:t>
      </w:r>
      <w:r w:rsidR="00461FD4" w:rsidRPr="00A838E4">
        <w:rPr>
          <w:rFonts w:ascii="Times New Roman" w:hAnsi="Times New Roman"/>
          <w:sz w:val="28"/>
          <w:szCs w:val="28"/>
        </w:rPr>
        <w:t xml:space="preserve"> 29.07.2026</w:t>
      </w:r>
      <w:r w:rsidR="00461FD4">
        <w:rPr>
          <w:rFonts w:ascii="Times New Roman" w:hAnsi="Times New Roman"/>
          <w:sz w:val="28"/>
          <w:szCs w:val="28"/>
        </w:rPr>
        <w:t>;</w:t>
      </w:r>
      <w:r w:rsidR="00461FD4" w:rsidRPr="00A838E4">
        <w:rPr>
          <w:rFonts w:ascii="Times New Roman" w:hAnsi="Times New Roman"/>
          <w:sz w:val="28"/>
          <w:szCs w:val="28"/>
        </w:rPr>
        <w:t xml:space="preserve"> протоколів обшуку від 03.03.2026</w:t>
      </w:r>
      <w:r w:rsidR="00461FD4">
        <w:rPr>
          <w:rFonts w:ascii="Times New Roman" w:hAnsi="Times New Roman"/>
          <w:sz w:val="28"/>
          <w:szCs w:val="28"/>
        </w:rPr>
        <w:t xml:space="preserve">; </w:t>
      </w:r>
      <w:r w:rsidR="00461FD4" w:rsidRPr="00A838E4">
        <w:rPr>
          <w:rFonts w:ascii="Times New Roman" w:hAnsi="Times New Roman"/>
          <w:sz w:val="28"/>
          <w:szCs w:val="28"/>
        </w:rPr>
        <w:t xml:space="preserve">ухвал слідчого судді Шевченківського районного суду м. Києва від 30.09.2024 </w:t>
      </w:r>
      <w:r w:rsidRPr="00677065">
        <w:rPr>
          <w:rFonts w:ascii="Times New Roman" w:hAnsi="Times New Roman"/>
          <w:sz w:val="28"/>
          <w:szCs w:val="28"/>
        </w:rPr>
        <w:t>свідч</w:t>
      </w:r>
      <w:r w:rsidR="005C6D30">
        <w:rPr>
          <w:rFonts w:ascii="Times New Roman" w:hAnsi="Times New Roman"/>
          <w:sz w:val="28"/>
          <w:szCs w:val="28"/>
        </w:rPr>
        <w:t>а</w:t>
      </w:r>
      <w:r w:rsidRPr="00677065">
        <w:rPr>
          <w:rFonts w:ascii="Times New Roman" w:hAnsi="Times New Roman"/>
          <w:sz w:val="28"/>
          <w:szCs w:val="28"/>
        </w:rPr>
        <w:t>ть лише про перебіг</w:t>
      </w:r>
      <w:r>
        <w:rPr>
          <w:rFonts w:ascii="Times New Roman" w:hAnsi="Times New Roman"/>
          <w:sz w:val="28"/>
          <w:szCs w:val="28"/>
        </w:rPr>
        <w:t xml:space="preserve"> кримінального провадження</w:t>
      </w:r>
      <w:r w:rsidR="009E547C">
        <w:rPr>
          <w:rFonts w:ascii="Times New Roman" w:hAnsi="Times New Roman"/>
          <w:sz w:val="28"/>
          <w:szCs w:val="28"/>
        </w:rPr>
        <w:t>,</w:t>
      </w:r>
      <w:r>
        <w:rPr>
          <w:rFonts w:ascii="Times New Roman" w:hAnsi="Times New Roman"/>
          <w:sz w:val="28"/>
          <w:szCs w:val="28"/>
        </w:rPr>
        <w:t xml:space="preserve"> проведення </w:t>
      </w:r>
      <w:r w:rsidR="00461FD4">
        <w:rPr>
          <w:rFonts w:ascii="Times New Roman" w:hAnsi="Times New Roman"/>
          <w:sz w:val="28"/>
          <w:szCs w:val="28"/>
        </w:rPr>
        <w:br/>
      </w:r>
      <w:r>
        <w:rPr>
          <w:rFonts w:ascii="Times New Roman" w:hAnsi="Times New Roman"/>
          <w:sz w:val="28"/>
          <w:szCs w:val="28"/>
        </w:rPr>
        <w:t>у ньому певних процесуальних дій</w:t>
      </w:r>
      <w:r w:rsidR="00BA4F9B">
        <w:rPr>
          <w:rFonts w:ascii="Times New Roman" w:hAnsi="Times New Roman"/>
          <w:sz w:val="28"/>
          <w:szCs w:val="28"/>
        </w:rPr>
        <w:t>,</w:t>
      </w:r>
      <w:r w:rsidR="009E547C" w:rsidRPr="001809B9">
        <w:rPr>
          <w:rFonts w:ascii="Times New Roman" w:hAnsi="Times New Roman"/>
          <w:sz w:val="28"/>
          <w:szCs w:val="28"/>
        </w:rPr>
        <w:t xml:space="preserve"> </w:t>
      </w:r>
      <w:r w:rsidR="008D373A" w:rsidRPr="001809B9">
        <w:rPr>
          <w:rFonts w:ascii="Times New Roman" w:hAnsi="Times New Roman"/>
          <w:sz w:val="28"/>
          <w:szCs w:val="28"/>
        </w:rPr>
        <w:t>про намагання повернути вилучене майно тощо</w:t>
      </w:r>
      <w:r>
        <w:rPr>
          <w:rFonts w:ascii="Times New Roman" w:hAnsi="Times New Roman"/>
          <w:sz w:val="28"/>
          <w:szCs w:val="28"/>
        </w:rPr>
        <w:t>.</w:t>
      </w:r>
      <w:r w:rsidRPr="00677065">
        <w:rPr>
          <w:rFonts w:ascii="Times New Roman" w:hAnsi="Times New Roman"/>
          <w:sz w:val="28"/>
          <w:szCs w:val="28"/>
        </w:rPr>
        <w:t xml:space="preserve"> Водночас жодних відомостей про </w:t>
      </w:r>
      <w:r w:rsidR="00551A5B">
        <w:rPr>
          <w:rFonts w:ascii="Times New Roman" w:hAnsi="Times New Roman"/>
          <w:sz w:val="28"/>
          <w:szCs w:val="28"/>
        </w:rPr>
        <w:t xml:space="preserve">неналежне виконання службових обов’язків чи </w:t>
      </w:r>
      <w:r w:rsidRPr="00677065">
        <w:rPr>
          <w:rFonts w:ascii="Times New Roman" w:hAnsi="Times New Roman"/>
          <w:sz w:val="28"/>
          <w:szCs w:val="28"/>
        </w:rPr>
        <w:t xml:space="preserve">бездіяльність саме </w:t>
      </w:r>
      <w:r w:rsidR="000C4ADC" w:rsidRPr="003C7EA2">
        <w:rPr>
          <w:rFonts w:ascii="Times New Roman" w:hAnsi="Times New Roman"/>
          <w:sz w:val="28"/>
          <w:szCs w:val="28"/>
        </w:rPr>
        <w:t>прокурор</w:t>
      </w:r>
      <w:r w:rsidR="00E05093">
        <w:rPr>
          <w:rFonts w:ascii="Times New Roman" w:hAnsi="Times New Roman"/>
          <w:sz w:val="28"/>
          <w:szCs w:val="28"/>
        </w:rPr>
        <w:t>а</w:t>
      </w:r>
      <w:r w:rsidR="000C4ADC">
        <w:rPr>
          <w:rFonts w:ascii="Times New Roman" w:hAnsi="Times New Roman"/>
          <w:sz w:val="28"/>
          <w:szCs w:val="28"/>
        </w:rPr>
        <w:t xml:space="preserve"> </w:t>
      </w:r>
      <w:r w:rsidR="00E05093" w:rsidRPr="00672F12">
        <w:rPr>
          <w:rFonts w:ascii="Times New Roman" w:hAnsi="Times New Roman"/>
          <w:sz w:val="28"/>
          <w:szCs w:val="28"/>
        </w:rPr>
        <w:t>Усенк</w:t>
      </w:r>
      <w:r w:rsidR="00E05093">
        <w:rPr>
          <w:rFonts w:ascii="Times New Roman" w:hAnsi="Times New Roman"/>
          <w:sz w:val="28"/>
          <w:szCs w:val="28"/>
        </w:rPr>
        <w:t>а</w:t>
      </w:r>
      <w:r w:rsidR="00E05093" w:rsidRPr="00672F12">
        <w:rPr>
          <w:rFonts w:ascii="Times New Roman" w:hAnsi="Times New Roman"/>
          <w:sz w:val="28"/>
          <w:szCs w:val="28"/>
        </w:rPr>
        <w:t xml:space="preserve"> С.А</w:t>
      </w:r>
      <w:r w:rsidR="000C4ADC" w:rsidRPr="000A4EF6">
        <w:rPr>
          <w:rFonts w:ascii="Times New Roman" w:hAnsi="Times New Roman"/>
          <w:sz w:val="28"/>
          <w:szCs w:val="28"/>
        </w:rPr>
        <w:t>.</w:t>
      </w:r>
      <w:r w:rsidR="000C4ADC">
        <w:rPr>
          <w:rFonts w:ascii="Times New Roman" w:hAnsi="Times New Roman"/>
          <w:sz w:val="28"/>
          <w:szCs w:val="28"/>
        </w:rPr>
        <w:t xml:space="preserve"> </w:t>
      </w:r>
      <w:r w:rsidRPr="00677065">
        <w:rPr>
          <w:rFonts w:ascii="Times New Roman" w:hAnsi="Times New Roman"/>
          <w:sz w:val="28"/>
          <w:szCs w:val="28"/>
        </w:rPr>
        <w:t>у вказаних документах не зазначено.</w:t>
      </w:r>
    </w:p>
    <w:p w14:paraId="60120605" w14:textId="2E611BB4" w:rsidR="00493201" w:rsidRDefault="008D373A" w:rsidP="00493201">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lastRenderedPageBreak/>
        <w:t>К</w:t>
      </w:r>
      <w:r w:rsidR="00493201" w:rsidRPr="00493201">
        <w:rPr>
          <w:rFonts w:ascii="Times New Roman" w:hAnsi="Times New Roman"/>
          <w:sz w:val="28"/>
          <w:szCs w:val="28"/>
        </w:rPr>
        <w:t>рім того</w:t>
      </w:r>
      <w:r w:rsidR="0005755C">
        <w:rPr>
          <w:rFonts w:ascii="Times New Roman" w:hAnsi="Times New Roman"/>
          <w:sz w:val="28"/>
          <w:szCs w:val="28"/>
        </w:rPr>
        <w:t>,</w:t>
      </w:r>
      <w:r w:rsidR="00493201" w:rsidRPr="00493201">
        <w:rPr>
          <w:rFonts w:ascii="Times New Roman" w:hAnsi="Times New Roman"/>
          <w:sz w:val="28"/>
          <w:szCs w:val="28"/>
        </w:rPr>
        <w:t xml:space="preserve"> додані до скарги документи не містять відомостей якими підтверджено, що заявни</w:t>
      </w:r>
      <w:r w:rsidR="00461FD4">
        <w:rPr>
          <w:rFonts w:ascii="Times New Roman" w:hAnsi="Times New Roman"/>
          <w:sz w:val="28"/>
          <w:szCs w:val="28"/>
        </w:rPr>
        <w:t>ця</w:t>
      </w:r>
      <w:r w:rsidR="00493201" w:rsidRPr="00493201">
        <w:rPr>
          <w:rFonts w:ascii="Times New Roman" w:hAnsi="Times New Roman"/>
          <w:sz w:val="28"/>
          <w:szCs w:val="28"/>
        </w:rPr>
        <w:t xml:space="preserve"> оскаржи</w:t>
      </w:r>
      <w:r w:rsidR="00461FD4">
        <w:rPr>
          <w:rFonts w:ascii="Times New Roman" w:hAnsi="Times New Roman"/>
          <w:sz w:val="28"/>
          <w:szCs w:val="28"/>
        </w:rPr>
        <w:t>ла</w:t>
      </w:r>
      <w:r w:rsidR="00493201" w:rsidRPr="00493201">
        <w:rPr>
          <w:rFonts w:ascii="Times New Roman" w:hAnsi="Times New Roman"/>
          <w:sz w:val="28"/>
          <w:szCs w:val="28"/>
        </w:rPr>
        <w:t xml:space="preserve"> дії прокурор</w:t>
      </w:r>
      <w:r w:rsidR="001809B9">
        <w:rPr>
          <w:rFonts w:ascii="Times New Roman" w:hAnsi="Times New Roman"/>
          <w:sz w:val="28"/>
          <w:szCs w:val="28"/>
        </w:rPr>
        <w:t>а</w:t>
      </w:r>
      <w:r w:rsidR="00493201" w:rsidRPr="00493201">
        <w:rPr>
          <w:rFonts w:ascii="Times New Roman" w:hAnsi="Times New Roman"/>
          <w:sz w:val="28"/>
          <w:szCs w:val="28"/>
        </w:rPr>
        <w:t xml:space="preserve"> до прокурора вищого рівня, </w:t>
      </w:r>
      <w:r w:rsidR="00493201">
        <w:rPr>
          <w:rFonts w:ascii="Times New Roman" w:hAnsi="Times New Roman"/>
          <w:sz w:val="28"/>
          <w:szCs w:val="28"/>
        </w:rPr>
        <w:br/>
      </w:r>
      <w:r w:rsidR="00493201" w:rsidRPr="00493201">
        <w:rPr>
          <w:rFonts w:ascii="Times New Roman" w:hAnsi="Times New Roman"/>
          <w:sz w:val="28"/>
          <w:szCs w:val="28"/>
        </w:rPr>
        <w:t xml:space="preserve">і яким було встановлено протиправну поведінку саме </w:t>
      </w:r>
      <w:r w:rsidR="00E05093" w:rsidRPr="003C7EA2">
        <w:rPr>
          <w:rFonts w:ascii="Times New Roman" w:hAnsi="Times New Roman"/>
          <w:sz w:val="28"/>
          <w:szCs w:val="28"/>
        </w:rPr>
        <w:t>прокурор</w:t>
      </w:r>
      <w:r w:rsidR="00E05093">
        <w:rPr>
          <w:rFonts w:ascii="Times New Roman" w:hAnsi="Times New Roman"/>
          <w:sz w:val="28"/>
          <w:szCs w:val="28"/>
        </w:rPr>
        <w:t xml:space="preserve">а </w:t>
      </w:r>
      <w:r w:rsidR="00E05093" w:rsidRPr="00672F12">
        <w:rPr>
          <w:rFonts w:ascii="Times New Roman" w:hAnsi="Times New Roman"/>
          <w:sz w:val="28"/>
          <w:szCs w:val="28"/>
        </w:rPr>
        <w:t>Усенк</w:t>
      </w:r>
      <w:r w:rsidR="00E05093">
        <w:rPr>
          <w:rFonts w:ascii="Times New Roman" w:hAnsi="Times New Roman"/>
          <w:sz w:val="28"/>
          <w:szCs w:val="28"/>
        </w:rPr>
        <w:t>а</w:t>
      </w:r>
      <w:r w:rsidR="00E05093" w:rsidRPr="00672F12">
        <w:rPr>
          <w:rFonts w:ascii="Times New Roman" w:hAnsi="Times New Roman"/>
          <w:sz w:val="28"/>
          <w:szCs w:val="28"/>
        </w:rPr>
        <w:t xml:space="preserve"> С.А</w:t>
      </w:r>
      <w:r w:rsidR="005C6D30">
        <w:rPr>
          <w:rFonts w:ascii="Times New Roman" w:hAnsi="Times New Roman"/>
          <w:sz w:val="28"/>
          <w:szCs w:val="28"/>
        </w:rPr>
        <w:t>.</w:t>
      </w:r>
      <w:r w:rsidR="000C4ADC">
        <w:rPr>
          <w:rFonts w:ascii="Times New Roman" w:hAnsi="Times New Roman"/>
          <w:sz w:val="28"/>
          <w:szCs w:val="28"/>
        </w:rPr>
        <w:t xml:space="preserve"> </w:t>
      </w:r>
      <w:r w:rsidR="001809B9">
        <w:rPr>
          <w:rFonts w:ascii="Times New Roman" w:hAnsi="Times New Roman"/>
          <w:sz w:val="28"/>
          <w:szCs w:val="28"/>
        </w:rPr>
        <w:br/>
      </w:r>
      <w:r w:rsidR="00493201" w:rsidRPr="00493201">
        <w:rPr>
          <w:rFonts w:ascii="Times New Roman" w:hAnsi="Times New Roman"/>
          <w:sz w:val="28"/>
          <w:szCs w:val="28"/>
        </w:rPr>
        <w:t>п</w:t>
      </w:r>
      <w:r w:rsidR="00467B79">
        <w:rPr>
          <w:rFonts w:ascii="Times New Roman" w:hAnsi="Times New Roman"/>
          <w:sz w:val="28"/>
          <w:szCs w:val="28"/>
        </w:rPr>
        <w:t>ри</w:t>
      </w:r>
      <w:r w:rsidR="00493201" w:rsidRPr="00493201">
        <w:rPr>
          <w:rFonts w:ascii="Times New Roman" w:hAnsi="Times New Roman"/>
          <w:sz w:val="28"/>
          <w:szCs w:val="28"/>
        </w:rPr>
        <w:t xml:space="preserve"> здійсненн</w:t>
      </w:r>
      <w:r w:rsidR="00467B79">
        <w:rPr>
          <w:rFonts w:ascii="Times New Roman" w:hAnsi="Times New Roman"/>
          <w:sz w:val="28"/>
          <w:szCs w:val="28"/>
        </w:rPr>
        <w:t>і</w:t>
      </w:r>
      <w:r w:rsidR="00493201" w:rsidRPr="00493201">
        <w:rPr>
          <w:rFonts w:ascii="Times New Roman" w:hAnsi="Times New Roman"/>
          <w:sz w:val="28"/>
          <w:szCs w:val="28"/>
        </w:rPr>
        <w:t xml:space="preserve"> </w:t>
      </w:r>
      <w:r w:rsidR="00467B79" w:rsidRPr="006568B0">
        <w:rPr>
          <w:rFonts w:ascii="Times New Roman" w:eastAsia="Times New Roman" w:hAnsi="Times New Roman"/>
          <w:sz w:val="28"/>
          <w:szCs w:val="28"/>
          <w:lang w:eastAsia="ru-RU"/>
        </w:rPr>
        <w:t>нагляд</w:t>
      </w:r>
      <w:r w:rsidR="00467B79">
        <w:rPr>
          <w:rFonts w:ascii="Times New Roman" w:eastAsia="Times New Roman" w:hAnsi="Times New Roman"/>
          <w:sz w:val="28"/>
          <w:szCs w:val="28"/>
          <w:lang w:eastAsia="ru-RU"/>
        </w:rPr>
        <w:t>у</w:t>
      </w:r>
      <w:r w:rsidR="00467B79" w:rsidRPr="006568B0">
        <w:rPr>
          <w:rFonts w:ascii="Times New Roman" w:eastAsia="Times New Roman" w:hAnsi="Times New Roman"/>
          <w:sz w:val="28"/>
          <w:szCs w:val="28"/>
          <w:lang w:eastAsia="ru-RU"/>
        </w:rPr>
        <w:t xml:space="preserve"> за додержанням законів у формі процесуального керівництва досудовим розслідуванням</w:t>
      </w:r>
      <w:r w:rsidR="00467B79" w:rsidRPr="00493201">
        <w:rPr>
          <w:rFonts w:ascii="Times New Roman" w:hAnsi="Times New Roman"/>
          <w:sz w:val="28"/>
          <w:szCs w:val="28"/>
        </w:rPr>
        <w:t xml:space="preserve"> </w:t>
      </w:r>
      <w:r w:rsidR="00467B79">
        <w:rPr>
          <w:rFonts w:ascii="Times New Roman" w:hAnsi="Times New Roman"/>
          <w:sz w:val="28"/>
          <w:szCs w:val="28"/>
        </w:rPr>
        <w:t xml:space="preserve">у кримінальному провадженні </w:t>
      </w:r>
      <w:r w:rsidR="00E05093" w:rsidRPr="00672F12">
        <w:rPr>
          <w:rFonts w:ascii="Times New Roman" w:hAnsi="Times New Roman"/>
          <w:sz w:val="28"/>
          <w:szCs w:val="28"/>
        </w:rPr>
        <w:t>№</w:t>
      </w:r>
      <w:r w:rsidR="00E05093">
        <w:rPr>
          <w:rFonts w:ascii="Times New Roman" w:hAnsi="Times New Roman"/>
          <w:sz w:val="28"/>
          <w:szCs w:val="28"/>
        </w:rPr>
        <w:t> </w:t>
      </w:r>
      <w:r w:rsidR="00D915C3">
        <w:rPr>
          <w:rFonts w:ascii="Times New Roman" w:hAnsi="Times New Roman"/>
          <w:sz w:val="28"/>
          <w:szCs w:val="28"/>
        </w:rPr>
        <w:t>(конфіденційна інформація)</w:t>
      </w:r>
      <w:r w:rsidR="00493201" w:rsidRPr="00493201">
        <w:rPr>
          <w:rFonts w:ascii="Times New Roman" w:hAnsi="Times New Roman"/>
          <w:sz w:val="28"/>
          <w:szCs w:val="28"/>
        </w:rPr>
        <w:t>.</w:t>
      </w:r>
    </w:p>
    <w:p w14:paraId="31BC9D79" w14:textId="3C6FE2D0" w:rsidR="008D373A" w:rsidRPr="008D373A" w:rsidRDefault="008D373A" w:rsidP="008D373A">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t>Також слід зазначити, що в</w:t>
      </w:r>
      <w:r w:rsidRPr="008D373A">
        <w:rPr>
          <w:rFonts w:ascii="Times New Roman" w:hAnsi="Times New Roman"/>
          <w:sz w:val="28"/>
          <w:szCs w:val="28"/>
        </w:rPr>
        <w:t>ідповідно до ст</w:t>
      </w:r>
      <w:r>
        <w:rPr>
          <w:rFonts w:ascii="Times New Roman" w:hAnsi="Times New Roman"/>
          <w:sz w:val="28"/>
          <w:szCs w:val="28"/>
        </w:rPr>
        <w:t>атті</w:t>
      </w:r>
      <w:r w:rsidRPr="008D373A">
        <w:rPr>
          <w:rFonts w:ascii="Times New Roman" w:hAnsi="Times New Roman"/>
          <w:sz w:val="28"/>
          <w:szCs w:val="28"/>
        </w:rPr>
        <w:t xml:space="preserve"> 36 КПК України прокурор, здійснюючи свої повноваження, є самостійним у своїй процесуальній діяльності, втручання в яку осіб, що не мають на те законних повноважень, забороняється.</w:t>
      </w:r>
    </w:p>
    <w:p w14:paraId="2BF1F690" w14:textId="7ABE7494" w:rsidR="008D373A" w:rsidRDefault="008D373A" w:rsidP="008D373A">
      <w:pPr>
        <w:pBdr>
          <w:bottom w:val="single" w:sz="12" w:space="31" w:color="FFFFFF"/>
        </w:pBdr>
        <w:spacing w:after="0" w:line="240" w:lineRule="auto"/>
        <w:ind w:firstLine="567"/>
        <w:contextualSpacing/>
        <w:jc w:val="both"/>
        <w:rPr>
          <w:rFonts w:ascii="Times New Roman" w:hAnsi="Times New Roman"/>
          <w:sz w:val="28"/>
          <w:szCs w:val="28"/>
        </w:rPr>
      </w:pPr>
      <w:r w:rsidRPr="008D373A">
        <w:rPr>
          <w:rFonts w:ascii="Times New Roman" w:hAnsi="Times New Roman"/>
          <w:sz w:val="28"/>
          <w:szCs w:val="28"/>
        </w:rPr>
        <w:t xml:space="preserve">Звернення до суду з клопотанням про арешт майна є процесуальним правом прокурора, передбаченим нормами КПК України. Оцінка законності та обґрунтованості таких клопотань, а також вирішення питання про арешт майна чи його повернення належить до виключної компетенції слідчого судді. </w:t>
      </w:r>
      <w:r>
        <w:rPr>
          <w:rFonts w:ascii="Times New Roman" w:hAnsi="Times New Roman"/>
          <w:sz w:val="28"/>
          <w:szCs w:val="28"/>
        </w:rPr>
        <w:t>К</w:t>
      </w:r>
      <w:r w:rsidRPr="008D373A">
        <w:rPr>
          <w:rFonts w:ascii="Times New Roman" w:hAnsi="Times New Roman"/>
          <w:sz w:val="28"/>
          <w:szCs w:val="28"/>
        </w:rPr>
        <w:t>омісія не уповноважена надавати оцінку законності процесуальних рішень та дій прокурора в межах кримінального провадження, оскільки для цього передбачений спеціальний порядок оскарження згідно зі ст</w:t>
      </w:r>
      <w:r>
        <w:rPr>
          <w:rFonts w:ascii="Times New Roman" w:hAnsi="Times New Roman"/>
          <w:sz w:val="28"/>
          <w:szCs w:val="28"/>
        </w:rPr>
        <w:t>аттею</w:t>
      </w:r>
      <w:r w:rsidRPr="008D373A">
        <w:rPr>
          <w:rFonts w:ascii="Times New Roman" w:hAnsi="Times New Roman"/>
          <w:sz w:val="28"/>
          <w:szCs w:val="28"/>
        </w:rPr>
        <w:t xml:space="preserve"> 303 </w:t>
      </w:r>
      <w:r>
        <w:rPr>
          <w:rFonts w:ascii="Times New Roman" w:hAnsi="Times New Roman"/>
          <w:sz w:val="28"/>
          <w:szCs w:val="28"/>
        </w:rPr>
        <w:br/>
      </w:r>
      <w:r w:rsidRPr="008D373A">
        <w:rPr>
          <w:rFonts w:ascii="Times New Roman" w:hAnsi="Times New Roman"/>
          <w:sz w:val="28"/>
          <w:szCs w:val="28"/>
        </w:rPr>
        <w:t>КПК України.</w:t>
      </w:r>
    </w:p>
    <w:p w14:paraId="0B1992B0" w14:textId="77777777" w:rsidR="006C5542" w:rsidRPr="006C5542" w:rsidRDefault="006C5542" w:rsidP="006C5542">
      <w:pPr>
        <w:pBdr>
          <w:bottom w:val="single" w:sz="12" w:space="31" w:color="FFFFFF"/>
        </w:pBdr>
        <w:spacing w:after="0" w:line="240" w:lineRule="auto"/>
        <w:ind w:firstLine="567"/>
        <w:contextualSpacing/>
        <w:jc w:val="both"/>
        <w:rPr>
          <w:rFonts w:ascii="Times New Roman" w:hAnsi="Times New Roman"/>
          <w:sz w:val="28"/>
          <w:szCs w:val="28"/>
        </w:rPr>
      </w:pPr>
      <w:r w:rsidRPr="006C5542">
        <w:rPr>
          <w:rFonts w:ascii="Times New Roman" w:hAnsi="Times New Roman"/>
          <w:sz w:val="28"/>
          <w:szCs w:val="28"/>
        </w:rPr>
        <w:t>Щодо тверджень про арешт майна, належного третім особам, то з наведеного у скарзі не вбачається, що слідчим суддею встановлено неправомірність дій саме прокурора Усенка С.А. при підготовці та погодженні відповідного клопотання. Сам факт накладення арешту на майно за клопотанням прокурора не є достатньою підставою для висновку про дисциплінарний проступок, оскільки законність та обґрунтованість такого процесуального рішення підлягає оцінці у передбаченому КПК України порядку.</w:t>
      </w:r>
    </w:p>
    <w:p w14:paraId="6F1D1731" w14:textId="77777777" w:rsidR="006C5542" w:rsidRPr="006C5542" w:rsidRDefault="006C5542" w:rsidP="006C5542">
      <w:pPr>
        <w:pBdr>
          <w:bottom w:val="single" w:sz="12" w:space="31" w:color="FFFFFF"/>
        </w:pBdr>
        <w:spacing w:after="0" w:line="240" w:lineRule="auto"/>
        <w:ind w:firstLine="567"/>
        <w:contextualSpacing/>
        <w:jc w:val="both"/>
        <w:rPr>
          <w:rFonts w:ascii="Times New Roman" w:hAnsi="Times New Roman"/>
          <w:sz w:val="28"/>
          <w:szCs w:val="28"/>
        </w:rPr>
      </w:pPr>
      <w:r w:rsidRPr="006C5542">
        <w:rPr>
          <w:rFonts w:ascii="Times New Roman" w:hAnsi="Times New Roman"/>
          <w:sz w:val="28"/>
          <w:szCs w:val="28"/>
        </w:rPr>
        <w:t>Не є самостійною підставою для відкриття дисциплінарного провадження і твердження про неявку прокурора у судове засідання, оскільки скарга не містить відомостей про причини його неявки, належність саме Усенку С.А. обов’язку брати участь у відповідному судовому засіданні, а також про те, що така неявка була безпідставною та свідчила про неналежне виконання ним службових обов’язків.</w:t>
      </w:r>
    </w:p>
    <w:p w14:paraId="12AC2C6C" w14:textId="4401C417" w:rsidR="001809B9" w:rsidRDefault="001809B9" w:rsidP="00493201">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t>Так, в</w:t>
      </w:r>
      <w:r w:rsidRPr="001809B9">
        <w:rPr>
          <w:rFonts w:ascii="Times New Roman" w:hAnsi="Times New Roman"/>
          <w:sz w:val="28"/>
          <w:szCs w:val="28"/>
        </w:rPr>
        <w:t>ідповідно до частини першої статті 324 КПК України, якщо в судове засідання не прибув за повідомленням прокурор або захисник у кримінальному провадженні, де участь захисника є обов’язковою, суд відкладає судовий розгляд, визначає дату, час та місце проведення нового засідання і вживає заходів до прибуття їх до суду. Одночасно, якщо причина неприбуття є неповажною, суд порушує питання про відповідальність прокурора або адвоката, які не прибули, перед органами, що згідно із законом уповноважені притягати їх до дисциплінарної відповідальності.</w:t>
      </w:r>
    </w:p>
    <w:p w14:paraId="59E7E640" w14:textId="776DB455" w:rsidR="001809B9" w:rsidRDefault="001809B9" w:rsidP="001809B9">
      <w:pPr>
        <w:pBdr>
          <w:bottom w:val="single" w:sz="12" w:space="31" w:color="FFFFFF"/>
        </w:pBdr>
        <w:spacing w:after="0" w:line="240" w:lineRule="auto"/>
        <w:ind w:firstLine="567"/>
        <w:contextualSpacing/>
        <w:jc w:val="both"/>
        <w:rPr>
          <w:rFonts w:ascii="Times New Roman" w:hAnsi="Times New Roman"/>
          <w:sz w:val="28"/>
          <w:szCs w:val="28"/>
        </w:rPr>
      </w:pPr>
      <w:r w:rsidRPr="001809B9">
        <w:rPr>
          <w:rFonts w:ascii="Times New Roman" w:hAnsi="Times New Roman"/>
          <w:sz w:val="28"/>
          <w:szCs w:val="28"/>
        </w:rPr>
        <w:t xml:space="preserve">Зі змісту вказаної норми вбачається, що обов’язковими умовами для порушення питання про відповідальність прокурора є: 1) ініціювання відповідальності прокурора спеціальним суб’єктом – судом; 2) вжиття заходів </w:t>
      </w:r>
      <w:r>
        <w:rPr>
          <w:rFonts w:ascii="Times New Roman" w:hAnsi="Times New Roman"/>
          <w:sz w:val="28"/>
          <w:szCs w:val="28"/>
        </w:rPr>
        <w:br/>
      </w:r>
      <w:r w:rsidRPr="001809B9">
        <w:rPr>
          <w:rFonts w:ascii="Times New Roman" w:hAnsi="Times New Roman"/>
          <w:sz w:val="28"/>
          <w:szCs w:val="28"/>
        </w:rPr>
        <w:t xml:space="preserve">до прибуття прокурора до суду після його неявки за повідомленням суду; </w:t>
      </w:r>
      <w:r>
        <w:rPr>
          <w:rFonts w:ascii="Times New Roman" w:hAnsi="Times New Roman"/>
          <w:sz w:val="28"/>
          <w:szCs w:val="28"/>
        </w:rPr>
        <w:br/>
      </w:r>
      <w:r w:rsidRPr="001809B9">
        <w:rPr>
          <w:rFonts w:ascii="Times New Roman" w:hAnsi="Times New Roman"/>
          <w:sz w:val="28"/>
          <w:szCs w:val="28"/>
        </w:rPr>
        <w:t>3) встановлення судом неповажності причини неприбуття прокурора в судове засідання до звернення із дисциплінарною скаргою.</w:t>
      </w:r>
    </w:p>
    <w:p w14:paraId="253907C1" w14:textId="56A141F0" w:rsidR="001809B9" w:rsidRDefault="001809B9" w:rsidP="001809B9">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lastRenderedPageBreak/>
        <w:t>У дисциплінарній</w:t>
      </w:r>
      <w:r w:rsidRPr="001809B9">
        <w:rPr>
          <w:rFonts w:ascii="Times New Roman" w:hAnsi="Times New Roman"/>
          <w:sz w:val="28"/>
          <w:szCs w:val="28"/>
        </w:rPr>
        <w:t xml:space="preserve"> скарзі не зазначено, яким рішенням суду встановлено неповажність причин неприбуття прокурора у судове засідання до звернення із дисциплінарною скаргою, як того вимагає стаття 324 КПК України, та відповідне рішення суду до скарги не додано.</w:t>
      </w:r>
    </w:p>
    <w:p w14:paraId="18D6439E" w14:textId="218B425D" w:rsidR="006C5542" w:rsidRPr="006C5542" w:rsidRDefault="006C5542" w:rsidP="006C5542">
      <w:pPr>
        <w:pBdr>
          <w:bottom w:val="single" w:sz="12" w:space="31" w:color="FFFFFF"/>
        </w:pBdr>
        <w:spacing w:after="0" w:line="240" w:lineRule="auto"/>
        <w:ind w:firstLine="567"/>
        <w:contextualSpacing/>
        <w:jc w:val="both"/>
        <w:rPr>
          <w:rFonts w:ascii="Times New Roman" w:hAnsi="Times New Roman"/>
          <w:sz w:val="28"/>
          <w:szCs w:val="28"/>
        </w:rPr>
      </w:pPr>
      <w:r w:rsidRPr="006C5542">
        <w:rPr>
          <w:rFonts w:ascii="Times New Roman" w:hAnsi="Times New Roman"/>
          <w:sz w:val="28"/>
          <w:szCs w:val="28"/>
        </w:rPr>
        <w:t xml:space="preserve">Щодо </w:t>
      </w:r>
      <w:proofErr w:type="spellStart"/>
      <w:r w:rsidRPr="006C5542">
        <w:rPr>
          <w:rFonts w:ascii="Times New Roman" w:hAnsi="Times New Roman"/>
          <w:sz w:val="28"/>
          <w:szCs w:val="28"/>
        </w:rPr>
        <w:t>нерозгляду</w:t>
      </w:r>
      <w:proofErr w:type="spellEnd"/>
      <w:r w:rsidRPr="006C5542">
        <w:rPr>
          <w:rFonts w:ascii="Times New Roman" w:hAnsi="Times New Roman"/>
          <w:sz w:val="28"/>
          <w:szCs w:val="28"/>
        </w:rPr>
        <w:t xml:space="preserve"> клопотання сторони захисту від 24</w:t>
      </w:r>
      <w:r>
        <w:rPr>
          <w:rFonts w:ascii="Times New Roman" w:hAnsi="Times New Roman"/>
          <w:sz w:val="28"/>
          <w:szCs w:val="28"/>
        </w:rPr>
        <w:t xml:space="preserve"> квітня </w:t>
      </w:r>
      <w:r w:rsidRPr="006C5542">
        <w:rPr>
          <w:rFonts w:ascii="Times New Roman" w:hAnsi="Times New Roman"/>
          <w:sz w:val="28"/>
          <w:szCs w:val="28"/>
        </w:rPr>
        <w:t>2026</w:t>
      </w:r>
      <w:r>
        <w:rPr>
          <w:rFonts w:ascii="Times New Roman" w:hAnsi="Times New Roman"/>
          <w:sz w:val="28"/>
          <w:szCs w:val="28"/>
        </w:rPr>
        <w:t xml:space="preserve"> року</w:t>
      </w:r>
      <w:r w:rsidRPr="006C5542">
        <w:rPr>
          <w:rFonts w:ascii="Times New Roman" w:hAnsi="Times New Roman"/>
          <w:sz w:val="28"/>
          <w:szCs w:val="28"/>
        </w:rPr>
        <w:t xml:space="preserve">, </w:t>
      </w:r>
      <w:r w:rsidR="00E97858">
        <w:rPr>
          <w:rFonts w:ascii="Times New Roman" w:hAnsi="Times New Roman"/>
          <w:sz w:val="28"/>
          <w:szCs w:val="28"/>
        </w:rPr>
        <w:br/>
      </w:r>
      <w:r w:rsidRPr="006C5542">
        <w:rPr>
          <w:rFonts w:ascii="Times New Roman" w:hAnsi="Times New Roman"/>
          <w:sz w:val="28"/>
          <w:szCs w:val="28"/>
        </w:rPr>
        <w:t>то скаржни</w:t>
      </w:r>
      <w:r>
        <w:rPr>
          <w:rFonts w:ascii="Times New Roman" w:hAnsi="Times New Roman"/>
          <w:sz w:val="28"/>
          <w:szCs w:val="28"/>
        </w:rPr>
        <w:t>цею</w:t>
      </w:r>
      <w:r w:rsidRPr="006C5542">
        <w:rPr>
          <w:rFonts w:ascii="Times New Roman" w:hAnsi="Times New Roman"/>
          <w:sz w:val="28"/>
          <w:szCs w:val="28"/>
        </w:rPr>
        <w:t xml:space="preserve"> не наведено конкретних відомостей про те, що саме </w:t>
      </w:r>
      <w:r>
        <w:rPr>
          <w:rFonts w:ascii="Times New Roman" w:hAnsi="Times New Roman"/>
          <w:sz w:val="28"/>
          <w:szCs w:val="28"/>
        </w:rPr>
        <w:t xml:space="preserve">прокурор </w:t>
      </w:r>
      <w:r w:rsidRPr="006C5542">
        <w:rPr>
          <w:rFonts w:ascii="Times New Roman" w:hAnsi="Times New Roman"/>
          <w:sz w:val="28"/>
          <w:szCs w:val="28"/>
        </w:rPr>
        <w:t>Усенко С.А. був особою, уповноваженою та зобов’язаною розглянути це клопотання, отримав його у визначений законом строк і, незважаючи на це, безпідставно не прийняв відповідного процесуального рішення.</w:t>
      </w:r>
    </w:p>
    <w:p w14:paraId="6B4EF8B2" w14:textId="540837C8" w:rsidR="00153F4C" w:rsidRDefault="00153F4C" w:rsidP="00153F4C">
      <w:pPr>
        <w:pBdr>
          <w:bottom w:val="single" w:sz="12" w:space="31" w:color="FFFFFF"/>
        </w:pBdr>
        <w:spacing w:after="0" w:line="240" w:lineRule="auto"/>
        <w:ind w:firstLine="567"/>
        <w:contextualSpacing/>
        <w:jc w:val="both"/>
        <w:rPr>
          <w:rFonts w:ascii="Times New Roman" w:hAnsi="Times New Roman"/>
          <w:color w:val="000000"/>
          <w:spacing w:val="-2"/>
          <w:sz w:val="28"/>
          <w:szCs w:val="28"/>
          <w:shd w:val="clear" w:color="auto" w:fill="FFFFFF"/>
        </w:rPr>
      </w:pPr>
      <w:r>
        <w:rPr>
          <w:rFonts w:ascii="Times New Roman" w:hAnsi="Times New Roman"/>
          <w:sz w:val="28"/>
          <w:szCs w:val="28"/>
        </w:rPr>
        <w:t>Отже</w:t>
      </w:r>
      <w:r w:rsidRPr="00A83A40">
        <w:rPr>
          <w:rFonts w:ascii="Times New Roman" w:hAnsi="Times New Roman"/>
          <w:sz w:val="28"/>
          <w:szCs w:val="28"/>
        </w:rPr>
        <w:t>, вказані дії не утворюють складу дисциплінарн</w:t>
      </w:r>
      <w:r>
        <w:rPr>
          <w:rFonts w:ascii="Times New Roman" w:hAnsi="Times New Roman"/>
          <w:sz w:val="28"/>
          <w:szCs w:val="28"/>
        </w:rPr>
        <w:t>ого</w:t>
      </w:r>
      <w:r w:rsidRPr="00A83A40">
        <w:rPr>
          <w:rFonts w:ascii="Times New Roman" w:hAnsi="Times New Roman"/>
          <w:sz w:val="28"/>
          <w:szCs w:val="28"/>
        </w:rPr>
        <w:t xml:space="preserve"> проступк</w:t>
      </w:r>
      <w:r>
        <w:rPr>
          <w:rFonts w:ascii="Times New Roman" w:hAnsi="Times New Roman"/>
          <w:sz w:val="28"/>
          <w:szCs w:val="28"/>
        </w:rPr>
        <w:t>у</w:t>
      </w:r>
      <w:r w:rsidRPr="00A83A40">
        <w:rPr>
          <w:rFonts w:ascii="Times New Roman" w:hAnsi="Times New Roman"/>
          <w:sz w:val="28"/>
          <w:szCs w:val="28"/>
        </w:rPr>
        <w:t>, передбачен</w:t>
      </w:r>
      <w:r>
        <w:rPr>
          <w:rFonts w:ascii="Times New Roman" w:hAnsi="Times New Roman"/>
          <w:sz w:val="28"/>
          <w:szCs w:val="28"/>
        </w:rPr>
        <w:t>ого</w:t>
      </w:r>
      <w:r w:rsidRPr="00A83A40">
        <w:rPr>
          <w:rFonts w:ascii="Times New Roman" w:hAnsi="Times New Roman"/>
          <w:sz w:val="28"/>
          <w:szCs w:val="28"/>
        </w:rPr>
        <w:t xml:space="preserve"> пункт</w:t>
      </w:r>
      <w:r>
        <w:rPr>
          <w:rFonts w:ascii="Times New Roman" w:hAnsi="Times New Roman"/>
          <w:sz w:val="28"/>
          <w:szCs w:val="28"/>
        </w:rPr>
        <w:t>о</w:t>
      </w:r>
      <w:r w:rsidRPr="00A83A40">
        <w:rPr>
          <w:rFonts w:ascii="Times New Roman" w:hAnsi="Times New Roman"/>
          <w:sz w:val="28"/>
          <w:szCs w:val="28"/>
        </w:rPr>
        <w:t xml:space="preserve">м </w:t>
      </w:r>
      <w:r>
        <w:rPr>
          <w:rFonts w:ascii="Times New Roman" w:hAnsi="Times New Roman"/>
          <w:sz w:val="28"/>
          <w:szCs w:val="28"/>
        </w:rPr>
        <w:t>2</w:t>
      </w:r>
      <w:r w:rsidRPr="00A83A40">
        <w:rPr>
          <w:rFonts w:ascii="Times New Roman" w:hAnsi="Times New Roman"/>
          <w:sz w:val="28"/>
          <w:szCs w:val="28"/>
        </w:rPr>
        <w:t xml:space="preserve"> частини першої статті 43 Закону № 1697-VII, а саме</w:t>
      </w:r>
      <w:r w:rsidRPr="000746A6">
        <w:rPr>
          <w:rFonts w:ascii="Times New Roman" w:hAnsi="Times New Roman"/>
          <w:color w:val="000000"/>
          <w:spacing w:val="-2"/>
          <w:sz w:val="28"/>
          <w:szCs w:val="28"/>
          <w:shd w:val="clear" w:color="auto" w:fill="FFFFFF"/>
        </w:rPr>
        <w:t xml:space="preserve"> </w:t>
      </w:r>
      <w:r w:rsidRPr="008161E5">
        <w:rPr>
          <w:rFonts w:ascii="Times New Roman" w:hAnsi="Times New Roman"/>
          <w:color w:val="000000"/>
          <w:spacing w:val="-2"/>
          <w:sz w:val="28"/>
          <w:szCs w:val="28"/>
          <w:shd w:val="clear" w:color="auto" w:fill="FFFFFF"/>
        </w:rPr>
        <w:t>необґрунтоване зволікання з розглядом звернення</w:t>
      </w:r>
      <w:r>
        <w:rPr>
          <w:rFonts w:ascii="Times New Roman" w:hAnsi="Times New Roman"/>
          <w:color w:val="000000"/>
          <w:spacing w:val="-2"/>
          <w:sz w:val="28"/>
          <w:szCs w:val="28"/>
          <w:shd w:val="clear" w:color="auto" w:fill="FFFFFF"/>
        </w:rPr>
        <w:t>.</w:t>
      </w:r>
      <w:r w:rsidRPr="00827573">
        <w:t xml:space="preserve"> </w:t>
      </w:r>
      <w:r w:rsidRPr="00827573">
        <w:rPr>
          <w:rFonts w:ascii="Times New Roman" w:hAnsi="Times New Roman"/>
          <w:color w:val="000000"/>
          <w:spacing w:val="-2"/>
          <w:sz w:val="28"/>
          <w:szCs w:val="28"/>
          <w:shd w:val="clear" w:color="auto" w:fill="FFFFFF"/>
        </w:rPr>
        <w:t>Будь-яких доказів на підтвердження її доводів не зазначено та до скарги не долучено.</w:t>
      </w:r>
    </w:p>
    <w:p w14:paraId="20EB1B1B" w14:textId="301F40FC" w:rsidR="006C5542" w:rsidRDefault="006C5542" w:rsidP="006C5542">
      <w:pPr>
        <w:pBdr>
          <w:bottom w:val="single" w:sz="12" w:space="31" w:color="FFFFFF"/>
        </w:pBdr>
        <w:spacing w:after="0" w:line="240" w:lineRule="auto"/>
        <w:ind w:firstLine="567"/>
        <w:contextualSpacing/>
        <w:jc w:val="both"/>
        <w:rPr>
          <w:rFonts w:ascii="Times New Roman" w:hAnsi="Times New Roman"/>
          <w:sz w:val="28"/>
          <w:szCs w:val="28"/>
        </w:rPr>
      </w:pPr>
      <w:r w:rsidRPr="006C5542">
        <w:rPr>
          <w:rFonts w:ascii="Times New Roman" w:hAnsi="Times New Roman"/>
          <w:sz w:val="28"/>
          <w:szCs w:val="28"/>
        </w:rPr>
        <w:t>Таким чином, скаржни</w:t>
      </w:r>
      <w:r>
        <w:rPr>
          <w:rFonts w:ascii="Times New Roman" w:hAnsi="Times New Roman"/>
          <w:sz w:val="28"/>
          <w:szCs w:val="28"/>
        </w:rPr>
        <w:t>цею</w:t>
      </w:r>
      <w:r w:rsidRPr="006C5542">
        <w:rPr>
          <w:rFonts w:ascii="Times New Roman" w:hAnsi="Times New Roman"/>
          <w:sz w:val="28"/>
          <w:szCs w:val="28"/>
        </w:rPr>
        <w:t xml:space="preserve"> наведено низку обставин щодо перебігу досудового розслідування та процесуальних рішень, однак не наведено достатніх конкретних відомостей, які б дозволяли на стадії вирішення питання про відкриття дисциплінарного провадження обґрунтовано пов’язати зазначені обставини саме з невиконанням </w:t>
      </w:r>
      <w:r w:rsidR="00153F4C">
        <w:rPr>
          <w:rFonts w:ascii="Times New Roman" w:hAnsi="Times New Roman"/>
          <w:sz w:val="28"/>
          <w:szCs w:val="28"/>
        </w:rPr>
        <w:t>чи</w:t>
      </w:r>
      <w:r w:rsidRPr="006C5542">
        <w:rPr>
          <w:rFonts w:ascii="Times New Roman" w:hAnsi="Times New Roman"/>
          <w:sz w:val="28"/>
          <w:szCs w:val="28"/>
        </w:rPr>
        <w:t xml:space="preserve"> неналежним виконанням </w:t>
      </w:r>
      <w:r w:rsidR="00153F4C">
        <w:rPr>
          <w:rFonts w:ascii="Times New Roman" w:hAnsi="Times New Roman"/>
          <w:sz w:val="28"/>
          <w:szCs w:val="28"/>
        </w:rPr>
        <w:t xml:space="preserve">прокурором </w:t>
      </w:r>
      <w:r w:rsidRPr="006C5542">
        <w:rPr>
          <w:rFonts w:ascii="Times New Roman" w:hAnsi="Times New Roman"/>
          <w:sz w:val="28"/>
          <w:szCs w:val="28"/>
        </w:rPr>
        <w:t>Усенком С.А. конкретних службових обов’язків</w:t>
      </w:r>
      <w:r w:rsidR="00E97858">
        <w:rPr>
          <w:rFonts w:ascii="Times New Roman" w:hAnsi="Times New Roman"/>
          <w:sz w:val="28"/>
          <w:szCs w:val="28"/>
        </w:rPr>
        <w:t xml:space="preserve"> чи </w:t>
      </w:r>
      <w:r w:rsidR="00E97858" w:rsidRPr="008161E5">
        <w:rPr>
          <w:rFonts w:ascii="Times New Roman" w:hAnsi="Times New Roman"/>
          <w:color w:val="000000"/>
          <w:spacing w:val="-2"/>
          <w:sz w:val="28"/>
          <w:szCs w:val="28"/>
          <w:shd w:val="clear" w:color="auto" w:fill="FFFFFF"/>
        </w:rPr>
        <w:t>необґрунтован</w:t>
      </w:r>
      <w:r w:rsidR="00E97858">
        <w:rPr>
          <w:rFonts w:ascii="Times New Roman" w:hAnsi="Times New Roman"/>
          <w:color w:val="000000"/>
          <w:spacing w:val="-2"/>
          <w:sz w:val="28"/>
          <w:szCs w:val="28"/>
          <w:shd w:val="clear" w:color="auto" w:fill="FFFFFF"/>
        </w:rPr>
        <w:t>им</w:t>
      </w:r>
      <w:r w:rsidR="00E97858" w:rsidRPr="008161E5">
        <w:rPr>
          <w:rFonts w:ascii="Times New Roman" w:hAnsi="Times New Roman"/>
          <w:color w:val="000000"/>
          <w:spacing w:val="-2"/>
          <w:sz w:val="28"/>
          <w:szCs w:val="28"/>
          <w:shd w:val="clear" w:color="auto" w:fill="FFFFFF"/>
        </w:rPr>
        <w:t xml:space="preserve"> зволікання</w:t>
      </w:r>
      <w:r w:rsidR="00E97858">
        <w:rPr>
          <w:rFonts w:ascii="Times New Roman" w:hAnsi="Times New Roman"/>
          <w:color w:val="000000"/>
          <w:spacing w:val="-2"/>
          <w:sz w:val="28"/>
          <w:szCs w:val="28"/>
          <w:shd w:val="clear" w:color="auto" w:fill="FFFFFF"/>
        </w:rPr>
        <w:t>м</w:t>
      </w:r>
      <w:r w:rsidR="00E97858" w:rsidRPr="008161E5">
        <w:rPr>
          <w:rFonts w:ascii="Times New Roman" w:hAnsi="Times New Roman"/>
          <w:color w:val="000000"/>
          <w:spacing w:val="-2"/>
          <w:sz w:val="28"/>
          <w:szCs w:val="28"/>
          <w:shd w:val="clear" w:color="auto" w:fill="FFFFFF"/>
        </w:rPr>
        <w:t xml:space="preserve"> з розглядом звернення</w:t>
      </w:r>
      <w:r w:rsidRPr="006C5542">
        <w:rPr>
          <w:rFonts w:ascii="Times New Roman" w:hAnsi="Times New Roman"/>
          <w:sz w:val="28"/>
          <w:szCs w:val="28"/>
        </w:rPr>
        <w:t>.</w:t>
      </w:r>
    </w:p>
    <w:p w14:paraId="01A1C3B8" w14:textId="7230EC58" w:rsidR="00493201" w:rsidRDefault="0040208F" w:rsidP="00493201">
      <w:pPr>
        <w:pBdr>
          <w:bottom w:val="single" w:sz="12" w:space="31" w:color="FFFFFF"/>
        </w:pBdr>
        <w:spacing w:after="0" w:line="240" w:lineRule="auto"/>
        <w:ind w:firstLine="567"/>
        <w:contextualSpacing/>
        <w:jc w:val="both"/>
        <w:rPr>
          <w:rFonts w:ascii="Times New Roman" w:hAnsi="Times New Roman"/>
          <w:sz w:val="28"/>
          <w:szCs w:val="28"/>
        </w:rPr>
      </w:pPr>
      <w:r w:rsidRPr="00815E7F">
        <w:rPr>
          <w:rFonts w:ascii="Times New Roman" w:hAnsi="Times New Roman"/>
          <w:sz w:val="28"/>
          <w:szCs w:val="28"/>
        </w:rPr>
        <w:t>На підставі викладеного, як член К</w:t>
      </w:r>
      <w:r w:rsidR="00D975BC">
        <w:rPr>
          <w:rFonts w:ascii="Times New Roman" w:hAnsi="Times New Roman"/>
          <w:sz w:val="28"/>
          <w:szCs w:val="28"/>
        </w:rPr>
        <w:t>омісії</w:t>
      </w:r>
      <w:r w:rsidRPr="00815E7F">
        <w:rPr>
          <w:rFonts w:ascii="Times New Roman" w:hAnsi="Times New Roman"/>
          <w:sz w:val="28"/>
          <w:szCs w:val="28"/>
        </w:rPr>
        <w:t>, дійш</w:t>
      </w:r>
      <w:r w:rsidR="009E547C">
        <w:rPr>
          <w:rFonts w:ascii="Times New Roman" w:hAnsi="Times New Roman"/>
          <w:sz w:val="28"/>
          <w:szCs w:val="28"/>
        </w:rPr>
        <w:t>ла</w:t>
      </w:r>
      <w:r w:rsidRPr="00815E7F">
        <w:rPr>
          <w:rFonts w:ascii="Times New Roman" w:hAnsi="Times New Roman"/>
          <w:sz w:val="28"/>
          <w:szCs w:val="28"/>
        </w:rPr>
        <w:t xml:space="preserve"> висновку, що дисциплінарна скарга не містить достатніх відомостей про наявність ознак дисциплінарн</w:t>
      </w:r>
      <w:r w:rsidR="009E547C">
        <w:rPr>
          <w:rFonts w:ascii="Times New Roman" w:hAnsi="Times New Roman"/>
          <w:sz w:val="28"/>
          <w:szCs w:val="28"/>
        </w:rPr>
        <w:t>ого</w:t>
      </w:r>
      <w:r w:rsidRPr="00815E7F">
        <w:rPr>
          <w:rFonts w:ascii="Times New Roman" w:hAnsi="Times New Roman"/>
          <w:sz w:val="28"/>
          <w:szCs w:val="28"/>
        </w:rPr>
        <w:t xml:space="preserve"> проступк</w:t>
      </w:r>
      <w:r w:rsidR="009E547C">
        <w:rPr>
          <w:rFonts w:ascii="Times New Roman" w:hAnsi="Times New Roman"/>
          <w:sz w:val="28"/>
          <w:szCs w:val="28"/>
        </w:rPr>
        <w:t>у</w:t>
      </w:r>
      <w:r w:rsidRPr="00815E7F">
        <w:rPr>
          <w:rFonts w:ascii="Times New Roman" w:hAnsi="Times New Roman"/>
          <w:sz w:val="28"/>
          <w:szCs w:val="28"/>
        </w:rPr>
        <w:t>, вчинен</w:t>
      </w:r>
      <w:r w:rsidR="00493201">
        <w:rPr>
          <w:rFonts w:ascii="Times New Roman" w:hAnsi="Times New Roman"/>
          <w:sz w:val="28"/>
          <w:szCs w:val="28"/>
        </w:rPr>
        <w:t>ого</w:t>
      </w:r>
      <w:r w:rsidRPr="00815E7F">
        <w:rPr>
          <w:rFonts w:ascii="Times New Roman" w:hAnsi="Times New Roman"/>
          <w:sz w:val="28"/>
          <w:szCs w:val="28"/>
        </w:rPr>
        <w:t xml:space="preserve"> </w:t>
      </w:r>
      <w:r w:rsidR="00E05093" w:rsidRPr="003C7EA2">
        <w:rPr>
          <w:rFonts w:ascii="Times New Roman" w:hAnsi="Times New Roman"/>
          <w:sz w:val="28"/>
          <w:szCs w:val="28"/>
        </w:rPr>
        <w:t>прокурор</w:t>
      </w:r>
      <w:r w:rsidR="00E05093">
        <w:rPr>
          <w:rFonts w:ascii="Times New Roman" w:hAnsi="Times New Roman"/>
          <w:sz w:val="28"/>
          <w:szCs w:val="28"/>
        </w:rPr>
        <w:t xml:space="preserve">ом </w:t>
      </w:r>
      <w:r w:rsidR="00E05093" w:rsidRPr="00672F12">
        <w:rPr>
          <w:rFonts w:ascii="Times New Roman" w:hAnsi="Times New Roman"/>
          <w:sz w:val="28"/>
          <w:szCs w:val="28"/>
        </w:rPr>
        <w:t>Усенк</w:t>
      </w:r>
      <w:r w:rsidR="00E05093">
        <w:rPr>
          <w:rFonts w:ascii="Times New Roman" w:hAnsi="Times New Roman"/>
          <w:sz w:val="28"/>
          <w:szCs w:val="28"/>
        </w:rPr>
        <w:t>ом</w:t>
      </w:r>
      <w:r w:rsidR="00E05093" w:rsidRPr="00672F12">
        <w:rPr>
          <w:rFonts w:ascii="Times New Roman" w:hAnsi="Times New Roman"/>
          <w:sz w:val="28"/>
          <w:szCs w:val="28"/>
        </w:rPr>
        <w:t xml:space="preserve"> С.А</w:t>
      </w:r>
      <w:r w:rsidR="00627C64" w:rsidRPr="000A4EF6">
        <w:rPr>
          <w:rFonts w:ascii="Times New Roman" w:hAnsi="Times New Roman"/>
          <w:sz w:val="28"/>
          <w:szCs w:val="28"/>
        </w:rPr>
        <w:t>.</w:t>
      </w:r>
      <w:r w:rsidR="00627C64">
        <w:rPr>
          <w:rFonts w:ascii="Times New Roman" w:hAnsi="Times New Roman"/>
          <w:sz w:val="28"/>
          <w:szCs w:val="28"/>
        </w:rPr>
        <w:t xml:space="preserve"> </w:t>
      </w:r>
      <w:r w:rsidR="00493201" w:rsidRPr="00876852">
        <w:rPr>
          <w:rFonts w:ascii="Times New Roman" w:hAnsi="Times New Roman"/>
          <w:sz w:val="28"/>
          <w:szCs w:val="28"/>
        </w:rPr>
        <w:t>Тому наразі не встановлено підстав для відкриття дисциплінарного провадження.</w:t>
      </w:r>
    </w:p>
    <w:p w14:paraId="4B78F261" w14:textId="0935E774" w:rsidR="006846FC" w:rsidRPr="00EC6486" w:rsidRDefault="00EF2244" w:rsidP="00A2212E">
      <w:pPr>
        <w:widowControl w:val="0"/>
        <w:pBdr>
          <w:bottom w:val="single" w:sz="12" w:space="31" w:color="FFFFFF"/>
        </w:pBdr>
        <w:spacing w:after="0" w:line="240" w:lineRule="auto"/>
        <w:ind w:firstLine="567"/>
        <w:contextualSpacing/>
        <w:jc w:val="both"/>
        <w:rPr>
          <w:rFonts w:ascii="Times New Roman" w:hAnsi="Times New Roman"/>
          <w:b/>
          <w:sz w:val="20"/>
          <w:szCs w:val="20"/>
        </w:rPr>
      </w:pPr>
      <w:r w:rsidRPr="002F4314">
        <w:rPr>
          <w:rFonts w:ascii="Times New Roman" w:hAnsi="Times New Roman"/>
          <w:sz w:val="28"/>
          <w:szCs w:val="28"/>
        </w:rPr>
        <w:t>К</w:t>
      </w:r>
      <w:r w:rsidR="00DE49BE" w:rsidRPr="002F4314">
        <w:rPr>
          <w:rFonts w:ascii="Times New Roman" w:hAnsi="Times New Roman"/>
          <w:sz w:val="28"/>
          <w:szCs w:val="28"/>
        </w:rPr>
        <w:t xml:space="preserve">еруючись статтями 44 – 46 Закону </w:t>
      </w:r>
      <w:r w:rsidR="00A2212E" w:rsidRPr="00F83E74">
        <w:rPr>
          <w:rFonts w:ascii="Times New Roman" w:hAnsi="Times New Roman"/>
          <w:sz w:val="28"/>
          <w:szCs w:val="28"/>
        </w:rPr>
        <w:t>№</w:t>
      </w:r>
      <w:r w:rsidR="00A2212E">
        <w:rPr>
          <w:rFonts w:ascii="Times New Roman" w:hAnsi="Times New Roman"/>
          <w:sz w:val="28"/>
          <w:szCs w:val="28"/>
        </w:rPr>
        <w:t> </w:t>
      </w:r>
      <w:r w:rsidR="00A2212E" w:rsidRPr="00F83E74">
        <w:rPr>
          <w:rFonts w:ascii="Times New Roman" w:hAnsi="Times New Roman"/>
          <w:sz w:val="28"/>
          <w:szCs w:val="28"/>
        </w:rPr>
        <w:t>1697-</w:t>
      </w:r>
      <w:r w:rsidR="00A2212E" w:rsidRPr="00F83E74">
        <w:rPr>
          <w:rFonts w:ascii="Times New Roman" w:hAnsi="Times New Roman"/>
          <w:sz w:val="28"/>
          <w:szCs w:val="28"/>
          <w:lang w:val="en-US"/>
        </w:rPr>
        <w:t>VII</w:t>
      </w:r>
      <w:r w:rsidR="00DE49BE" w:rsidRPr="002F4314">
        <w:rPr>
          <w:rFonts w:ascii="Times New Roman" w:hAnsi="Times New Roman"/>
          <w:sz w:val="28"/>
          <w:szCs w:val="28"/>
        </w:rPr>
        <w:t>, пунктами 28, 98 Положення</w:t>
      </w:r>
      <w:r w:rsidR="00073FED" w:rsidRPr="002F4314">
        <w:rPr>
          <w:rFonts w:ascii="Times New Roman" w:hAnsi="Times New Roman"/>
          <w:sz w:val="28"/>
          <w:szCs w:val="28"/>
        </w:rPr>
        <w:t xml:space="preserve">, </w:t>
      </w:r>
    </w:p>
    <w:p w14:paraId="69E9C37B" w14:textId="7507E8C0" w:rsidR="003E1D22" w:rsidRDefault="00DE49BE" w:rsidP="00E03209">
      <w:pPr>
        <w:pBdr>
          <w:bottom w:val="single" w:sz="12" w:space="31" w:color="FFFFFF"/>
        </w:pBdr>
        <w:spacing w:after="0" w:line="240" w:lineRule="auto"/>
        <w:contextualSpacing/>
        <w:jc w:val="center"/>
        <w:rPr>
          <w:rFonts w:ascii="Times New Roman" w:hAnsi="Times New Roman"/>
          <w:b/>
          <w:sz w:val="28"/>
          <w:szCs w:val="28"/>
        </w:rPr>
      </w:pPr>
      <w:r w:rsidRPr="00EF2244">
        <w:rPr>
          <w:rFonts w:ascii="Times New Roman" w:hAnsi="Times New Roman"/>
          <w:b/>
          <w:sz w:val="28"/>
          <w:szCs w:val="28"/>
        </w:rPr>
        <w:t xml:space="preserve">В И Р І Ш И </w:t>
      </w:r>
      <w:r w:rsidR="009E547C">
        <w:rPr>
          <w:rFonts w:ascii="Times New Roman" w:hAnsi="Times New Roman"/>
          <w:b/>
          <w:sz w:val="28"/>
          <w:szCs w:val="28"/>
        </w:rPr>
        <w:t>Л А</w:t>
      </w:r>
      <w:r w:rsidRPr="00EF2244">
        <w:rPr>
          <w:rFonts w:ascii="Times New Roman" w:hAnsi="Times New Roman"/>
          <w:b/>
          <w:sz w:val="28"/>
          <w:szCs w:val="28"/>
        </w:rPr>
        <w:t>:</w:t>
      </w:r>
    </w:p>
    <w:p w14:paraId="47FD4357" w14:textId="77777777" w:rsidR="003E1D22" w:rsidRPr="00EC6486" w:rsidRDefault="003E1D22" w:rsidP="00E03209">
      <w:pPr>
        <w:pBdr>
          <w:bottom w:val="single" w:sz="12" w:space="31" w:color="FFFFFF"/>
        </w:pBdr>
        <w:spacing w:after="0" w:line="240" w:lineRule="auto"/>
        <w:ind w:firstLine="567"/>
        <w:contextualSpacing/>
        <w:jc w:val="both"/>
        <w:rPr>
          <w:rFonts w:ascii="Times New Roman" w:hAnsi="Times New Roman"/>
          <w:b/>
          <w:sz w:val="20"/>
          <w:szCs w:val="20"/>
        </w:rPr>
      </w:pPr>
    </w:p>
    <w:p w14:paraId="5A0D2B88" w14:textId="0574342D" w:rsidR="003E1D22" w:rsidRDefault="00A1314F" w:rsidP="00E03209">
      <w:pPr>
        <w:pBdr>
          <w:bottom w:val="single" w:sz="12" w:space="31" w:color="FFFFFF"/>
        </w:pBdr>
        <w:spacing w:after="0" w:line="240" w:lineRule="auto"/>
        <w:ind w:firstLine="567"/>
        <w:contextualSpacing/>
        <w:jc w:val="both"/>
        <w:rPr>
          <w:rFonts w:ascii="Times New Roman" w:hAnsi="Times New Roman"/>
          <w:sz w:val="28"/>
          <w:szCs w:val="28"/>
        </w:rPr>
      </w:pPr>
      <w:r w:rsidRPr="00040CE9">
        <w:rPr>
          <w:rFonts w:ascii="Times New Roman" w:hAnsi="Times New Roman"/>
          <w:sz w:val="28"/>
          <w:szCs w:val="28"/>
        </w:rPr>
        <w:t>Відмовити у</w:t>
      </w:r>
      <w:r w:rsidR="00EF2244" w:rsidRPr="00040CE9">
        <w:rPr>
          <w:rFonts w:ascii="Times New Roman" w:hAnsi="Times New Roman"/>
          <w:sz w:val="28"/>
          <w:szCs w:val="28"/>
        </w:rPr>
        <w:t xml:space="preserve"> </w:t>
      </w:r>
      <w:r w:rsidR="00DE49BE" w:rsidRPr="00040CE9">
        <w:rPr>
          <w:rFonts w:ascii="Times New Roman" w:hAnsi="Times New Roman"/>
          <w:sz w:val="28"/>
          <w:szCs w:val="28"/>
        </w:rPr>
        <w:t>відкритті дисциплінарного провадження стосовно</w:t>
      </w:r>
      <w:r w:rsidR="005C052A" w:rsidRPr="00040CE9">
        <w:rPr>
          <w:rFonts w:ascii="Times New Roman" w:hAnsi="Times New Roman"/>
          <w:sz w:val="28"/>
          <w:szCs w:val="28"/>
        </w:rPr>
        <w:t xml:space="preserve"> </w:t>
      </w:r>
      <w:r w:rsidR="00E05093" w:rsidRPr="00672F12">
        <w:rPr>
          <w:rFonts w:ascii="Times New Roman" w:hAnsi="Times New Roman"/>
          <w:sz w:val="28"/>
          <w:szCs w:val="28"/>
        </w:rPr>
        <w:t>прокурор</w:t>
      </w:r>
      <w:r w:rsidR="00E05093">
        <w:rPr>
          <w:rFonts w:ascii="Times New Roman" w:hAnsi="Times New Roman"/>
          <w:sz w:val="28"/>
          <w:szCs w:val="28"/>
        </w:rPr>
        <w:t>а третього відділу процесуального керівництва досудовим розслідуванням та підтримання публічного обвинувачення Департаменту нагляду за додержанням законів Національною поліцією України</w:t>
      </w:r>
      <w:r w:rsidR="00E05093" w:rsidRPr="00672F12">
        <w:rPr>
          <w:rFonts w:ascii="Times New Roman" w:hAnsi="Times New Roman"/>
          <w:sz w:val="28"/>
          <w:szCs w:val="28"/>
        </w:rPr>
        <w:t xml:space="preserve"> Офісу Генерального прокурора Усенк</w:t>
      </w:r>
      <w:r w:rsidR="00E05093">
        <w:rPr>
          <w:rFonts w:ascii="Times New Roman" w:hAnsi="Times New Roman"/>
          <w:sz w:val="28"/>
          <w:szCs w:val="28"/>
        </w:rPr>
        <w:t>а</w:t>
      </w:r>
      <w:r w:rsidR="00E05093" w:rsidRPr="00672F12">
        <w:rPr>
          <w:rFonts w:ascii="Times New Roman" w:hAnsi="Times New Roman"/>
          <w:sz w:val="28"/>
          <w:szCs w:val="28"/>
        </w:rPr>
        <w:t xml:space="preserve"> Сергі</w:t>
      </w:r>
      <w:r w:rsidR="00E05093">
        <w:rPr>
          <w:rFonts w:ascii="Times New Roman" w:hAnsi="Times New Roman"/>
          <w:sz w:val="28"/>
          <w:szCs w:val="28"/>
        </w:rPr>
        <w:t>я</w:t>
      </w:r>
      <w:r w:rsidR="00E05093" w:rsidRPr="00672F12">
        <w:rPr>
          <w:rFonts w:ascii="Times New Roman" w:hAnsi="Times New Roman"/>
          <w:sz w:val="28"/>
          <w:szCs w:val="28"/>
        </w:rPr>
        <w:t xml:space="preserve"> Анатолійович</w:t>
      </w:r>
      <w:r w:rsidR="00E05093">
        <w:rPr>
          <w:rFonts w:ascii="Times New Roman" w:hAnsi="Times New Roman"/>
          <w:sz w:val="28"/>
          <w:szCs w:val="28"/>
        </w:rPr>
        <w:t>а</w:t>
      </w:r>
      <w:r w:rsidR="0033384C">
        <w:rPr>
          <w:rFonts w:ascii="Times New Roman" w:hAnsi="Times New Roman"/>
          <w:sz w:val="28"/>
          <w:szCs w:val="28"/>
        </w:rPr>
        <w:t>.</w:t>
      </w:r>
    </w:p>
    <w:p w14:paraId="464BF2D2" w14:textId="085A13B5" w:rsidR="006B4A38" w:rsidRDefault="008F625D" w:rsidP="00EC6486">
      <w:pPr>
        <w:pBdr>
          <w:bottom w:val="single" w:sz="12" w:space="31" w:color="FFFFFF"/>
        </w:pBdr>
        <w:spacing w:after="0" w:line="240" w:lineRule="auto"/>
        <w:ind w:firstLine="567"/>
        <w:contextualSpacing/>
        <w:jc w:val="both"/>
        <w:rPr>
          <w:rFonts w:ascii="Times New Roman" w:eastAsia="Times New Roman" w:hAnsi="Times New Roman"/>
          <w:spacing w:val="-2"/>
          <w:sz w:val="28"/>
          <w:szCs w:val="28"/>
          <w:lang w:eastAsia="ru-RU"/>
        </w:rPr>
      </w:pPr>
      <w:r w:rsidRPr="00666FDF">
        <w:rPr>
          <w:rFonts w:ascii="Times New Roman" w:eastAsia="Times New Roman" w:hAnsi="Times New Roman"/>
          <w:spacing w:val="-2"/>
          <w:sz w:val="28"/>
          <w:szCs w:val="28"/>
          <w:lang w:eastAsia="ru-RU"/>
        </w:rPr>
        <w:t>Рішення направити особ</w:t>
      </w:r>
      <w:r w:rsidR="00D74F09">
        <w:rPr>
          <w:rFonts w:ascii="Times New Roman" w:eastAsia="Times New Roman" w:hAnsi="Times New Roman"/>
          <w:spacing w:val="-2"/>
          <w:sz w:val="28"/>
          <w:szCs w:val="28"/>
          <w:lang w:eastAsia="ru-RU"/>
        </w:rPr>
        <w:t>і</w:t>
      </w:r>
      <w:r w:rsidRPr="00666FDF">
        <w:rPr>
          <w:rFonts w:ascii="Times New Roman" w:eastAsia="Times New Roman" w:hAnsi="Times New Roman"/>
          <w:spacing w:val="-2"/>
          <w:sz w:val="28"/>
          <w:szCs w:val="28"/>
          <w:lang w:eastAsia="ru-RU"/>
        </w:rPr>
        <w:t>, яка подал</w:t>
      </w:r>
      <w:r w:rsidR="00D74F09">
        <w:rPr>
          <w:rFonts w:ascii="Times New Roman" w:eastAsia="Times New Roman" w:hAnsi="Times New Roman"/>
          <w:spacing w:val="-2"/>
          <w:sz w:val="28"/>
          <w:szCs w:val="28"/>
          <w:lang w:eastAsia="ru-RU"/>
        </w:rPr>
        <w:t>а</w:t>
      </w:r>
      <w:r w:rsidRPr="00666FDF">
        <w:rPr>
          <w:rFonts w:ascii="Times New Roman" w:eastAsia="Times New Roman" w:hAnsi="Times New Roman"/>
          <w:spacing w:val="-2"/>
          <w:sz w:val="28"/>
          <w:szCs w:val="28"/>
          <w:lang w:eastAsia="ru-RU"/>
        </w:rPr>
        <w:t xml:space="preserve"> дисциплінарну скаргу, </w:t>
      </w:r>
      <w:r>
        <w:rPr>
          <w:rFonts w:ascii="Times New Roman" w:eastAsia="Times New Roman" w:hAnsi="Times New Roman"/>
          <w:spacing w:val="-2"/>
          <w:sz w:val="28"/>
          <w:szCs w:val="28"/>
          <w:lang w:eastAsia="ru-RU"/>
        </w:rPr>
        <w:t>вищезазначен</w:t>
      </w:r>
      <w:r w:rsidR="00E05093">
        <w:rPr>
          <w:rFonts w:ascii="Times New Roman" w:eastAsia="Times New Roman" w:hAnsi="Times New Roman"/>
          <w:spacing w:val="-2"/>
          <w:sz w:val="28"/>
          <w:szCs w:val="28"/>
          <w:lang w:eastAsia="ru-RU"/>
        </w:rPr>
        <w:t>о</w:t>
      </w:r>
      <w:r>
        <w:rPr>
          <w:rFonts w:ascii="Times New Roman" w:eastAsia="Times New Roman" w:hAnsi="Times New Roman"/>
          <w:spacing w:val="-2"/>
          <w:sz w:val="28"/>
          <w:szCs w:val="28"/>
          <w:lang w:eastAsia="ru-RU"/>
        </w:rPr>
        <w:t>м</w:t>
      </w:r>
      <w:r w:rsidR="00E05093">
        <w:rPr>
          <w:rFonts w:ascii="Times New Roman" w:eastAsia="Times New Roman" w:hAnsi="Times New Roman"/>
          <w:spacing w:val="-2"/>
          <w:sz w:val="28"/>
          <w:szCs w:val="28"/>
          <w:lang w:eastAsia="ru-RU"/>
        </w:rPr>
        <w:t>у</w:t>
      </w:r>
      <w:r>
        <w:rPr>
          <w:rFonts w:ascii="Times New Roman" w:eastAsia="Times New Roman" w:hAnsi="Times New Roman"/>
          <w:spacing w:val="-2"/>
          <w:sz w:val="28"/>
          <w:szCs w:val="28"/>
          <w:lang w:eastAsia="ru-RU"/>
        </w:rPr>
        <w:t xml:space="preserve"> </w:t>
      </w:r>
      <w:r w:rsidRPr="00666FDF">
        <w:rPr>
          <w:rFonts w:ascii="Times New Roman" w:eastAsia="Times New Roman" w:hAnsi="Times New Roman"/>
          <w:spacing w:val="-2"/>
          <w:sz w:val="28"/>
          <w:szCs w:val="28"/>
          <w:lang w:eastAsia="ru-RU"/>
        </w:rPr>
        <w:t>прокурор</w:t>
      </w:r>
      <w:r w:rsidR="00E05093">
        <w:rPr>
          <w:rFonts w:ascii="Times New Roman" w:eastAsia="Times New Roman" w:hAnsi="Times New Roman"/>
          <w:spacing w:val="-2"/>
          <w:sz w:val="28"/>
          <w:szCs w:val="28"/>
          <w:lang w:eastAsia="ru-RU"/>
        </w:rPr>
        <w:t>у</w:t>
      </w:r>
      <w:r w:rsidR="0035432C" w:rsidRPr="0035432C">
        <w:rPr>
          <w:rFonts w:ascii="Times New Roman" w:eastAsia="Times New Roman" w:hAnsi="Times New Roman"/>
          <w:spacing w:val="-2"/>
          <w:sz w:val="28"/>
          <w:szCs w:val="28"/>
          <w:lang w:eastAsia="ru-RU"/>
        </w:rPr>
        <w:t xml:space="preserve"> </w:t>
      </w:r>
      <w:r w:rsidR="0035432C" w:rsidRPr="00666FDF">
        <w:rPr>
          <w:rFonts w:ascii="Times New Roman" w:eastAsia="Times New Roman" w:hAnsi="Times New Roman"/>
          <w:spacing w:val="-2"/>
          <w:sz w:val="28"/>
          <w:szCs w:val="28"/>
          <w:lang w:eastAsia="ru-RU"/>
        </w:rPr>
        <w:t>та</w:t>
      </w:r>
      <w:r w:rsidR="0035432C">
        <w:rPr>
          <w:rFonts w:ascii="Times New Roman" w:eastAsia="Times New Roman" w:hAnsi="Times New Roman"/>
          <w:spacing w:val="-2"/>
          <w:sz w:val="28"/>
          <w:szCs w:val="28"/>
          <w:lang w:eastAsia="ru-RU"/>
        </w:rPr>
        <w:t xml:space="preserve"> до відома виконувачу обов’язків Генерального прокурора</w:t>
      </w:r>
      <w:r w:rsidRPr="00666FDF">
        <w:rPr>
          <w:rFonts w:ascii="Times New Roman" w:eastAsia="Times New Roman" w:hAnsi="Times New Roman"/>
          <w:spacing w:val="-2"/>
          <w:sz w:val="28"/>
          <w:szCs w:val="28"/>
          <w:lang w:eastAsia="ru-RU"/>
        </w:rPr>
        <w:t>.</w:t>
      </w:r>
    </w:p>
    <w:p w14:paraId="07DD7957" w14:textId="77777777" w:rsidR="00D14044" w:rsidRPr="00EC6486" w:rsidRDefault="00DE49BE" w:rsidP="00EC6486">
      <w:pPr>
        <w:spacing w:after="0" w:line="240" w:lineRule="auto"/>
        <w:rPr>
          <w:rFonts w:ascii="Times New Roman" w:hAnsi="Times New Roman"/>
          <w:b/>
          <w:bCs/>
          <w:sz w:val="28"/>
          <w:szCs w:val="28"/>
        </w:rPr>
      </w:pPr>
      <w:r w:rsidRPr="00EC6486">
        <w:rPr>
          <w:rFonts w:ascii="Times New Roman" w:hAnsi="Times New Roman"/>
          <w:b/>
          <w:bCs/>
          <w:sz w:val="28"/>
          <w:szCs w:val="28"/>
        </w:rPr>
        <w:t xml:space="preserve">Член </w:t>
      </w:r>
      <w:r w:rsidR="0082708D" w:rsidRPr="00EC6486">
        <w:rPr>
          <w:rFonts w:ascii="Times New Roman" w:hAnsi="Times New Roman"/>
          <w:b/>
          <w:bCs/>
          <w:sz w:val="28"/>
          <w:szCs w:val="28"/>
        </w:rPr>
        <w:t xml:space="preserve">Кваліфікаційно-дисциплінарної </w:t>
      </w:r>
    </w:p>
    <w:p w14:paraId="5684C629" w14:textId="3E127270" w:rsidR="00493490" w:rsidRPr="00EC6486" w:rsidRDefault="0082708D" w:rsidP="00EC6486">
      <w:pPr>
        <w:spacing w:after="0" w:line="240" w:lineRule="auto"/>
        <w:rPr>
          <w:rFonts w:ascii="Times New Roman" w:hAnsi="Times New Roman"/>
          <w:b/>
          <w:bCs/>
          <w:sz w:val="28"/>
          <w:szCs w:val="28"/>
        </w:rPr>
      </w:pPr>
      <w:r w:rsidRPr="00EC6486">
        <w:rPr>
          <w:rFonts w:ascii="Times New Roman" w:hAnsi="Times New Roman"/>
          <w:b/>
          <w:bCs/>
          <w:sz w:val="28"/>
          <w:szCs w:val="28"/>
        </w:rPr>
        <w:t>комісії прокурорів</w:t>
      </w:r>
      <w:r w:rsidR="00EF2244" w:rsidRPr="00EC6486">
        <w:rPr>
          <w:rFonts w:ascii="Times New Roman" w:hAnsi="Times New Roman"/>
          <w:b/>
          <w:bCs/>
          <w:sz w:val="28"/>
          <w:szCs w:val="28"/>
        </w:rPr>
        <w:tab/>
      </w:r>
      <w:r w:rsidR="00EF2244" w:rsidRPr="00EC6486">
        <w:rPr>
          <w:rFonts w:ascii="Times New Roman" w:hAnsi="Times New Roman"/>
          <w:b/>
          <w:bCs/>
          <w:sz w:val="28"/>
          <w:szCs w:val="28"/>
        </w:rPr>
        <w:tab/>
      </w:r>
      <w:r w:rsidR="00EF2244" w:rsidRPr="00EC6486">
        <w:rPr>
          <w:rFonts w:ascii="Times New Roman" w:hAnsi="Times New Roman"/>
          <w:b/>
          <w:bCs/>
          <w:sz w:val="28"/>
          <w:szCs w:val="28"/>
        </w:rPr>
        <w:tab/>
      </w:r>
      <w:r w:rsidR="005B0272" w:rsidRPr="00EC6486">
        <w:rPr>
          <w:rFonts w:ascii="Times New Roman" w:hAnsi="Times New Roman"/>
          <w:b/>
          <w:bCs/>
          <w:sz w:val="28"/>
          <w:szCs w:val="28"/>
        </w:rPr>
        <w:tab/>
      </w:r>
      <w:r w:rsidR="005B0272" w:rsidRPr="00EC6486">
        <w:rPr>
          <w:rFonts w:ascii="Times New Roman" w:hAnsi="Times New Roman"/>
          <w:b/>
          <w:bCs/>
          <w:sz w:val="28"/>
          <w:szCs w:val="28"/>
        </w:rPr>
        <w:tab/>
      </w:r>
      <w:r w:rsidR="005B0272" w:rsidRPr="00EC6486">
        <w:rPr>
          <w:rFonts w:ascii="Times New Roman" w:hAnsi="Times New Roman"/>
          <w:b/>
          <w:bCs/>
          <w:sz w:val="28"/>
          <w:szCs w:val="28"/>
        </w:rPr>
        <w:tab/>
      </w:r>
      <w:r w:rsidR="00813526" w:rsidRPr="00EC6486">
        <w:rPr>
          <w:rFonts w:ascii="Times New Roman" w:hAnsi="Times New Roman"/>
          <w:b/>
          <w:bCs/>
          <w:sz w:val="28"/>
          <w:szCs w:val="28"/>
        </w:rPr>
        <w:t xml:space="preserve">        </w:t>
      </w:r>
      <w:r w:rsidR="009E547C" w:rsidRPr="00EC6486">
        <w:rPr>
          <w:rFonts w:ascii="Times New Roman" w:hAnsi="Times New Roman"/>
          <w:b/>
          <w:bCs/>
          <w:sz w:val="28"/>
          <w:szCs w:val="28"/>
        </w:rPr>
        <w:t xml:space="preserve">  Катерина </w:t>
      </w:r>
      <w:r w:rsidR="00D8186A" w:rsidRPr="00EC6486">
        <w:rPr>
          <w:rFonts w:ascii="Times New Roman" w:hAnsi="Times New Roman"/>
          <w:b/>
          <w:bCs/>
          <w:sz w:val="28"/>
          <w:szCs w:val="28"/>
        </w:rPr>
        <w:t>К</w:t>
      </w:r>
      <w:r w:rsidR="00C02682" w:rsidRPr="00EC6486">
        <w:rPr>
          <w:rFonts w:ascii="Times New Roman" w:hAnsi="Times New Roman"/>
          <w:b/>
          <w:bCs/>
          <w:sz w:val="28"/>
          <w:szCs w:val="28"/>
        </w:rPr>
        <w:t>О</w:t>
      </w:r>
      <w:r w:rsidR="00D8186A" w:rsidRPr="00EC6486">
        <w:rPr>
          <w:rFonts w:ascii="Times New Roman" w:hAnsi="Times New Roman"/>
          <w:b/>
          <w:bCs/>
          <w:sz w:val="28"/>
          <w:szCs w:val="28"/>
        </w:rPr>
        <w:t>В</w:t>
      </w:r>
      <w:r w:rsidR="009E547C" w:rsidRPr="00EC6486">
        <w:rPr>
          <w:rFonts w:ascii="Times New Roman" w:hAnsi="Times New Roman"/>
          <w:b/>
          <w:bCs/>
          <w:sz w:val="28"/>
          <w:szCs w:val="28"/>
        </w:rPr>
        <w:t>АЛЬ</w:t>
      </w:r>
    </w:p>
    <w:sectPr w:rsidR="00493490" w:rsidRPr="00EC6486" w:rsidSect="001A2174">
      <w:headerReference w:type="default" r:id="rId13"/>
      <w:pgSz w:w="11906" w:h="16838"/>
      <w:pgMar w:top="1134" w:right="567" w:bottom="1134" w:left="1701" w:header="62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0DCEA" w14:textId="77777777" w:rsidR="00B30274" w:rsidRDefault="00B30274" w:rsidP="00E32F4B">
      <w:pPr>
        <w:spacing w:after="0" w:line="240" w:lineRule="auto"/>
      </w:pPr>
      <w:r>
        <w:separator/>
      </w:r>
    </w:p>
  </w:endnote>
  <w:endnote w:type="continuationSeparator" w:id="0">
    <w:p w14:paraId="39C74F97" w14:textId="77777777" w:rsidR="00B30274" w:rsidRDefault="00B30274"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0A2CD" w14:textId="77777777" w:rsidR="00B30274" w:rsidRDefault="00B30274" w:rsidP="00E32F4B">
      <w:pPr>
        <w:spacing w:after="0" w:line="240" w:lineRule="auto"/>
      </w:pPr>
      <w:r>
        <w:separator/>
      </w:r>
    </w:p>
  </w:footnote>
  <w:footnote w:type="continuationSeparator" w:id="0">
    <w:p w14:paraId="39BCB2DE" w14:textId="77777777" w:rsidR="00B30274" w:rsidRDefault="00B30274"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1EDC2800" w14:textId="77777777" w:rsidR="00E32F4B" w:rsidRDefault="00E32F4B">
        <w:pPr>
          <w:pStyle w:val="a8"/>
          <w:jc w:val="center"/>
        </w:pPr>
        <w:r>
          <w:fldChar w:fldCharType="begin"/>
        </w:r>
        <w:r>
          <w:instrText>PAGE   \* MERGEFORMAT</w:instrText>
        </w:r>
        <w:r>
          <w:fldChar w:fldCharType="separate"/>
        </w:r>
        <w:r w:rsidR="00E90CBC" w:rsidRPr="00E90CBC">
          <w:rPr>
            <w:noProof/>
            <w:lang w:val="ru-RU"/>
          </w:rPr>
          <w:t>8</w:t>
        </w:r>
        <w:r>
          <w:fldChar w:fldCharType="end"/>
        </w:r>
      </w:p>
    </w:sdtContent>
  </w:sdt>
  <w:p w14:paraId="7EF7431D" w14:textId="77777777" w:rsidR="00E32F4B" w:rsidRDefault="00E3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82327420">
    <w:abstractNumId w:val="1"/>
  </w:num>
  <w:num w:numId="2" w16cid:durableId="787968017">
    <w:abstractNumId w:val="2"/>
  </w:num>
  <w:num w:numId="3" w16cid:durableId="1253780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8E4"/>
    <w:rsid w:val="00001948"/>
    <w:rsid w:val="00002414"/>
    <w:rsid w:val="0000254C"/>
    <w:rsid w:val="00002AA4"/>
    <w:rsid w:val="00005F79"/>
    <w:rsid w:val="00006EAD"/>
    <w:rsid w:val="00015FFD"/>
    <w:rsid w:val="00020055"/>
    <w:rsid w:val="000218D0"/>
    <w:rsid w:val="00022F4E"/>
    <w:rsid w:val="0002338A"/>
    <w:rsid w:val="000238C0"/>
    <w:rsid w:val="00023C4B"/>
    <w:rsid w:val="000244D1"/>
    <w:rsid w:val="0002611A"/>
    <w:rsid w:val="00027E6B"/>
    <w:rsid w:val="000312E1"/>
    <w:rsid w:val="00032898"/>
    <w:rsid w:val="0003336A"/>
    <w:rsid w:val="00033BA6"/>
    <w:rsid w:val="00034414"/>
    <w:rsid w:val="0003477D"/>
    <w:rsid w:val="00035BC8"/>
    <w:rsid w:val="000400B2"/>
    <w:rsid w:val="00040B17"/>
    <w:rsid w:val="00040CE9"/>
    <w:rsid w:val="00043611"/>
    <w:rsid w:val="000506F9"/>
    <w:rsid w:val="000514ED"/>
    <w:rsid w:val="00051902"/>
    <w:rsid w:val="000554D0"/>
    <w:rsid w:val="00055750"/>
    <w:rsid w:val="000566B3"/>
    <w:rsid w:val="00057221"/>
    <w:rsid w:val="0005755C"/>
    <w:rsid w:val="00060180"/>
    <w:rsid w:val="00061E56"/>
    <w:rsid w:val="000623D1"/>
    <w:rsid w:val="000627CD"/>
    <w:rsid w:val="0006440C"/>
    <w:rsid w:val="00064930"/>
    <w:rsid w:val="00065587"/>
    <w:rsid w:val="00065FDA"/>
    <w:rsid w:val="00066E7B"/>
    <w:rsid w:val="00066EE3"/>
    <w:rsid w:val="000675C0"/>
    <w:rsid w:val="00071BB9"/>
    <w:rsid w:val="00071D7C"/>
    <w:rsid w:val="00072463"/>
    <w:rsid w:val="000733CA"/>
    <w:rsid w:val="00073FED"/>
    <w:rsid w:val="00077DC2"/>
    <w:rsid w:val="000821EE"/>
    <w:rsid w:val="00082DBA"/>
    <w:rsid w:val="000857F8"/>
    <w:rsid w:val="00087365"/>
    <w:rsid w:val="00090446"/>
    <w:rsid w:val="00091329"/>
    <w:rsid w:val="000916A5"/>
    <w:rsid w:val="00092270"/>
    <w:rsid w:val="00092E3E"/>
    <w:rsid w:val="0009503F"/>
    <w:rsid w:val="000A0401"/>
    <w:rsid w:val="000A3350"/>
    <w:rsid w:val="000A35B6"/>
    <w:rsid w:val="000A4EF6"/>
    <w:rsid w:val="000A7D6D"/>
    <w:rsid w:val="000B1C9A"/>
    <w:rsid w:val="000B272A"/>
    <w:rsid w:val="000B276E"/>
    <w:rsid w:val="000B73B3"/>
    <w:rsid w:val="000B7F57"/>
    <w:rsid w:val="000C337E"/>
    <w:rsid w:val="000C4ADC"/>
    <w:rsid w:val="000C574A"/>
    <w:rsid w:val="000C588C"/>
    <w:rsid w:val="000D4946"/>
    <w:rsid w:val="000D56A9"/>
    <w:rsid w:val="000D6B76"/>
    <w:rsid w:val="000E1A81"/>
    <w:rsid w:val="000E1D36"/>
    <w:rsid w:val="000E2970"/>
    <w:rsid w:val="000E4EB4"/>
    <w:rsid w:val="000E54AE"/>
    <w:rsid w:val="000E6612"/>
    <w:rsid w:val="000F4963"/>
    <w:rsid w:val="000F53B3"/>
    <w:rsid w:val="001002F4"/>
    <w:rsid w:val="00100963"/>
    <w:rsid w:val="001033F0"/>
    <w:rsid w:val="00104A2F"/>
    <w:rsid w:val="001100A2"/>
    <w:rsid w:val="00112431"/>
    <w:rsid w:val="00112FFA"/>
    <w:rsid w:val="00113500"/>
    <w:rsid w:val="0011363B"/>
    <w:rsid w:val="00116D72"/>
    <w:rsid w:val="0012038C"/>
    <w:rsid w:val="001210A5"/>
    <w:rsid w:val="001220DF"/>
    <w:rsid w:val="00122264"/>
    <w:rsid w:val="00122D8B"/>
    <w:rsid w:val="00124A1B"/>
    <w:rsid w:val="0012573A"/>
    <w:rsid w:val="00126DA9"/>
    <w:rsid w:val="001320DF"/>
    <w:rsid w:val="00132EF4"/>
    <w:rsid w:val="00135175"/>
    <w:rsid w:val="001352A5"/>
    <w:rsid w:val="001367AE"/>
    <w:rsid w:val="00137E50"/>
    <w:rsid w:val="00137F4E"/>
    <w:rsid w:val="00143328"/>
    <w:rsid w:val="001462B1"/>
    <w:rsid w:val="00146EBB"/>
    <w:rsid w:val="00147DE5"/>
    <w:rsid w:val="00147EE7"/>
    <w:rsid w:val="00152B89"/>
    <w:rsid w:val="00153F4C"/>
    <w:rsid w:val="001629E0"/>
    <w:rsid w:val="001675C2"/>
    <w:rsid w:val="0017014F"/>
    <w:rsid w:val="001706F8"/>
    <w:rsid w:val="00172F58"/>
    <w:rsid w:val="0017478C"/>
    <w:rsid w:val="00174D6E"/>
    <w:rsid w:val="00177368"/>
    <w:rsid w:val="001809B9"/>
    <w:rsid w:val="001812D4"/>
    <w:rsid w:val="00191CDA"/>
    <w:rsid w:val="00193CC7"/>
    <w:rsid w:val="00196955"/>
    <w:rsid w:val="001A2174"/>
    <w:rsid w:val="001A305F"/>
    <w:rsid w:val="001A3C6E"/>
    <w:rsid w:val="001A41AC"/>
    <w:rsid w:val="001A4C6A"/>
    <w:rsid w:val="001A5DAE"/>
    <w:rsid w:val="001A6986"/>
    <w:rsid w:val="001B0D87"/>
    <w:rsid w:val="001B28DE"/>
    <w:rsid w:val="001B74FC"/>
    <w:rsid w:val="001C0743"/>
    <w:rsid w:val="001C69B7"/>
    <w:rsid w:val="001D009A"/>
    <w:rsid w:val="001D023E"/>
    <w:rsid w:val="001D2B7B"/>
    <w:rsid w:val="001D4124"/>
    <w:rsid w:val="001D6475"/>
    <w:rsid w:val="001D64A1"/>
    <w:rsid w:val="001E0DB7"/>
    <w:rsid w:val="001E33FB"/>
    <w:rsid w:val="001E3667"/>
    <w:rsid w:val="001E3DCC"/>
    <w:rsid w:val="001E629C"/>
    <w:rsid w:val="0020022D"/>
    <w:rsid w:val="00202EB0"/>
    <w:rsid w:val="00203759"/>
    <w:rsid w:val="00205C2C"/>
    <w:rsid w:val="002067EB"/>
    <w:rsid w:val="0020769B"/>
    <w:rsid w:val="00211551"/>
    <w:rsid w:val="00214FA3"/>
    <w:rsid w:val="00222AE4"/>
    <w:rsid w:val="0022705D"/>
    <w:rsid w:val="00230613"/>
    <w:rsid w:val="00230DFB"/>
    <w:rsid w:val="00232187"/>
    <w:rsid w:val="0024273A"/>
    <w:rsid w:val="002448F4"/>
    <w:rsid w:val="00244F27"/>
    <w:rsid w:val="002453E1"/>
    <w:rsid w:val="00254734"/>
    <w:rsid w:val="0026080F"/>
    <w:rsid w:val="00261EE5"/>
    <w:rsid w:val="002669D5"/>
    <w:rsid w:val="00270B31"/>
    <w:rsid w:val="00271AA3"/>
    <w:rsid w:val="00271B47"/>
    <w:rsid w:val="002767E6"/>
    <w:rsid w:val="00283287"/>
    <w:rsid w:val="00283C2B"/>
    <w:rsid w:val="00283DD5"/>
    <w:rsid w:val="0028534E"/>
    <w:rsid w:val="00285E03"/>
    <w:rsid w:val="00287421"/>
    <w:rsid w:val="00287C24"/>
    <w:rsid w:val="002923C2"/>
    <w:rsid w:val="00292493"/>
    <w:rsid w:val="002941C5"/>
    <w:rsid w:val="002A2FB8"/>
    <w:rsid w:val="002A4ABD"/>
    <w:rsid w:val="002A521C"/>
    <w:rsid w:val="002A6892"/>
    <w:rsid w:val="002B1093"/>
    <w:rsid w:val="002B1589"/>
    <w:rsid w:val="002B2BB3"/>
    <w:rsid w:val="002B2BE1"/>
    <w:rsid w:val="002B3F2F"/>
    <w:rsid w:val="002B53D7"/>
    <w:rsid w:val="002B6643"/>
    <w:rsid w:val="002B6879"/>
    <w:rsid w:val="002C146C"/>
    <w:rsid w:val="002C4182"/>
    <w:rsid w:val="002C47E3"/>
    <w:rsid w:val="002C598B"/>
    <w:rsid w:val="002D02B6"/>
    <w:rsid w:val="002D25F7"/>
    <w:rsid w:val="002E0F07"/>
    <w:rsid w:val="002E1FC2"/>
    <w:rsid w:val="002E3B46"/>
    <w:rsid w:val="002E4D19"/>
    <w:rsid w:val="002F1921"/>
    <w:rsid w:val="002F41E3"/>
    <w:rsid w:val="002F4314"/>
    <w:rsid w:val="002F43BB"/>
    <w:rsid w:val="002F78D6"/>
    <w:rsid w:val="00304C82"/>
    <w:rsid w:val="00304E5B"/>
    <w:rsid w:val="00305D49"/>
    <w:rsid w:val="0030605E"/>
    <w:rsid w:val="00307D02"/>
    <w:rsid w:val="00310B55"/>
    <w:rsid w:val="00310F8D"/>
    <w:rsid w:val="00315041"/>
    <w:rsid w:val="0032028D"/>
    <w:rsid w:val="0032608B"/>
    <w:rsid w:val="003265C1"/>
    <w:rsid w:val="003275CC"/>
    <w:rsid w:val="0033384C"/>
    <w:rsid w:val="00334381"/>
    <w:rsid w:val="00341B9C"/>
    <w:rsid w:val="00341FE8"/>
    <w:rsid w:val="00342C3D"/>
    <w:rsid w:val="00343AA4"/>
    <w:rsid w:val="00344956"/>
    <w:rsid w:val="00345CA1"/>
    <w:rsid w:val="003500DC"/>
    <w:rsid w:val="00353FE1"/>
    <w:rsid w:val="0035432C"/>
    <w:rsid w:val="00355D58"/>
    <w:rsid w:val="0035666B"/>
    <w:rsid w:val="003571CF"/>
    <w:rsid w:val="003575E2"/>
    <w:rsid w:val="00361D55"/>
    <w:rsid w:val="0036254D"/>
    <w:rsid w:val="003645DA"/>
    <w:rsid w:val="00371D4C"/>
    <w:rsid w:val="00374A7F"/>
    <w:rsid w:val="0037674A"/>
    <w:rsid w:val="00377796"/>
    <w:rsid w:val="003824A7"/>
    <w:rsid w:val="00383B67"/>
    <w:rsid w:val="00387C7E"/>
    <w:rsid w:val="00396316"/>
    <w:rsid w:val="003A26D6"/>
    <w:rsid w:val="003A361B"/>
    <w:rsid w:val="003A46E3"/>
    <w:rsid w:val="003A7C23"/>
    <w:rsid w:val="003B049D"/>
    <w:rsid w:val="003B4883"/>
    <w:rsid w:val="003B6614"/>
    <w:rsid w:val="003B6D87"/>
    <w:rsid w:val="003B774A"/>
    <w:rsid w:val="003C1269"/>
    <w:rsid w:val="003C4D52"/>
    <w:rsid w:val="003C67CA"/>
    <w:rsid w:val="003D0913"/>
    <w:rsid w:val="003D43B7"/>
    <w:rsid w:val="003D5FA7"/>
    <w:rsid w:val="003D7093"/>
    <w:rsid w:val="003E1D22"/>
    <w:rsid w:val="003E3C02"/>
    <w:rsid w:val="003F0337"/>
    <w:rsid w:val="003F0DB0"/>
    <w:rsid w:val="003F3513"/>
    <w:rsid w:val="003F3682"/>
    <w:rsid w:val="003F45F2"/>
    <w:rsid w:val="003F5EC7"/>
    <w:rsid w:val="003F6788"/>
    <w:rsid w:val="003F6830"/>
    <w:rsid w:val="003F6F68"/>
    <w:rsid w:val="004009CE"/>
    <w:rsid w:val="0040208F"/>
    <w:rsid w:val="0040775D"/>
    <w:rsid w:val="004102C3"/>
    <w:rsid w:val="00410D67"/>
    <w:rsid w:val="00411508"/>
    <w:rsid w:val="00412EDF"/>
    <w:rsid w:val="00413C18"/>
    <w:rsid w:val="00414648"/>
    <w:rsid w:val="00420A9D"/>
    <w:rsid w:val="00421AF0"/>
    <w:rsid w:val="00421CA0"/>
    <w:rsid w:val="00424D48"/>
    <w:rsid w:val="0042502D"/>
    <w:rsid w:val="00431EA2"/>
    <w:rsid w:val="0043268B"/>
    <w:rsid w:val="004349EE"/>
    <w:rsid w:val="00436CBC"/>
    <w:rsid w:val="0044033C"/>
    <w:rsid w:val="00442682"/>
    <w:rsid w:val="004434EE"/>
    <w:rsid w:val="00443F4B"/>
    <w:rsid w:val="00445F44"/>
    <w:rsid w:val="00446608"/>
    <w:rsid w:val="00446E03"/>
    <w:rsid w:val="0045554C"/>
    <w:rsid w:val="00455F18"/>
    <w:rsid w:val="00456097"/>
    <w:rsid w:val="00456D29"/>
    <w:rsid w:val="00457EE7"/>
    <w:rsid w:val="00461CAA"/>
    <w:rsid w:val="00461FD4"/>
    <w:rsid w:val="004630DF"/>
    <w:rsid w:val="0046733D"/>
    <w:rsid w:val="00467B79"/>
    <w:rsid w:val="00471054"/>
    <w:rsid w:val="00473166"/>
    <w:rsid w:val="0047486A"/>
    <w:rsid w:val="00475B93"/>
    <w:rsid w:val="00482A79"/>
    <w:rsid w:val="00482CA3"/>
    <w:rsid w:val="00484DC6"/>
    <w:rsid w:val="00493201"/>
    <w:rsid w:val="00493490"/>
    <w:rsid w:val="0049601A"/>
    <w:rsid w:val="00497B9A"/>
    <w:rsid w:val="004A0112"/>
    <w:rsid w:val="004A4B71"/>
    <w:rsid w:val="004A4D73"/>
    <w:rsid w:val="004A57E4"/>
    <w:rsid w:val="004A69E3"/>
    <w:rsid w:val="004A78A9"/>
    <w:rsid w:val="004B419D"/>
    <w:rsid w:val="004C00ED"/>
    <w:rsid w:val="004C1319"/>
    <w:rsid w:val="004C3B53"/>
    <w:rsid w:val="004D010A"/>
    <w:rsid w:val="004D04F2"/>
    <w:rsid w:val="004D3A71"/>
    <w:rsid w:val="004D4CED"/>
    <w:rsid w:val="004D70D0"/>
    <w:rsid w:val="004E06E7"/>
    <w:rsid w:val="004E11FE"/>
    <w:rsid w:val="004E3137"/>
    <w:rsid w:val="004E4401"/>
    <w:rsid w:val="004F50C5"/>
    <w:rsid w:val="00510544"/>
    <w:rsid w:val="00515715"/>
    <w:rsid w:val="00520783"/>
    <w:rsid w:val="00521321"/>
    <w:rsid w:val="00521C0A"/>
    <w:rsid w:val="0052350F"/>
    <w:rsid w:val="005236C0"/>
    <w:rsid w:val="00523D6E"/>
    <w:rsid w:val="00524D47"/>
    <w:rsid w:val="0052667E"/>
    <w:rsid w:val="00527FF7"/>
    <w:rsid w:val="00531B9F"/>
    <w:rsid w:val="00532954"/>
    <w:rsid w:val="00533389"/>
    <w:rsid w:val="00534064"/>
    <w:rsid w:val="005343A3"/>
    <w:rsid w:val="0053475B"/>
    <w:rsid w:val="00535E75"/>
    <w:rsid w:val="00540850"/>
    <w:rsid w:val="005414B9"/>
    <w:rsid w:val="00544B20"/>
    <w:rsid w:val="00545BE6"/>
    <w:rsid w:val="00551595"/>
    <w:rsid w:val="00551A5B"/>
    <w:rsid w:val="00551CC4"/>
    <w:rsid w:val="00552370"/>
    <w:rsid w:val="00552DF4"/>
    <w:rsid w:val="00553187"/>
    <w:rsid w:val="005540ED"/>
    <w:rsid w:val="0055529E"/>
    <w:rsid w:val="005556A4"/>
    <w:rsid w:val="00560BD0"/>
    <w:rsid w:val="0056283C"/>
    <w:rsid w:val="00564062"/>
    <w:rsid w:val="00565926"/>
    <w:rsid w:val="00565CF7"/>
    <w:rsid w:val="00566335"/>
    <w:rsid w:val="00571065"/>
    <w:rsid w:val="00572946"/>
    <w:rsid w:val="00572F0F"/>
    <w:rsid w:val="00585FB3"/>
    <w:rsid w:val="005921B4"/>
    <w:rsid w:val="005929A4"/>
    <w:rsid w:val="0059672D"/>
    <w:rsid w:val="00597003"/>
    <w:rsid w:val="005A4449"/>
    <w:rsid w:val="005A6E04"/>
    <w:rsid w:val="005B0272"/>
    <w:rsid w:val="005B2672"/>
    <w:rsid w:val="005B415F"/>
    <w:rsid w:val="005C052A"/>
    <w:rsid w:val="005C6D30"/>
    <w:rsid w:val="005D21ED"/>
    <w:rsid w:val="005D6A90"/>
    <w:rsid w:val="005E2E0C"/>
    <w:rsid w:val="005E60A7"/>
    <w:rsid w:val="005E700F"/>
    <w:rsid w:val="005E7301"/>
    <w:rsid w:val="005E76A1"/>
    <w:rsid w:val="005F18BD"/>
    <w:rsid w:val="005F6813"/>
    <w:rsid w:val="005F782C"/>
    <w:rsid w:val="005F7F5D"/>
    <w:rsid w:val="0061742B"/>
    <w:rsid w:val="00625999"/>
    <w:rsid w:val="00627945"/>
    <w:rsid w:val="00627C64"/>
    <w:rsid w:val="00642620"/>
    <w:rsid w:val="006441E7"/>
    <w:rsid w:val="00645AF8"/>
    <w:rsid w:val="00646C48"/>
    <w:rsid w:val="00647470"/>
    <w:rsid w:val="00647AAC"/>
    <w:rsid w:val="006507D0"/>
    <w:rsid w:val="0065143B"/>
    <w:rsid w:val="0065303E"/>
    <w:rsid w:val="00654ECC"/>
    <w:rsid w:val="006568B0"/>
    <w:rsid w:val="00656D81"/>
    <w:rsid w:val="00660144"/>
    <w:rsid w:val="00661123"/>
    <w:rsid w:val="00662E44"/>
    <w:rsid w:val="00667280"/>
    <w:rsid w:val="00672F12"/>
    <w:rsid w:val="0067359A"/>
    <w:rsid w:val="00677065"/>
    <w:rsid w:val="006813CF"/>
    <w:rsid w:val="00681805"/>
    <w:rsid w:val="006846FC"/>
    <w:rsid w:val="0068539B"/>
    <w:rsid w:val="00686733"/>
    <w:rsid w:val="00693576"/>
    <w:rsid w:val="00694836"/>
    <w:rsid w:val="00696BAA"/>
    <w:rsid w:val="006A1904"/>
    <w:rsid w:val="006B1404"/>
    <w:rsid w:val="006B2630"/>
    <w:rsid w:val="006B4691"/>
    <w:rsid w:val="006B4A38"/>
    <w:rsid w:val="006B7954"/>
    <w:rsid w:val="006C410C"/>
    <w:rsid w:val="006C5542"/>
    <w:rsid w:val="006C5D13"/>
    <w:rsid w:val="006C652C"/>
    <w:rsid w:val="006C6821"/>
    <w:rsid w:val="006D00A0"/>
    <w:rsid w:val="006D2597"/>
    <w:rsid w:val="006D39B8"/>
    <w:rsid w:val="006D49D3"/>
    <w:rsid w:val="006D5AEE"/>
    <w:rsid w:val="006D6FF1"/>
    <w:rsid w:val="006D7113"/>
    <w:rsid w:val="006D74D1"/>
    <w:rsid w:val="006E025E"/>
    <w:rsid w:val="006E2557"/>
    <w:rsid w:val="006E349E"/>
    <w:rsid w:val="006E4A5E"/>
    <w:rsid w:val="006E4FD3"/>
    <w:rsid w:val="006E6F92"/>
    <w:rsid w:val="006F1AAF"/>
    <w:rsid w:val="006F3E49"/>
    <w:rsid w:val="006F49FF"/>
    <w:rsid w:val="00700A4E"/>
    <w:rsid w:val="007079E9"/>
    <w:rsid w:val="00707BA4"/>
    <w:rsid w:val="007121D3"/>
    <w:rsid w:val="00712CFA"/>
    <w:rsid w:val="00721722"/>
    <w:rsid w:val="0072598B"/>
    <w:rsid w:val="0073072C"/>
    <w:rsid w:val="00730846"/>
    <w:rsid w:val="00731489"/>
    <w:rsid w:val="00732D7C"/>
    <w:rsid w:val="00735E55"/>
    <w:rsid w:val="007424AB"/>
    <w:rsid w:val="00743134"/>
    <w:rsid w:val="00744D6E"/>
    <w:rsid w:val="0074798E"/>
    <w:rsid w:val="007511AA"/>
    <w:rsid w:val="0075192A"/>
    <w:rsid w:val="007547B2"/>
    <w:rsid w:val="00757C2F"/>
    <w:rsid w:val="0076007A"/>
    <w:rsid w:val="0076215B"/>
    <w:rsid w:val="00762713"/>
    <w:rsid w:val="00762E2D"/>
    <w:rsid w:val="0076314D"/>
    <w:rsid w:val="00767132"/>
    <w:rsid w:val="00770F6B"/>
    <w:rsid w:val="00771B28"/>
    <w:rsid w:val="007729B2"/>
    <w:rsid w:val="00773BB6"/>
    <w:rsid w:val="00774E86"/>
    <w:rsid w:val="00780137"/>
    <w:rsid w:val="00783610"/>
    <w:rsid w:val="00783BB9"/>
    <w:rsid w:val="00783E74"/>
    <w:rsid w:val="00787A6D"/>
    <w:rsid w:val="00793C89"/>
    <w:rsid w:val="0079489D"/>
    <w:rsid w:val="007A3071"/>
    <w:rsid w:val="007A3831"/>
    <w:rsid w:val="007A4BDB"/>
    <w:rsid w:val="007A4CB7"/>
    <w:rsid w:val="007B223C"/>
    <w:rsid w:val="007B226E"/>
    <w:rsid w:val="007B730C"/>
    <w:rsid w:val="007C0A55"/>
    <w:rsid w:val="007C16D2"/>
    <w:rsid w:val="007C2784"/>
    <w:rsid w:val="007C4336"/>
    <w:rsid w:val="007D098E"/>
    <w:rsid w:val="007D16AA"/>
    <w:rsid w:val="007D3E81"/>
    <w:rsid w:val="007E3D94"/>
    <w:rsid w:val="007E51F3"/>
    <w:rsid w:val="007E78F7"/>
    <w:rsid w:val="007E79BC"/>
    <w:rsid w:val="007F3FE5"/>
    <w:rsid w:val="007F439A"/>
    <w:rsid w:val="007F67DA"/>
    <w:rsid w:val="007F7925"/>
    <w:rsid w:val="0080026E"/>
    <w:rsid w:val="00800996"/>
    <w:rsid w:val="00800B36"/>
    <w:rsid w:val="00801205"/>
    <w:rsid w:val="008058DD"/>
    <w:rsid w:val="0080595E"/>
    <w:rsid w:val="0080607B"/>
    <w:rsid w:val="00806085"/>
    <w:rsid w:val="00807008"/>
    <w:rsid w:val="008113FF"/>
    <w:rsid w:val="00813526"/>
    <w:rsid w:val="00815E7F"/>
    <w:rsid w:val="0081688A"/>
    <w:rsid w:val="008201E4"/>
    <w:rsid w:val="00820995"/>
    <w:rsid w:val="00825791"/>
    <w:rsid w:val="0082708D"/>
    <w:rsid w:val="008273E4"/>
    <w:rsid w:val="008274CA"/>
    <w:rsid w:val="00830782"/>
    <w:rsid w:val="0083385F"/>
    <w:rsid w:val="00835131"/>
    <w:rsid w:val="008357D7"/>
    <w:rsid w:val="00836A6E"/>
    <w:rsid w:val="008408B7"/>
    <w:rsid w:val="00840BF8"/>
    <w:rsid w:val="00840EE3"/>
    <w:rsid w:val="0084153B"/>
    <w:rsid w:val="00846FD9"/>
    <w:rsid w:val="008527B0"/>
    <w:rsid w:val="008642A5"/>
    <w:rsid w:val="00865600"/>
    <w:rsid w:val="00865EB8"/>
    <w:rsid w:val="00870A6A"/>
    <w:rsid w:val="008714C5"/>
    <w:rsid w:val="00872DFC"/>
    <w:rsid w:val="008733D2"/>
    <w:rsid w:val="008801C2"/>
    <w:rsid w:val="00881838"/>
    <w:rsid w:val="00886BAA"/>
    <w:rsid w:val="00887A8F"/>
    <w:rsid w:val="00891B6A"/>
    <w:rsid w:val="00892EBA"/>
    <w:rsid w:val="0089757A"/>
    <w:rsid w:val="008A05DF"/>
    <w:rsid w:val="008A08F8"/>
    <w:rsid w:val="008A263A"/>
    <w:rsid w:val="008A3056"/>
    <w:rsid w:val="008A58EC"/>
    <w:rsid w:val="008A5A4E"/>
    <w:rsid w:val="008B3379"/>
    <w:rsid w:val="008B4711"/>
    <w:rsid w:val="008B6580"/>
    <w:rsid w:val="008C2313"/>
    <w:rsid w:val="008C29C6"/>
    <w:rsid w:val="008C6535"/>
    <w:rsid w:val="008D0CA9"/>
    <w:rsid w:val="008D356D"/>
    <w:rsid w:val="008D373A"/>
    <w:rsid w:val="008D3803"/>
    <w:rsid w:val="008D59A3"/>
    <w:rsid w:val="008D7B4B"/>
    <w:rsid w:val="008E254A"/>
    <w:rsid w:val="008E3D63"/>
    <w:rsid w:val="008E3FC4"/>
    <w:rsid w:val="008E523F"/>
    <w:rsid w:val="008E5AC1"/>
    <w:rsid w:val="008F625D"/>
    <w:rsid w:val="008F78ED"/>
    <w:rsid w:val="009000E7"/>
    <w:rsid w:val="00901A1C"/>
    <w:rsid w:val="009047B6"/>
    <w:rsid w:val="00905DC1"/>
    <w:rsid w:val="00907001"/>
    <w:rsid w:val="009135D9"/>
    <w:rsid w:val="00913BF1"/>
    <w:rsid w:val="00916737"/>
    <w:rsid w:val="00920F27"/>
    <w:rsid w:val="00925C7D"/>
    <w:rsid w:val="00926B77"/>
    <w:rsid w:val="00926CF0"/>
    <w:rsid w:val="009329AD"/>
    <w:rsid w:val="0093318D"/>
    <w:rsid w:val="009342D8"/>
    <w:rsid w:val="0093490F"/>
    <w:rsid w:val="009377ED"/>
    <w:rsid w:val="00941AC4"/>
    <w:rsid w:val="00943C5B"/>
    <w:rsid w:val="00946777"/>
    <w:rsid w:val="009470D2"/>
    <w:rsid w:val="0095255F"/>
    <w:rsid w:val="00953052"/>
    <w:rsid w:val="00957443"/>
    <w:rsid w:val="00962B9C"/>
    <w:rsid w:val="0096445E"/>
    <w:rsid w:val="00970490"/>
    <w:rsid w:val="0097109C"/>
    <w:rsid w:val="00973F36"/>
    <w:rsid w:val="00975351"/>
    <w:rsid w:val="00982E07"/>
    <w:rsid w:val="0098497F"/>
    <w:rsid w:val="00991D4F"/>
    <w:rsid w:val="009929EF"/>
    <w:rsid w:val="009950B0"/>
    <w:rsid w:val="00995160"/>
    <w:rsid w:val="00996847"/>
    <w:rsid w:val="00997578"/>
    <w:rsid w:val="009A16CE"/>
    <w:rsid w:val="009A21E6"/>
    <w:rsid w:val="009A478A"/>
    <w:rsid w:val="009A71D5"/>
    <w:rsid w:val="009B355F"/>
    <w:rsid w:val="009B74AD"/>
    <w:rsid w:val="009C1DCD"/>
    <w:rsid w:val="009C2269"/>
    <w:rsid w:val="009C31B2"/>
    <w:rsid w:val="009C690A"/>
    <w:rsid w:val="009D12B7"/>
    <w:rsid w:val="009D6AD4"/>
    <w:rsid w:val="009D6FEF"/>
    <w:rsid w:val="009D7092"/>
    <w:rsid w:val="009E0204"/>
    <w:rsid w:val="009E0376"/>
    <w:rsid w:val="009E27B1"/>
    <w:rsid w:val="009E4196"/>
    <w:rsid w:val="009E547C"/>
    <w:rsid w:val="009E6189"/>
    <w:rsid w:val="009F0C2F"/>
    <w:rsid w:val="009F27D8"/>
    <w:rsid w:val="009F4421"/>
    <w:rsid w:val="009F4CAE"/>
    <w:rsid w:val="009F776B"/>
    <w:rsid w:val="00A00BF4"/>
    <w:rsid w:val="00A00C50"/>
    <w:rsid w:val="00A018E6"/>
    <w:rsid w:val="00A05B6E"/>
    <w:rsid w:val="00A068BC"/>
    <w:rsid w:val="00A07934"/>
    <w:rsid w:val="00A10110"/>
    <w:rsid w:val="00A1314F"/>
    <w:rsid w:val="00A13814"/>
    <w:rsid w:val="00A16ED2"/>
    <w:rsid w:val="00A17B34"/>
    <w:rsid w:val="00A2212E"/>
    <w:rsid w:val="00A228A8"/>
    <w:rsid w:val="00A24E4C"/>
    <w:rsid w:val="00A26AB7"/>
    <w:rsid w:val="00A320D7"/>
    <w:rsid w:val="00A34A05"/>
    <w:rsid w:val="00A37F3F"/>
    <w:rsid w:val="00A4065C"/>
    <w:rsid w:val="00A4214A"/>
    <w:rsid w:val="00A47C70"/>
    <w:rsid w:val="00A57ED1"/>
    <w:rsid w:val="00A608E4"/>
    <w:rsid w:val="00A6249B"/>
    <w:rsid w:val="00A65F38"/>
    <w:rsid w:val="00A723B1"/>
    <w:rsid w:val="00A75786"/>
    <w:rsid w:val="00A82284"/>
    <w:rsid w:val="00A838E4"/>
    <w:rsid w:val="00A85013"/>
    <w:rsid w:val="00A86336"/>
    <w:rsid w:val="00A86365"/>
    <w:rsid w:val="00A8748E"/>
    <w:rsid w:val="00A91DF2"/>
    <w:rsid w:val="00A92C14"/>
    <w:rsid w:val="00A94D94"/>
    <w:rsid w:val="00A95323"/>
    <w:rsid w:val="00A97BE7"/>
    <w:rsid w:val="00AA178A"/>
    <w:rsid w:val="00AB0EA3"/>
    <w:rsid w:val="00AB17DF"/>
    <w:rsid w:val="00AB27E1"/>
    <w:rsid w:val="00AB34C4"/>
    <w:rsid w:val="00AB365E"/>
    <w:rsid w:val="00AB4CFA"/>
    <w:rsid w:val="00AB5A7C"/>
    <w:rsid w:val="00AB7656"/>
    <w:rsid w:val="00AC0F6E"/>
    <w:rsid w:val="00AC3B8C"/>
    <w:rsid w:val="00AC3C8E"/>
    <w:rsid w:val="00AC466C"/>
    <w:rsid w:val="00AC51F2"/>
    <w:rsid w:val="00AD2238"/>
    <w:rsid w:val="00AD289D"/>
    <w:rsid w:val="00AD2BCD"/>
    <w:rsid w:val="00AD56B3"/>
    <w:rsid w:val="00AD7714"/>
    <w:rsid w:val="00AE042F"/>
    <w:rsid w:val="00AE0D9D"/>
    <w:rsid w:val="00AE1697"/>
    <w:rsid w:val="00AE177C"/>
    <w:rsid w:val="00AE31A0"/>
    <w:rsid w:val="00AE4DE4"/>
    <w:rsid w:val="00AE52A6"/>
    <w:rsid w:val="00AE7911"/>
    <w:rsid w:val="00AF1E5E"/>
    <w:rsid w:val="00AF3A8A"/>
    <w:rsid w:val="00B01AE7"/>
    <w:rsid w:val="00B03F9D"/>
    <w:rsid w:val="00B0551C"/>
    <w:rsid w:val="00B07215"/>
    <w:rsid w:val="00B1039F"/>
    <w:rsid w:val="00B11DCA"/>
    <w:rsid w:val="00B17552"/>
    <w:rsid w:val="00B17C0C"/>
    <w:rsid w:val="00B30274"/>
    <w:rsid w:val="00B32216"/>
    <w:rsid w:val="00B3290E"/>
    <w:rsid w:val="00B32F15"/>
    <w:rsid w:val="00B34358"/>
    <w:rsid w:val="00B35F22"/>
    <w:rsid w:val="00B37A2B"/>
    <w:rsid w:val="00B405B2"/>
    <w:rsid w:val="00B40A1B"/>
    <w:rsid w:val="00B41806"/>
    <w:rsid w:val="00B42506"/>
    <w:rsid w:val="00B460B6"/>
    <w:rsid w:val="00B47F6B"/>
    <w:rsid w:val="00B5070E"/>
    <w:rsid w:val="00B510BA"/>
    <w:rsid w:val="00B53410"/>
    <w:rsid w:val="00B55B70"/>
    <w:rsid w:val="00B56F28"/>
    <w:rsid w:val="00B57C8C"/>
    <w:rsid w:val="00B608B7"/>
    <w:rsid w:val="00B60F2E"/>
    <w:rsid w:val="00B60F7A"/>
    <w:rsid w:val="00B645A9"/>
    <w:rsid w:val="00B659EA"/>
    <w:rsid w:val="00B678F1"/>
    <w:rsid w:val="00B67927"/>
    <w:rsid w:val="00B70D7A"/>
    <w:rsid w:val="00B71648"/>
    <w:rsid w:val="00B7219E"/>
    <w:rsid w:val="00B732B4"/>
    <w:rsid w:val="00B738C3"/>
    <w:rsid w:val="00B7642F"/>
    <w:rsid w:val="00B86056"/>
    <w:rsid w:val="00B87825"/>
    <w:rsid w:val="00B87E04"/>
    <w:rsid w:val="00B95D12"/>
    <w:rsid w:val="00B96FC8"/>
    <w:rsid w:val="00BA2389"/>
    <w:rsid w:val="00BA3A23"/>
    <w:rsid w:val="00BA4AA8"/>
    <w:rsid w:val="00BA4F9B"/>
    <w:rsid w:val="00BA585B"/>
    <w:rsid w:val="00BA5939"/>
    <w:rsid w:val="00BB5A30"/>
    <w:rsid w:val="00BB771E"/>
    <w:rsid w:val="00BC0B5F"/>
    <w:rsid w:val="00BC12AB"/>
    <w:rsid w:val="00BC2198"/>
    <w:rsid w:val="00BC3A42"/>
    <w:rsid w:val="00BC4266"/>
    <w:rsid w:val="00BC715B"/>
    <w:rsid w:val="00BC7B28"/>
    <w:rsid w:val="00BD01C3"/>
    <w:rsid w:val="00BD0CA1"/>
    <w:rsid w:val="00BD176F"/>
    <w:rsid w:val="00BD1E7C"/>
    <w:rsid w:val="00BD24CB"/>
    <w:rsid w:val="00BD28B3"/>
    <w:rsid w:val="00BD5444"/>
    <w:rsid w:val="00BD5AB5"/>
    <w:rsid w:val="00BE1A4C"/>
    <w:rsid w:val="00BE3AD1"/>
    <w:rsid w:val="00BE72B8"/>
    <w:rsid w:val="00BE7E1F"/>
    <w:rsid w:val="00BF3B15"/>
    <w:rsid w:val="00BF62A5"/>
    <w:rsid w:val="00BF75C5"/>
    <w:rsid w:val="00C02682"/>
    <w:rsid w:val="00C02F8D"/>
    <w:rsid w:val="00C04B4C"/>
    <w:rsid w:val="00C051BD"/>
    <w:rsid w:val="00C07798"/>
    <w:rsid w:val="00C152CA"/>
    <w:rsid w:val="00C17904"/>
    <w:rsid w:val="00C2031F"/>
    <w:rsid w:val="00C22DFC"/>
    <w:rsid w:val="00C2319E"/>
    <w:rsid w:val="00C25457"/>
    <w:rsid w:val="00C3327E"/>
    <w:rsid w:val="00C44291"/>
    <w:rsid w:val="00C514DA"/>
    <w:rsid w:val="00C52358"/>
    <w:rsid w:val="00C54824"/>
    <w:rsid w:val="00C61D17"/>
    <w:rsid w:val="00C61D57"/>
    <w:rsid w:val="00C6427F"/>
    <w:rsid w:val="00C673B0"/>
    <w:rsid w:val="00C67618"/>
    <w:rsid w:val="00C67D5A"/>
    <w:rsid w:val="00C7700B"/>
    <w:rsid w:val="00C80D57"/>
    <w:rsid w:val="00C80EB0"/>
    <w:rsid w:val="00C81137"/>
    <w:rsid w:val="00C82005"/>
    <w:rsid w:val="00C85119"/>
    <w:rsid w:val="00C860C9"/>
    <w:rsid w:val="00C87C38"/>
    <w:rsid w:val="00C904EF"/>
    <w:rsid w:val="00C932CF"/>
    <w:rsid w:val="00C944D8"/>
    <w:rsid w:val="00CA1BF9"/>
    <w:rsid w:val="00CA54D3"/>
    <w:rsid w:val="00CB437C"/>
    <w:rsid w:val="00CC09DE"/>
    <w:rsid w:val="00CC0B8C"/>
    <w:rsid w:val="00CC26C3"/>
    <w:rsid w:val="00CC2EAF"/>
    <w:rsid w:val="00CD6B67"/>
    <w:rsid w:val="00CD6F8B"/>
    <w:rsid w:val="00CD758B"/>
    <w:rsid w:val="00CE3011"/>
    <w:rsid w:val="00CF1D6A"/>
    <w:rsid w:val="00CF6224"/>
    <w:rsid w:val="00CF780A"/>
    <w:rsid w:val="00CF7F81"/>
    <w:rsid w:val="00D00907"/>
    <w:rsid w:val="00D0166C"/>
    <w:rsid w:val="00D022F1"/>
    <w:rsid w:val="00D04D30"/>
    <w:rsid w:val="00D055B8"/>
    <w:rsid w:val="00D06B7E"/>
    <w:rsid w:val="00D10302"/>
    <w:rsid w:val="00D11AEE"/>
    <w:rsid w:val="00D122F2"/>
    <w:rsid w:val="00D13980"/>
    <w:rsid w:val="00D14044"/>
    <w:rsid w:val="00D15E02"/>
    <w:rsid w:val="00D16031"/>
    <w:rsid w:val="00D162B9"/>
    <w:rsid w:val="00D2118D"/>
    <w:rsid w:val="00D2172E"/>
    <w:rsid w:val="00D24A78"/>
    <w:rsid w:val="00D30E1B"/>
    <w:rsid w:val="00D3440F"/>
    <w:rsid w:val="00D4030B"/>
    <w:rsid w:val="00D43553"/>
    <w:rsid w:val="00D44A2A"/>
    <w:rsid w:val="00D47A7D"/>
    <w:rsid w:val="00D53DAF"/>
    <w:rsid w:val="00D54960"/>
    <w:rsid w:val="00D61D68"/>
    <w:rsid w:val="00D61EB0"/>
    <w:rsid w:val="00D6238D"/>
    <w:rsid w:val="00D667E8"/>
    <w:rsid w:val="00D70E4F"/>
    <w:rsid w:val="00D72C09"/>
    <w:rsid w:val="00D72CDF"/>
    <w:rsid w:val="00D74F09"/>
    <w:rsid w:val="00D77108"/>
    <w:rsid w:val="00D808BA"/>
    <w:rsid w:val="00D8186A"/>
    <w:rsid w:val="00D86958"/>
    <w:rsid w:val="00D915C3"/>
    <w:rsid w:val="00D91BB2"/>
    <w:rsid w:val="00D95922"/>
    <w:rsid w:val="00D975BC"/>
    <w:rsid w:val="00DA0B22"/>
    <w:rsid w:val="00DA1962"/>
    <w:rsid w:val="00DA2A6F"/>
    <w:rsid w:val="00DA3DE4"/>
    <w:rsid w:val="00DA43EE"/>
    <w:rsid w:val="00DA485E"/>
    <w:rsid w:val="00DB0FFE"/>
    <w:rsid w:val="00DB3457"/>
    <w:rsid w:val="00DB7059"/>
    <w:rsid w:val="00DC4459"/>
    <w:rsid w:val="00DC65BD"/>
    <w:rsid w:val="00DD4675"/>
    <w:rsid w:val="00DD4EB5"/>
    <w:rsid w:val="00DD52C0"/>
    <w:rsid w:val="00DD5C64"/>
    <w:rsid w:val="00DE29C6"/>
    <w:rsid w:val="00DE2B66"/>
    <w:rsid w:val="00DE49BE"/>
    <w:rsid w:val="00DE4BC9"/>
    <w:rsid w:val="00DE4E2B"/>
    <w:rsid w:val="00DE5A80"/>
    <w:rsid w:val="00DF12DC"/>
    <w:rsid w:val="00DF25C0"/>
    <w:rsid w:val="00DF2D49"/>
    <w:rsid w:val="00DF6FA3"/>
    <w:rsid w:val="00E0065A"/>
    <w:rsid w:val="00E0078E"/>
    <w:rsid w:val="00E01FBB"/>
    <w:rsid w:val="00E03209"/>
    <w:rsid w:val="00E04358"/>
    <w:rsid w:val="00E04621"/>
    <w:rsid w:val="00E04B66"/>
    <w:rsid w:val="00E05093"/>
    <w:rsid w:val="00E07006"/>
    <w:rsid w:val="00E11726"/>
    <w:rsid w:val="00E117B7"/>
    <w:rsid w:val="00E12981"/>
    <w:rsid w:val="00E13ABF"/>
    <w:rsid w:val="00E142E2"/>
    <w:rsid w:val="00E14577"/>
    <w:rsid w:val="00E177C6"/>
    <w:rsid w:val="00E20925"/>
    <w:rsid w:val="00E3150C"/>
    <w:rsid w:val="00E32F4B"/>
    <w:rsid w:val="00E3392F"/>
    <w:rsid w:val="00E34218"/>
    <w:rsid w:val="00E34C92"/>
    <w:rsid w:val="00E3790F"/>
    <w:rsid w:val="00E37E0B"/>
    <w:rsid w:val="00E43F04"/>
    <w:rsid w:val="00E5045F"/>
    <w:rsid w:val="00E506A9"/>
    <w:rsid w:val="00E50733"/>
    <w:rsid w:val="00E50AC5"/>
    <w:rsid w:val="00E5280B"/>
    <w:rsid w:val="00E5394E"/>
    <w:rsid w:val="00E543E1"/>
    <w:rsid w:val="00E54C2C"/>
    <w:rsid w:val="00E61EA3"/>
    <w:rsid w:val="00E620B3"/>
    <w:rsid w:val="00E63F31"/>
    <w:rsid w:val="00E66293"/>
    <w:rsid w:val="00E67A2A"/>
    <w:rsid w:val="00E67BC9"/>
    <w:rsid w:val="00E70A5A"/>
    <w:rsid w:val="00E72A19"/>
    <w:rsid w:val="00E82056"/>
    <w:rsid w:val="00E83FA9"/>
    <w:rsid w:val="00E871A8"/>
    <w:rsid w:val="00E87BDD"/>
    <w:rsid w:val="00E90CBC"/>
    <w:rsid w:val="00E97858"/>
    <w:rsid w:val="00EA01A0"/>
    <w:rsid w:val="00EA0AF6"/>
    <w:rsid w:val="00EA2F9E"/>
    <w:rsid w:val="00EA3C9F"/>
    <w:rsid w:val="00EB0B3D"/>
    <w:rsid w:val="00EB4222"/>
    <w:rsid w:val="00EC0D61"/>
    <w:rsid w:val="00EC3057"/>
    <w:rsid w:val="00EC6486"/>
    <w:rsid w:val="00EC73A4"/>
    <w:rsid w:val="00ED0923"/>
    <w:rsid w:val="00ED1DAC"/>
    <w:rsid w:val="00ED26D4"/>
    <w:rsid w:val="00ED5FFC"/>
    <w:rsid w:val="00EE19F5"/>
    <w:rsid w:val="00EE4408"/>
    <w:rsid w:val="00EE5692"/>
    <w:rsid w:val="00EE6C18"/>
    <w:rsid w:val="00EE734C"/>
    <w:rsid w:val="00EF2244"/>
    <w:rsid w:val="00EF552F"/>
    <w:rsid w:val="00F00741"/>
    <w:rsid w:val="00F00E93"/>
    <w:rsid w:val="00F01AA2"/>
    <w:rsid w:val="00F02573"/>
    <w:rsid w:val="00F028F2"/>
    <w:rsid w:val="00F0665E"/>
    <w:rsid w:val="00F06E18"/>
    <w:rsid w:val="00F072DB"/>
    <w:rsid w:val="00F21090"/>
    <w:rsid w:val="00F27A41"/>
    <w:rsid w:val="00F310BA"/>
    <w:rsid w:val="00F32417"/>
    <w:rsid w:val="00F407FB"/>
    <w:rsid w:val="00F42FB9"/>
    <w:rsid w:val="00F4773F"/>
    <w:rsid w:val="00F50863"/>
    <w:rsid w:val="00F51A64"/>
    <w:rsid w:val="00F52BD7"/>
    <w:rsid w:val="00F536A8"/>
    <w:rsid w:val="00F542BB"/>
    <w:rsid w:val="00F54DB6"/>
    <w:rsid w:val="00F55A0F"/>
    <w:rsid w:val="00F56D7E"/>
    <w:rsid w:val="00F57902"/>
    <w:rsid w:val="00F61AB9"/>
    <w:rsid w:val="00F6449C"/>
    <w:rsid w:val="00F644F7"/>
    <w:rsid w:val="00F64F84"/>
    <w:rsid w:val="00F675EC"/>
    <w:rsid w:val="00F73CD8"/>
    <w:rsid w:val="00F810BB"/>
    <w:rsid w:val="00F81E80"/>
    <w:rsid w:val="00F83E74"/>
    <w:rsid w:val="00F854CE"/>
    <w:rsid w:val="00F872C3"/>
    <w:rsid w:val="00F95869"/>
    <w:rsid w:val="00F96DEC"/>
    <w:rsid w:val="00F97906"/>
    <w:rsid w:val="00FA019E"/>
    <w:rsid w:val="00FA3A9E"/>
    <w:rsid w:val="00FB0CC8"/>
    <w:rsid w:val="00FB2E53"/>
    <w:rsid w:val="00FB3E3C"/>
    <w:rsid w:val="00FB418C"/>
    <w:rsid w:val="00FB4F9C"/>
    <w:rsid w:val="00FB5608"/>
    <w:rsid w:val="00FB7065"/>
    <w:rsid w:val="00FB76CE"/>
    <w:rsid w:val="00FC167D"/>
    <w:rsid w:val="00FC33D4"/>
    <w:rsid w:val="00FC4388"/>
    <w:rsid w:val="00FD10CC"/>
    <w:rsid w:val="00FD23B7"/>
    <w:rsid w:val="00FD372C"/>
    <w:rsid w:val="00FD734C"/>
    <w:rsid w:val="00FF3DE8"/>
    <w:rsid w:val="00FF4632"/>
    <w:rsid w:val="00FF6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9743"/>
  <w15:chartTrackingRefBased/>
  <w15:docId w15:val="{DA1A465C-518A-4197-8663-3E4DB8E78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paragraph" w:styleId="1">
    <w:name w:val="heading 1"/>
    <w:basedOn w:val="a"/>
    <w:link w:val="10"/>
    <w:uiPriority w:val="9"/>
    <w:qFormat/>
    <w:rsid w:val="005921B4"/>
    <w:pPr>
      <w:spacing w:before="100" w:beforeAutospacing="1" w:after="100" w:afterAutospacing="1" w:line="240" w:lineRule="auto"/>
      <w:outlineLvl w:val="0"/>
    </w:pPr>
    <w:rPr>
      <w:rFonts w:ascii="Times New Roman" w:eastAsia="Times New Roman" w:hAnsi="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semiHidden/>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2F4B"/>
    <w:rPr>
      <w:rFonts w:ascii="Calibri" w:eastAsia="Calibri" w:hAnsi="Calibri" w:cs="Times New Roman"/>
      <w:lang w:val="uk-UA"/>
    </w:rPr>
  </w:style>
  <w:style w:type="character" w:customStyle="1" w:styleId="rvts0">
    <w:name w:val="rvts0"/>
    <w:uiPriority w:val="99"/>
    <w:qFormat/>
    <w:rsid w:val="00AC3C8E"/>
  </w:style>
  <w:style w:type="character" w:customStyle="1" w:styleId="10">
    <w:name w:val="Заголовок 1 Знак"/>
    <w:basedOn w:val="a0"/>
    <w:link w:val="1"/>
    <w:uiPriority w:val="9"/>
    <w:rsid w:val="005921B4"/>
    <w:rPr>
      <w:rFonts w:ascii="Times New Roman" w:eastAsia="Times New Roman" w:hAnsi="Times New Roman" w:cs="Times New Roman"/>
      <w:b/>
      <w:bCs/>
      <w:kern w:val="36"/>
      <w:sz w:val="48"/>
      <w:szCs w:val="48"/>
      <w:lang w:eastAsia="ru-RU"/>
    </w:rPr>
  </w:style>
  <w:style w:type="character" w:customStyle="1" w:styleId="arcconteynerinfoelbtn">
    <w:name w:val="arc_conteyner_info__el_btn"/>
    <w:basedOn w:val="a0"/>
    <w:rsid w:val="005921B4"/>
  </w:style>
  <w:style w:type="paragraph" w:styleId="ac">
    <w:name w:val="Normal (Web)"/>
    <w:basedOn w:val="a"/>
    <w:uiPriority w:val="99"/>
    <w:semiHidden/>
    <w:unhideWhenUsed/>
    <w:rsid w:val="005921B4"/>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723220464">
      <w:bodyDiv w:val="1"/>
      <w:marLeft w:val="0"/>
      <w:marRight w:val="0"/>
      <w:marTop w:val="0"/>
      <w:marBottom w:val="0"/>
      <w:divBdr>
        <w:top w:val="none" w:sz="0" w:space="0" w:color="auto"/>
        <w:left w:val="none" w:sz="0" w:space="0" w:color="auto"/>
        <w:bottom w:val="none" w:sz="0" w:space="0" w:color="auto"/>
        <w:right w:val="none" w:sz="0" w:space="0" w:color="auto"/>
      </w:divBdr>
    </w:div>
    <w:div w:id="878510710">
      <w:bodyDiv w:val="1"/>
      <w:marLeft w:val="0"/>
      <w:marRight w:val="0"/>
      <w:marTop w:val="0"/>
      <w:marBottom w:val="0"/>
      <w:divBdr>
        <w:top w:val="none" w:sz="0" w:space="0" w:color="auto"/>
        <w:left w:val="none" w:sz="0" w:space="0" w:color="auto"/>
        <w:bottom w:val="none" w:sz="0" w:space="0" w:color="auto"/>
        <w:right w:val="none" w:sz="0" w:space="0" w:color="auto"/>
      </w:divBdr>
      <w:divsChild>
        <w:div w:id="1967614363">
          <w:marLeft w:val="0"/>
          <w:marRight w:val="0"/>
          <w:marTop w:val="0"/>
          <w:marBottom w:val="360"/>
          <w:divBdr>
            <w:top w:val="none" w:sz="0" w:space="0" w:color="auto"/>
            <w:left w:val="none" w:sz="0" w:space="0" w:color="auto"/>
            <w:bottom w:val="none" w:sz="0" w:space="0" w:color="auto"/>
            <w:right w:val="none" w:sz="0" w:space="0" w:color="auto"/>
          </w:divBdr>
          <w:divsChild>
            <w:div w:id="2015640645">
              <w:marLeft w:val="0"/>
              <w:marRight w:val="0"/>
              <w:marTop w:val="0"/>
              <w:marBottom w:val="0"/>
              <w:divBdr>
                <w:top w:val="none" w:sz="0" w:space="0" w:color="auto"/>
                <w:left w:val="none" w:sz="0" w:space="0" w:color="auto"/>
                <w:bottom w:val="none" w:sz="0" w:space="0" w:color="auto"/>
                <w:right w:val="none" w:sz="0" w:space="0" w:color="auto"/>
              </w:divBdr>
            </w:div>
            <w:div w:id="1092051417">
              <w:marLeft w:val="0"/>
              <w:marRight w:val="0"/>
              <w:marTop w:val="0"/>
              <w:marBottom w:val="0"/>
              <w:divBdr>
                <w:top w:val="none" w:sz="0" w:space="0" w:color="auto"/>
                <w:left w:val="none" w:sz="0" w:space="0" w:color="auto"/>
                <w:bottom w:val="none" w:sz="0" w:space="0" w:color="auto"/>
                <w:right w:val="none" w:sz="0" w:space="0" w:color="auto"/>
              </w:divBdr>
            </w:div>
          </w:divsChild>
        </w:div>
        <w:div w:id="2075081847">
          <w:marLeft w:val="0"/>
          <w:marRight w:val="0"/>
          <w:marTop w:val="0"/>
          <w:marBottom w:val="510"/>
          <w:divBdr>
            <w:top w:val="none" w:sz="0" w:space="0" w:color="auto"/>
            <w:left w:val="none" w:sz="0" w:space="0" w:color="auto"/>
            <w:bottom w:val="none" w:sz="0" w:space="0" w:color="auto"/>
            <w:right w:val="none" w:sz="0" w:space="0" w:color="auto"/>
          </w:divBdr>
          <w:divsChild>
            <w:div w:id="787508932">
              <w:marLeft w:val="0"/>
              <w:marRight w:val="0"/>
              <w:marTop w:val="0"/>
              <w:marBottom w:val="0"/>
              <w:divBdr>
                <w:top w:val="none" w:sz="0" w:space="0" w:color="auto"/>
                <w:left w:val="none" w:sz="0" w:space="0" w:color="auto"/>
                <w:bottom w:val="none" w:sz="0" w:space="0" w:color="auto"/>
                <w:right w:val="none" w:sz="0" w:space="0" w:color="auto"/>
              </w:divBdr>
              <w:divsChild>
                <w:div w:id="31930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359307719">
      <w:bodyDiv w:val="1"/>
      <w:marLeft w:val="0"/>
      <w:marRight w:val="0"/>
      <w:marTop w:val="0"/>
      <w:marBottom w:val="0"/>
      <w:divBdr>
        <w:top w:val="none" w:sz="0" w:space="0" w:color="auto"/>
        <w:left w:val="none" w:sz="0" w:space="0" w:color="auto"/>
        <w:bottom w:val="none" w:sz="0" w:space="0" w:color="auto"/>
        <w:right w:val="none" w:sz="0" w:space="0" w:color="auto"/>
      </w:divBdr>
    </w:div>
    <w:div w:id="1430468547">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1697-1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697-1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arch.ligazakon.ua/l_doc2.nsf/link1/an_2378/ed_2019_01_11/pravo1/T124651.html?pravo=1" TargetMode="External"/><Relationship Id="rId4" Type="http://schemas.openxmlformats.org/officeDocument/2006/relationships/settings" Target="settings.xml"/><Relationship Id="rId9" Type="http://schemas.openxmlformats.org/officeDocument/2006/relationships/hyperlink" Target="http://search.ligazakon.ua/l_doc2.nsf/link1/an_275/ed_2019_01_11/pravo1/T124651.html?prav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BDCD9-F130-4478-8C67-BC70C01F4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13781</Words>
  <Characters>7856</Characters>
  <DocSecurity>0</DocSecurity>
  <Lines>65</Lines>
  <Paragraphs>43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2026-02-12T11:10:00Z</cp:lastPrinted>
  <dcterms:created xsi:type="dcterms:W3CDTF">2026-09-30T12:44:00Z</dcterms:created>
  <dcterms:modified xsi:type="dcterms:W3CDTF">2026-09-30T12:49:00Z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2025-08-18T05:35:59Z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0856b5ab-b213-4aea-80e1-2888d0d5dbe6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