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1F05F" w14:textId="77777777" w:rsidR="00A23163" w:rsidRPr="00F02D8F" w:rsidRDefault="00A23163" w:rsidP="00A23163">
      <w:pPr>
        <w:tabs>
          <w:tab w:val="center" w:pos="4153"/>
          <w:tab w:val="right" w:pos="8306"/>
        </w:tabs>
        <w:overflowPunct w:val="0"/>
        <w:autoSpaceDE w:val="0"/>
        <w:autoSpaceDN w:val="0"/>
        <w:adjustRightInd w:val="0"/>
        <w:jc w:val="center"/>
        <w:textAlignment w:val="baseline"/>
        <w:rPr>
          <w:rFonts w:ascii="Times New Roman" w:eastAsia="Times New Roman" w:hAnsi="Times New Roman"/>
          <w:sz w:val="26"/>
          <w:szCs w:val="20"/>
          <w:lang w:eastAsia="ru-RU"/>
        </w:rPr>
      </w:pPr>
      <w:r w:rsidRPr="00F02D8F">
        <w:rPr>
          <w:rFonts w:ascii="Times New Roman" w:eastAsia="Times New Roman" w:hAnsi="Times New Roman"/>
          <w:noProof/>
          <w:sz w:val="19"/>
          <w:szCs w:val="20"/>
          <w:lang w:val="ru-RU" w:eastAsia="ru-RU"/>
        </w:rPr>
        <w:drawing>
          <wp:inline distT="0" distB="0" distL="0" distR="0" wp14:anchorId="2528722D" wp14:editId="1BB0F141">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4F9F168C" w14:textId="77777777" w:rsidR="00A23163" w:rsidRPr="00F02D8F" w:rsidRDefault="00A23163" w:rsidP="00A23163">
      <w:pPr>
        <w:tabs>
          <w:tab w:val="center" w:pos="4153"/>
          <w:tab w:val="right" w:pos="8306"/>
        </w:tabs>
        <w:overflowPunct w:val="0"/>
        <w:autoSpaceDE w:val="0"/>
        <w:autoSpaceDN w:val="0"/>
        <w:adjustRightInd w:val="0"/>
        <w:jc w:val="center"/>
        <w:textAlignment w:val="baseline"/>
        <w:rPr>
          <w:rFonts w:ascii="Times New Roman" w:eastAsia="Times New Roman" w:hAnsi="Times New Roman"/>
          <w:b/>
          <w:sz w:val="10"/>
          <w:szCs w:val="20"/>
          <w:lang w:eastAsia="ru-RU"/>
        </w:rPr>
      </w:pPr>
    </w:p>
    <w:p w14:paraId="2530CEE1" w14:textId="77777777" w:rsidR="00A23163" w:rsidRPr="00F02D8F" w:rsidRDefault="00A23163" w:rsidP="00A23163">
      <w:pPr>
        <w:jc w:val="center"/>
        <w:rPr>
          <w:rFonts w:ascii="Times New Roman" w:eastAsia="Times New Roman" w:hAnsi="Times New Roman"/>
          <w:kern w:val="28"/>
          <w:sz w:val="32"/>
          <w:szCs w:val="32"/>
          <w:lang w:eastAsia="ru-RU"/>
        </w:rPr>
      </w:pPr>
      <w:r w:rsidRPr="00F02D8F">
        <w:rPr>
          <w:rFonts w:ascii="Times New Roman" w:eastAsia="Times New Roman" w:hAnsi="Times New Roman"/>
          <w:bCs/>
          <w:kern w:val="28"/>
          <w:sz w:val="36"/>
          <w:szCs w:val="32"/>
          <w:lang w:eastAsia="ru-RU"/>
        </w:rPr>
        <w:t xml:space="preserve">КВАЛІФІКАЦІЙНО-ДИСЦИПЛІНАРНА </w:t>
      </w:r>
      <w:r w:rsidRPr="00F02D8F">
        <w:rPr>
          <w:rFonts w:ascii="Times New Roman" w:eastAsia="Times New Roman" w:hAnsi="Times New Roman"/>
          <w:bCs/>
          <w:kern w:val="28"/>
          <w:sz w:val="36"/>
          <w:szCs w:val="32"/>
          <w:lang w:eastAsia="ru-RU"/>
        </w:rPr>
        <w:br/>
        <w:t>КОМІСІЯ ПРОКУРОРІВ</w:t>
      </w:r>
    </w:p>
    <w:p w14:paraId="5C7D554B" w14:textId="77777777" w:rsidR="00A23163" w:rsidRPr="00F02D8F" w:rsidRDefault="00A23163" w:rsidP="00A23163">
      <w:pPr>
        <w:rPr>
          <w:rFonts w:ascii="Times New Roman" w:eastAsia="Times New Roman" w:hAnsi="Times New Roman"/>
          <w:kern w:val="28"/>
          <w:sz w:val="28"/>
          <w:szCs w:val="28"/>
          <w:lang w:eastAsia="uk-UA"/>
        </w:rPr>
      </w:pPr>
    </w:p>
    <w:p w14:paraId="4F3E09FE" w14:textId="77777777" w:rsidR="00A23163" w:rsidRPr="00F02D8F" w:rsidRDefault="00A23163" w:rsidP="00A23163">
      <w:pPr>
        <w:rPr>
          <w:rFonts w:ascii="Times New Roman" w:eastAsia="Times New Roman" w:hAnsi="Times New Roman"/>
          <w:kern w:val="28"/>
          <w:sz w:val="28"/>
          <w:szCs w:val="28"/>
          <w:lang w:eastAsia="uk-UA"/>
        </w:rPr>
      </w:pPr>
    </w:p>
    <w:p w14:paraId="1A1236C2" w14:textId="77777777" w:rsidR="00A23163" w:rsidRPr="00F02D8F" w:rsidRDefault="00A23163" w:rsidP="00A23163">
      <w:pPr>
        <w:ind w:left="84"/>
        <w:jc w:val="center"/>
        <w:rPr>
          <w:rFonts w:ascii="Times New Roman" w:eastAsia="Times New Roman" w:hAnsi="Times New Roman"/>
          <w:b/>
          <w:kern w:val="28"/>
          <w:sz w:val="28"/>
          <w:szCs w:val="28"/>
          <w:lang w:eastAsia="uk-UA"/>
        </w:rPr>
      </w:pPr>
      <w:r w:rsidRPr="00F02D8F">
        <w:rPr>
          <w:rFonts w:ascii="Times New Roman" w:eastAsia="Times New Roman" w:hAnsi="Times New Roman"/>
          <w:b/>
          <w:kern w:val="28"/>
          <w:sz w:val="28"/>
          <w:szCs w:val="28"/>
          <w:lang w:eastAsia="uk-UA"/>
        </w:rPr>
        <w:t xml:space="preserve">Р І Ш Е Н </w:t>
      </w:r>
      <w:proofErr w:type="spellStart"/>
      <w:r w:rsidRPr="00F02D8F">
        <w:rPr>
          <w:rFonts w:ascii="Times New Roman" w:eastAsia="Times New Roman" w:hAnsi="Times New Roman"/>
          <w:b/>
          <w:kern w:val="28"/>
          <w:sz w:val="28"/>
          <w:szCs w:val="28"/>
          <w:lang w:eastAsia="uk-UA"/>
        </w:rPr>
        <w:t>Н</w:t>
      </w:r>
      <w:proofErr w:type="spellEnd"/>
      <w:r w:rsidRPr="00F02D8F">
        <w:rPr>
          <w:rFonts w:ascii="Times New Roman" w:eastAsia="Times New Roman" w:hAnsi="Times New Roman"/>
          <w:b/>
          <w:kern w:val="28"/>
          <w:sz w:val="28"/>
          <w:szCs w:val="28"/>
          <w:lang w:eastAsia="uk-UA"/>
        </w:rPr>
        <w:t xml:space="preserve"> Я</w:t>
      </w:r>
    </w:p>
    <w:p w14:paraId="47CB7004" w14:textId="77777777" w:rsidR="00A23163" w:rsidRPr="00F02D8F" w:rsidRDefault="00A23163" w:rsidP="00A23163">
      <w:pPr>
        <w:ind w:left="84"/>
        <w:jc w:val="center"/>
        <w:rPr>
          <w:rFonts w:ascii="Times New Roman" w:eastAsia="Times New Roman" w:hAnsi="Times New Roman"/>
          <w:b/>
          <w:kern w:val="28"/>
          <w:sz w:val="28"/>
          <w:szCs w:val="28"/>
          <w:lang w:eastAsia="uk-UA"/>
        </w:rPr>
      </w:pPr>
    </w:p>
    <w:p w14:paraId="6295247D" w14:textId="77777777" w:rsidR="00A23163" w:rsidRPr="00F02D8F" w:rsidRDefault="00A23163" w:rsidP="00A23163">
      <w:pPr>
        <w:ind w:left="84"/>
        <w:jc w:val="center"/>
        <w:rPr>
          <w:rFonts w:ascii="Times New Roman" w:eastAsia="Times New Roman" w:hAnsi="Times New Roman"/>
          <w:b/>
          <w:kern w:val="28"/>
          <w:sz w:val="28"/>
          <w:szCs w:val="28"/>
          <w:lang w:eastAsia="uk-UA"/>
        </w:rPr>
      </w:pPr>
    </w:p>
    <w:tbl>
      <w:tblPr>
        <w:tblW w:w="4926" w:type="pct"/>
        <w:tblInd w:w="142" w:type="dxa"/>
        <w:tblLook w:val="04A0" w:firstRow="1" w:lastRow="0" w:firstColumn="1" w:lastColumn="0" w:noHBand="0" w:noVBand="1"/>
      </w:tblPr>
      <w:tblGrid>
        <w:gridCol w:w="3260"/>
        <w:gridCol w:w="2835"/>
        <w:gridCol w:w="3399"/>
      </w:tblGrid>
      <w:tr w:rsidR="00A23163" w:rsidRPr="00F02D8F" w14:paraId="1E36C1D6" w14:textId="77777777" w:rsidTr="003724E5">
        <w:trPr>
          <w:trHeight w:val="460"/>
        </w:trPr>
        <w:tc>
          <w:tcPr>
            <w:tcW w:w="1717" w:type="pct"/>
            <w:hideMark/>
          </w:tcPr>
          <w:p w14:paraId="0EA5C3DA" w14:textId="3E2B1AB4" w:rsidR="00A23163" w:rsidRPr="00F02D8F" w:rsidRDefault="004861A4" w:rsidP="003724E5">
            <w:pPr>
              <w:ind w:left="-113"/>
              <w:jc w:val="both"/>
              <w:rPr>
                <w:rFonts w:ascii="Times New Roman" w:eastAsia="Times New Roman" w:hAnsi="Times New Roman"/>
                <w:b/>
                <w:kern w:val="2"/>
                <w:sz w:val="28"/>
                <w:szCs w:val="24"/>
                <w:lang w:eastAsia="ru-RU"/>
                <w14:ligatures w14:val="standardContextual"/>
              </w:rPr>
            </w:pPr>
            <w:r>
              <w:rPr>
                <w:rFonts w:ascii="Times New Roman" w:eastAsia="Times New Roman" w:hAnsi="Times New Roman"/>
                <w:b/>
                <w:kern w:val="2"/>
                <w:sz w:val="28"/>
                <w:szCs w:val="24"/>
                <w:lang w:eastAsia="ru-RU"/>
                <w14:ligatures w14:val="standardContextual"/>
              </w:rPr>
              <w:t>25</w:t>
            </w:r>
            <w:r w:rsidR="00A23163">
              <w:rPr>
                <w:rFonts w:ascii="Times New Roman" w:eastAsia="Times New Roman" w:hAnsi="Times New Roman"/>
                <w:b/>
                <w:kern w:val="2"/>
                <w:sz w:val="28"/>
                <w:szCs w:val="24"/>
                <w:lang w:eastAsia="ru-RU"/>
                <w14:ligatures w14:val="standardContextual"/>
              </w:rPr>
              <w:t xml:space="preserve"> вересня</w:t>
            </w:r>
            <w:r w:rsidR="00A23163" w:rsidRPr="00F02D8F">
              <w:rPr>
                <w:rFonts w:ascii="Times New Roman" w:eastAsia="Times New Roman" w:hAnsi="Times New Roman"/>
                <w:b/>
                <w:kern w:val="2"/>
                <w:sz w:val="28"/>
                <w:szCs w:val="24"/>
                <w:lang w:eastAsia="ru-RU"/>
                <w14:ligatures w14:val="standardContextual"/>
              </w:rPr>
              <w:t xml:space="preserve"> 202</w:t>
            </w:r>
            <w:r w:rsidR="00A23163">
              <w:rPr>
                <w:rFonts w:ascii="Times New Roman" w:eastAsia="Times New Roman" w:hAnsi="Times New Roman"/>
                <w:b/>
                <w:kern w:val="2"/>
                <w:sz w:val="28"/>
                <w:szCs w:val="24"/>
                <w:lang w:eastAsia="ru-RU"/>
                <w14:ligatures w14:val="standardContextual"/>
              </w:rPr>
              <w:t>6</w:t>
            </w:r>
            <w:r w:rsidR="00A23163" w:rsidRPr="00F02D8F">
              <w:rPr>
                <w:rFonts w:ascii="Times New Roman" w:eastAsia="Times New Roman" w:hAnsi="Times New Roman"/>
                <w:b/>
                <w:kern w:val="2"/>
                <w:sz w:val="28"/>
                <w:szCs w:val="24"/>
                <w:lang w:eastAsia="ru-RU"/>
                <w14:ligatures w14:val="standardContextual"/>
              </w:rPr>
              <w:t xml:space="preserve"> року</w:t>
            </w:r>
          </w:p>
        </w:tc>
        <w:tc>
          <w:tcPr>
            <w:tcW w:w="1493" w:type="pct"/>
            <w:hideMark/>
          </w:tcPr>
          <w:p w14:paraId="08574004" w14:textId="77777777" w:rsidR="00A23163" w:rsidRPr="00F02D8F" w:rsidRDefault="00A23163" w:rsidP="003724E5">
            <w:pPr>
              <w:jc w:val="center"/>
              <w:rPr>
                <w:rFonts w:ascii="Times New Roman" w:eastAsia="Times New Roman" w:hAnsi="Times New Roman"/>
                <w:b/>
                <w:kern w:val="2"/>
                <w:sz w:val="28"/>
                <w:szCs w:val="24"/>
                <w:lang w:eastAsia="ru-RU"/>
                <w14:ligatures w14:val="standardContextual"/>
              </w:rPr>
            </w:pPr>
            <w:r w:rsidRPr="00F02D8F">
              <w:rPr>
                <w:rFonts w:ascii="Times New Roman" w:eastAsia="Times New Roman" w:hAnsi="Times New Roman"/>
                <w:b/>
                <w:kern w:val="2"/>
                <w:sz w:val="28"/>
                <w:szCs w:val="24"/>
                <w:lang w:eastAsia="ru-RU"/>
                <w14:ligatures w14:val="standardContextual"/>
              </w:rPr>
              <w:t>Київ</w:t>
            </w:r>
          </w:p>
        </w:tc>
        <w:tc>
          <w:tcPr>
            <w:tcW w:w="1790" w:type="pct"/>
            <w:hideMark/>
          </w:tcPr>
          <w:p w14:paraId="163F8750" w14:textId="12B685C4" w:rsidR="00A23163" w:rsidRPr="00F02D8F" w:rsidRDefault="00A23163" w:rsidP="003724E5">
            <w:pPr>
              <w:ind w:firstLine="567"/>
              <w:jc w:val="right"/>
              <w:rPr>
                <w:rFonts w:ascii="Times New Roman" w:eastAsia="Times New Roman" w:hAnsi="Times New Roman"/>
                <w:b/>
                <w:kern w:val="2"/>
                <w:sz w:val="28"/>
                <w:szCs w:val="24"/>
                <w:lang w:eastAsia="ru-RU"/>
                <w14:ligatures w14:val="standardContextual"/>
              </w:rPr>
            </w:pPr>
            <w:r w:rsidRPr="00F02D8F">
              <w:rPr>
                <w:rFonts w:ascii="Times New Roman" w:eastAsia="Times New Roman" w:hAnsi="Times New Roman"/>
                <w:b/>
                <w:kern w:val="2"/>
                <w:sz w:val="28"/>
                <w:szCs w:val="24"/>
                <w:lang w:eastAsia="ru-RU"/>
                <w14:ligatures w14:val="standardContextual"/>
              </w:rPr>
              <w:t xml:space="preserve">            № </w:t>
            </w:r>
            <w:r>
              <w:rPr>
                <w:rFonts w:ascii="Times New Roman" w:eastAsia="Times New Roman" w:hAnsi="Times New Roman"/>
                <w:b/>
                <w:kern w:val="2"/>
                <w:sz w:val="28"/>
                <w:szCs w:val="24"/>
                <w:lang w:eastAsia="ru-RU"/>
                <w14:ligatures w14:val="standardContextual"/>
              </w:rPr>
              <w:t>939</w:t>
            </w:r>
            <w:r w:rsidRPr="00F02D8F">
              <w:rPr>
                <w:rFonts w:ascii="Times New Roman" w:eastAsia="Times New Roman" w:hAnsi="Times New Roman"/>
                <w:b/>
                <w:kern w:val="2"/>
                <w:sz w:val="28"/>
                <w:szCs w:val="24"/>
                <w:lang w:eastAsia="ru-RU"/>
                <w14:ligatures w14:val="standardContextual"/>
              </w:rPr>
              <w:t>дс-2</w:t>
            </w:r>
            <w:r>
              <w:rPr>
                <w:rFonts w:ascii="Times New Roman" w:eastAsia="Times New Roman" w:hAnsi="Times New Roman"/>
                <w:b/>
                <w:kern w:val="2"/>
                <w:sz w:val="28"/>
                <w:szCs w:val="24"/>
                <w:lang w:eastAsia="ru-RU"/>
                <w14:ligatures w14:val="standardContextual"/>
              </w:rPr>
              <w:t>6</w:t>
            </w:r>
            <w:r w:rsidRPr="00F02D8F">
              <w:rPr>
                <w:rFonts w:ascii="Times New Roman" w:eastAsia="Times New Roman" w:hAnsi="Times New Roman"/>
                <w:b/>
                <w:kern w:val="2"/>
                <w:sz w:val="28"/>
                <w:szCs w:val="24"/>
                <w:lang w:eastAsia="ru-RU"/>
                <w14:ligatures w14:val="standardContextual"/>
              </w:rPr>
              <w:t xml:space="preserve"> </w:t>
            </w:r>
          </w:p>
        </w:tc>
      </w:tr>
    </w:tbl>
    <w:p w14:paraId="35B6E3F1" w14:textId="77777777" w:rsidR="00A23163" w:rsidRPr="00F02D8F" w:rsidRDefault="00A23163" w:rsidP="00A23163">
      <w:pPr>
        <w:widowControl w:val="0"/>
        <w:contextualSpacing/>
        <w:rPr>
          <w:rFonts w:ascii="Times New Roman" w:hAnsi="Times New Roman"/>
          <w:b/>
          <w:noProof/>
          <w:sz w:val="28"/>
          <w:szCs w:val="28"/>
          <w:lang w:eastAsia="uk-UA"/>
        </w:rPr>
      </w:pPr>
    </w:p>
    <w:p w14:paraId="44536D0B" w14:textId="77777777" w:rsidR="00A23163" w:rsidRPr="00F02D8F" w:rsidRDefault="00A23163" w:rsidP="00A23163">
      <w:pPr>
        <w:widowControl w:val="0"/>
        <w:contextualSpacing/>
        <w:rPr>
          <w:rFonts w:ascii="Times New Roman" w:hAnsi="Times New Roman"/>
          <w:b/>
          <w:noProof/>
          <w:sz w:val="28"/>
          <w:szCs w:val="28"/>
          <w:lang w:eastAsia="uk-UA"/>
        </w:rPr>
      </w:pPr>
      <w:r w:rsidRPr="00F02D8F">
        <w:rPr>
          <w:rFonts w:ascii="Times New Roman" w:hAnsi="Times New Roman"/>
          <w:b/>
          <w:noProof/>
          <w:sz w:val="28"/>
          <w:szCs w:val="28"/>
          <w:lang w:eastAsia="uk-UA"/>
        </w:rPr>
        <w:t xml:space="preserve">Про відмову у відкритті </w:t>
      </w:r>
    </w:p>
    <w:p w14:paraId="4F8B0654" w14:textId="77777777" w:rsidR="00A23163" w:rsidRPr="00F02D8F" w:rsidRDefault="00A23163" w:rsidP="00A23163">
      <w:pPr>
        <w:widowControl w:val="0"/>
        <w:contextualSpacing/>
        <w:rPr>
          <w:rFonts w:ascii="Times New Roman" w:hAnsi="Times New Roman"/>
          <w:b/>
          <w:noProof/>
          <w:sz w:val="28"/>
          <w:szCs w:val="28"/>
          <w:lang w:eastAsia="uk-UA"/>
        </w:rPr>
      </w:pPr>
      <w:r w:rsidRPr="00F02D8F">
        <w:rPr>
          <w:rFonts w:ascii="Times New Roman" w:hAnsi="Times New Roman"/>
          <w:b/>
          <w:noProof/>
          <w:sz w:val="28"/>
          <w:szCs w:val="28"/>
          <w:lang w:eastAsia="uk-UA"/>
        </w:rPr>
        <w:t>дисциплінарного провадження</w:t>
      </w:r>
    </w:p>
    <w:p w14:paraId="237E9B5C" w14:textId="77777777" w:rsidR="00A23163" w:rsidRPr="00F02D8F" w:rsidRDefault="00A23163" w:rsidP="00A23163">
      <w:pPr>
        <w:widowControl w:val="0"/>
        <w:contextualSpacing/>
        <w:jc w:val="both"/>
        <w:rPr>
          <w:rFonts w:ascii="Times New Roman" w:hAnsi="Times New Roman"/>
          <w:b/>
          <w:noProof/>
          <w:sz w:val="28"/>
          <w:szCs w:val="28"/>
          <w:lang w:eastAsia="uk-UA"/>
        </w:rPr>
      </w:pPr>
    </w:p>
    <w:p w14:paraId="4B1ADFE7" w14:textId="1BC1A780" w:rsidR="00A23163" w:rsidRDefault="00A23163" w:rsidP="00A23163">
      <w:pPr>
        <w:pStyle w:val="ae"/>
        <w:widowControl w:val="0"/>
        <w:tabs>
          <w:tab w:val="left" w:pos="993"/>
        </w:tabs>
        <w:ind w:firstLine="709"/>
        <w:jc w:val="both"/>
        <w:rPr>
          <w:rFonts w:ascii="Times New Roman" w:hAnsi="Times New Roman"/>
          <w:sz w:val="28"/>
          <w:szCs w:val="28"/>
        </w:rPr>
      </w:pPr>
      <w:r w:rsidRPr="00F02D8F">
        <w:rPr>
          <w:rFonts w:ascii="Times New Roman" w:hAnsi="Times New Roman"/>
          <w:sz w:val="28"/>
          <w:szCs w:val="28"/>
        </w:rPr>
        <w:t xml:space="preserve">Член Кваліфікаційно-дисциплінарної комісії прокурорів </w:t>
      </w:r>
      <w:proofErr w:type="spellStart"/>
      <w:r w:rsidRPr="00F02D8F">
        <w:rPr>
          <w:rFonts w:ascii="Times New Roman" w:hAnsi="Times New Roman"/>
          <w:sz w:val="28"/>
          <w:szCs w:val="28"/>
        </w:rPr>
        <w:t>Радзівон</w:t>
      </w:r>
      <w:proofErr w:type="spellEnd"/>
      <w:r w:rsidRPr="00F02D8F">
        <w:rPr>
          <w:rFonts w:ascii="Times New Roman" w:hAnsi="Times New Roman"/>
          <w:sz w:val="28"/>
          <w:szCs w:val="28"/>
        </w:rPr>
        <w:t xml:space="preserve"> М.О., розглянувши дисциплінарну </w:t>
      </w:r>
      <w:bookmarkStart w:id="0" w:name="_Hlk124933696"/>
      <w:r w:rsidRPr="00F02D8F">
        <w:rPr>
          <w:rFonts w:ascii="Times New Roman" w:hAnsi="Times New Roman"/>
          <w:sz w:val="28"/>
          <w:szCs w:val="28"/>
        </w:rPr>
        <w:t xml:space="preserve">скаргу </w:t>
      </w:r>
      <w:bookmarkEnd w:id="0"/>
      <w:r w:rsidR="007F2918">
        <w:rPr>
          <w:rFonts w:ascii="Times New Roman" w:hAnsi="Times New Roman"/>
          <w:sz w:val="28"/>
          <w:szCs w:val="28"/>
        </w:rPr>
        <w:t>Особа 1</w:t>
      </w:r>
      <w:r>
        <w:rPr>
          <w:rFonts w:ascii="Times New Roman" w:hAnsi="Times New Roman"/>
          <w:sz w:val="28"/>
          <w:szCs w:val="28"/>
        </w:rPr>
        <w:t xml:space="preserve"> (далі – скаржник, </w:t>
      </w:r>
      <w:r w:rsidR="007F2918">
        <w:rPr>
          <w:rFonts w:ascii="Times New Roman" w:hAnsi="Times New Roman"/>
          <w:sz w:val="28"/>
          <w:szCs w:val="28"/>
        </w:rPr>
        <w:t>Особа 1</w:t>
      </w:r>
      <w:r>
        <w:rPr>
          <w:rFonts w:ascii="Times New Roman" w:hAnsi="Times New Roman"/>
          <w:sz w:val="28"/>
          <w:szCs w:val="28"/>
        </w:rPr>
        <w:t xml:space="preserve">) </w:t>
      </w:r>
      <w:r w:rsidRPr="00F02D8F">
        <w:rPr>
          <w:rFonts w:ascii="Times New Roman" w:hAnsi="Times New Roman"/>
          <w:sz w:val="28"/>
          <w:szCs w:val="28"/>
        </w:rPr>
        <w:t xml:space="preserve">стосовно </w:t>
      </w:r>
      <w:r w:rsidR="00614556">
        <w:rPr>
          <w:rFonts w:ascii="Times New Roman" w:hAnsi="Times New Roman"/>
          <w:sz w:val="28"/>
          <w:szCs w:val="28"/>
        </w:rPr>
        <w:t xml:space="preserve">прокурора Києво-Святошинського відділу Бучанської окружної прокуратури Київської області Шинкаренка Євгена Сергійовича </w:t>
      </w:r>
      <w:r w:rsidR="00993F7A">
        <w:rPr>
          <w:rFonts w:ascii="Times New Roman" w:hAnsi="Times New Roman"/>
          <w:sz w:val="28"/>
          <w:szCs w:val="28"/>
        </w:rPr>
        <w:t xml:space="preserve">та начальника </w:t>
      </w:r>
      <w:r w:rsidR="00993F7A" w:rsidRPr="00993F7A">
        <w:rPr>
          <w:rFonts w:ascii="Times New Roman" w:hAnsi="Times New Roman"/>
          <w:sz w:val="28"/>
          <w:szCs w:val="28"/>
        </w:rPr>
        <w:t xml:space="preserve">відділу нагляду за додержанням законів територіальними органами поліції при провадженні досудового розслідування‚ дізнання та підтриманням публічного обвинувачення управління нагляду за додержанням законів Національною поліцією України Київської </w:t>
      </w:r>
      <w:r w:rsidR="00993F7A">
        <w:rPr>
          <w:rFonts w:ascii="Times New Roman" w:hAnsi="Times New Roman"/>
          <w:sz w:val="28"/>
          <w:szCs w:val="28"/>
        </w:rPr>
        <w:t xml:space="preserve">обласної прокуратури </w:t>
      </w:r>
      <w:proofErr w:type="spellStart"/>
      <w:r w:rsidR="00993F7A">
        <w:rPr>
          <w:rFonts w:ascii="Times New Roman" w:hAnsi="Times New Roman"/>
          <w:sz w:val="28"/>
          <w:szCs w:val="28"/>
        </w:rPr>
        <w:t>Хальзєвої</w:t>
      </w:r>
      <w:proofErr w:type="spellEnd"/>
      <w:r w:rsidR="00993F7A">
        <w:rPr>
          <w:rFonts w:ascii="Times New Roman" w:hAnsi="Times New Roman"/>
          <w:sz w:val="28"/>
          <w:szCs w:val="28"/>
        </w:rPr>
        <w:t xml:space="preserve"> Тетяни Сергіївни</w:t>
      </w:r>
      <w:r w:rsidR="00993F7A" w:rsidRPr="00993F7A">
        <w:rPr>
          <w:rFonts w:ascii="Times New Roman" w:hAnsi="Times New Roman"/>
          <w:sz w:val="28"/>
          <w:szCs w:val="28"/>
        </w:rPr>
        <w:t xml:space="preserve"> </w:t>
      </w:r>
      <w:r>
        <w:rPr>
          <w:rFonts w:ascii="Times New Roman" w:hAnsi="Times New Roman"/>
          <w:sz w:val="28"/>
          <w:szCs w:val="28"/>
        </w:rPr>
        <w:t xml:space="preserve">(далі – прокурори, </w:t>
      </w:r>
      <w:r w:rsidR="00993F7A">
        <w:rPr>
          <w:rFonts w:ascii="Times New Roman" w:hAnsi="Times New Roman"/>
          <w:sz w:val="28"/>
          <w:szCs w:val="28"/>
        </w:rPr>
        <w:t xml:space="preserve">Шинкаренко Є.С., </w:t>
      </w:r>
      <w:proofErr w:type="spellStart"/>
      <w:r w:rsidR="00993F7A">
        <w:rPr>
          <w:rFonts w:ascii="Times New Roman" w:hAnsi="Times New Roman"/>
          <w:sz w:val="28"/>
          <w:szCs w:val="28"/>
        </w:rPr>
        <w:t>Хальзєва</w:t>
      </w:r>
      <w:proofErr w:type="spellEnd"/>
      <w:r w:rsidR="00993F7A">
        <w:rPr>
          <w:rFonts w:ascii="Times New Roman" w:hAnsi="Times New Roman"/>
          <w:sz w:val="28"/>
          <w:szCs w:val="28"/>
        </w:rPr>
        <w:t xml:space="preserve"> Т.С.</w:t>
      </w:r>
      <w:r>
        <w:rPr>
          <w:rFonts w:ascii="Times New Roman" w:hAnsi="Times New Roman"/>
          <w:sz w:val="28"/>
          <w:szCs w:val="28"/>
        </w:rPr>
        <w:t>)</w:t>
      </w:r>
      <w:r w:rsidRPr="00F02D8F">
        <w:rPr>
          <w:rFonts w:ascii="Times New Roman" w:hAnsi="Times New Roman"/>
          <w:sz w:val="28"/>
          <w:szCs w:val="28"/>
        </w:rPr>
        <w:t>,</w:t>
      </w:r>
    </w:p>
    <w:p w14:paraId="610C85B2" w14:textId="77777777" w:rsidR="00A23163" w:rsidRPr="00F02D8F" w:rsidRDefault="00A23163" w:rsidP="00A23163">
      <w:pPr>
        <w:pStyle w:val="ae"/>
        <w:widowControl w:val="0"/>
        <w:tabs>
          <w:tab w:val="left" w:pos="993"/>
        </w:tabs>
        <w:ind w:firstLine="709"/>
        <w:jc w:val="both"/>
        <w:rPr>
          <w:rFonts w:ascii="Times New Roman" w:hAnsi="Times New Roman"/>
          <w:sz w:val="28"/>
          <w:szCs w:val="28"/>
        </w:rPr>
      </w:pPr>
    </w:p>
    <w:p w14:paraId="3871E345" w14:textId="77777777" w:rsidR="00A23163" w:rsidRPr="00F02D8F" w:rsidRDefault="00A23163" w:rsidP="00A23163">
      <w:pPr>
        <w:widowControl w:val="0"/>
        <w:tabs>
          <w:tab w:val="left" w:pos="993"/>
        </w:tabs>
        <w:ind w:firstLine="567"/>
        <w:jc w:val="center"/>
        <w:rPr>
          <w:rFonts w:ascii="Times New Roman" w:hAnsi="Times New Roman"/>
          <w:b/>
          <w:noProof/>
          <w:sz w:val="28"/>
          <w:szCs w:val="28"/>
          <w:lang w:eastAsia="uk-UA"/>
        </w:rPr>
      </w:pPr>
      <w:r w:rsidRPr="00F02D8F">
        <w:rPr>
          <w:rFonts w:ascii="Times New Roman" w:hAnsi="Times New Roman"/>
          <w:b/>
          <w:noProof/>
          <w:sz w:val="28"/>
          <w:szCs w:val="28"/>
          <w:lang w:eastAsia="uk-UA"/>
        </w:rPr>
        <w:t>УСТАНОВИВ:</w:t>
      </w:r>
    </w:p>
    <w:p w14:paraId="04288D3C" w14:textId="77777777" w:rsidR="00A23163" w:rsidRPr="00F02D8F" w:rsidRDefault="00A23163" w:rsidP="00A23163">
      <w:pPr>
        <w:widowControl w:val="0"/>
        <w:tabs>
          <w:tab w:val="left" w:pos="993"/>
        </w:tabs>
        <w:ind w:firstLine="567"/>
        <w:jc w:val="center"/>
        <w:rPr>
          <w:rFonts w:ascii="Times New Roman" w:hAnsi="Times New Roman"/>
          <w:b/>
          <w:noProof/>
          <w:sz w:val="28"/>
          <w:szCs w:val="28"/>
          <w:lang w:eastAsia="uk-UA"/>
        </w:rPr>
      </w:pPr>
    </w:p>
    <w:p w14:paraId="22BEEEFF" w14:textId="77777777" w:rsidR="00A23163" w:rsidRDefault="00A23163" w:rsidP="00A23163">
      <w:pPr>
        <w:pStyle w:val="a9"/>
        <w:widowControl w:val="0"/>
        <w:numPr>
          <w:ilvl w:val="0"/>
          <w:numId w:val="1"/>
        </w:numPr>
        <w:tabs>
          <w:tab w:val="left" w:pos="993"/>
        </w:tabs>
        <w:ind w:hanging="218"/>
        <w:rPr>
          <w:rFonts w:ascii="Times New Roman" w:hAnsi="Times New Roman"/>
          <w:b/>
          <w:noProof/>
          <w:sz w:val="28"/>
          <w:szCs w:val="28"/>
          <w:lang w:eastAsia="uk-UA"/>
        </w:rPr>
      </w:pPr>
      <w:r>
        <w:rPr>
          <w:rFonts w:ascii="Times New Roman" w:hAnsi="Times New Roman"/>
          <w:b/>
          <w:sz w:val="28"/>
          <w:szCs w:val="28"/>
        </w:rPr>
        <w:t xml:space="preserve"> </w:t>
      </w:r>
      <w:r w:rsidRPr="00F02D8F">
        <w:rPr>
          <w:rFonts w:ascii="Times New Roman" w:hAnsi="Times New Roman"/>
          <w:b/>
          <w:sz w:val="28"/>
          <w:szCs w:val="28"/>
        </w:rPr>
        <w:t>Інформація про зміст скарги</w:t>
      </w:r>
    </w:p>
    <w:p w14:paraId="11E368F5" w14:textId="77777777" w:rsidR="00A23163" w:rsidRPr="007C5A7A" w:rsidRDefault="00A23163" w:rsidP="00A23163">
      <w:pPr>
        <w:widowControl w:val="0"/>
        <w:tabs>
          <w:tab w:val="left" w:pos="993"/>
        </w:tabs>
        <w:rPr>
          <w:rFonts w:ascii="Times New Roman" w:hAnsi="Times New Roman"/>
          <w:b/>
          <w:noProof/>
          <w:sz w:val="28"/>
          <w:szCs w:val="28"/>
          <w:lang w:eastAsia="uk-UA"/>
        </w:rPr>
      </w:pPr>
    </w:p>
    <w:p w14:paraId="5C3E3AF2" w14:textId="6F5B5FE3" w:rsidR="00A23163" w:rsidRPr="00027CE5" w:rsidRDefault="00A23163" w:rsidP="00A23163">
      <w:pPr>
        <w:pStyle w:val="ae"/>
        <w:widowControl w:val="0"/>
        <w:tabs>
          <w:tab w:val="left" w:pos="709"/>
        </w:tabs>
        <w:jc w:val="both"/>
        <w:rPr>
          <w:rFonts w:ascii="Times New Roman" w:hAnsi="Times New Roman"/>
          <w:sz w:val="28"/>
          <w:szCs w:val="28"/>
        </w:rPr>
      </w:pPr>
      <w:r w:rsidRPr="00F02D8F">
        <w:rPr>
          <w:rFonts w:ascii="Times New Roman" w:hAnsi="Times New Roman"/>
          <w:sz w:val="28"/>
          <w:szCs w:val="28"/>
        </w:rPr>
        <w:tab/>
      </w:r>
      <w:r w:rsidRPr="00027CE5">
        <w:rPr>
          <w:rFonts w:ascii="Times New Roman" w:hAnsi="Times New Roman"/>
          <w:sz w:val="28"/>
          <w:szCs w:val="28"/>
        </w:rPr>
        <w:t xml:space="preserve">До Кваліфікаційно-дисциплінарної комісії прокурорів (далі – Комісія, КДКП) надійшла дисциплінарна скарга </w:t>
      </w:r>
      <w:r w:rsidR="007F2918">
        <w:rPr>
          <w:rFonts w:ascii="Times New Roman" w:hAnsi="Times New Roman"/>
          <w:sz w:val="28"/>
          <w:szCs w:val="28"/>
        </w:rPr>
        <w:t>Особа 1</w:t>
      </w:r>
      <w:r w:rsidRPr="00027CE5">
        <w:rPr>
          <w:rFonts w:ascii="Times New Roman" w:hAnsi="Times New Roman"/>
          <w:sz w:val="28"/>
          <w:szCs w:val="28"/>
        </w:rPr>
        <w:t xml:space="preserve"> про вчинення дисциплінарного проступку прокурор</w:t>
      </w:r>
      <w:r>
        <w:rPr>
          <w:rFonts w:ascii="Times New Roman" w:hAnsi="Times New Roman"/>
          <w:sz w:val="28"/>
          <w:szCs w:val="28"/>
        </w:rPr>
        <w:t>ами</w:t>
      </w:r>
      <w:r w:rsidRPr="00027CE5">
        <w:rPr>
          <w:rFonts w:ascii="Times New Roman" w:hAnsi="Times New Roman"/>
          <w:sz w:val="28"/>
          <w:szCs w:val="28"/>
        </w:rPr>
        <w:t xml:space="preserve"> </w:t>
      </w:r>
      <w:r w:rsidR="00993F7A">
        <w:rPr>
          <w:rFonts w:ascii="Times New Roman" w:hAnsi="Times New Roman"/>
          <w:sz w:val="28"/>
          <w:szCs w:val="28"/>
        </w:rPr>
        <w:t xml:space="preserve">Шинкаренком Є.С. та </w:t>
      </w:r>
      <w:proofErr w:type="spellStart"/>
      <w:r w:rsidR="00993F7A">
        <w:rPr>
          <w:rFonts w:ascii="Times New Roman" w:hAnsi="Times New Roman"/>
          <w:sz w:val="28"/>
          <w:szCs w:val="28"/>
        </w:rPr>
        <w:t>Хальзєвою</w:t>
      </w:r>
      <w:proofErr w:type="spellEnd"/>
      <w:r w:rsidR="00993F7A">
        <w:rPr>
          <w:rFonts w:ascii="Times New Roman" w:hAnsi="Times New Roman"/>
          <w:sz w:val="28"/>
          <w:szCs w:val="28"/>
        </w:rPr>
        <w:t xml:space="preserve"> Т.С.</w:t>
      </w:r>
    </w:p>
    <w:p w14:paraId="5A683BBE" w14:textId="6CF7753B" w:rsidR="00A23163" w:rsidRPr="00027CE5" w:rsidRDefault="00A23163" w:rsidP="00A23163">
      <w:pPr>
        <w:pStyle w:val="ae"/>
        <w:widowControl w:val="0"/>
        <w:tabs>
          <w:tab w:val="left" w:pos="709"/>
        </w:tabs>
        <w:jc w:val="both"/>
        <w:rPr>
          <w:rFonts w:ascii="Times New Roman" w:hAnsi="Times New Roman"/>
          <w:sz w:val="28"/>
          <w:szCs w:val="28"/>
        </w:rPr>
      </w:pPr>
      <w:r w:rsidRPr="00027CE5">
        <w:rPr>
          <w:rFonts w:ascii="Times New Roman" w:hAnsi="Times New Roman"/>
          <w:sz w:val="28"/>
          <w:szCs w:val="28"/>
        </w:rPr>
        <w:tab/>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027CE5">
        <w:rPr>
          <w:rFonts w:ascii="Times New Roman" w:hAnsi="Times New Roman"/>
          <w:sz w:val="28"/>
          <w:szCs w:val="28"/>
        </w:rPr>
        <w:t>розподілено</w:t>
      </w:r>
      <w:proofErr w:type="spellEnd"/>
      <w:r w:rsidRPr="00027CE5">
        <w:rPr>
          <w:rFonts w:ascii="Times New Roman" w:hAnsi="Times New Roman"/>
          <w:sz w:val="28"/>
          <w:szCs w:val="28"/>
        </w:rPr>
        <w:t xml:space="preserve"> мені (протокол розподілу від </w:t>
      </w:r>
      <w:r>
        <w:rPr>
          <w:rFonts w:ascii="Times New Roman" w:hAnsi="Times New Roman"/>
          <w:sz w:val="28"/>
          <w:szCs w:val="28"/>
        </w:rPr>
        <w:t>22</w:t>
      </w:r>
      <w:r w:rsidRPr="00027CE5">
        <w:rPr>
          <w:rFonts w:ascii="Times New Roman" w:hAnsi="Times New Roman"/>
          <w:sz w:val="28"/>
          <w:szCs w:val="28"/>
        </w:rPr>
        <w:t xml:space="preserve"> </w:t>
      </w:r>
      <w:r>
        <w:rPr>
          <w:rFonts w:ascii="Times New Roman" w:hAnsi="Times New Roman"/>
          <w:sz w:val="28"/>
          <w:szCs w:val="28"/>
        </w:rPr>
        <w:t>вересня</w:t>
      </w:r>
      <w:r w:rsidRPr="00027CE5">
        <w:rPr>
          <w:rFonts w:ascii="Times New Roman" w:hAnsi="Times New Roman"/>
          <w:sz w:val="28"/>
          <w:szCs w:val="28"/>
        </w:rPr>
        <w:t xml:space="preserve"> 2026 року). </w:t>
      </w:r>
    </w:p>
    <w:p w14:paraId="6BC8BC17" w14:textId="77777777" w:rsidR="00A23163" w:rsidRDefault="00A23163" w:rsidP="00A23163">
      <w:pPr>
        <w:widowControl w:val="0"/>
        <w:tabs>
          <w:tab w:val="left" w:pos="709"/>
          <w:tab w:val="left" w:pos="851"/>
        </w:tabs>
        <w:jc w:val="both"/>
        <w:rPr>
          <w:rFonts w:ascii="Times New Roman" w:hAnsi="Times New Roman"/>
          <w:sz w:val="28"/>
          <w:szCs w:val="28"/>
        </w:rPr>
      </w:pPr>
      <w:r w:rsidRPr="00027CE5">
        <w:rPr>
          <w:rFonts w:ascii="Times New Roman" w:hAnsi="Times New Roman"/>
          <w:sz w:val="28"/>
          <w:szCs w:val="28"/>
        </w:rPr>
        <w:tab/>
        <w:t xml:space="preserve">Вирішуючи питання щодо відкриття дисциплінарного провадження встановлено таке. </w:t>
      </w:r>
    </w:p>
    <w:p w14:paraId="0FCD4B59" w14:textId="630409DA" w:rsidR="00A23163" w:rsidRPr="00A23163" w:rsidRDefault="00A23163" w:rsidP="00A23163">
      <w:pPr>
        <w:pStyle w:val="ae"/>
        <w:widowControl w:val="0"/>
        <w:tabs>
          <w:tab w:val="left" w:pos="709"/>
        </w:tabs>
        <w:jc w:val="both"/>
        <w:rPr>
          <w:rFonts w:ascii="Times New Roman" w:hAnsi="Times New Roman"/>
          <w:sz w:val="28"/>
          <w:szCs w:val="28"/>
        </w:rPr>
      </w:pPr>
      <w:r>
        <w:rPr>
          <w:rFonts w:ascii="Times New Roman" w:hAnsi="Times New Roman"/>
          <w:sz w:val="28"/>
          <w:szCs w:val="28"/>
        </w:rPr>
        <w:tab/>
        <w:t xml:space="preserve">Автор скарги зазначив, що </w:t>
      </w:r>
      <w:r w:rsidRPr="00A23163">
        <w:rPr>
          <w:rFonts w:ascii="Times New Roman" w:hAnsi="Times New Roman"/>
          <w:sz w:val="28"/>
          <w:szCs w:val="28"/>
        </w:rPr>
        <w:t xml:space="preserve">прокурор Шинкаренко Є.С., здійснюючи процесуальне керівництво у кримінальному провадженні № </w:t>
      </w:r>
      <w:r w:rsidR="007F2918">
        <w:rPr>
          <w:rFonts w:ascii="Times New Roman" w:hAnsi="Times New Roman"/>
          <w:sz w:val="28"/>
          <w:szCs w:val="28"/>
        </w:rPr>
        <w:t>(конфіденційна інформація)</w:t>
      </w:r>
      <w:r w:rsidRPr="00A23163">
        <w:rPr>
          <w:rFonts w:ascii="Times New Roman" w:hAnsi="Times New Roman"/>
          <w:sz w:val="28"/>
          <w:szCs w:val="28"/>
        </w:rPr>
        <w:t xml:space="preserve"> від 08 червня 2026 року, упродовж понад двох місяців не вживав заходів для внесення до </w:t>
      </w:r>
      <w:r>
        <w:rPr>
          <w:rFonts w:ascii="Times New Roman" w:hAnsi="Times New Roman"/>
          <w:sz w:val="28"/>
          <w:szCs w:val="28"/>
        </w:rPr>
        <w:t>Єдиного реєстру досудових розслідувань (далі – ЄРДР)</w:t>
      </w:r>
      <w:r w:rsidRPr="00A23163">
        <w:rPr>
          <w:rFonts w:ascii="Times New Roman" w:hAnsi="Times New Roman"/>
          <w:sz w:val="28"/>
          <w:szCs w:val="28"/>
        </w:rPr>
        <w:t xml:space="preserve"> відомостей про слідчого, чим, на думку скаржника, довів досудове розслідування до стану неефективного.</w:t>
      </w:r>
    </w:p>
    <w:p w14:paraId="51D042BD" w14:textId="558D4916" w:rsidR="00A23163" w:rsidRPr="00A23163" w:rsidRDefault="00A23163" w:rsidP="00A23163">
      <w:pPr>
        <w:pStyle w:val="ae"/>
        <w:widowControl w:val="0"/>
        <w:tabs>
          <w:tab w:val="left" w:pos="709"/>
        </w:tabs>
        <w:jc w:val="both"/>
        <w:rPr>
          <w:rFonts w:ascii="Times New Roman" w:hAnsi="Times New Roman"/>
          <w:sz w:val="28"/>
          <w:szCs w:val="28"/>
        </w:rPr>
      </w:pPr>
      <w:r>
        <w:rPr>
          <w:rFonts w:ascii="Times New Roman" w:hAnsi="Times New Roman"/>
          <w:sz w:val="28"/>
          <w:szCs w:val="28"/>
        </w:rPr>
        <w:lastRenderedPageBreak/>
        <w:tab/>
        <w:t>Ок</w:t>
      </w:r>
      <w:r w:rsidRPr="00A23163">
        <w:rPr>
          <w:rFonts w:ascii="Times New Roman" w:hAnsi="Times New Roman"/>
          <w:sz w:val="28"/>
          <w:szCs w:val="28"/>
        </w:rPr>
        <w:t xml:space="preserve">рім того, скаржник зазначив, що прокурор Шинкаренко Є.С. ухилявся від спілкування з ним як потерпілим, відмовляв у наданні відповідей на його клопотання та проведенні особистого прийому, а також двічі відмовився вручити пам’ятку про процесуальні права та обов’язки потерпілого. </w:t>
      </w:r>
    </w:p>
    <w:p w14:paraId="3D9D2959" w14:textId="60D2926A" w:rsidR="00A23163" w:rsidRPr="00A23163" w:rsidRDefault="00A23163" w:rsidP="00A23163">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000C089A" w:rsidRPr="000C089A">
        <w:rPr>
          <w:rFonts w:ascii="Times New Roman" w:hAnsi="Times New Roman"/>
          <w:sz w:val="28"/>
          <w:szCs w:val="28"/>
        </w:rPr>
        <w:t xml:space="preserve">Також автор скарги повідомив, що прокурор </w:t>
      </w:r>
      <w:proofErr w:type="spellStart"/>
      <w:r w:rsidR="000C089A" w:rsidRPr="000C089A">
        <w:rPr>
          <w:rFonts w:ascii="Times New Roman" w:hAnsi="Times New Roman"/>
          <w:sz w:val="28"/>
          <w:szCs w:val="28"/>
        </w:rPr>
        <w:t>Хальзева</w:t>
      </w:r>
      <w:proofErr w:type="spellEnd"/>
      <w:r w:rsidR="000C089A" w:rsidRPr="000C089A">
        <w:rPr>
          <w:rFonts w:ascii="Times New Roman" w:hAnsi="Times New Roman"/>
          <w:sz w:val="28"/>
          <w:szCs w:val="28"/>
        </w:rPr>
        <w:t xml:space="preserve"> Т.С. отримала лист Офісу Генерального прокурора від 11 вересня 2026 року, яким </w:t>
      </w:r>
      <w:r w:rsidR="00B164B0">
        <w:rPr>
          <w:rFonts w:ascii="Times New Roman" w:hAnsi="Times New Roman"/>
          <w:sz w:val="28"/>
          <w:szCs w:val="28"/>
        </w:rPr>
        <w:t xml:space="preserve">їй </w:t>
      </w:r>
      <w:r w:rsidR="000C089A" w:rsidRPr="000C089A">
        <w:rPr>
          <w:rFonts w:ascii="Times New Roman" w:hAnsi="Times New Roman"/>
          <w:sz w:val="28"/>
          <w:szCs w:val="28"/>
        </w:rPr>
        <w:t>доручено надати скаржнику відповідь щодо стану досудового розслідування у кримінальному провадженні, а також інших порушених ним питань.</w:t>
      </w:r>
    </w:p>
    <w:p w14:paraId="5397FF38" w14:textId="7C29A627" w:rsidR="00A23163" w:rsidRPr="00A23163" w:rsidRDefault="00A23163" w:rsidP="00A23163">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A23163">
        <w:rPr>
          <w:rFonts w:ascii="Times New Roman" w:hAnsi="Times New Roman"/>
          <w:sz w:val="28"/>
          <w:szCs w:val="28"/>
        </w:rPr>
        <w:t xml:space="preserve">Водночас, на думку скаржника, </w:t>
      </w:r>
      <w:r>
        <w:rPr>
          <w:rFonts w:ascii="Times New Roman" w:hAnsi="Times New Roman"/>
          <w:sz w:val="28"/>
          <w:szCs w:val="28"/>
        </w:rPr>
        <w:t xml:space="preserve">прокурор </w:t>
      </w:r>
      <w:proofErr w:type="spellStart"/>
      <w:r w:rsidRPr="00A23163">
        <w:rPr>
          <w:rFonts w:ascii="Times New Roman" w:hAnsi="Times New Roman"/>
          <w:sz w:val="28"/>
          <w:szCs w:val="28"/>
        </w:rPr>
        <w:t>Хальзева</w:t>
      </w:r>
      <w:proofErr w:type="spellEnd"/>
      <w:r w:rsidRPr="00A23163">
        <w:rPr>
          <w:rFonts w:ascii="Times New Roman" w:hAnsi="Times New Roman"/>
          <w:sz w:val="28"/>
          <w:szCs w:val="28"/>
        </w:rPr>
        <w:t xml:space="preserve"> Т.</w:t>
      </w:r>
      <w:r w:rsidR="00993F7A">
        <w:rPr>
          <w:rFonts w:ascii="Times New Roman" w:hAnsi="Times New Roman"/>
          <w:sz w:val="28"/>
          <w:szCs w:val="28"/>
        </w:rPr>
        <w:t>С.</w:t>
      </w:r>
      <w:r w:rsidRPr="00A23163">
        <w:rPr>
          <w:rFonts w:ascii="Times New Roman" w:hAnsi="Times New Roman"/>
          <w:sz w:val="28"/>
          <w:szCs w:val="28"/>
        </w:rPr>
        <w:t xml:space="preserve"> листом від </w:t>
      </w:r>
      <w:r>
        <w:rPr>
          <w:rFonts w:ascii="Times New Roman" w:hAnsi="Times New Roman"/>
          <w:sz w:val="28"/>
          <w:szCs w:val="28"/>
        </w:rPr>
        <w:br/>
      </w:r>
      <w:r w:rsidRPr="00A23163">
        <w:rPr>
          <w:rFonts w:ascii="Times New Roman" w:hAnsi="Times New Roman"/>
          <w:sz w:val="28"/>
          <w:szCs w:val="28"/>
        </w:rPr>
        <w:t>15 вересня 2026 року надала формальну відповідь із посиланням на положення законодавства, не розглянувши порушених у скарзі питань по суті.</w:t>
      </w:r>
    </w:p>
    <w:p w14:paraId="6FC36D2C" w14:textId="3F2726ED" w:rsidR="00A23163" w:rsidRPr="00027CE5" w:rsidRDefault="00A23163" w:rsidP="00A23163">
      <w:pPr>
        <w:pStyle w:val="ae"/>
        <w:widowControl w:val="0"/>
        <w:tabs>
          <w:tab w:val="left" w:pos="709"/>
        </w:tabs>
        <w:jc w:val="both"/>
        <w:rPr>
          <w:rFonts w:ascii="Times New Roman" w:hAnsi="Times New Roman"/>
          <w:sz w:val="28"/>
          <w:szCs w:val="28"/>
        </w:rPr>
      </w:pPr>
      <w:r>
        <w:rPr>
          <w:rFonts w:ascii="Times New Roman" w:hAnsi="Times New Roman"/>
          <w:sz w:val="28"/>
          <w:szCs w:val="28"/>
        </w:rPr>
        <w:tab/>
      </w:r>
      <w:r w:rsidRPr="005D2756">
        <w:rPr>
          <w:rFonts w:ascii="Times New Roman" w:hAnsi="Times New Roman"/>
          <w:sz w:val="28"/>
          <w:szCs w:val="28"/>
        </w:rPr>
        <w:t xml:space="preserve">З огляду на викладене, </w:t>
      </w:r>
      <w:r w:rsidR="00993F7A">
        <w:rPr>
          <w:rFonts w:ascii="Times New Roman" w:hAnsi="Times New Roman"/>
          <w:sz w:val="28"/>
          <w:szCs w:val="28"/>
        </w:rPr>
        <w:t>скаржник</w:t>
      </w:r>
      <w:r w:rsidRPr="005D2756">
        <w:rPr>
          <w:rFonts w:ascii="Times New Roman" w:hAnsi="Times New Roman"/>
          <w:sz w:val="28"/>
          <w:szCs w:val="28"/>
        </w:rPr>
        <w:t xml:space="preserve"> </w:t>
      </w:r>
      <w:r w:rsidR="00993F7A">
        <w:rPr>
          <w:rFonts w:ascii="Times New Roman" w:hAnsi="Times New Roman"/>
          <w:sz w:val="28"/>
          <w:szCs w:val="28"/>
        </w:rPr>
        <w:t>вважав</w:t>
      </w:r>
      <w:r w:rsidRPr="005D2756">
        <w:rPr>
          <w:rFonts w:ascii="Times New Roman" w:hAnsi="Times New Roman"/>
          <w:sz w:val="28"/>
          <w:szCs w:val="28"/>
        </w:rPr>
        <w:t xml:space="preserve">, що в діях </w:t>
      </w:r>
      <w:r w:rsidR="00993F7A">
        <w:rPr>
          <w:rFonts w:ascii="Times New Roman" w:hAnsi="Times New Roman"/>
          <w:sz w:val="28"/>
          <w:szCs w:val="28"/>
        </w:rPr>
        <w:t>прокурорів</w:t>
      </w:r>
      <w:r w:rsidRPr="005D2756">
        <w:rPr>
          <w:rFonts w:ascii="Times New Roman" w:hAnsi="Times New Roman"/>
          <w:sz w:val="28"/>
          <w:szCs w:val="28"/>
        </w:rPr>
        <w:br/>
      </w:r>
      <w:r w:rsidR="00993F7A">
        <w:rPr>
          <w:rFonts w:ascii="Times New Roman" w:hAnsi="Times New Roman"/>
          <w:sz w:val="28"/>
          <w:szCs w:val="28"/>
        </w:rPr>
        <w:t xml:space="preserve">Шинкаренка Є.С. та </w:t>
      </w:r>
      <w:proofErr w:type="spellStart"/>
      <w:r w:rsidR="00993F7A">
        <w:rPr>
          <w:rFonts w:ascii="Times New Roman" w:hAnsi="Times New Roman"/>
          <w:sz w:val="28"/>
          <w:szCs w:val="28"/>
        </w:rPr>
        <w:t>Хальзєвої</w:t>
      </w:r>
      <w:proofErr w:type="spellEnd"/>
      <w:r w:rsidR="00993F7A">
        <w:rPr>
          <w:rFonts w:ascii="Times New Roman" w:hAnsi="Times New Roman"/>
          <w:sz w:val="28"/>
          <w:szCs w:val="28"/>
        </w:rPr>
        <w:t xml:space="preserve"> Т.С. </w:t>
      </w:r>
      <w:r w:rsidRPr="005D2756">
        <w:rPr>
          <w:rFonts w:ascii="Times New Roman" w:hAnsi="Times New Roman"/>
          <w:sz w:val="28"/>
          <w:szCs w:val="28"/>
        </w:rPr>
        <w:t xml:space="preserve">вбачаються ознаки дисциплінарного проступку та </w:t>
      </w:r>
      <w:r w:rsidR="00993F7A">
        <w:rPr>
          <w:rFonts w:ascii="Times New Roman" w:hAnsi="Times New Roman"/>
          <w:sz w:val="28"/>
          <w:szCs w:val="28"/>
        </w:rPr>
        <w:t>просив</w:t>
      </w:r>
      <w:r w:rsidRPr="005D2756">
        <w:rPr>
          <w:rFonts w:ascii="Times New Roman" w:hAnsi="Times New Roman"/>
          <w:sz w:val="28"/>
          <w:szCs w:val="28"/>
        </w:rPr>
        <w:t xml:space="preserve"> притягнути </w:t>
      </w:r>
      <w:r w:rsidR="00993F7A">
        <w:rPr>
          <w:rFonts w:ascii="Times New Roman" w:hAnsi="Times New Roman"/>
          <w:sz w:val="28"/>
          <w:szCs w:val="28"/>
        </w:rPr>
        <w:t>їх</w:t>
      </w:r>
      <w:r w:rsidRPr="005D2756">
        <w:rPr>
          <w:rFonts w:ascii="Times New Roman" w:hAnsi="Times New Roman"/>
          <w:sz w:val="28"/>
          <w:szCs w:val="28"/>
        </w:rPr>
        <w:t xml:space="preserve"> до дисциплінарної відповідальності за невиконання чи неналежне виконання службових обов’язків</w:t>
      </w:r>
      <w:r w:rsidR="00965240">
        <w:rPr>
          <w:rFonts w:ascii="Times New Roman" w:hAnsi="Times New Roman"/>
          <w:sz w:val="28"/>
          <w:szCs w:val="28"/>
        </w:rPr>
        <w:t xml:space="preserve">; </w:t>
      </w:r>
      <w:r w:rsidR="00965240" w:rsidRPr="00965240">
        <w:rPr>
          <w:rFonts w:ascii="Times New Roman" w:hAnsi="Times New Roman"/>
          <w:sz w:val="28"/>
          <w:szCs w:val="28"/>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965240">
        <w:rPr>
          <w:rFonts w:ascii="Times New Roman" w:hAnsi="Times New Roman"/>
          <w:sz w:val="28"/>
          <w:szCs w:val="28"/>
        </w:rPr>
        <w:t xml:space="preserve"> </w:t>
      </w:r>
      <w:r w:rsidR="00965240" w:rsidRPr="00965240">
        <w:rPr>
          <w:rFonts w:ascii="Times New Roman" w:hAnsi="Times New Roman"/>
          <w:sz w:val="28"/>
          <w:szCs w:val="28"/>
        </w:rPr>
        <w:t> систематичне (два і більше разів протягом одного року) або одноразове грубе порушення правил прокурорської етики</w:t>
      </w:r>
      <w:r w:rsidRPr="005D2756">
        <w:rPr>
          <w:rFonts w:ascii="Times New Roman" w:hAnsi="Times New Roman"/>
          <w:sz w:val="28"/>
          <w:szCs w:val="28"/>
        </w:rPr>
        <w:t>.</w:t>
      </w:r>
    </w:p>
    <w:p w14:paraId="3740219A" w14:textId="77777777" w:rsidR="00A23163" w:rsidRPr="00027CE5" w:rsidRDefault="00A23163" w:rsidP="00A23163">
      <w:pPr>
        <w:widowControl w:val="0"/>
        <w:tabs>
          <w:tab w:val="left" w:pos="709"/>
          <w:tab w:val="left" w:pos="851"/>
        </w:tabs>
        <w:jc w:val="both"/>
        <w:rPr>
          <w:rFonts w:ascii="Times New Roman" w:hAnsi="Times New Roman"/>
          <w:sz w:val="28"/>
          <w:szCs w:val="28"/>
        </w:rPr>
      </w:pPr>
    </w:p>
    <w:p w14:paraId="3255EB16" w14:textId="77777777" w:rsidR="00A23163" w:rsidRDefault="00A23163" w:rsidP="00A23163">
      <w:pPr>
        <w:widowControl w:val="0"/>
        <w:tabs>
          <w:tab w:val="left" w:pos="709"/>
          <w:tab w:val="left" w:pos="851"/>
        </w:tabs>
        <w:ind w:firstLine="709"/>
        <w:contextualSpacing/>
        <w:jc w:val="both"/>
        <w:rPr>
          <w:rFonts w:ascii="Times New Roman" w:hAnsi="Times New Roman"/>
          <w:b/>
          <w:sz w:val="28"/>
          <w:szCs w:val="28"/>
        </w:rPr>
      </w:pPr>
      <w:r w:rsidRPr="000B6ED4">
        <w:rPr>
          <w:rFonts w:ascii="Times New Roman" w:hAnsi="Times New Roman"/>
          <w:b/>
          <w:sz w:val="28"/>
          <w:szCs w:val="28"/>
        </w:rPr>
        <w:t>2.</w:t>
      </w:r>
      <w:r w:rsidRPr="000B6ED4">
        <w:rPr>
          <w:rFonts w:ascii="Times New Roman" w:hAnsi="Times New Roman"/>
          <w:sz w:val="28"/>
          <w:szCs w:val="28"/>
        </w:rPr>
        <w:t xml:space="preserve"> </w:t>
      </w:r>
      <w:r w:rsidRPr="000B6ED4">
        <w:rPr>
          <w:rFonts w:ascii="Times New Roman" w:hAnsi="Times New Roman"/>
          <w:b/>
          <w:sz w:val="28"/>
          <w:szCs w:val="28"/>
        </w:rPr>
        <w:t>Щодо встановлених фактичних відомостей</w:t>
      </w:r>
    </w:p>
    <w:p w14:paraId="306E99DF" w14:textId="77777777" w:rsidR="00A23163" w:rsidRDefault="00A23163" w:rsidP="00A23163">
      <w:pPr>
        <w:widowControl w:val="0"/>
        <w:tabs>
          <w:tab w:val="left" w:pos="709"/>
          <w:tab w:val="left" w:pos="851"/>
        </w:tabs>
        <w:ind w:firstLine="709"/>
        <w:contextualSpacing/>
        <w:jc w:val="both"/>
        <w:rPr>
          <w:rFonts w:ascii="Times New Roman" w:hAnsi="Times New Roman"/>
          <w:b/>
          <w:sz w:val="28"/>
          <w:szCs w:val="28"/>
        </w:rPr>
      </w:pPr>
    </w:p>
    <w:p w14:paraId="3D865E8A" w14:textId="77777777" w:rsidR="00614556" w:rsidRDefault="00A23163" w:rsidP="00095EE7">
      <w:pPr>
        <w:ind w:firstLine="708"/>
        <w:jc w:val="both"/>
        <w:rPr>
          <w:rFonts w:ascii="Times New Roman" w:hAnsi="Times New Roman"/>
          <w:sz w:val="28"/>
          <w:szCs w:val="28"/>
        </w:rPr>
      </w:pPr>
      <w:r w:rsidRPr="000B6ED4">
        <w:rPr>
          <w:rFonts w:ascii="Times New Roman" w:hAnsi="Times New Roman"/>
          <w:sz w:val="28"/>
          <w:szCs w:val="28"/>
        </w:rPr>
        <w:t xml:space="preserve">До дисциплінарної скарги </w:t>
      </w:r>
      <w:r>
        <w:rPr>
          <w:rFonts w:ascii="Times New Roman" w:hAnsi="Times New Roman"/>
          <w:sz w:val="28"/>
          <w:szCs w:val="28"/>
        </w:rPr>
        <w:t xml:space="preserve">долучено копію: витягу з ЄРДР; листа Офісу Генерального прокурора від 11 вересня 2026 року; </w:t>
      </w:r>
      <w:r w:rsidR="00614556">
        <w:rPr>
          <w:rFonts w:ascii="Times New Roman" w:hAnsi="Times New Roman"/>
          <w:sz w:val="28"/>
          <w:szCs w:val="28"/>
        </w:rPr>
        <w:t>листа Київської обласної прокуратури від 15 вересня 2026 року.</w:t>
      </w:r>
    </w:p>
    <w:p w14:paraId="163B8504" w14:textId="77777777" w:rsidR="00614556" w:rsidRDefault="00614556" w:rsidP="00A23163">
      <w:pPr>
        <w:ind w:firstLine="708"/>
        <w:rPr>
          <w:rFonts w:ascii="Times New Roman" w:hAnsi="Times New Roman"/>
          <w:sz w:val="28"/>
          <w:szCs w:val="28"/>
        </w:rPr>
      </w:pPr>
    </w:p>
    <w:p w14:paraId="046AB5AF" w14:textId="55EA8138" w:rsidR="00614556" w:rsidRDefault="00614556" w:rsidP="00614556">
      <w:pPr>
        <w:pStyle w:val="a9"/>
        <w:widowControl w:val="0"/>
        <w:pBdr>
          <w:bottom w:val="single" w:sz="12" w:space="12" w:color="FFFFFF"/>
        </w:pBdr>
        <w:ind w:left="851" w:hanging="142"/>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3. </w:t>
      </w:r>
      <w:r w:rsidRPr="00A20031">
        <w:rPr>
          <w:rFonts w:ascii="Times New Roman" w:hAnsi="Times New Roman"/>
          <w:b/>
          <w:color w:val="000000" w:themeColor="text1"/>
          <w:sz w:val="28"/>
          <w:szCs w:val="28"/>
        </w:rPr>
        <w:t>Щодо джерел права, які підлягають застосуванню</w:t>
      </w:r>
    </w:p>
    <w:p w14:paraId="0CC8BC24" w14:textId="77777777" w:rsidR="00614556" w:rsidRPr="007E0F45" w:rsidRDefault="00614556" w:rsidP="00614556">
      <w:pPr>
        <w:ind w:firstLine="709"/>
        <w:jc w:val="both"/>
        <w:rPr>
          <w:rFonts w:ascii="Times New Roman" w:hAnsi="Times New Roman" w:cs="Calibri"/>
          <w:bCs/>
          <w:color w:val="000000" w:themeColor="text1"/>
          <w:sz w:val="28"/>
        </w:rPr>
      </w:pPr>
      <w:r w:rsidRPr="007E0F45">
        <w:rPr>
          <w:rFonts w:ascii="Times New Roman" w:hAnsi="Times New Roman" w:cs="Calibri"/>
          <w:bCs/>
          <w:color w:val="000000" w:themeColor="text1"/>
          <w:sz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0BE66216"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204D9187"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Однією із засад діяльності прокуратури, визначеною у статті 3 </w:t>
      </w:r>
      <w:r>
        <w:rPr>
          <w:rFonts w:ascii="Times New Roman" w:hAnsi="Times New Roman"/>
          <w:color w:val="000000" w:themeColor="text1"/>
          <w:sz w:val="28"/>
          <w:szCs w:val="28"/>
        </w:rPr>
        <w:br/>
      </w:r>
      <w:r w:rsidRPr="007E0F45">
        <w:rPr>
          <w:rFonts w:ascii="Times New Roman" w:hAnsi="Times New Roman"/>
          <w:color w:val="000000" w:themeColor="text1"/>
          <w:sz w:val="28"/>
          <w:szCs w:val="28"/>
        </w:rPr>
        <w:t>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AD4AFF9" w14:textId="27EA8F70" w:rsidR="00614556"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За загальним правилом, наведеним у частині першій статті 36 </w:t>
      </w:r>
      <w:r>
        <w:rPr>
          <w:rFonts w:ascii="Times New Roman" w:hAnsi="Times New Roman"/>
          <w:color w:val="000000" w:themeColor="text1"/>
          <w:sz w:val="28"/>
          <w:szCs w:val="28"/>
        </w:rPr>
        <w:t>Кримінального процесуального кодексу</w:t>
      </w:r>
      <w:r w:rsidRPr="007E0F45">
        <w:rPr>
          <w:rFonts w:ascii="Times New Roman" w:hAnsi="Times New Roman"/>
          <w:color w:val="000000" w:themeColor="text1"/>
          <w:sz w:val="28"/>
          <w:szCs w:val="28"/>
        </w:rPr>
        <w:t xml:space="preserve"> України</w:t>
      </w:r>
      <w:r>
        <w:rPr>
          <w:rFonts w:ascii="Times New Roman" w:hAnsi="Times New Roman"/>
          <w:color w:val="000000" w:themeColor="text1"/>
          <w:sz w:val="28"/>
          <w:szCs w:val="28"/>
        </w:rPr>
        <w:t xml:space="preserve"> (далі – КПК України)</w:t>
      </w:r>
      <w:r w:rsidRPr="007E0F45">
        <w:rPr>
          <w:rFonts w:ascii="Times New Roman" w:hAnsi="Times New Roman"/>
          <w:color w:val="000000" w:themeColor="text1"/>
          <w:sz w:val="28"/>
          <w:szCs w:val="28"/>
        </w:rPr>
        <w:t xml:space="preserve">,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w:t>
      </w:r>
      <w:r w:rsidRPr="007E0F45">
        <w:rPr>
          <w:rFonts w:ascii="Times New Roman" w:hAnsi="Times New Roman"/>
          <w:color w:val="000000" w:themeColor="text1"/>
          <w:sz w:val="28"/>
          <w:szCs w:val="28"/>
        </w:rPr>
        <w:lastRenderedPageBreak/>
        <w:t xml:space="preserve">на те законних повноважень, забороняється. </w:t>
      </w:r>
    </w:p>
    <w:p w14:paraId="3712D17B"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Законодавцем визначено спеціальну процедуру оскарження рішень, дій чи бездіяльності прокурора під час досудового розслідування (статті 303 - 307 КПК України).</w:t>
      </w:r>
    </w:p>
    <w:p w14:paraId="3D00F91F"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Про такий порядок оскарження рішень, дій чи бездіяльності прокурора в межах кримінального провадження наголошено у абзаці другому частини першої статті 45 Закону України «Про прокуратуру». За змістом цієї норми,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7A81AA3" w14:textId="43D5F8DB" w:rsidR="00614556"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2C6FCBAF" w14:textId="77777777" w:rsidR="00614556"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r w:rsidRPr="00595176">
        <w:rPr>
          <w:rFonts w:ascii="Times New Roman" w:hAnsi="Times New Roman"/>
          <w:color w:val="000000" w:themeColor="text1"/>
          <w:sz w:val="28"/>
          <w:szCs w:val="28"/>
        </w:rPr>
        <w:t>Згідно з частинами першою та четвертою статті 15 Закону України «Про</w:t>
      </w:r>
      <w:r>
        <w:rPr>
          <w:rFonts w:ascii="Times New Roman" w:hAnsi="Times New Roman"/>
          <w:color w:val="000000" w:themeColor="text1"/>
          <w:sz w:val="28"/>
          <w:szCs w:val="28"/>
        </w:rPr>
        <w:t xml:space="preserve"> </w:t>
      </w:r>
      <w:r w:rsidRPr="00595176">
        <w:rPr>
          <w:rFonts w:ascii="Times New Roman" w:hAnsi="Times New Roman"/>
          <w:color w:val="000000" w:themeColor="text1"/>
          <w:sz w:val="28"/>
          <w:szCs w:val="28"/>
        </w:rPr>
        <w:t>звернення громадян», органи державної влади, місцевого самоврядування та їх</w:t>
      </w:r>
      <w:r>
        <w:rPr>
          <w:rFonts w:ascii="Times New Roman" w:hAnsi="Times New Roman"/>
          <w:color w:val="000000" w:themeColor="text1"/>
          <w:sz w:val="28"/>
          <w:szCs w:val="28"/>
        </w:rPr>
        <w:t xml:space="preserve"> </w:t>
      </w:r>
      <w:r w:rsidRPr="00595176">
        <w:rPr>
          <w:rFonts w:ascii="Times New Roman" w:hAnsi="Times New Roman"/>
          <w:color w:val="000000" w:themeColor="text1"/>
          <w:sz w:val="28"/>
          <w:szCs w:val="28"/>
        </w:rPr>
        <w:t>посадові особи, керівники та посадові особи підприємств, установ, організацій</w:t>
      </w:r>
      <w:r>
        <w:rPr>
          <w:rFonts w:ascii="Times New Roman" w:hAnsi="Times New Roman"/>
          <w:color w:val="000000" w:themeColor="text1"/>
          <w:sz w:val="28"/>
          <w:szCs w:val="28"/>
        </w:rPr>
        <w:t xml:space="preserve"> </w:t>
      </w:r>
      <w:r w:rsidRPr="00595176">
        <w:rPr>
          <w:rFonts w:ascii="Times New Roman" w:hAnsi="Times New Roman"/>
          <w:color w:val="000000" w:themeColor="text1"/>
          <w:sz w:val="28"/>
          <w:szCs w:val="28"/>
        </w:rPr>
        <w:t>незалежно від форм власності, об`єднань громадян, до повноважень яких</w:t>
      </w:r>
      <w:r>
        <w:rPr>
          <w:rFonts w:ascii="Times New Roman" w:hAnsi="Times New Roman"/>
          <w:color w:val="000000" w:themeColor="text1"/>
          <w:sz w:val="28"/>
          <w:szCs w:val="28"/>
        </w:rPr>
        <w:t xml:space="preserve"> </w:t>
      </w:r>
      <w:r w:rsidRPr="00595176">
        <w:rPr>
          <w:rFonts w:ascii="Times New Roman" w:hAnsi="Times New Roman"/>
          <w:color w:val="000000" w:themeColor="text1"/>
          <w:sz w:val="28"/>
          <w:szCs w:val="28"/>
        </w:rPr>
        <w:t>належить розгляд заяв (клопотань), зобов`язані об`єктивно і вчасно розглядати</w:t>
      </w:r>
      <w:r>
        <w:rPr>
          <w:rFonts w:ascii="Times New Roman" w:hAnsi="Times New Roman"/>
          <w:color w:val="000000" w:themeColor="text1"/>
          <w:sz w:val="28"/>
          <w:szCs w:val="28"/>
        </w:rPr>
        <w:t xml:space="preserve"> </w:t>
      </w:r>
      <w:r w:rsidRPr="00595176">
        <w:rPr>
          <w:rFonts w:ascii="Times New Roman" w:hAnsi="Times New Roman"/>
          <w:color w:val="000000" w:themeColor="text1"/>
          <w:sz w:val="28"/>
          <w:szCs w:val="28"/>
        </w:rPr>
        <w:t>їх, перевіряти викладені в них факти, приймати рішення відповідно до чинного</w:t>
      </w:r>
      <w:r>
        <w:rPr>
          <w:rFonts w:ascii="Times New Roman" w:hAnsi="Times New Roman"/>
          <w:color w:val="000000" w:themeColor="text1"/>
          <w:sz w:val="28"/>
          <w:szCs w:val="28"/>
        </w:rPr>
        <w:t xml:space="preserve"> </w:t>
      </w:r>
      <w:r w:rsidRPr="00595176">
        <w:rPr>
          <w:rFonts w:ascii="Times New Roman" w:hAnsi="Times New Roman"/>
          <w:color w:val="000000" w:themeColor="text1"/>
          <w:sz w:val="28"/>
          <w:szCs w:val="28"/>
        </w:rPr>
        <w:t>законодавства і забезпечувати їх виконання, повідомляти громадян про</w:t>
      </w:r>
      <w:r>
        <w:rPr>
          <w:rFonts w:ascii="Times New Roman" w:hAnsi="Times New Roman"/>
          <w:color w:val="000000" w:themeColor="text1"/>
          <w:sz w:val="28"/>
          <w:szCs w:val="28"/>
        </w:rPr>
        <w:t xml:space="preserve"> </w:t>
      </w:r>
      <w:r w:rsidRPr="00595176">
        <w:rPr>
          <w:rFonts w:ascii="Times New Roman" w:hAnsi="Times New Roman"/>
          <w:color w:val="000000" w:themeColor="text1"/>
          <w:sz w:val="28"/>
          <w:szCs w:val="28"/>
        </w:rPr>
        <w:t>наслідки розгляду заяв (клопотань). Рішення про відмову в задоволенні вимог,</w:t>
      </w:r>
      <w:r>
        <w:rPr>
          <w:rFonts w:ascii="Times New Roman" w:hAnsi="Times New Roman"/>
          <w:color w:val="000000" w:themeColor="text1"/>
          <w:sz w:val="28"/>
          <w:szCs w:val="28"/>
        </w:rPr>
        <w:t xml:space="preserve"> </w:t>
      </w:r>
      <w:r w:rsidRPr="00595176">
        <w:rPr>
          <w:rFonts w:ascii="Times New Roman" w:hAnsi="Times New Roman"/>
          <w:color w:val="000000" w:themeColor="text1"/>
          <w:sz w:val="28"/>
          <w:szCs w:val="28"/>
        </w:rPr>
        <w:t>викладених у заяві (клопотанні), доводиться до відома громадянина в</w:t>
      </w:r>
      <w:r>
        <w:rPr>
          <w:rFonts w:ascii="Times New Roman" w:hAnsi="Times New Roman"/>
          <w:color w:val="000000" w:themeColor="text1"/>
          <w:sz w:val="28"/>
          <w:szCs w:val="28"/>
        </w:rPr>
        <w:t xml:space="preserve"> </w:t>
      </w:r>
      <w:r w:rsidRPr="00595176">
        <w:rPr>
          <w:rFonts w:ascii="Times New Roman" w:hAnsi="Times New Roman"/>
          <w:color w:val="000000" w:themeColor="text1"/>
          <w:sz w:val="28"/>
          <w:szCs w:val="28"/>
        </w:rPr>
        <w:t>письмовій формі з посиланням на Закон і викладенням мотивів відмови, а</w:t>
      </w:r>
      <w:r>
        <w:rPr>
          <w:rFonts w:ascii="Times New Roman" w:hAnsi="Times New Roman"/>
          <w:color w:val="000000" w:themeColor="text1"/>
          <w:sz w:val="28"/>
          <w:szCs w:val="28"/>
        </w:rPr>
        <w:t xml:space="preserve"> </w:t>
      </w:r>
      <w:r w:rsidRPr="00595176">
        <w:rPr>
          <w:rFonts w:ascii="Times New Roman" w:hAnsi="Times New Roman"/>
          <w:color w:val="000000" w:themeColor="text1"/>
          <w:sz w:val="28"/>
          <w:szCs w:val="28"/>
        </w:rPr>
        <w:t>також із роз`ясненням порядку оскарження прийнятого рішення.</w:t>
      </w:r>
    </w:p>
    <w:p w14:paraId="57E5C573" w14:textId="77777777" w:rsidR="00614556"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r w:rsidRPr="00595176">
        <w:rPr>
          <w:rFonts w:ascii="Times New Roman" w:hAnsi="Times New Roman"/>
          <w:color w:val="000000" w:themeColor="text1"/>
          <w:sz w:val="28"/>
          <w:szCs w:val="28"/>
        </w:rPr>
        <w:t>Статтею 19 Закону України «Про звернення громадян» серед обов`язків</w:t>
      </w:r>
      <w:r>
        <w:rPr>
          <w:rFonts w:ascii="Times New Roman" w:hAnsi="Times New Roman"/>
          <w:color w:val="000000" w:themeColor="text1"/>
          <w:sz w:val="28"/>
          <w:szCs w:val="28"/>
        </w:rPr>
        <w:t xml:space="preserve"> </w:t>
      </w:r>
      <w:r w:rsidRPr="00595176">
        <w:rPr>
          <w:rFonts w:ascii="Times New Roman" w:hAnsi="Times New Roman"/>
          <w:color w:val="000000" w:themeColor="text1"/>
          <w:sz w:val="28"/>
          <w:szCs w:val="28"/>
        </w:rPr>
        <w:t>органів державної влади і місцевого самоврядування передбачено необхідність</w:t>
      </w:r>
      <w:r>
        <w:rPr>
          <w:rFonts w:ascii="Times New Roman" w:hAnsi="Times New Roman"/>
          <w:color w:val="000000" w:themeColor="text1"/>
          <w:sz w:val="28"/>
          <w:szCs w:val="28"/>
        </w:rPr>
        <w:t xml:space="preserve"> </w:t>
      </w:r>
      <w:r w:rsidRPr="00595176">
        <w:rPr>
          <w:rFonts w:ascii="Times New Roman" w:hAnsi="Times New Roman"/>
          <w:color w:val="000000" w:themeColor="text1"/>
          <w:sz w:val="28"/>
          <w:szCs w:val="28"/>
        </w:rPr>
        <w:t>об`єктивно, всебічно і вчасно перевіряти заяви чи скарги; забезпечувати</w:t>
      </w:r>
      <w:r>
        <w:rPr>
          <w:rFonts w:ascii="Times New Roman" w:hAnsi="Times New Roman"/>
          <w:color w:val="000000" w:themeColor="text1"/>
          <w:sz w:val="28"/>
          <w:szCs w:val="28"/>
        </w:rPr>
        <w:t xml:space="preserve"> </w:t>
      </w:r>
      <w:r w:rsidRPr="00595176">
        <w:rPr>
          <w:rFonts w:ascii="Times New Roman" w:hAnsi="Times New Roman"/>
          <w:color w:val="000000" w:themeColor="text1"/>
          <w:sz w:val="28"/>
          <w:szCs w:val="28"/>
        </w:rPr>
        <w:t>поновлення порушених прав, реальне виконання прийнятих у зв`язку з заявою</w:t>
      </w:r>
      <w:r>
        <w:rPr>
          <w:rFonts w:ascii="Times New Roman" w:hAnsi="Times New Roman"/>
          <w:color w:val="000000" w:themeColor="text1"/>
          <w:sz w:val="28"/>
          <w:szCs w:val="28"/>
        </w:rPr>
        <w:t xml:space="preserve"> </w:t>
      </w:r>
      <w:r w:rsidRPr="00595176">
        <w:rPr>
          <w:rFonts w:ascii="Times New Roman" w:hAnsi="Times New Roman"/>
          <w:color w:val="000000" w:themeColor="text1"/>
          <w:sz w:val="28"/>
          <w:szCs w:val="28"/>
        </w:rPr>
        <w:t>чи скаргою рішень; особисто організовувати та перевіряти стан розгляду заяв</w:t>
      </w:r>
      <w:r>
        <w:rPr>
          <w:rFonts w:ascii="Times New Roman" w:hAnsi="Times New Roman"/>
          <w:color w:val="000000" w:themeColor="text1"/>
          <w:sz w:val="28"/>
          <w:szCs w:val="28"/>
        </w:rPr>
        <w:t xml:space="preserve"> </w:t>
      </w:r>
      <w:r w:rsidRPr="00595176">
        <w:rPr>
          <w:rFonts w:ascii="Times New Roman" w:hAnsi="Times New Roman"/>
          <w:color w:val="000000" w:themeColor="text1"/>
          <w:sz w:val="28"/>
          <w:szCs w:val="28"/>
        </w:rPr>
        <w:t>чи скарг громадян, вживати заходів для усунення причин, що їх породжують,</w:t>
      </w:r>
      <w:r>
        <w:rPr>
          <w:rFonts w:ascii="Times New Roman" w:hAnsi="Times New Roman"/>
          <w:color w:val="000000" w:themeColor="text1"/>
          <w:sz w:val="28"/>
          <w:szCs w:val="28"/>
        </w:rPr>
        <w:t xml:space="preserve"> </w:t>
      </w:r>
      <w:r w:rsidRPr="00595176">
        <w:rPr>
          <w:rFonts w:ascii="Times New Roman" w:hAnsi="Times New Roman"/>
          <w:color w:val="000000" w:themeColor="text1"/>
          <w:sz w:val="28"/>
          <w:szCs w:val="28"/>
        </w:rPr>
        <w:t>систематично аналізувати та інформувати населення про хід цієї роботи.</w:t>
      </w:r>
      <w:r>
        <w:rPr>
          <w:rFonts w:ascii="Times New Roman" w:hAnsi="Times New Roman"/>
          <w:color w:val="000000" w:themeColor="text1"/>
          <w:sz w:val="28"/>
          <w:szCs w:val="28"/>
        </w:rPr>
        <w:t xml:space="preserve"> </w:t>
      </w:r>
    </w:p>
    <w:p w14:paraId="24D4B48E"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0F1F7505"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bCs/>
          <w:color w:val="000000" w:themeColor="text1"/>
          <w:sz w:val="28"/>
          <w:szCs w:val="28"/>
        </w:rPr>
        <w:t xml:space="preserve">Частиною першою статті 43 </w:t>
      </w:r>
      <w:r w:rsidRPr="007E0F45">
        <w:rPr>
          <w:rFonts w:ascii="Times New Roman" w:hAnsi="Times New Roman"/>
          <w:color w:val="000000" w:themeColor="text1"/>
          <w:sz w:val="28"/>
          <w:szCs w:val="28"/>
        </w:rPr>
        <w:t xml:space="preserve">Закону України «Про прокуратуру» визначено, що </w:t>
      </w:r>
      <w:bookmarkStart w:id="1" w:name="n417"/>
      <w:bookmarkEnd w:id="1"/>
      <w:r w:rsidRPr="007E0F45">
        <w:rPr>
          <w:rFonts w:ascii="Times New Roman" w:hAnsi="Times New Roman"/>
          <w:color w:val="000000" w:themeColor="text1"/>
          <w:sz w:val="28"/>
          <w:szCs w:val="28"/>
        </w:rPr>
        <w:t>прокурора може бути притягнуто до дисциплінарної відповідальності у порядку дисциплінарного провадження з таких підстав:</w:t>
      </w:r>
    </w:p>
    <w:p w14:paraId="44D8F498"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bookmarkStart w:id="2" w:name="n418"/>
      <w:bookmarkEnd w:id="2"/>
      <w:r w:rsidRPr="007E0F45">
        <w:rPr>
          <w:rFonts w:ascii="Times New Roman" w:hAnsi="Times New Roman"/>
          <w:color w:val="000000" w:themeColor="text1"/>
          <w:sz w:val="28"/>
          <w:szCs w:val="28"/>
        </w:rPr>
        <w:t>1) невиконання чи неналежне виконання службових обов’язків;</w:t>
      </w:r>
    </w:p>
    <w:p w14:paraId="522C3266"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bookmarkStart w:id="3" w:name="n419"/>
      <w:bookmarkEnd w:id="3"/>
      <w:r w:rsidRPr="007E0F45">
        <w:rPr>
          <w:rFonts w:ascii="Times New Roman" w:hAnsi="Times New Roman"/>
          <w:color w:val="000000" w:themeColor="text1"/>
          <w:sz w:val="28"/>
          <w:szCs w:val="28"/>
        </w:rPr>
        <w:t>2) необґрунтоване зволікання з розглядом звернення;</w:t>
      </w:r>
    </w:p>
    <w:p w14:paraId="04966254"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bookmarkStart w:id="4" w:name="n420"/>
      <w:bookmarkEnd w:id="4"/>
      <w:r w:rsidRPr="007E0F45">
        <w:rPr>
          <w:rFonts w:ascii="Times New Roman" w:hAnsi="Times New Roman"/>
          <w:color w:val="000000" w:themeColor="text1"/>
          <w:sz w:val="28"/>
          <w:szCs w:val="28"/>
        </w:rPr>
        <w:t xml:space="preserve">3) розголошення таємниці, що охороняється законом, яка стала відомою </w:t>
      </w:r>
      <w:r w:rsidRPr="007E0F45">
        <w:rPr>
          <w:rFonts w:ascii="Times New Roman" w:hAnsi="Times New Roman"/>
          <w:color w:val="000000" w:themeColor="text1"/>
          <w:sz w:val="28"/>
          <w:szCs w:val="28"/>
        </w:rPr>
        <w:lastRenderedPageBreak/>
        <w:t>прокуророві під час виконання повноважень;</w:t>
      </w:r>
    </w:p>
    <w:p w14:paraId="1846D9E1"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bookmarkStart w:id="5" w:name="n421"/>
      <w:bookmarkEnd w:id="5"/>
      <w:r w:rsidRPr="007E0F45">
        <w:rPr>
          <w:rFonts w:ascii="Times New Roman" w:hAnsi="Times New Roman"/>
          <w:color w:val="000000" w:themeColor="text1"/>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6" w:name="n2686"/>
      <w:bookmarkEnd w:id="6"/>
    </w:p>
    <w:p w14:paraId="71214A67"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bookmarkStart w:id="7" w:name="n422"/>
      <w:bookmarkEnd w:id="7"/>
      <w:r w:rsidRPr="007E0F45">
        <w:rPr>
          <w:rFonts w:ascii="Times New Roman" w:hAnsi="Times New Roman"/>
          <w:color w:val="000000" w:themeColor="text1"/>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25303E11"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bookmarkStart w:id="8" w:name="n423"/>
      <w:bookmarkEnd w:id="8"/>
      <w:r w:rsidRPr="007E0F45">
        <w:rPr>
          <w:rFonts w:ascii="Times New Roman" w:hAnsi="Times New Roman"/>
          <w:color w:val="000000" w:themeColor="text1"/>
          <w:sz w:val="28"/>
          <w:szCs w:val="28"/>
        </w:rPr>
        <w:t>6) систематичне (два і більше разів протягом одного року) або одноразове грубе порушення правил прокурорської етики;</w:t>
      </w:r>
    </w:p>
    <w:p w14:paraId="46C9D456"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bookmarkStart w:id="9" w:name="n424"/>
      <w:bookmarkEnd w:id="9"/>
      <w:r w:rsidRPr="007E0F45">
        <w:rPr>
          <w:rFonts w:ascii="Times New Roman" w:hAnsi="Times New Roman"/>
          <w:color w:val="000000" w:themeColor="text1"/>
          <w:sz w:val="28"/>
          <w:szCs w:val="28"/>
        </w:rPr>
        <w:t>7) порушення правил внутрішнього службового розпорядку;</w:t>
      </w:r>
    </w:p>
    <w:p w14:paraId="47E3CFFE"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bookmarkStart w:id="10" w:name="n425"/>
      <w:bookmarkEnd w:id="10"/>
      <w:r w:rsidRPr="007E0F45">
        <w:rPr>
          <w:rFonts w:ascii="Times New Roman" w:hAnsi="Times New Roman"/>
          <w:color w:val="000000" w:themeColor="text1"/>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09AF1A92"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bookmarkStart w:id="11" w:name="n426"/>
      <w:bookmarkEnd w:id="11"/>
      <w:r w:rsidRPr="007E0F45">
        <w:rPr>
          <w:rFonts w:ascii="Times New Roman" w:hAnsi="Times New Roman"/>
          <w:color w:val="000000" w:themeColor="text1"/>
          <w:sz w:val="28"/>
          <w:szCs w:val="28"/>
        </w:rPr>
        <w:t>9) публічне висловлювання, яке є порушенням презумпції невинуватості.</w:t>
      </w:r>
    </w:p>
    <w:p w14:paraId="1D9AF79B"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5D19C15C"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1) дисциплінарна скарга не містить конкретних відомостей про наявність ознак дисциплінарного проступку прокурора;</w:t>
      </w:r>
    </w:p>
    <w:p w14:paraId="401BCE46"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bookmarkStart w:id="12" w:name="n441"/>
      <w:bookmarkEnd w:id="12"/>
      <w:r w:rsidRPr="007E0F45">
        <w:rPr>
          <w:rFonts w:ascii="Times New Roman" w:hAnsi="Times New Roman"/>
          <w:color w:val="000000" w:themeColor="text1"/>
          <w:sz w:val="28"/>
          <w:szCs w:val="28"/>
        </w:rPr>
        <w:t>2) дисциплінарна скарга є анонімною;</w:t>
      </w:r>
    </w:p>
    <w:p w14:paraId="05C523D5"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bookmarkStart w:id="13" w:name="n442"/>
      <w:bookmarkEnd w:id="13"/>
      <w:r w:rsidRPr="007E0F45">
        <w:rPr>
          <w:rFonts w:ascii="Times New Roman" w:hAnsi="Times New Roman"/>
          <w:color w:val="000000" w:themeColor="text1"/>
          <w:sz w:val="28"/>
          <w:szCs w:val="28"/>
        </w:rPr>
        <w:t>3) дисциплінарна скарга подана з підстав, не визначених </w:t>
      </w:r>
      <w:hyperlink r:id="rId9" w:anchor="n416" w:history="1">
        <w:r w:rsidRPr="007E0F45">
          <w:rPr>
            <w:rFonts w:ascii="Times New Roman" w:hAnsi="Times New Roman"/>
            <w:color w:val="000000" w:themeColor="text1"/>
            <w:sz w:val="28"/>
            <w:szCs w:val="28"/>
          </w:rPr>
          <w:t>статтею 43</w:t>
        </w:r>
      </w:hyperlink>
      <w:r w:rsidRPr="007E0F45">
        <w:rPr>
          <w:rFonts w:ascii="Times New Roman" w:hAnsi="Times New Roman"/>
          <w:color w:val="000000" w:themeColor="text1"/>
          <w:sz w:val="28"/>
          <w:szCs w:val="28"/>
        </w:rPr>
        <w:t> цього Закону;</w:t>
      </w:r>
    </w:p>
    <w:p w14:paraId="76FC5208"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bookmarkStart w:id="14" w:name="n443"/>
      <w:bookmarkEnd w:id="14"/>
      <w:r w:rsidRPr="007E0F45">
        <w:rPr>
          <w:rFonts w:ascii="Times New Roman" w:hAnsi="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Pr="007E0F45">
          <w:rPr>
            <w:rFonts w:ascii="Times New Roman" w:hAnsi="Times New Roman"/>
            <w:color w:val="000000" w:themeColor="text1"/>
            <w:sz w:val="28"/>
            <w:szCs w:val="28"/>
          </w:rPr>
          <w:t> статтею 51</w:t>
        </w:r>
      </w:hyperlink>
      <w:r w:rsidRPr="007E0F45">
        <w:rPr>
          <w:rFonts w:ascii="Times New Roman" w:hAnsi="Times New Roman"/>
          <w:color w:val="000000" w:themeColor="text1"/>
          <w:sz w:val="28"/>
          <w:szCs w:val="28"/>
        </w:rPr>
        <w:t> цього Закону;</w:t>
      </w:r>
      <w:bookmarkStart w:id="15" w:name="n1893"/>
      <w:bookmarkEnd w:id="15"/>
    </w:p>
    <w:p w14:paraId="48E3EAD3" w14:textId="77777777" w:rsidR="00614556" w:rsidRPr="007E0F45" w:rsidRDefault="00614556" w:rsidP="00614556">
      <w:pPr>
        <w:widowControl w:val="0"/>
        <w:tabs>
          <w:tab w:val="left" w:pos="709"/>
          <w:tab w:val="left" w:pos="993"/>
        </w:tabs>
        <w:ind w:firstLine="709"/>
        <w:contextualSpacing/>
        <w:jc w:val="both"/>
        <w:rPr>
          <w:rFonts w:ascii="Times New Roman" w:hAnsi="Times New Roman"/>
          <w:color w:val="000000" w:themeColor="text1"/>
          <w:sz w:val="28"/>
          <w:szCs w:val="28"/>
        </w:rPr>
      </w:pPr>
      <w:bookmarkStart w:id="16" w:name="n444"/>
      <w:bookmarkEnd w:id="16"/>
      <w:r w:rsidRPr="007E0F45">
        <w:rPr>
          <w:rFonts w:ascii="Times New Roman" w:hAnsi="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7" w:name="n2545"/>
      <w:bookmarkEnd w:id="17"/>
    </w:p>
    <w:p w14:paraId="6AB48C79" w14:textId="77777777" w:rsidR="00614556" w:rsidRPr="007E0F45" w:rsidRDefault="00614556" w:rsidP="00614556">
      <w:pPr>
        <w:widowControl w:val="0"/>
        <w:tabs>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2B7DE669" w14:textId="77777777" w:rsidR="00614556" w:rsidRPr="007E0F45" w:rsidRDefault="00614556" w:rsidP="00614556">
      <w:pPr>
        <w:widowControl w:val="0"/>
        <w:tabs>
          <w:tab w:val="left" w:pos="851"/>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7E0F45">
        <w:rPr>
          <w:rFonts w:ascii="Times New Roman" w:hAnsi="Times New Roman"/>
          <w:color w:val="000000" w:themeColor="text1"/>
          <w:sz w:val="28"/>
          <w:szCs w:val="28"/>
        </w:rPr>
        <w:t>причиновий</w:t>
      </w:r>
      <w:proofErr w:type="spellEnd"/>
      <w:r w:rsidRPr="007E0F45">
        <w:rPr>
          <w:rFonts w:ascii="Times New Roman" w:hAnsi="Times New Roman"/>
          <w:color w:val="000000" w:themeColor="text1"/>
          <w:sz w:val="28"/>
          <w:szCs w:val="28"/>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17FD0591" w14:textId="77777777" w:rsidR="00614556" w:rsidRPr="007E0F45" w:rsidRDefault="00614556" w:rsidP="00614556">
      <w:pPr>
        <w:widowControl w:val="0"/>
        <w:tabs>
          <w:tab w:val="left" w:pos="851"/>
        </w:tabs>
        <w:ind w:firstLine="709"/>
        <w:contextualSpacing/>
        <w:jc w:val="both"/>
        <w:rPr>
          <w:rFonts w:ascii="Times New Roman" w:hAnsi="Times New Roman"/>
          <w:bCs/>
          <w:color w:val="000000" w:themeColor="text1"/>
          <w:sz w:val="28"/>
          <w:szCs w:val="28"/>
        </w:rPr>
      </w:pPr>
      <w:r w:rsidRPr="007E0F45">
        <w:rPr>
          <w:rFonts w:ascii="Times New Roman" w:hAnsi="Times New Roman"/>
          <w:bCs/>
          <w:color w:val="000000" w:themeColor="text1"/>
          <w:sz w:val="28"/>
          <w:szCs w:val="28"/>
        </w:rPr>
        <w:t xml:space="preserve">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w:t>
      </w:r>
      <w:r w:rsidRPr="007E0F45">
        <w:rPr>
          <w:rFonts w:ascii="Times New Roman" w:hAnsi="Times New Roman"/>
          <w:bCs/>
          <w:color w:val="000000" w:themeColor="text1"/>
          <w:sz w:val="28"/>
          <w:szCs w:val="28"/>
        </w:rPr>
        <w:lastRenderedPageBreak/>
        <w:t>виконання прокурором посадових обов’язків.</w:t>
      </w:r>
    </w:p>
    <w:p w14:paraId="60CB40B9" w14:textId="77777777" w:rsidR="00614556" w:rsidRPr="007E0F45" w:rsidRDefault="00614556" w:rsidP="00614556">
      <w:pPr>
        <w:widowControl w:val="0"/>
        <w:tabs>
          <w:tab w:val="left" w:pos="851"/>
        </w:tabs>
        <w:ind w:firstLine="709"/>
        <w:contextualSpacing/>
        <w:jc w:val="both"/>
        <w:rPr>
          <w:rFonts w:ascii="Times New Roman" w:hAnsi="Times New Roman"/>
          <w:bCs/>
          <w:color w:val="000000" w:themeColor="text1"/>
          <w:sz w:val="28"/>
          <w:szCs w:val="28"/>
        </w:rPr>
      </w:pPr>
      <w:r w:rsidRPr="007E0F45">
        <w:rPr>
          <w:rFonts w:ascii="Times New Roman" w:hAnsi="Times New Roman"/>
          <w:bCs/>
          <w:color w:val="000000" w:themeColor="text1"/>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707EEA1F" w14:textId="77777777" w:rsidR="00614556" w:rsidRPr="007E0F45" w:rsidRDefault="00614556" w:rsidP="00614556">
      <w:pPr>
        <w:widowControl w:val="0"/>
        <w:ind w:firstLine="709"/>
        <w:contextualSpacing/>
        <w:jc w:val="both"/>
        <w:rPr>
          <w:rFonts w:ascii="Times New Roman" w:hAnsi="Times New Roman"/>
          <w:color w:val="000000" w:themeColor="text1"/>
          <w:sz w:val="28"/>
          <w:szCs w:val="28"/>
          <w:lang w:eastAsia="uk-UA"/>
        </w:rPr>
      </w:pPr>
      <w:r w:rsidRPr="007E0F45">
        <w:rPr>
          <w:rFonts w:ascii="Times New Roman" w:hAnsi="Times New Roman"/>
          <w:color w:val="000000" w:themeColor="text1"/>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4FE89D33" w14:textId="6D4C0F33" w:rsidR="00614556" w:rsidRDefault="00614556" w:rsidP="00614556">
      <w:pPr>
        <w:widowControl w:val="0"/>
        <w:tabs>
          <w:tab w:val="left" w:pos="851"/>
          <w:tab w:val="left" w:pos="993"/>
        </w:tabs>
        <w:ind w:firstLine="709"/>
        <w:jc w:val="both"/>
        <w:rPr>
          <w:rFonts w:ascii="Times New Roman" w:hAnsi="Times New Roman"/>
          <w:bCs/>
          <w:color w:val="000000" w:themeColor="text1"/>
          <w:sz w:val="28"/>
          <w:szCs w:val="28"/>
        </w:rPr>
      </w:pPr>
      <w:r w:rsidRPr="007E0F45">
        <w:rPr>
          <w:rFonts w:ascii="Times New Roman" w:hAnsi="Times New Roman"/>
          <w:bCs/>
          <w:color w:val="000000" w:themeColor="text1"/>
          <w:sz w:val="28"/>
          <w:szCs w:val="28"/>
        </w:rPr>
        <w:t xml:space="preserve">Пунктом 62 Положення про порядок роботи </w:t>
      </w:r>
      <w:r>
        <w:rPr>
          <w:rFonts w:ascii="Times New Roman" w:hAnsi="Times New Roman"/>
          <w:bCs/>
          <w:color w:val="000000" w:themeColor="text1"/>
          <w:sz w:val="28"/>
          <w:szCs w:val="28"/>
        </w:rPr>
        <w:t>КДКП</w:t>
      </w:r>
      <w:r w:rsidRPr="007E0F45">
        <w:rPr>
          <w:rFonts w:ascii="Times New Roman" w:hAnsi="Times New Roman"/>
          <w:bCs/>
          <w:color w:val="000000" w:themeColor="text1"/>
          <w:sz w:val="28"/>
          <w:szCs w:val="28"/>
        </w:rPr>
        <w:t>,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29E383C5" w14:textId="77777777" w:rsidR="00614556" w:rsidRPr="002C6EA2" w:rsidRDefault="00614556" w:rsidP="00614556">
      <w:pPr>
        <w:widowControl w:val="0"/>
        <w:tabs>
          <w:tab w:val="left" w:pos="851"/>
          <w:tab w:val="left" w:pos="993"/>
        </w:tabs>
        <w:ind w:firstLine="709"/>
        <w:jc w:val="both"/>
        <w:rPr>
          <w:rFonts w:ascii="Times New Roman" w:hAnsi="Times New Roman"/>
          <w:bCs/>
          <w:color w:val="000000" w:themeColor="text1"/>
          <w:sz w:val="28"/>
          <w:szCs w:val="28"/>
        </w:rPr>
      </w:pPr>
    </w:p>
    <w:p w14:paraId="1842F908" w14:textId="77777777" w:rsidR="00614556" w:rsidRPr="007E0F45" w:rsidRDefault="00614556" w:rsidP="00614556">
      <w:pPr>
        <w:pStyle w:val="rvps2"/>
        <w:widowControl w:val="0"/>
        <w:shd w:val="clear" w:color="auto" w:fill="FFFFFF"/>
        <w:tabs>
          <w:tab w:val="left" w:pos="993"/>
        </w:tabs>
        <w:spacing w:before="0" w:beforeAutospacing="0" w:after="0" w:afterAutospacing="0"/>
        <w:ind w:firstLine="709"/>
        <w:contextualSpacing/>
        <w:jc w:val="both"/>
        <w:rPr>
          <w:b/>
          <w:color w:val="000000" w:themeColor="text1"/>
          <w:sz w:val="28"/>
          <w:szCs w:val="28"/>
          <w:lang w:val="uk-UA"/>
        </w:rPr>
      </w:pPr>
      <w:r w:rsidRPr="007E0F45">
        <w:rPr>
          <w:b/>
          <w:color w:val="000000" w:themeColor="text1"/>
          <w:sz w:val="28"/>
          <w:szCs w:val="28"/>
          <w:lang w:val="uk-UA"/>
        </w:rPr>
        <w:t>4. Оцінка встановлених обставин та мотиви прийнятого рішення</w:t>
      </w:r>
    </w:p>
    <w:p w14:paraId="20FDC1CC" w14:textId="66E5BAC8" w:rsidR="00A23163" w:rsidRDefault="00A23163" w:rsidP="00A23163">
      <w:pPr>
        <w:ind w:firstLine="708"/>
        <w:rPr>
          <w:rFonts w:ascii="Times New Roman" w:hAnsi="Times New Roman"/>
          <w:sz w:val="28"/>
          <w:szCs w:val="28"/>
        </w:rPr>
      </w:pPr>
      <w:r>
        <w:rPr>
          <w:rFonts w:ascii="Times New Roman" w:hAnsi="Times New Roman"/>
          <w:sz w:val="28"/>
          <w:szCs w:val="28"/>
        </w:rPr>
        <w:t xml:space="preserve"> </w:t>
      </w:r>
    </w:p>
    <w:p w14:paraId="76610963" w14:textId="3366781E" w:rsidR="00614556" w:rsidRDefault="00614556" w:rsidP="00614556">
      <w:pPr>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Дисциплінарна скарга </w:t>
      </w:r>
      <w:r w:rsidR="007F2918">
        <w:rPr>
          <w:rFonts w:ascii="Times New Roman" w:hAnsi="Times New Roman"/>
          <w:sz w:val="28"/>
          <w:szCs w:val="28"/>
        </w:rPr>
        <w:t>Особа 1</w:t>
      </w:r>
      <w:r>
        <w:rPr>
          <w:rFonts w:ascii="Times New Roman" w:hAnsi="Times New Roman"/>
          <w:sz w:val="28"/>
          <w:szCs w:val="28"/>
        </w:rPr>
        <w:t xml:space="preserve"> </w:t>
      </w:r>
      <w:r w:rsidRPr="007E0F45">
        <w:rPr>
          <w:rFonts w:ascii="Times New Roman" w:hAnsi="Times New Roman"/>
          <w:color w:val="000000" w:themeColor="text1"/>
          <w:sz w:val="28"/>
          <w:szCs w:val="28"/>
        </w:rPr>
        <w:t xml:space="preserve">стосується рішень, дій та бездіяльності прокурора </w:t>
      </w:r>
      <w:r w:rsidRPr="00A23163">
        <w:rPr>
          <w:rFonts w:ascii="Times New Roman" w:hAnsi="Times New Roman"/>
          <w:sz w:val="28"/>
          <w:szCs w:val="28"/>
        </w:rPr>
        <w:t>Шинкаренк</w:t>
      </w:r>
      <w:r>
        <w:rPr>
          <w:rFonts w:ascii="Times New Roman" w:hAnsi="Times New Roman"/>
          <w:sz w:val="28"/>
          <w:szCs w:val="28"/>
        </w:rPr>
        <w:t>а</w:t>
      </w:r>
      <w:r w:rsidRPr="00A23163">
        <w:rPr>
          <w:rFonts w:ascii="Times New Roman" w:hAnsi="Times New Roman"/>
          <w:sz w:val="28"/>
          <w:szCs w:val="28"/>
        </w:rPr>
        <w:t xml:space="preserve"> Є.С.</w:t>
      </w:r>
      <w:r>
        <w:rPr>
          <w:rFonts w:ascii="Times New Roman" w:hAnsi="Times New Roman"/>
          <w:color w:val="000000" w:themeColor="text1"/>
          <w:sz w:val="28"/>
          <w:szCs w:val="28"/>
        </w:rPr>
        <w:t>,</w:t>
      </w:r>
      <w:r w:rsidRPr="007E0F45">
        <w:rPr>
          <w:rFonts w:ascii="Times New Roman" w:hAnsi="Times New Roman"/>
          <w:color w:val="000000" w:themeColor="text1"/>
          <w:sz w:val="28"/>
          <w:szCs w:val="28"/>
        </w:rPr>
        <w:t xml:space="preserve"> вчинених (допущених) </w:t>
      </w:r>
      <w:r w:rsidR="004861A4">
        <w:rPr>
          <w:rFonts w:ascii="Times New Roman" w:hAnsi="Times New Roman"/>
          <w:color w:val="000000" w:themeColor="text1"/>
          <w:sz w:val="28"/>
          <w:szCs w:val="28"/>
        </w:rPr>
        <w:t>у</w:t>
      </w:r>
      <w:r w:rsidRPr="007E0F45">
        <w:rPr>
          <w:rFonts w:ascii="Times New Roman" w:hAnsi="Times New Roman"/>
          <w:color w:val="000000" w:themeColor="text1"/>
          <w:sz w:val="28"/>
          <w:szCs w:val="28"/>
        </w:rPr>
        <w:t xml:space="preserve"> межах кримінального процесу</w:t>
      </w:r>
      <w:r>
        <w:rPr>
          <w:rFonts w:ascii="Times New Roman" w:hAnsi="Times New Roman"/>
          <w:color w:val="000000" w:themeColor="text1"/>
          <w:sz w:val="28"/>
          <w:szCs w:val="28"/>
        </w:rPr>
        <w:t xml:space="preserve">, та прокурора </w:t>
      </w:r>
      <w:proofErr w:type="spellStart"/>
      <w:r>
        <w:rPr>
          <w:rFonts w:ascii="Times New Roman" w:hAnsi="Times New Roman"/>
          <w:color w:val="000000" w:themeColor="text1"/>
          <w:sz w:val="28"/>
          <w:szCs w:val="28"/>
        </w:rPr>
        <w:t>Хальзєвої</w:t>
      </w:r>
      <w:proofErr w:type="spellEnd"/>
      <w:r w:rsidR="00993F7A">
        <w:rPr>
          <w:rFonts w:ascii="Times New Roman" w:hAnsi="Times New Roman"/>
          <w:color w:val="000000" w:themeColor="text1"/>
          <w:sz w:val="28"/>
          <w:szCs w:val="28"/>
        </w:rPr>
        <w:t xml:space="preserve"> Т.С.</w:t>
      </w:r>
      <w:r>
        <w:rPr>
          <w:rFonts w:ascii="Times New Roman" w:hAnsi="Times New Roman"/>
          <w:color w:val="000000" w:themeColor="text1"/>
          <w:sz w:val="28"/>
          <w:szCs w:val="28"/>
        </w:rPr>
        <w:t xml:space="preserve"> які, на думку скаржника, полягали в неналежному розгляді його звернення</w:t>
      </w:r>
      <w:r w:rsidRPr="007E0F45">
        <w:rPr>
          <w:rFonts w:ascii="Times New Roman" w:hAnsi="Times New Roman"/>
          <w:color w:val="000000" w:themeColor="text1"/>
          <w:sz w:val="28"/>
          <w:szCs w:val="28"/>
        </w:rPr>
        <w:t>.</w:t>
      </w:r>
    </w:p>
    <w:p w14:paraId="377CD0D2" w14:textId="0C5E0FD7" w:rsidR="00614556" w:rsidRPr="007E0F45" w:rsidRDefault="00614556" w:rsidP="00614556">
      <w:pPr>
        <w:widowControl w:val="0"/>
        <w:tabs>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Умовою для відкриття дисциплінарного провадження </w:t>
      </w:r>
      <w:r w:rsidR="004861A4" w:rsidRPr="004861A4">
        <w:rPr>
          <w:rFonts w:ascii="Times New Roman" w:hAnsi="Times New Roman"/>
          <w:color w:val="000000" w:themeColor="text1"/>
          <w:sz w:val="28"/>
          <w:szCs w:val="28"/>
        </w:rPr>
        <w:t>щодо можливих порушень у межах кримінального процесу</w:t>
      </w:r>
      <w:r w:rsidR="004861A4">
        <w:rPr>
          <w:rFonts w:ascii="Times New Roman" w:hAnsi="Times New Roman"/>
          <w:color w:val="000000" w:themeColor="text1"/>
          <w:sz w:val="28"/>
          <w:szCs w:val="28"/>
        </w:rPr>
        <w:t xml:space="preserve"> </w:t>
      </w:r>
      <w:r w:rsidRPr="007E0F45">
        <w:rPr>
          <w:rFonts w:ascii="Times New Roman" w:hAnsi="Times New Roman"/>
          <w:color w:val="000000" w:themeColor="text1"/>
          <w:sz w:val="28"/>
          <w:szCs w:val="28"/>
        </w:rPr>
        <w:t>має бути факт порушення індивідуально визначеним прокурором прав осіб або вимог закону, встановлений рішенням за результатами розгляду скарги та</w:t>
      </w:r>
      <w:r>
        <w:rPr>
          <w:rFonts w:ascii="Times New Roman" w:hAnsi="Times New Roman"/>
          <w:color w:val="000000" w:themeColor="text1"/>
          <w:sz w:val="28"/>
          <w:szCs w:val="28"/>
        </w:rPr>
        <w:t xml:space="preserve"> </w:t>
      </w:r>
      <w:r w:rsidRPr="007E0F45">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Pr="007E0F45">
        <w:rPr>
          <w:rFonts w:ascii="Times New Roman" w:hAnsi="Times New Roman"/>
          <w:color w:val="000000" w:themeColor="text1"/>
          <w:sz w:val="28"/>
          <w:szCs w:val="28"/>
        </w:rPr>
        <w:t>або відповідне звернення суду до органу, що здійснює дисциплінарне провадження, в передбаченому КПК України порядку.</w:t>
      </w:r>
    </w:p>
    <w:p w14:paraId="4A63CA00" w14:textId="77777777" w:rsidR="00614556" w:rsidRPr="007E0F45" w:rsidRDefault="00614556" w:rsidP="00614556">
      <w:pPr>
        <w:widowControl w:val="0"/>
        <w:tabs>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7149474D" w14:textId="77777777" w:rsidR="00614556" w:rsidRDefault="00614556" w:rsidP="00614556">
      <w:pPr>
        <w:widowControl w:val="0"/>
        <w:tabs>
          <w:tab w:val="left" w:pos="993"/>
        </w:tabs>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Таким чином, Комісія не вправі втручатися у кримінальний процес та діяльність прокурора, пов’язану із процесуальним керівництвом у кримінальному провадженні.</w:t>
      </w:r>
    </w:p>
    <w:p w14:paraId="71BF74E3" w14:textId="68DAF53C" w:rsidR="00095EE7" w:rsidRDefault="00614556" w:rsidP="00095EE7">
      <w:pPr>
        <w:widowControl w:val="0"/>
        <w:pBdr>
          <w:bottom w:val="single" w:sz="12" w:space="12" w:color="FFFFFF"/>
        </w:pBdr>
        <w:ind w:firstLine="709"/>
        <w:contextualSpacing/>
        <w:jc w:val="both"/>
        <w:rPr>
          <w:rFonts w:ascii="Times New Roman" w:hAnsi="Times New Roman"/>
          <w:sz w:val="28"/>
          <w:szCs w:val="28"/>
        </w:rPr>
      </w:pPr>
      <w:r w:rsidRPr="00FE3A32">
        <w:rPr>
          <w:rFonts w:ascii="Times New Roman" w:hAnsi="Times New Roman"/>
          <w:sz w:val="28"/>
          <w:szCs w:val="28"/>
        </w:rPr>
        <w:t xml:space="preserve">Зі змісту дисциплінарної скарги </w:t>
      </w:r>
      <w:r w:rsidR="00993F7A" w:rsidRPr="00993F7A">
        <w:rPr>
          <w:rFonts w:ascii="Times New Roman" w:hAnsi="Times New Roman"/>
          <w:sz w:val="28"/>
          <w:szCs w:val="28"/>
        </w:rPr>
        <w:t xml:space="preserve">вбачається, що скаржник не погоджується з рішеннями, діями та бездіяльністю прокурора Шинкаренка Є.С. під час </w:t>
      </w:r>
      <w:r w:rsidR="00993F7A" w:rsidRPr="00993F7A">
        <w:rPr>
          <w:rFonts w:ascii="Times New Roman" w:hAnsi="Times New Roman"/>
          <w:sz w:val="28"/>
          <w:szCs w:val="28"/>
        </w:rPr>
        <w:lastRenderedPageBreak/>
        <w:t xml:space="preserve">здійснення ним процесуального керівництва у кримінальному провадженні </w:t>
      </w:r>
      <w:r w:rsidR="00993F7A">
        <w:rPr>
          <w:rFonts w:ascii="Times New Roman" w:hAnsi="Times New Roman"/>
          <w:sz w:val="28"/>
          <w:szCs w:val="28"/>
        </w:rPr>
        <w:br/>
      </w:r>
      <w:r w:rsidR="00993F7A" w:rsidRPr="00993F7A">
        <w:rPr>
          <w:rFonts w:ascii="Times New Roman" w:hAnsi="Times New Roman"/>
          <w:sz w:val="28"/>
          <w:szCs w:val="28"/>
        </w:rPr>
        <w:t xml:space="preserve">№ </w:t>
      </w:r>
      <w:r w:rsidR="007F2918">
        <w:rPr>
          <w:rFonts w:ascii="Times New Roman" w:hAnsi="Times New Roman"/>
          <w:sz w:val="28"/>
          <w:szCs w:val="28"/>
        </w:rPr>
        <w:t>(конфіденційна інформація)</w:t>
      </w:r>
      <w:r w:rsidR="00993F7A" w:rsidRPr="00993F7A">
        <w:rPr>
          <w:rFonts w:ascii="Times New Roman" w:hAnsi="Times New Roman"/>
          <w:sz w:val="28"/>
          <w:szCs w:val="28"/>
        </w:rPr>
        <w:t xml:space="preserve"> від 08 червня 2026 року.</w:t>
      </w:r>
      <w:r w:rsidRPr="00FE3A32">
        <w:rPr>
          <w:rFonts w:ascii="Times New Roman" w:hAnsi="Times New Roman"/>
          <w:sz w:val="28"/>
          <w:szCs w:val="28"/>
        </w:rPr>
        <w:t xml:space="preserve"> </w:t>
      </w:r>
    </w:p>
    <w:p w14:paraId="11139661" w14:textId="294907DD" w:rsidR="00614556" w:rsidRDefault="00095EE7" w:rsidP="00095EE7">
      <w:pPr>
        <w:widowControl w:val="0"/>
        <w:pBdr>
          <w:bottom w:val="single" w:sz="12" w:space="12" w:color="FFFFFF"/>
        </w:pBdr>
        <w:ind w:firstLine="709"/>
        <w:contextualSpacing/>
        <w:jc w:val="both"/>
        <w:rPr>
          <w:rFonts w:ascii="Times New Roman" w:hAnsi="Times New Roman"/>
          <w:sz w:val="28"/>
          <w:szCs w:val="28"/>
        </w:rPr>
      </w:pPr>
      <w:r w:rsidRPr="00095EE7">
        <w:rPr>
          <w:rFonts w:ascii="Times New Roman" w:hAnsi="Times New Roman"/>
          <w:sz w:val="28"/>
          <w:szCs w:val="28"/>
        </w:rPr>
        <w:t xml:space="preserve">Водночас до дисциплінарної скарги не долучено жодних матеріалів, які б підтверджували викладені скаржником обставини щодо невнесення відомостей про слідчого до ЄРДР, </w:t>
      </w:r>
      <w:proofErr w:type="spellStart"/>
      <w:r w:rsidRPr="00095EE7">
        <w:rPr>
          <w:rFonts w:ascii="Times New Roman" w:hAnsi="Times New Roman"/>
          <w:sz w:val="28"/>
          <w:szCs w:val="28"/>
        </w:rPr>
        <w:t>нерозгляду</w:t>
      </w:r>
      <w:proofErr w:type="spellEnd"/>
      <w:r w:rsidRPr="00095EE7">
        <w:rPr>
          <w:rFonts w:ascii="Times New Roman" w:hAnsi="Times New Roman"/>
          <w:sz w:val="28"/>
          <w:szCs w:val="28"/>
        </w:rPr>
        <w:t xml:space="preserve"> клопотань, відмови у проведенні особистого прийому та невручення пам’ятки про процесуальні права та обов’язки потерпілого.</w:t>
      </w:r>
    </w:p>
    <w:p w14:paraId="61336380" w14:textId="77777777" w:rsidR="004861A4" w:rsidRDefault="004861A4" w:rsidP="004861A4">
      <w:pPr>
        <w:widowControl w:val="0"/>
        <w:pBdr>
          <w:bottom w:val="single" w:sz="12" w:space="12" w:color="FFFFFF"/>
        </w:pBdr>
        <w:ind w:firstLine="709"/>
        <w:contextualSpacing/>
        <w:jc w:val="both"/>
        <w:rPr>
          <w:rFonts w:ascii="Times New Roman" w:hAnsi="Times New Roman"/>
          <w:sz w:val="28"/>
          <w:szCs w:val="28"/>
        </w:rPr>
      </w:pPr>
      <w:r>
        <w:rPr>
          <w:rFonts w:ascii="Times New Roman" w:hAnsi="Times New Roman"/>
          <w:sz w:val="28"/>
          <w:szCs w:val="28"/>
        </w:rPr>
        <w:t>Слід зазначити, що</w:t>
      </w:r>
      <w:r w:rsidRPr="00367C65">
        <w:rPr>
          <w:rFonts w:ascii="Times New Roman" w:hAnsi="Times New Roman"/>
          <w:sz w:val="28"/>
          <w:szCs w:val="28"/>
        </w:rPr>
        <w:t xml:space="preserve"> скаржни</w:t>
      </w:r>
      <w:r>
        <w:rPr>
          <w:rFonts w:ascii="Times New Roman" w:hAnsi="Times New Roman"/>
          <w:sz w:val="28"/>
          <w:szCs w:val="28"/>
        </w:rPr>
        <w:t>к</w:t>
      </w:r>
      <w:r w:rsidRPr="00367C65">
        <w:rPr>
          <w:rFonts w:ascii="Times New Roman" w:hAnsi="Times New Roman"/>
          <w:sz w:val="28"/>
          <w:szCs w:val="28"/>
        </w:rPr>
        <w:t xml:space="preserve"> наділен</w:t>
      </w:r>
      <w:r>
        <w:rPr>
          <w:rFonts w:ascii="Times New Roman" w:hAnsi="Times New Roman"/>
          <w:sz w:val="28"/>
          <w:szCs w:val="28"/>
        </w:rPr>
        <w:t>ий</w:t>
      </w:r>
      <w:r w:rsidRPr="00367C65">
        <w:rPr>
          <w:rFonts w:ascii="Times New Roman" w:hAnsi="Times New Roman"/>
          <w:sz w:val="28"/>
          <w:szCs w:val="28"/>
        </w:rPr>
        <w:t xml:space="preserve"> законодавчим правом оскаржити рішення, дії та бездіяльність слідч</w:t>
      </w:r>
      <w:r>
        <w:rPr>
          <w:rFonts w:ascii="Times New Roman" w:hAnsi="Times New Roman"/>
          <w:sz w:val="28"/>
          <w:szCs w:val="28"/>
        </w:rPr>
        <w:t>их</w:t>
      </w:r>
      <w:r w:rsidRPr="00367C65">
        <w:rPr>
          <w:rFonts w:ascii="Times New Roman" w:hAnsi="Times New Roman"/>
          <w:sz w:val="28"/>
          <w:szCs w:val="28"/>
        </w:rPr>
        <w:t xml:space="preserve"> чи </w:t>
      </w:r>
      <w:r>
        <w:rPr>
          <w:rFonts w:ascii="Times New Roman" w:hAnsi="Times New Roman"/>
          <w:sz w:val="28"/>
          <w:szCs w:val="28"/>
        </w:rPr>
        <w:t>прокурора</w:t>
      </w:r>
      <w:r w:rsidRPr="00367C65">
        <w:rPr>
          <w:rFonts w:ascii="Times New Roman" w:hAnsi="Times New Roman"/>
          <w:sz w:val="28"/>
          <w:szCs w:val="28"/>
        </w:rPr>
        <w:t xml:space="preserve"> у кримінальному процесі відповідно до слідчого судді, суду або ж до прокурора вищого рівня у випадках, передбачених КПК України</w:t>
      </w:r>
      <w:r>
        <w:rPr>
          <w:rFonts w:ascii="Times New Roman" w:hAnsi="Times New Roman"/>
          <w:sz w:val="28"/>
          <w:szCs w:val="28"/>
        </w:rPr>
        <w:t>, як і звернутися до прокурора вищого рівня в порядку Закону України «Про звернення громадян» або інших законодавчих актів України.</w:t>
      </w:r>
      <w:r w:rsidRPr="00367C65">
        <w:rPr>
          <w:rFonts w:ascii="Times New Roman" w:hAnsi="Times New Roman"/>
          <w:sz w:val="28"/>
          <w:szCs w:val="28"/>
        </w:rPr>
        <w:t xml:space="preserve"> Однак матеріали дисциплінарної скарги не містять таких відомостей, тому можливо дійти</w:t>
      </w:r>
      <w:r>
        <w:rPr>
          <w:rFonts w:ascii="Times New Roman" w:hAnsi="Times New Roman"/>
          <w:sz w:val="28"/>
          <w:szCs w:val="28"/>
        </w:rPr>
        <w:t xml:space="preserve"> </w:t>
      </w:r>
      <w:r w:rsidRPr="00367C65">
        <w:rPr>
          <w:rFonts w:ascii="Times New Roman" w:hAnsi="Times New Roman"/>
          <w:sz w:val="28"/>
          <w:szCs w:val="28"/>
        </w:rPr>
        <w:t>висновку, що скаржн</w:t>
      </w:r>
      <w:r>
        <w:rPr>
          <w:rFonts w:ascii="Times New Roman" w:hAnsi="Times New Roman"/>
          <w:sz w:val="28"/>
          <w:szCs w:val="28"/>
        </w:rPr>
        <w:t>иком</w:t>
      </w:r>
      <w:r w:rsidRPr="00367C65">
        <w:rPr>
          <w:rFonts w:ascii="Times New Roman" w:hAnsi="Times New Roman"/>
          <w:sz w:val="28"/>
          <w:szCs w:val="28"/>
        </w:rPr>
        <w:t xml:space="preserve"> наразі не використано такого свого права. </w:t>
      </w:r>
    </w:p>
    <w:p w14:paraId="31C0F441" w14:textId="3D5EFFED" w:rsidR="004861A4" w:rsidRPr="004861A4" w:rsidRDefault="004861A4" w:rsidP="004861A4">
      <w:pPr>
        <w:widowControl w:val="0"/>
        <w:pBdr>
          <w:bottom w:val="single" w:sz="12" w:space="12" w:color="FFFFFF"/>
        </w:pBdr>
        <w:ind w:firstLine="709"/>
        <w:contextualSpacing/>
        <w:jc w:val="both"/>
        <w:rPr>
          <w:rFonts w:ascii="Times New Roman" w:hAnsi="Times New Roman"/>
          <w:bCs/>
          <w:sz w:val="28"/>
          <w:szCs w:val="28"/>
        </w:rPr>
      </w:pPr>
      <w:r w:rsidRPr="0098239F">
        <w:rPr>
          <w:rFonts w:ascii="Times New Roman" w:hAnsi="Times New Roman"/>
          <w:sz w:val="28"/>
          <w:szCs w:val="28"/>
        </w:rPr>
        <w:t>Ураховуючи</w:t>
      </w:r>
      <w:r>
        <w:rPr>
          <w:rFonts w:ascii="Times New Roman" w:hAnsi="Times New Roman"/>
          <w:sz w:val="28"/>
          <w:szCs w:val="28"/>
        </w:rPr>
        <w:t xml:space="preserve"> те</w:t>
      </w:r>
      <w:r w:rsidRPr="0098239F">
        <w:rPr>
          <w:rFonts w:ascii="Times New Roman" w:hAnsi="Times New Roman"/>
          <w:sz w:val="28"/>
          <w:szCs w:val="28"/>
        </w:rPr>
        <w:t>, що</w:t>
      </w:r>
      <w:r w:rsidRPr="0098239F">
        <w:rPr>
          <w:rFonts w:ascii="Times New Roman" w:hAnsi="Times New Roman"/>
          <w:bCs/>
          <w:sz w:val="28"/>
          <w:szCs w:val="28"/>
        </w:rPr>
        <w:t xml:space="preserve"> Комісія не може приймати рішень на підставі припущень, а </w:t>
      </w:r>
      <w:r>
        <w:rPr>
          <w:rFonts w:ascii="Times New Roman" w:hAnsi="Times New Roman"/>
          <w:bCs/>
          <w:sz w:val="28"/>
          <w:szCs w:val="28"/>
        </w:rPr>
        <w:t>скаржником</w:t>
      </w:r>
      <w:r w:rsidRPr="0098239F">
        <w:rPr>
          <w:rFonts w:ascii="Times New Roman" w:hAnsi="Times New Roman"/>
          <w:bCs/>
          <w:sz w:val="28"/>
          <w:szCs w:val="28"/>
        </w:rPr>
        <w:t xml:space="preserve"> </w:t>
      </w:r>
      <w:r w:rsidRPr="0098239F">
        <w:rPr>
          <w:rFonts w:ascii="Times New Roman" w:hAnsi="Times New Roman"/>
          <w:sz w:val="28"/>
          <w:szCs w:val="28"/>
        </w:rPr>
        <w:t xml:space="preserve">до дисциплінарної скарги не долучено жодних документів, якими встановлено порушення </w:t>
      </w:r>
      <w:r w:rsidRPr="00027CE5">
        <w:rPr>
          <w:rFonts w:ascii="Times New Roman" w:hAnsi="Times New Roman"/>
          <w:sz w:val="28"/>
          <w:szCs w:val="28"/>
        </w:rPr>
        <w:t>прокурор</w:t>
      </w:r>
      <w:r>
        <w:rPr>
          <w:rFonts w:ascii="Times New Roman" w:hAnsi="Times New Roman"/>
          <w:sz w:val="28"/>
          <w:szCs w:val="28"/>
        </w:rPr>
        <w:t>ом</w:t>
      </w:r>
      <w:r w:rsidRPr="00027CE5">
        <w:rPr>
          <w:rFonts w:ascii="Times New Roman" w:hAnsi="Times New Roman"/>
          <w:sz w:val="28"/>
          <w:szCs w:val="28"/>
        </w:rPr>
        <w:t xml:space="preserve"> </w:t>
      </w:r>
      <w:r>
        <w:rPr>
          <w:rFonts w:ascii="Times New Roman" w:hAnsi="Times New Roman"/>
          <w:sz w:val="28"/>
          <w:szCs w:val="28"/>
        </w:rPr>
        <w:t xml:space="preserve">Шинкаренком Є.С. </w:t>
      </w:r>
      <w:r w:rsidRPr="0098239F">
        <w:rPr>
          <w:rFonts w:ascii="Times New Roman" w:hAnsi="Times New Roman"/>
          <w:sz w:val="28"/>
          <w:szCs w:val="28"/>
        </w:rPr>
        <w:t>службових обов’язків, а також факт порушення ним прав осіб або вимог закону</w:t>
      </w:r>
      <w:r>
        <w:rPr>
          <w:rFonts w:ascii="Times New Roman" w:hAnsi="Times New Roman"/>
          <w:sz w:val="28"/>
          <w:szCs w:val="28"/>
        </w:rPr>
        <w:t xml:space="preserve">, </w:t>
      </w:r>
      <w:r w:rsidRPr="0098239F">
        <w:rPr>
          <w:rFonts w:ascii="Times New Roman" w:hAnsi="Times New Roman"/>
          <w:bCs/>
          <w:sz w:val="28"/>
          <w:szCs w:val="28"/>
        </w:rPr>
        <w:t>відсутні підстави для відкриття дисциплінарного провадження за неналежне виконання н</w:t>
      </w:r>
      <w:r>
        <w:rPr>
          <w:rFonts w:ascii="Times New Roman" w:hAnsi="Times New Roman"/>
          <w:bCs/>
          <w:sz w:val="28"/>
          <w:szCs w:val="28"/>
        </w:rPr>
        <w:t xml:space="preserve">им </w:t>
      </w:r>
      <w:r w:rsidRPr="0098239F">
        <w:rPr>
          <w:rFonts w:ascii="Times New Roman" w:hAnsi="Times New Roman"/>
          <w:bCs/>
          <w:sz w:val="28"/>
          <w:szCs w:val="28"/>
        </w:rPr>
        <w:t xml:space="preserve">службових обов’язків. </w:t>
      </w:r>
    </w:p>
    <w:p w14:paraId="56B90FF3" w14:textId="051B6BBE" w:rsidR="00095EE7" w:rsidRDefault="00095EE7" w:rsidP="00095EE7">
      <w:pPr>
        <w:widowControl w:val="0"/>
        <w:pBdr>
          <w:bottom w:val="single" w:sz="12" w:space="12" w:color="FFFFFF"/>
        </w:pBdr>
        <w:ind w:firstLine="709"/>
        <w:contextualSpacing/>
        <w:jc w:val="both"/>
        <w:rPr>
          <w:rFonts w:ascii="Times New Roman" w:hAnsi="Times New Roman"/>
          <w:sz w:val="28"/>
          <w:szCs w:val="28"/>
        </w:rPr>
      </w:pPr>
      <w:r w:rsidRPr="00FE3A32">
        <w:rPr>
          <w:rFonts w:ascii="Times New Roman" w:hAnsi="Times New Roman"/>
          <w:sz w:val="28"/>
          <w:szCs w:val="28"/>
        </w:rPr>
        <w:t xml:space="preserve">Зі змісту дисциплінарної скарги </w:t>
      </w:r>
      <w:r>
        <w:rPr>
          <w:rFonts w:ascii="Times New Roman" w:hAnsi="Times New Roman"/>
          <w:sz w:val="28"/>
          <w:szCs w:val="28"/>
        </w:rPr>
        <w:t xml:space="preserve">також </w:t>
      </w:r>
      <w:r w:rsidRPr="00FE3A32">
        <w:rPr>
          <w:rFonts w:ascii="Times New Roman" w:hAnsi="Times New Roman"/>
          <w:sz w:val="28"/>
          <w:szCs w:val="28"/>
        </w:rPr>
        <w:t xml:space="preserve">вбачається, що </w:t>
      </w:r>
      <w:r>
        <w:rPr>
          <w:rFonts w:ascii="Times New Roman" w:hAnsi="Times New Roman"/>
          <w:sz w:val="28"/>
          <w:szCs w:val="28"/>
        </w:rPr>
        <w:t>скаржник</w:t>
      </w:r>
      <w:r w:rsidRPr="00FE3A32">
        <w:rPr>
          <w:rFonts w:ascii="Times New Roman" w:hAnsi="Times New Roman"/>
          <w:sz w:val="28"/>
          <w:szCs w:val="28"/>
        </w:rPr>
        <w:t xml:space="preserve"> </w:t>
      </w:r>
      <w:r w:rsidRPr="00634CA3">
        <w:rPr>
          <w:rFonts w:ascii="Times New Roman" w:hAnsi="Times New Roman"/>
          <w:sz w:val="28"/>
          <w:szCs w:val="28"/>
        </w:rPr>
        <w:t xml:space="preserve">не </w:t>
      </w:r>
      <w:r w:rsidR="000C089A">
        <w:rPr>
          <w:rFonts w:ascii="Times New Roman" w:hAnsi="Times New Roman"/>
          <w:sz w:val="28"/>
          <w:szCs w:val="28"/>
        </w:rPr>
        <w:t>погодився</w:t>
      </w:r>
      <w:r w:rsidRPr="00634CA3">
        <w:rPr>
          <w:rFonts w:ascii="Times New Roman" w:hAnsi="Times New Roman"/>
          <w:sz w:val="28"/>
          <w:szCs w:val="28"/>
        </w:rPr>
        <w:t xml:space="preserve"> зі змістом відповіді </w:t>
      </w:r>
      <w:r>
        <w:rPr>
          <w:rFonts w:ascii="Times New Roman" w:hAnsi="Times New Roman"/>
          <w:sz w:val="28"/>
          <w:szCs w:val="28"/>
        </w:rPr>
        <w:t>Київської обласної прокуратури від 15 вересня 2026 року</w:t>
      </w:r>
      <w:r w:rsidR="004861A4" w:rsidRPr="004861A4">
        <w:rPr>
          <w:rFonts w:ascii="Times New Roman" w:hAnsi="Times New Roman"/>
          <w:sz w:val="28"/>
          <w:szCs w:val="28"/>
        </w:rPr>
        <w:t xml:space="preserve">, наданої за підписом </w:t>
      </w:r>
      <w:proofErr w:type="spellStart"/>
      <w:r w:rsidR="004861A4" w:rsidRPr="004861A4">
        <w:rPr>
          <w:rFonts w:ascii="Times New Roman" w:hAnsi="Times New Roman"/>
          <w:sz w:val="28"/>
          <w:szCs w:val="28"/>
        </w:rPr>
        <w:t>Хальзєвої</w:t>
      </w:r>
      <w:proofErr w:type="spellEnd"/>
      <w:r w:rsidR="004861A4" w:rsidRPr="004861A4">
        <w:rPr>
          <w:rFonts w:ascii="Times New Roman" w:hAnsi="Times New Roman"/>
          <w:sz w:val="28"/>
          <w:szCs w:val="28"/>
        </w:rPr>
        <w:t xml:space="preserve"> Т.С.</w:t>
      </w:r>
      <w:r w:rsidRPr="00634CA3">
        <w:rPr>
          <w:rFonts w:ascii="Times New Roman" w:hAnsi="Times New Roman"/>
          <w:sz w:val="28"/>
          <w:szCs w:val="28"/>
        </w:rPr>
        <w:t>, вважаючи її формальною.</w:t>
      </w:r>
    </w:p>
    <w:p w14:paraId="51A875DF" w14:textId="6EB3DD40" w:rsidR="000C089A" w:rsidRDefault="000C089A" w:rsidP="000C089A">
      <w:pPr>
        <w:widowControl w:val="0"/>
        <w:pBdr>
          <w:bottom w:val="single" w:sz="12" w:space="12" w:color="FFFFFF"/>
        </w:pBdr>
        <w:ind w:firstLine="709"/>
        <w:contextualSpacing/>
        <w:jc w:val="both"/>
        <w:rPr>
          <w:rFonts w:ascii="Times New Roman" w:hAnsi="Times New Roman"/>
          <w:sz w:val="28"/>
          <w:szCs w:val="28"/>
        </w:rPr>
      </w:pPr>
      <w:r w:rsidRPr="00AA2012">
        <w:rPr>
          <w:rFonts w:ascii="Times New Roman" w:hAnsi="Times New Roman"/>
          <w:sz w:val="28"/>
          <w:szCs w:val="28"/>
        </w:rPr>
        <w:t>Слід наголосити, що сама по собі незгода зі змістом отриман</w:t>
      </w:r>
      <w:r>
        <w:rPr>
          <w:rFonts w:ascii="Times New Roman" w:hAnsi="Times New Roman"/>
          <w:sz w:val="28"/>
          <w:szCs w:val="28"/>
        </w:rPr>
        <w:t>ої</w:t>
      </w:r>
      <w:r w:rsidRPr="003177DC">
        <w:rPr>
          <w:rFonts w:ascii="Times New Roman" w:hAnsi="Times New Roman"/>
          <w:sz w:val="28"/>
          <w:szCs w:val="28"/>
        </w:rPr>
        <w:t xml:space="preserve"> </w:t>
      </w:r>
      <w:r w:rsidRPr="00AA2012">
        <w:rPr>
          <w:rFonts w:ascii="Times New Roman" w:hAnsi="Times New Roman"/>
          <w:sz w:val="28"/>
          <w:szCs w:val="28"/>
        </w:rPr>
        <w:t>письмов</w:t>
      </w:r>
      <w:r>
        <w:rPr>
          <w:rFonts w:ascii="Times New Roman" w:hAnsi="Times New Roman"/>
          <w:sz w:val="28"/>
          <w:szCs w:val="28"/>
        </w:rPr>
        <w:t>ої</w:t>
      </w:r>
      <w:r w:rsidRPr="00AA2012">
        <w:rPr>
          <w:rFonts w:ascii="Times New Roman" w:hAnsi="Times New Roman"/>
          <w:sz w:val="28"/>
          <w:szCs w:val="28"/>
        </w:rPr>
        <w:t xml:space="preserve"> відповід</w:t>
      </w:r>
      <w:r>
        <w:rPr>
          <w:rFonts w:ascii="Times New Roman" w:hAnsi="Times New Roman"/>
          <w:sz w:val="28"/>
          <w:szCs w:val="28"/>
        </w:rPr>
        <w:t>і</w:t>
      </w:r>
      <w:r w:rsidRPr="00AA2012">
        <w:rPr>
          <w:rFonts w:ascii="Times New Roman" w:hAnsi="Times New Roman"/>
          <w:sz w:val="28"/>
          <w:szCs w:val="28"/>
        </w:rPr>
        <w:t xml:space="preserve"> прокурора на звернення не може свідчити про неналежне</w:t>
      </w:r>
      <w:r w:rsidRPr="003177DC">
        <w:rPr>
          <w:rFonts w:ascii="Times New Roman" w:hAnsi="Times New Roman"/>
          <w:sz w:val="28"/>
          <w:szCs w:val="28"/>
        </w:rPr>
        <w:t xml:space="preserve"> </w:t>
      </w:r>
      <w:r w:rsidRPr="00AA2012">
        <w:rPr>
          <w:rFonts w:ascii="Times New Roman" w:hAnsi="Times New Roman"/>
          <w:sz w:val="28"/>
          <w:szCs w:val="28"/>
        </w:rPr>
        <w:t xml:space="preserve">виконання </w:t>
      </w:r>
      <w:r>
        <w:rPr>
          <w:rFonts w:ascii="Times New Roman" w:hAnsi="Times New Roman"/>
          <w:sz w:val="28"/>
          <w:szCs w:val="28"/>
        </w:rPr>
        <w:t>нею</w:t>
      </w:r>
      <w:r w:rsidRPr="00AA2012">
        <w:rPr>
          <w:rFonts w:ascii="Times New Roman" w:hAnsi="Times New Roman"/>
          <w:sz w:val="28"/>
          <w:szCs w:val="28"/>
        </w:rPr>
        <w:t xml:space="preserve"> службових обов’язків, якщо не встановлено фактів порушення</w:t>
      </w:r>
      <w:r w:rsidRPr="003177DC">
        <w:rPr>
          <w:rFonts w:ascii="Times New Roman" w:hAnsi="Times New Roman"/>
          <w:sz w:val="28"/>
          <w:szCs w:val="28"/>
        </w:rPr>
        <w:t xml:space="preserve"> </w:t>
      </w:r>
      <w:r w:rsidRPr="00AA2012">
        <w:rPr>
          <w:rFonts w:ascii="Times New Roman" w:hAnsi="Times New Roman"/>
          <w:sz w:val="28"/>
          <w:szCs w:val="28"/>
        </w:rPr>
        <w:t>вимог закону або прав громадян під час надання такої відповіді.</w:t>
      </w:r>
      <w:r w:rsidRPr="003177DC">
        <w:rPr>
          <w:rFonts w:ascii="Times New Roman" w:hAnsi="Times New Roman"/>
          <w:sz w:val="28"/>
          <w:szCs w:val="28"/>
        </w:rPr>
        <w:t xml:space="preserve"> </w:t>
      </w:r>
    </w:p>
    <w:p w14:paraId="28939CA9" w14:textId="4CEBB83C" w:rsidR="004861A4" w:rsidRDefault="004861A4" w:rsidP="000C089A">
      <w:pPr>
        <w:widowControl w:val="0"/>
        <w:pBdr>
          <w:bottom w:val="single" w:sz="12" w:space="12" w:color="FFFFFF"/>
        </w:pBdr>
        <w:ind w:firstLine="709"/>
        <w:contextualSpacing/>
        <w:jc w:val="both"/>
        <w:rPr>
          <w:rFonts w:ascii="Times New Roman" w:hAnsi="Times New Roman"/>
          <w:sz w:val="28"/>
          <w:szCs w:val="28"/>
        </w:rPr>
      </w:pPr>
      <w:r>
        <w:rPr>
          <w:rFonts w:ascii="Times New Roman" w:hAnsi="Times New Roman"/>
          <w:sz w:val="28"/>
          <w:szCs w:val="28"/>
        </w:rPr>
        <w:t>Відповідно до статті 7 Закону України «Про звернення громадян»</w:t>
      </w:r>
      <w:r w:rsidR="003177DC">
        <w:rPr>
          <w:rFonts w:ascii="Times New Roman" w:hAnsi="Times New Roman"/>
          <w:sz w:val="28"/>
          <w:szCs w:val="28"/>
        </w:rPr>
        <w:t xml:space="preserve">, </w:t>
      </w:r>
      <w:r>
        <w:rPr>
          <w:rFonts w:ascii="Times New Roman" w:hAnsi="Times New Roman"/>
          <w:sz w:val="28"/>
          <w:szCs w:val="28"/>
        </w:rPr>
        <w:t>я</w:t>
      </w:r>
      <w:r w:rsidRPr="004861A4">
        <w:rPr>
          <w:rFonts w:ascii="Times New Roman" w:hAnsi="Times New Roman"/>
          <w:sz w:val="28"/>
          <w:szCs w:val="28"/>
        </w:rPr>
        <w:t>кщо питання, порушені в одержаному органом державної влади, місцевого самоврядування, підприємствами, установами, організаціями незалежно від форм власності, об'єднаннями громадян або посадовими особами зверненні, не входять до їх повноважень, воно в термін не більше п'яти днів пересилається ними за належністю відповідному органу чи посадовій особі, про що повідомляється громадянину, який подав звернення.</w:t>
      </w:r>
    </w:p>
    <w:p w14:paraId="3CAF6A0A" w14:textId="7320373F" w:rsidR="004861A4" w:rsidRDefault="00C46EAC" w:rsidP="000C089A">
      <w:pPr>
        <w:widowControl w:val="0"/>
        <w:pBdr>
          <w:bottom w:val="single" w:sz="12" w:space="12" w:color="FFFFFF"/>
        </w:pBdr>
        <w:ind w:firstLine="709"/>
        <w:contextualSpacing/>
        <w:jc w:val="both"/>
        <w:rPr>
          <w:rFonts w:ascii="Times New Roman" w:hAnsi="Times New Roman"/>
          <w:sz w:val="28"/>
          <w:szCs w:val="28"/>
        </w:rPr>
      </w:pPr>
      <w:r w:rsidRPr="00C46EAC">
        <w:rPr>
          <w:rFonts w:ascii="Times New Roman" w:hAnsi="Times New Roman"/>
          <w:sz w:val="28"/>
          <w:szCs w:val="28"/>
        </w:rPr>
        <w:t xml:space="preserve">Листом від 15 вересня 2026 року № 09/3-13409вих-26 </w:t>
      </w:r>
      <w:r w:rsidR="007F2918">
        <w:rPr>
          <w:rFonts w:ascii="Times New Roman" w:hAnsi="Times New Roman"/>
          <w:sz w:val="28"/>
          <w:szCs w:val="28"/>
        </w:rPr>
        <w:t>Особа 1</w:t>
      </w:r>
      <w:r w:rsidRPr="00C46EAC">
        <w:rPr>
          <w:rFonts w:ascii="Times New Roman" w:hAnsi="Times New Roman"/>
          <w:sz w:val="28"/>
          <w:szCs w:val="28"/>
        </w:rPr>
        <w:t xml:space="preserve"> повідомлено, що його звернення</w:t>
      </w:r>
      <w:r w:rsidR="004861A4">
        <w:rPr>
          <w:rFonts w:ascii="Times New Roman" w:hAnsi="Times New Roman"/>
          <w:sz w:val="28"/>
          <w:szCs w:val="28"/>
        </w:rPr>
        <w:t xml:space="preserve">, яке надійшло з Офісу Генерального прокурора, щодо стану досудового розслідування у кримінальному провадженні, а також </w:t>
      </w:r>
      <w:r w:rsidR="003177DC">
        <w:rPr>
          <w:rFonts w:ascii="Times New Roman" w:hAnsi="Times New Roman"/>
          <w:sz w:val="28"/>
          <w:szCs w:val="28"/>
        </w:rPr>
        <w:t>і</w:t>
      </w:r>
      <w:r w:rsidR="004861A4">
        <w:rPr>
          <w:rFonts w:ascii="Times New Roman" w:hAnsi="Times New Roman"/>
          <w:sz w:val="28"/>
          <w:szCs w:val="28"/>
        </w:rPr>
        <w:t>з інших питань скероване для розгляду в межах компетенції та надання відповіді до Бучанської окружної прокуратури Київської області</w:t>
      </w:r>
      <w:r>
        <w:rPr>
          <w:rFonts w:ascii="Times New Roman" w:hAnsi="Times New Roman"/>
          <w:sz w:val="28"/>
          <w:szCs w:val="28"/>
        </w:rPr>
        <w:t>.</w:t>
      </w:r>
    </w:p>
    <w:p w14:paraId="210A92F5" w14:textId="77777777" w:rsidR="003177DC" w:rsidRPr="003177DC" w:rsidRDefault="003177DC" w:rsidP="003177DC">
      <w:pPr>
        <w:widowControl w:val="0"/>
        <w:pBdr>
          <w:bottom w:val="single" w:sz="12" w:space="12" w:color="FFFFFF"/>
        </w:pBdr>
        <w:ind w:firstLine="709"/>
        <w:contextualSpacing/>
        <w:jc w:val="both"/>
        <w:rPr>
          <w:rFonts w:ascii="Times New Roman" w:hAnsi="Times New Roman"/>
          <w:sz w:val="28"/>
          <w:szCs w:val="28"/>
        </w:rPr>
      </w:pPr>
      <w:r w:rsidRPr="003177DC">
        <w:rPr>
          <w:rFonts w:ascii="Times New Roman" w:hAnsi="Times New Roman"/>
          <w:sz w:val="28"/>
          <w:szCs w:val="28"/>
        </w:rPr>
        <w:t>Отже, ураховуючи, що надання відповіді на вказане звернення належало до повноважень саме Бучанської окружної прокуратури Київської області, а не Київської обласної прокуратури, його пересилання не є порушенням вимог законодавства.</w:t>
      </w:r>
    </w:p>
    <w:p w14:paraId="2DB48377" w14:textId="33CB4FE8" w:rsidR="003177DC" w:rsidRPr="003177DC" w:rsidRDefault="003177DC" w:rsidP="003177DC">
      <w:pPr>
        <w:widowControl w:val="0"/>
        <w:pBdr>
          <w:bottom w:val="single" w:sz="12" w:space="12" w:color="FFFFFF"/>
        </w:pBdr>
        <w:ind w:firstLine="709"/>
        <w:contextualSpacing/>
        <w:jc w:val="both"/>
        <w:rPr>
          <w:rFonts w:ascii="Times New Roman" w:hAnsi="Times New Roman"/>
          <w:sz w:val="28"/>
          <w:szCs w:val="28"/>
        </w:rPr>
      </w:pPr>
      <w:r w:rsidRPr="003177DC">
        <w:rPr>
          <w:rFonts w:ascii="Times New Roman" w:hAnsi="Times New Roman"/>
          <w:sz w:val="28"/>
          <w:szCs w:val="28"/>
        </w:rPr>
        <w:lastRenderedPageBreak/>
        <w:t xml:space="preserve">Крім того, у вказаному листі </w:t>
      </w:r>
      <w:r w:rsidR="007F2918">
        <w:rPr>
          <w:rFonts w:ascii="Times New Roman" w:hAnsi="Times New Roman"/>
          <w:sz w:val="28"/>
          <w:szCs w:val="28"/>
        </w:rPr>
        <w:t>Особа 1</w:t>
      </w:r>
      <w:r w:rsidRPr="003177DC">
        <w:rPr>
          <w:rFonts w:ascii="Times New Roman" w:hAnsi="Times New Roman"/>
          <w:sz w:val="28"/>
          <w:szCs w:val="28"/>
        </w:rPr>
        <w:t xml:space="preserve"> роз’яснено порядок звернення щодо притягнення прокурора до дисциплінарної відповідальності у разі, якщо, на його думку, прокурором вчинено дисциплінарний проступок.</w:t>
      </w:r>
    </w:p>
    <w:p w14:paraId="3A9C9C70" w14:textId="575F9E0B" w:rsidR="004861A4" w:rsidRPr="004861A4" w:rsidRDefault="00C46EAC" w:rsidP="00C46EAC">
      <w:pPr>
        <w:widowControl w:val="0"/>
        <w:pBdr>
          <w:bottom w:val="single" w:sz="12" w:space="12" w:color="FFFFFF"/>
        </w:pBdr>
        <w:ind w:firstLine="709"/>
        <w:contextualSpacing/>
        <w:jc w:val="both"/>
        <w:rPr>
          <w:rFonts w:ascii="Times New Roman" w:hAnsi="Times New Roman"/>
          <w:sz w:val="28"/>
          <w:szCs w:val="28"/>
        </w:rPr>
      </w:pPr>
      <w:r>
        <w:rPr>
          <w:rFonts w:ascii="Times New Roman" w:hAnsi="Times New Roman"/>
          <w:sz w:val="28"/>
          <w:szCs w:val="28"/>
        </w:rPr>
        <w:t xml:space="preserve">Із урахуванням викладеного, не знайшли свого підтвердження доводи скаржника про те, що вказана відповідь є формальною, не містить належного обґрунтування, а також про те, що </w:t>
      </w:r>
      <w:proofErr w:type="spellStart"/>
      <w:r>
        <w:rPr>
          <w:rFonts w:ascii="Times New Roman" w:hAnsi="Times New Roman"/>
          <w:sz w:val="28"/>
          <w:szCs w:val="28"/>
        </w:rPr>
        <w:t>Хальзєва</w:t>
      </w:r>
      <w:proofErr w:type="spellEnd"/>
      <w:r>
        <w:rPr>
          <w:rFonts w:ascii="Times New Roman" w:hAnsi="Times New Roman"/>
          <w:sz w:val="28"/>
          <w:szCs w:val="28"/>
        </w:rPr>
        <w:t xml:space="preserve"> Т.С. «самовільно закрила розгляд скарги без ухвалення жодного рішення чи процесуальної вказівки».</w:t>
      </w:r>
    </w:p>
    <w:p w14:paraId="6458FED4" w14:textId="77777777" w:rsidR="000C089A" w:rsidRDefault="000C089A" w:rsidP="000C089A">
      <w:pPr>
        <w:widowControl w:val="0"/>
        <w:pBdr>
          <w:bottom w:val="single" w:sz="12" w:space="12" w:color="FFFFFF"/>
        </w:pBdr>
        <w:ind w:firstLine="709"/>
        <w:contextualSpacing/>
        <w:jc w:val="both"/>
        <w:rPr>
          <w:rFonts w:ascii="Times New Roman" w:hAnsi="Times New Roman"/>
          <w:bCs/>
          <w:sz w:val="28"/>
          <w:szCs w:val="28"/>
        </w:rPr>
      </w:pPr>
      <w:r>
        <w:rPr>
          <w:rFonts w:ascii="Times New Roman" w:eastAsia="Times New Roman" w:hAnsi="Times New Roman" w:cs="Calibri"/>
          <w:sz w:val="28"/>
          <w:szCs w:val="28"/>
          <w:lang w:eastAsia="uk-UA"/>
        </w:rPr>
        <w:t xml:space="preserve">Щодо доводів скаржника про вчинення </w:t>
      </w:r>
      <w:r w:rsidRPr="00027CE5">
        <w:rPr>
          <w:rFonts w:ascii="Times New Roman" w:hAnsi="Times New Roman"/>
          <w:sz w:val="28"/>
          <w:szCs w:val="28"/>
        </w:rPr>
        <w:t>прокурор</w:t>
      </w:r>
      <w:r>
        <w:rPr>
          <w:rFonts w:ascii="Times New Roman" w:hAnsi="Times New Roman"/>
          <w:sz w:val="28"/>
          <w:szCs w:val="28"/>
        </w:rPr>
        <w:t>ами</w:t>
      </w:r>
      <w:r w:rsidRPr="00027CE5">
        <w:rPr>
          <w:rFonts w:ascii="Times New Roman" w:hAnsi="Times New Roman"/>
          <w:sz w:val="28"/>
          <w:szCs w:val="28"/>
        </w:rPr>
        <w:t xml:space="preserve"> </w:t>
      </w:r>
      <w:r>
        <w:rPr>
          <w:rFonts w:ascii="Times New Roman" w:hAnsi="Times New Roman"/>
          <w:sz w:val="28"/>
          <w:szCs w:val="28"/>
        </w:rPr>
        <w:t xml:space="preserve">Шинкаренком Є.С. та </w:t>
      </w:r>
      <w:proofErr w:type="spellStart"/>
      <w:r>
        <w:rPr>
          <w:rFonts w:ascii="Times New Roman" w:hAnsi="Times New Roman"/>
          <w:sz w:val="28"/>
          <w:szCs w:val="28"/>
        </w:rPr>
        <w:t>Хальзєвою</w:t>
      </w:r>
      <w:proofErr w:type="spellEnd"/>
      <w:r>
        <w:rPr>
          <w:rFonts w:ascii="Times New Roman" w:hAnsi="Times New Roman"/>
          <w:sz w:val="28"/>
          <w:szCs w:val="28"/>
        </w:rPr>
        <w:t xml:space="preserve"> Т.С.</w:t>
      </w:r>
      <w:r>
        <w:rPr>
          <w:rFonts w:ascii="Times New Roman" w:hAnsi="Times New Roman"/>
          <w:bCs/>
          <w:sz w:val="28"/>
          <w:szCs w:val="28"/>
        </w:rPr>
        <w:t xml:space="preserve"> </w:t>
      </w:r>
      <w:r>
        <w:rPr>
          <w:rFonts w:ascii="Times New Roman" w:eastAsia="Times New Roman" w:hAnsi="Times New Roman" w:cs="Calibri"/>
          <w:sz w:val="28"/>
          <w:szCs w:val="28"/>
          <w:lang w:eastAsia="uk-UA"/>
        </w:rPr>
        <w:t>дій, що порочать звання прокурорів і можуть викликати сумнів у їх об’єктивності, неупередженості та незалежності, у чесності та непідкупності органів прокуратури, слід зазначити таке.</w:t>
      </w:r>
    </w:p>
    <w:p w14:paraId="632A180A" w14:textId="77777777" w:rsidR="000C089A" w:rsidRDefault="000C089A" w:rsidP="000C089A">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5E7221F0" w14:textId="77777777" w:rsidR="000C089A" w:rsidRDefault="000C089A" w:rsidP="000C089A">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 порушення прокурором вимог, заборон та обмежень, встановлених Законами України «Про запобігання корупції», «Про прокуратуру»;</w:t>
      </w:r>
    </w:p>
    <w:p w14:paraId="79D0AE8E" w14:textId="77777777" w:rsidR="000C089A" w:rsidRDefault="000C089A" w:rsidP="000C089A">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4759555E" w14:textId="77777777" w:rsidR="000C089A" w:rsidRDefault="000C089A" w:rsidP="000C089A">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78D4BDEE" w14:textId="77777777" w:rsidR="000C089A" w:rsidRDefault="000C089A" w:rsidP="000C089A">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62376910" w14:textId="77777777" w:rsidR="000C089A" w:rsidRDefault="000C089A" w:rsidP="000C089A">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 xml:space="preserve">Окрім того, згідно з усталеною практикою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w:t>
      </w:r>
      <w:r>
        <w:rPr>
          <w:rFonts w:ascii="Times New Roman" w:hAnsi="Times New Roman"/>
          <w:sz w:val="28"/>
          <w:szCs w:val="28"/>
        </w:rPr>
        <w:lastRenderedPageBreak/>
        <w:t>Законами України «Про запобігання корупції», «Про прокуратуру».</w:t>
      </w:r>
    </w:p>
    <w:p w14:paraId="4976F3E9" w14:textId="77777777" w:rsidR="000C089A" w:rsidRDefault="000C089A" w:rsidP="000C089A">
      <w:pPr>
        <w:widowControl w:val="0"/>
        <w:pBdr>
          <w:bottom w:val="single" w:sz="12" w:space="12" w:color="FFFFFF"/>
        </w:pBdr>
        <w:ind w:firstLine="709"/>
        <w:contextualSpacing/>
        <w:jc w:val="both"/>
        <w:rPr>
          <w:rFonts w:ascii="Times New Roman" w:hAnsi="Times New Roman"/>
          <w:bCs/>
          <w:sz w:val="28"/>
          <w:szCs w:val="28"/>
        </w:rPr>
      </w:pPr>
      <w:r>
        <w:rPr>
          <w:rFonts w:ascii="Times New Roman" w:eastAsia="Times New Roman" w:hAnsi="Times New Roman" w:cs="Calibri"/>
          <w:sz w:val="28"/>
          <w:szCs w:val="28"/>
          <w:lang w:eastAsia="uk-UA"/>
        </w:rPr>
        <w:t xml:space="preserve">У дисциплінарній скарзі не наведено жодних доводів щодо вчинення </w:t>
      </w:r>
      <w:r>
        <w:rPr>
          <w:rFonts w:ascii="Times New Roman" w:hAnsi="Times New Roman" w:cs="Calibri"/>
          <w:sz w:val="28"/>
          <w:szCs w:val="28"/>
        </w:rPr>
        <w:t>прокурорами</w:t>
      </w:r>
      <w:r>
        <w:rPr>
          <w:rFonts w:ascii="Times New Roman" w:hAnsi="Times New Roman"/>
          <w:sz w:val="28"/>
          <w:szCs w:val="28"/>
        </w:rPr>
        <w:t xml:space="preserve"> </w:t>
      </w:r>
      <w:r>
        <w:rPr>
          <w:rFonts w:ascii="Times New Roman" w:eastAsia="Times New Roman" w:hAnsi="Times New Roman" w:cs="Calibri"/>
          <w:sz w:val="28"/>
          <w:szCs w:val="28"/>
          <w:lang w:eastAsia="uk-UA"/>
        </w:rPr>
        <w:t>будь-якої з вищезазначених дій.</w:t>
      </w:r>
    </w:p>
    <w:p w14:paraId="0280113D" w14:textId="77777777" w:rsidR="000C089A" w:rsidRDefault="000C089A" w:rsidP="000C089A">
      <w:pPr>
        <w:widowControl w:val="0"/>
        <w:pBdr>
          <w:bottom w:val="single" w:sz="12" w:space="12" w:color="FFFFFF"/>
        </w:pBdr>
        <w:ind w:firstLine="709"/>
        <w:contextualSpacing/>
        <w:jc w:val="both"/>
        <w:rPr>
          <w:rFonts w:ascii="Times New Roman" w:hAnsi="Times New Roman"/>
          <w:bCs/>
          <w:sz w:val="28"/>
          <w:szCs w:val="28"/>
        </w:rPr>
      </w:pPr>
      <w:r>
        <w:rPr>
          <w:rFonts w:ascii="Times New Roman" w:eastAsia="Times New Roman" w:hAnsi="Times New Roman" w:cs="Calibri"/>
          <w:sz w:val="28"/>
          <w:szCs w:val="28"/>
          <w:lang w:eastAsia="uk-UA"/>
        </w:rPr>
        <w:t xml:space="preserve">Також до дисциплінарної скарги не долучено жодних відомостей про </w:t>
      </w:r>
      <w:r w:rsidRPr="000C089A">
        <w:rPr>
          <w:rFonts w:ascii="Times New Roman" w:hAnsi="Times New Roman"/>
          <w:color w:val="000000" w:themeColor="text1"/>
          <w:sz w:val="28"/>
          <w:szCs w:val="28"/>
        </w:rPr>
        <w:t>систематичне (два і більше разів протягом одного року) або одноразове грубе порушення правил прокурорської етики</w:t>
      </w:r>
      <w:r>
        <w:rPr>
          <w:rFonts w:ascii="Times New Roman" w:hAnsi="Times New Roman"/>
          <w:color w:val="000000" w:themeColor="text1"/>
          <w:sz w:val="28"/>
          <w:szCs w:val="28"/>
        </w:rPr>
        <w:t xml:space="preserve"> </w:t>
      </w:r>
      <w:r>
        <w:rPr>
          <w:rFonts w:ascii="Times New Roman" w:hAnsi="Times New Roman"/>
          <w:sz w:val="28"/>
          <w:szCs w:val="28"/>
        </w:rPr>
        <w:t xml:space="preserve">Шинкаренком Є.С. та </w:t>
      </w:r>
      <w:proofErr w:type="spellStart"/>
      <w:r>
        <w:rPr>
          <w:rFonts w:ascii="Times New Roman" w:hAnsi="Times New Roman"/>
          <w:sz w:val="28"/>
          <w:szCs w:val="28"/>
        </w:rPr>
        <w:t>Хальзєвою</w:t>
      </w:r>
      <w:proofErr w:type="spellEnd"/>
      <w:r>
        <w:rPr>
          <w:rFonts w:ascii="Times New Roman" w:hAnsi="Times New Roman"/>
          <w:sz w:val="28"/>
          <w:szCs w:val="28"/>
        </w:rPr>
        <w:t xml:space="preserve"> Т.С</w:t>
      </w:r>
      <w:r>
        <w:rPr>
          <w:rFonts w:ascii="Times New Roman" w:hAnsi="Times New Roman"/>
          <w:color w:val="000000" w:themeColor="text1"/>
          <w:sz w:val="28"/>
          <w:szCs w:val="28"/>
        </w:rPr>
        <w:t>.</w:t>
      </w:r>
    </w:p>
    <w:p w14:paraId="3C5A0AC7" w14:textId="2F524A4F" w:rsidR="000C089A" w:rsidRPr="000C089A" w:rsidRDefault="000C089A" w:rsidP="000C089A">
      <w:pPr>
        <w:widowControl w:val="0"/>
        <w:pBdr>
          <w:bottom w:val="single" w:sz="12" w:space="12" w:color="FFFFFF"/>
        </w:pBdr>
        <w:ind w:firstLine="709"/>
        <w:contextualSpacing/>
        <w:jc w:val="both"/>
        <w:rPr>
          <w:rFonts w:ascii="Times New Roman" w:hAnsi="Times New Roman"/>
          <w:bCs/>
          <w:sz w:val="28"/>
          <w:szCs w:val="28"/>
        </w:rPr>
      </w:pPr>
      <w:r w:rsidRPr="00367C65">
        <w:rPr>
          <w:rFonts w:ascii="Times New Roman" w:hAnsi="Times New Roman"/>
          <w:sz w:val="28"/>
          <w:szCs w:val="28"/>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w:t>
      </w:r>
      <w:r>
        <w:rPr>
          <w:rFonts w:ascii="Times New Roman" w:eastAsia="Times New Roman" w:hAnsi="Times New Roman" w:cs="Calibri"/>
          <w:sz w:val="28"/>
          <w:szCs w:val="28"/>
          <w:lang w:eastAsia="uk-UA"/>
        </w:rPr>
        <w:t xml:space="preserve">прокурорами </w:t>
      </w:r>
      <w:r>
        <w:rPr>
          <w:rFonts w:ascii="Times New Roman" w:hAnsi="Times New Roman"/>
          <w:sz w:val="28"/>
          <w:szCs w:val="28"/>
        </w:rPr>
        <w:t xml:space="preserve">Шинкаренком Є.С. та </w:t>
      </w:r>
      <w:proofErr w:type="spellStart"/>
      <w:r>
        <w:rPr>
          <w:rFonts w:ascii="Times New Roman" w:hAnsi="Times New Roman"/>
          <w:sz w:val="28"/>
          <w:szCs w:val="28"/>
        </w:rPr>
        <w:t>Хальзєвою</w:t>
      </w:r>
      <w:proofErr w:type="spellEnd"/>
      <w:r>
        <w:rPr>
          <w:rFonts w:ascii="Times New Roman" w:hAnsi="Times New Roman"/>
          <w:sz w:val="28"/>
          <w:szCs w:val="28"/>
        </w:rPr>
        <w:t xml:space="preserve"> Т.С.</w:t>
      </w:r>
      <w:r w:rsidRPr="00027CE5">
        <w:rPr>
          <w:rFonts w:ascii="Times New Roman" w:hAnsi="Times New Roman"/>
          <w:sz w:val="28"/>
          <w:szCs w:val="28"/>
        </w:rPr>
        <w:t>.</w:t>
      </w:r>
    </w:p>
    <w:p w14:paraId="655C4E6E" w14:textId="457A8DA8" w:rsidR="000C089A" w:rsidRPr="00AE63D6" w:rsidRDefault="000C089A" w:rsidP="000C089A">
      <w:pPr>
        <w:widowControl w:val="0"/>
        <w:pBdr>
          <w:bottom w:val="single" w:sz="12" w:space="12" w:color="FFFFFF"/>
        </w:pBdr>
        <w:ind w:firstLine="709"/>
        <w:contextualSpacing/>
        <w:jc w:val="both"/>
        <w:rPr>
          <w:rFonts w:ascii="Times New Roman" w:hAnsi="Times New Roman"/>
          <w:sz w:val="28"/>
          <w:szCs w:val="28"/>
        </w:rPr>
      </w:pPr>
      <w:r>
        <w:rPr>
          <w:rFonts w:ascii="Times New Roman" w:hAnsi="Times New Roman"/>
          <w:sz w:val="28"/>
          <w:szCs w:val="28"/>
        </w:rPr>
        <w:t>Відтак, к</w:t>
      </w:r>
      <w:r w:rsidRPr="00367C65">
        <w:rPr>
          <w:rFonts w:ascii="Times New Roman" w:hAnsi="Times New Roman"/>
          <w:sz w:val="28"/>
          <w:szCs w:val="28"/>
        </w:rPr>
        <w:t>еруючись статтями 44</w:t>
      </w:r>
      <w:r>
        <w:rPr>
          <w:rFonts w:ascii="Times New Roman" w:hAnsi="Times New Roman"/>
          <w:sz w:val="28"/>
          <w:szCs w:val="28"/>
        </w:rPr>
        <w:t>–</w:t>
      </w:r>
      <w:r w:rsidRPr="00367C65">
        <w:rPr>
          <w:rFonts w:ascii="Times New Roman" w:hAnsi="Times New Roman"/>
          <w:sz w:val="28"/>
          <w:szCs w:val="28"/>
        </w:rPr>
        <w:t xml:space="preserve">46, 48 Закону України «Про прокуратуру», пунктами 28, 98 Положення про порядок роботи </w:t>
      </w:r>
      <w:r>
        <w:rPr>
          <w:rFonts w:ascii="Times New Roman" w:hAnsi="Times New Roman"/>
          <w:sz w:val="28"/>
          <w:szCs w:val="28"/>
        </w:rPr>
        <w:t>КДКП</w:t>
      </w:r>
      <w:r w:rsidRPr="00367C65">
        <w:rPr>
          <w:rFonts w:ascii="Times New Roman" w:hAnsi="Times New Roman"/>
          <w:sz w:val="28"/>
          <w:szCs w:val="28"/>
        </w:rPr>
        <w:t>, прийнятого всеукраїнською</w:t>
      </w:r>
      <w:r>
        <w:rPr>
          <w:rFonts w:ascii="Times New Roman" w:hAnsi="Times New Roman"/>
          <w:sz w:val="28"/>
          <w:szCs w:val="28"/>
        </w:rPr>
        <w:t xml:space="preserve"> </w:t>
      </w:r>
      <w:r w:rsidRPr="00367C65">
        <w:rPr>
          <w:rFonts w:ascii="Times New Roman" w:hAnsi="Times New Roman"/>
          <w:sz w:val="28"/>
          <w:szCs w:val="28"/>
        </w:rPr>
        <w:t>конференцією прокурорів 27 квітня 2017 року,</w:t>
      </w:r>
    </w:p>
    <w:p w14:paraId="2139BF82" w14:textId="77777777" w:rsidR="000C089A" w:rsidRPr="00367C65" w:rsidRDefault="000C089A" w:rsidP="000C089A">
      <w:pPr>
        <w:widowControl w:val="0"/>
        <w:tabs>
          <w:tab w:val="left" w:pos="851"/>
          <w:tab w:val="left" w:pos="993"/>
        </w:tabs>
        <w:ind w:firstLine="709"/>
        <w:contextualSpacing/>
        <w:jc w:val="center"/>
        <w:rPr>
          <w:rFonts w:ascii="Times New Roman" w:hAnsi="Times New Roman"/>
          <w:b/>
          <w:sz w:val="28"/>
          <w:szCs w:val="28"/>
        </w:rPr>
      </w:pPr>
      <w:r w:rsidRPr="00367C65">
        <w:rPr>
          <w:rFonts w:ascii="Times New Roman" w:hAnsi="Times New Roman"/>
          <w:b/>
          <w:sz w:val="28"/>
          <w:szCs w:val="28"/>
        </w:rPr>
        <w:t>В И Р І Ш И В:</w:t>
      </w:r>
    </w:p>
    <w:p w14:paraId="3F74A722" w14:textId="77777777" w:rsidR="000C089A" w:rsidRPr="007C77B4" w:rsidRDefault="000C089A" w:rsidP="000C089A">
      <w:pPr>
        <w:widowControl w:val="0"/>
        <w:tabs>
          <w:tab w:val="left" w:pos="851"/>
          <w:tab w:val="left" w:pos="993"/>
        </w:tabs>
        <w:ind w:firstLine="709"/>
        <w:contextualSpacing/>
        <w:jc w:val="center"/>
        <w:rPr>
          <w:rFonts w:ascii="Times New Roman" w:hAnsi="Times New Roman"/>
          <w:b/>
          <w:sz w:val="28"/>
          <w:szCs w:val="28"/>
        </w:rPr>
      </w:pPr>
    </w:p>
    <w:p w14:paraId="793C9312" w14:textId="3DC141B2" w:rsidR="000C089A" w:rsidRDefault="000C089A" w:rsidP="000C089A">
      <w:pPr>
        <w:widowControl w:val="0"/>
        <w:tabs>
          <w:tab w:val="left" w:pos="851"/>
          <w:tab w:val="left" w:pos="993"/>
        </w:tabs>
        <w:ind w:firstLine="709"/>
        <w:contextualSpacing/>
        <w:jc w:val="both"/>
        <w:rPr>
          <w:rFonts w:ascii="Times New Roman" w:hAnsi="Times New Roman"/>
          <w:sz w:val="28"/>
          <w:szCs w:val="28"/>
        </w:rPr>
      </w:pPr>
      <w:r w:rsidRPr="00367C65">
        <w:rPr>
          <w:rFonts w:ascii="Times New Roman" w:hAnsi="Times New Roman"/>
          <w:sz w:val="28"/>
          <w:szCs w:val="28"/>
        </w:rPr>
        <w:t xml:space="preserve">Відмовити у відкритті дисциплінарного провадження </w:t>
      </w:r>
      <w:r>
        <w:rPr>
          <w:rFonts w:ascii="Times New Roman" w:hAnsi="Times New Roman"/>
          <w:sz w:val="28"/>
          <w:szCs w:val="28"/>
        </w:rPr>
        <w:t xml:space="preserve">стосовно прокурора Києво-Святошинського відділу Бучанської окружної прокуратури Київської області Шинкаренка Євгена Сергійовича та начальника </w:t>
      </w:r>
      <w:r w:rsidRPr="00993F7A">
        <w:rPr>
          <w:rFonts w:ascii="Times New Roman" w:hAnsi="Times New Roman"/>
          <w:sz w:val="28"/>
          <w:szCs w:val="28"/>
        </w:rPr>
        <w:t xml:space="preserve">відділу нагляду за додержанням законів територіальними органами поліції при провадженні досудового розслідування‚ дізнання та підтриманням публічного обвинувачення управління нагляду за додержанням законів Національною поліцією України Київської </w:t>
      </w:r>
      <w:r>
        <w:rPr>
          <w:rFonts w:ascii="Times New Roman" w:hAnsi="Times New Roman"/>
          <w:sz w:val="28"/>
          <w:szCs w:val="28"/>
        </w:rPr>
        <w:t xml:space="preserve">обласної прокуратури </w:t>
      </w:r>
      <w:proofErr w:type="spellStart"/>
      <w:r>
        <w:rPr>
          <w:rFonts w:ascii="Times New Roman" w:hAnsi="Times New Roman"/>
          <w:sz w:val="28"/>
          <w:szCs w:val="28"/>
        </w:rPr>
        <w:t>Хальзєвої</w:t>
      </w:r>
      <w:proofErr w:type="spellEnd"/>
      <w:r>
        <w:rPr>
          <w:rFonts w:ascii="Times New Roman" w:hAnsi="Times New Roman"/>
          <w:sz w:val="28"/>
          <w:szCs w:val="28"/>
        </w:rPr>
        <w:t xml:space="preserve"> Тетяни Сергіївни.</w:t>
      </w:r>
    </w:p>
    <w:p w14:paraId="23E323EF" w14:textId="6A0257F1" w:rsidR="000C089A" w:rsidRDefault="000C089A" w:rsidP="000C089A">
      <w:pPr>
        <w:widowControl w:val="0"/>
        <w:tabs>
          <w:tab w:val="left" w:pos="851"/>
          <w:tab w:val="left" w:pos="993"/>
        </w:tabs>
        <w:ind w:firstLine="709"/>
        <w:contextualSpacing/>
        <w:jc w:val="both"/>
        <w:rPr>
          <w:rFonts w:ascii="Times New Roman" w:hAnsi="Times New Roman"/>
          <w:sz w:val="28"/>
          <w:szCs w:val="28"/>
        </w:rPr>
      </w:pPr>
      <w:r w:rsidRPr="00367C65">
        <w:rPr>
          <w:rFonts w:ascii="Times New Roman" w:hAnsi="Times New Roman"/>
          <w:sz w:val="28"/>
          <w:szCs w:val="28"/>
        </w:rPr>
        <w:t xml:space="preserve">Рішення направити </w:t>
      </w:r>
      <w:r>
        <w:rPr>
          <w:rFonts w:ascii="Times New Roman" w:hAnsi="Times New Roman"/>
          <w:sz w:val="28"/>
          <w:szCs w:val="28"/>
        </w:rPr>
        <w:t xml:space="preserve">скаржнику </w:t>
      </w:r>
      <w:r w:rsidRPr="00367C65">
        <w:rPr>
          <w:rFonts w:ascii="Times New Roman" w:hAnsi="Times New Roman"/>
          <w:sz w:val="28"/>
          <w:szCs w:val="28"/>
        </w:rPr>
        <w:t>та</w:t>
      </w:r>
      <w:r>
        <w:rPr>
          <w:rFonts w:ascii="Times New Roman" w:hAnsi="Times New Roman"/>
          <w:sz w:val="28"/>
          <w:szCs w:val="28"/>
        </w:rPr>
        <w:t xml:space="preserve"> прокурорам.</w:t>
      </w:r>
    </w:p>
    <w:p w14:paraId="5BE64E2E" w14:textId="77777777" w:rsidR="000C089A" w:rsidRPr="00367C65" w:rsidRDefault="000C089A" w:rsidP="000C089A">
      <w:pPr>
        <w:widowControl w:val="0"/>
        <w:tabs>
          <w:tab w:val="left" w:pos="851"/>
          <w:tab w:val="left" w:pos="993"/>
        </w:tabs>
        <w:ind w:firstLine="709"/>
        <w:contextualSpacing/>
        <w:jc w:val="both"/>
        <w:rPr>
          <w:rFonts w:ascii="Times New Roman" w:hAnsi="Times New Roman"/>
          <w:sz w:val="28"/>
          <w:szCs w:val="28"/>
        </w:rPr>
      </w:pPr>
    </w:p>
    <w:p w14:paraId="2D522A0E" w14:textId="77777777" w:rsidR="000C089A" w:rsidRPr="00731607" w:rsidRDefault="000C089A" w:rsidP="000C089A">
      <w:pPr>
        <w:widowControl w:val="0"/>
        <w:tabs>
          <w:tab w:val="left" w:pos="851"/>
        </w:tabs>
        <w:contextualSpacing/>
        <w:jc w:val="both"/>
        <w:rPr>
          <w:rFonts w:ascii="Times New Roman" w:hAnsi="Times New Roman"/>
          <w:b/>
          <w:sz w:val="28"/>
          <w:szCs w:val="28"/>
        </w:rPr>
      </w:pPr>
      <w:r>
        <w:rPr>
          <w:rFonts w:ascii="Times New Roman" w:hAnsi="Times New Roman"/>
          <w:b/>
          <w:sz w:val="28"/>
          <w:szCs w:val="28"/>
        </w:rPr>
        <w:t>Член</w:t>
      </w:r>
      <w:r w:rsidRPr="00367C65">
        <w:rPr>
          <w:rFonts w:ascii="Times New Roman" w:hAnsi="Times New Roman"/>
          <w:b/>
          <w:sz w:val="28"/>
          <w:szCs w:val="28"/>
        </w:rPr>
        <w:t xml:space="preserve"> Комісії                                                                                 </w:t>
      </w:r>
      <w:r>
        <w:rPr>
          <w:rFonts w:ascii="Times New Roman" w:hAnsi="Times New Roman"/>
          <w:b/>
          <w:sz w:val="28"/>
          <w:szCs w:val="28"/>
        </w:rPr>
        <w:t>Максим РАДЗІВОН</w:t>
      </w:r>
    </w:p>
    <w:p w14:paraId="442431C7" w14:textId="77777777" w:rsidR="000C089A" w:rsidRPr="00030B33" w:rsidRDefault="000C089A" w:rsidP="000C089A">
      <w:pPr>
        <w:widowControl w:val="0"/>
        <w:pBdr>
          <w:bottom w:val="single" w:sz="12" w:space="12" w:color="FFFFFF"/>
        </w:pBdr>
        <w:ind w:firstLine="709"/>
        <w:contextualSpacing/>
        <w:jc w:val="both"/>
        <w:rPr>
          <w:rFonts w:ascii="Times New Roman" w:hAnsi="Times New Roman"/>
          <w:sz w:val="28"/>
          <w:szCs w:val="28"/>
        </w:rPr>
      </w:pPr>
    </w:p>
    <w:p w14:paraId="5A925F2C" w14:textId="77777777" w:rsidR="000C089A" w:rsidRPr="000C089A" w:rsidRDefault="000C089A" w:rsidP="000C089A">
      <w:pPr>
        <w:widowControl w:val="0"/>
        <w:pBdr>
          <w:bottom w:val="single" w:sz="12" w:space="12" w:color="FFFFFF"/>
        </w:pBdr>
        <w:ind w:firstLine="709"/>
        <w:contextualSpacing/>
        <w:jc w:val="both"/>
        <w:rPr>
          <w:rFonts w:ascii="Times New Roman" w:hAnsi="Times New Roman"/>
          <w:sz w:val="28"/>
          <w:szCs w:val="28"/>
        </w:rPr>
      </w:pPr>
    </w:p>
    <w:p w14:paraId="1F8D8AAB" w14:textId="77777777" w:rsidR="000C089A" w:rsidRDefault="000C089A" w:rsidP="000C089A">
      <w:pPr>
        <w:widowControl w:val="0"/>
        <w:pBdr>
          <w:bottom w:val="single" w:sz="12" w:space="12" w:color="FFFFFF"/>
        </w:pBdr>
        <w:ind w:firstLine="709"/>
        <w:contextualSpacing/>
        <w:jc w:val="both"/>
        <w:rPr>
          <w:rFonts w:ascii="Times New Roman" w:hAnsi="Times New Roman"/>
          <w:sz w:val="28"/>
          <w:szCs w:val="28"/>
        </w:rPr>
      </w:pPr>
    </w:p>
    <w:p w14:paraId="406E43EE" w14:textId="77777777" w:rsidR="000C089A" w:rsidRDefault="000C089A" w:rsidP="000C089A">
      <w:pPr>
        <w:widowControl w:val="0"/>
        <w:pBdr>
          <w:bottom w:val="single" w:sz="12" w:space="12" w:color="FFFFFF"/>
        </w:pBdr>
        <w:ind w:firstLine="709"/>
        <w:contextualSpacing/>
        <w:jc w:val="both"/>
        <w:rPr>
          <w:rFonts w:ascii="Times New Roman" w:hAnsi="Times New Roman"/>
          <w:sz w:val="28"/>
          <w:szCs w:val="28"/>
        </w:rPr>
      </w:pPr>
    </w:p>
    <w:p w14:paraId="646C5BE7" w14:textId="531AB6F8" w:rsidR="000C089A" w:rsidRPr="000C089A" w:rsidRDefault="000C089A" w:rsidP="000C089A">
      <w:pPr>
        <w:widowControl w:val="0"/>
        <w:pBdr>
          <w:bottom w:val="single" w:sz="12" w:space="12" w:color="FFFFFF"/>
        </w:pBdr>
        <w:ind w:firstLine="709"/>
        <w:contextualSpacing/>
        <w:jc w:val="both"/>
        <w:rPr>
          <w:rFonts w:ascii="Times New Roman" w:hAnsi="Times New Roman"/>
          <w:sz w:val="28"/>
          <w:szCs w:val="28"/>
        </w:rPr>
      </w:pPr>
    </w:p>
    <w:p w14:paraId="672D587C" w14:textId="77777777" w:rsidR="000C089A" w:rsidRPr="00AA2012" w:rsidRDefault="000C089A" w:rsidP="000C089A">
      <w:pPr>
        <w:widowControl w:val="0"/>
        <w:pBdr>
          <w:bottom w:val="single" w:sz="12" w:space="12" w:color="FFFFFF"/>
        </w:pBdr>
        <w:ind w:firstLine="709"/>
        <w:contextualSpacing/>
        <w:jc w:val="both"/>
        <w:rPr>
          <w:rFonts w:ascii="Times New Roman" w:hAnsi="Times New Roman"/>
          <w:sz w:val="28"/>
          <w:szCs w:val="28"/>
          <w:lang w:val="en-US"/>
        </w:rPr>
      </w:pPr>
    </w:p>
    <w:p w14:paraId="07785448" w14:textId="77777777" w:rsidR="000C089A" w:rsidRDefault="000C089A" w:rsidP="00095EE7">
      <w:pPr>
        <w:widowControl w:val="0"/>
        <w:pBdr>
          <w:bottom w:val="single" w:sz="12" w:space="12" w:color="FFFFFF"/>
        </w:pBdr>
        <w:ind w:firstLine="709"/>
        <w:contextualSpacing/>
        <w:jc w:val="both"/>
        <w:rPr>
          <w:rFonts w:ascii="Times New Roman" w:hAnsi="Times New Roman"/>
          <w:sz w:val="28"/>
          <w:szCs w:val="28"/>
          <w:lang w:val="en-US"/>
        </w:rPr>
      </w:pPr>
    </w:p>
    <w:p w14:paraId="68C48898" w14:textId="77777777" w:rsidR="00095EE7" w:rsidRDefault="00095EE7" w:rsidP="00095EE7">
      <w:pPr>
        <w:widowControl w:val="0"/>
        <w:pBdr>
          <w:bottom w:val="single" w:sz="12" w:space="12" w:color="FFFFFF"/>
        </w:pBdr>
        <w:ind w:firstLine="709"/>
        <w:contextualSpacing/>
        <w:jc w:val="both"/>
        <w:rPr>
          <w:rFonts w:ascii="Times New Roman" w:hAnsi="Times New Roman"/>
          <w:sz w:val="28"/>
          <w:szCs w:val="28"/>
        </w:rPr>
      </w:pPr>
    </w:p>
    <w:p w14:paraId="18059DF6" w14:textId="77777777" w:rsidR="00095EE7" w:rsidRPr="00095EE7" w:rsidRDefault="00095EE7" w:rsidP="00095EE7">
      <w:pPr>
        <w:widowControl w:val="0"/>
        <w:pBdr>
          <w:bottom w:val="single" w:sz="12" w:space="12" w:color="FFFFFF"/>
        </w:pBdr>
        <w:ind w:firstLine="709"/>
        <w:contextualSpacing/>
        <w:jc w:val="both"/>
        <w:rPr>
          <w:rFonts w:ascii="Times New Roman" w:hAnsi="Times New Roman"/>
          <w:sz w:val="28"/>
          <w:szCs w:val="28"/>
        </w:rPr>
      </w:pPr>
    </w:p>
    <w:p w14:paraId="28ABEB33" w14:textId="03B2090A" w:rsidR="00614556" w:rsidRDefault="00614556" w:rsidP="00614556">
      <w:pPr>
        <w:ind w:firstLine="709"/>
        <w:contextualSpacing/>
        <w:jc w:val="both"/>
        <w:rPr>
          <w:rFonts w:ascii="Times New Roman" w:hAnsi="Times New Roman"/>
          <w:color w:val="000000" w:themeColor="text1"/>
          <w:sz w:val="28"/>
          <w:szCs w:val="28"/>
        </w:rPr>
      </w:pPr>
    </w:p>
    <w:p w14:paraId="2AEB53E2" w14:textId="77777777" w:rsidR="00A23163" w:rsidRPr="000B6ED4" w:rsidRDefault="00A23163" w:rsidP="00A23163">
      <w:pPr>
        <w:widowControl w:val="0"/>
        <w:tabs>
          <w:tab w:val="left" w:pos="709"/>
          <w:tab w:val="left" w:pos="851"/>
        </w:tabs>
        <w:ind w:firstLine="709"/>
        <w:contextualSpacing/>
        <w:jc w:val="both"/>
        <w:rPr>
          <w:rFonts w:ascii="Times New Roman" w:hAnsi="Times New Roman"/>
          <w:b/>
          <w:sz w:val="28"/>
          <w:szCs w:val="28"/>
        </w:rPr>
      </w:pPr>
    </w:p>
    <w:p w14:paraId="5A6D84A1" w14:textId="77777777" w:rsidR="00A23163" w:rsidRDefault="00A23163"/>
    <w:sectPr w:rsidR="00A23163" w:rsidSect="004A35D3">
      <w:headerReference w:type="default" r:id="rId11"/>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83DDE" w14:textId="77777777" w:rsidR="00A81F93" w:rsidRDefault="00A81F93" w:rsidP="00CE63AE">
      <w:r>
        <w:separator/>
      </w:r>
    </w:p>
  </w:endnote>
  <w:endnote w:type="continuationSeparator" w:id="0">
    <w:p w14:paraId="647AAA3F" w14:textId="77777777" w:rsidR="00A81F93" w:rsidRDefault="00A81F93" w:rsidP="00CE6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13B6A" w14:textId="77777777" w:rsidR="00A81F93" w:rsidRDefault="00A81F93" w:rsidP="00CE63AE">
      <w:r>
        <w:separator/>
      </w:r>
    </w:p>
  </w:footnote>
  <w:footnote w:type="continuationSeparator" w:id="0">
    <w:p w14:paraId="7BB5CA46" w14:textId="77777777" w:rsidR="00A81F93" w:rsidRDefault="00A81F93" w:rsidP="00CE6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9052654"/>
      <w:docPartObj>
        <w:docPartGallery w:val="Page Numbers (Top of Page)"/>
        <w:docPartUnique/>
      </w:docPartObj>
    </w:sdtPr>
    <w:sdtContent>
      <w:p w14:paraId="737D2DA0" w14:textId="01406493" w:rsidR="00CE63AE" w:rsidRDefault="00CE63AE">
        <w:pPr>
          <w:pStyle w:val="af"/>
          <w:jc w:val="center"/>
        </w:pPr>
        <w:r>
          <w:fldChar w:fldCharType="begin"/>
        </w:r>
        <w:r>
          <w:instrText>PAGE   \* MERGEFORMAT</w:instrText>
        </w:r>
        <w:r>
          <w:fldChar w:fldCharType="separate"/>
        </w:r>
        <w:r>
          <w:t>2</w:t>
        </w:r>
        <w:r>
          <w:fldChar w:fldCharType="end"/>
        </w:r>
      </w:p>
    </w:sdtContent>
  </w:sdt>
  <w:p w14:paraId="0EC7D297" w14:textId="77777777" w:rsidR="00CE63AE" w:rsidRDefault="00CE63AE">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34412"/>
    <w:multiLevelType w:val="hybridMultilevel"/>
    <w:tmpl w:val="FBBE41E2"/>
    <w:lvl w:ilvl="0" w:tplc="4CE083B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7ECE7D6C"/>
    <w:multiLevelType w:val="hybridMultilevel"/>
    <w:tmpl w:val="BE7E9152"/>
    <w:lvl w:ilvl="0" w:tplc="C4A6AE6A">
      <w:start w:val="3"/>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16cid:durableId="368071389">
    <w:abstractNumId w:val="0"/>
  </w:num>
  <w:num w:numId="2" w16cid:durableId="1504010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163"/>
    <w:rsid w:val="00012BC8"/>
    <w:rsid w:val="00095EE7"/>
    <w:rsid w:val="000C089A"/>
    <w:rsid w:val="00187D26"/>
    <w:rsid w:val="003177DC"/>
    <w:rsid w:val="0033037A"/>
    <w:rsid w:val="004861A4"/>
    <w:rsid w:val="004A35D3"/>
    <w:rsid w:val="004E519E"/>
    <w:rsid w:val="00614556"/>
    <w:rsid w:val="006B014C"/>
    <w:rsid w:val="006E795E"/>
    <w:rsid w:val="007F2918"/>
    <w:rsid w:val="00965240"/>
    <w:rsid w:val="00993F7A"/>
    <w:rsid w:val="00A23163"/>
    <w:rsid w:val="00A81F93"/>
    <w:rsid w:val="00B0357E"/>
    <w:rsid w:val="00B164B0"/>
    <w:rsid w:val="00B82AF2"/>
    <w:rsid w:val="00C37CA6"/>
    <w:rsid w:val="00C46EAC"/>
    <w:rsid w:val="00CE63AE"/>
    <w:rsid w:val="00F200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A172F"/>
  <w15:chartTrackingRefBased/>
  <w15:docId w15:val="{970C827D-FFD9-410B-BD27-2F0E74DD5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163"/>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A231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231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2316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2316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2316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2316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23163"/>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23163"/>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23163"/>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316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2316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2316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2316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2316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2316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23163"/>
    <w:rPr>
      <w:rFonts w:eastAsiaTheme="majorEastAsia" w:cstheme="majorBidi"/>
      <w:color w:val="595959" w:themeColor="text1" w:themeTint="A6"/>
    </w:rPr>
  </w:style>
  <w:style w:type="character" w:customStyle="1" w:styleId="80">
    <w:name w:val="Заголовок 8 Знак"/>
    <w:basedOn w:val="a0"/>
    <w:link w:val="8"/>
    <w:uiPriority w:val="9"/>
    <w:semiHidden/>
    <w:rsid w:val="00A2316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23163"/>
    <w:rPr>
      <w:rFonts w:eastAsiaTheme="majorEastAsia" w:cstheme="majorBidi"/>
      <w:color w:val="272727" w:themeColor="text1" w:themeTint="D8"/>
    </w:rPr>
  </w:style>
  <w:style w:type="paragraph" w:styleId="a3">
    <w:name w:val="Title"/>
    <w:basedOn w:val="a"/>
    <w:next w:val="a"/>
    <w:link w:val="a4"/>
    <w:uiPriority w:val="10"/>
    <w:qFormat/>
    <w:rsid w:val="00A23163"/>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231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2316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2316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23163"/>
    <w:pPr>
      <w:spacing w:before="160"/>
      <w:jc w:val="center"/>
    </w:pPr>
    <w:rPr>
      <w:i/>
      <w:iCs/>
      <w:color w:val="404040" w:themeColor="text1" w:themeTint="BF"/>
    </w:rPr>
  </w:style>
  <w:style w:type="character" w:customStyle="1" w:styleId="a8">
    <w:name w:val="Цитата Знак"/>
    <w:basedOn w:val="a0"/>
    <w:link w:val="a7"/>
    <w:uiPriority w:val="29"/>
    <w:rsid w:val="00A23163"/>
    <w:rPr>
      <w:i/>
      <w:iCs/>
      <w:color w:val="404040" w:themeColor="text1" w:themeTint="BF"/>
    </w:rPr>
  </w:style>
  <w:style w:type="paragraph" w:styleId="a9">
    <w:name w:val="List Paragraph"/>
    <w:basedOn w:val="a"/>
    <w:uiPriority w:val="34"/>
    <w:qFormat/>
    <w:rsid w:val="00A23163"/>
    <w:pPr>
      <w:ind w:left="720"/>
      <w:contextualSpacing/>
    </w:pPr>
  </w:style>
  <w:style w:type="character" w:styleId="aa">
    <w:name w:val="Intense Emphasis"/>
    <w:basedOn w:val="a0"/>
    <w:uiPriority w:val="21"/>
    <w:qFormat/>
    <w:rsid w:val="00A23163"/>
    <w:rPr>
      <w:i/>
      <w:iCs/>
      <w:color w:val="0F4761" w:themeColor="accent1" w:themeShade="BF"/>
    </w:rPr>
  </w:style>
  <w:style w:type="paragraph" w:styleId="ab">
    <w:name w:val="Intense Quote"/>
    <w:basedOn w:val="a"/>
    <w:next w:val="a"/>
    <w:link w:val="ac"/>
    <w:uiPriority w:val="30"/>
    <w:qFormat/>
    <w:rsid w:val="00A231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A23163"/>
    <w:rPr>
      <w:i/>
      <w:iCs/>
      <w:color w:val="0F4761" w:themeColor="accent1" w:themeShade="BF"/>
    </w:rPr>
  </w:style>
  <w:style w:type="character" w:styleId="ad">
    <w:name w:val="Intense Reference"/>
    <w:basedOn w:val="a0"/>
    <w:uiPriority w:val="32"/>
    <w:qFormat/>
    <w:rsid w:val="00A23163"/>
    <w:rPr>
      <w:b/>
      <w:bCs/>
      <w:smallCaps/>
      <w:color w:val="0F4761" w:themeColor="accent1" w:themeShade="BF"/>
      <w:spacing w:val="5"/>
    </w:rPr>
  </w:style>
  <w:style w:type="paragraph" w:styleId="ae">
    <w:name w:val="No Spacing"/>
    <w:uiPriority w:val="1"/>
    <w:qFormat/>
    <w:rsid w:val="00A23163"/>
    <w:rPr>
      <w:rFonts w:ascii="Calibri" w:eastAsia="Calibri" w:hAnsi="Calibri" w:cs="Times New Roman"/>
      <w:kern w:val="0"/>
      <w:sz w:val="22"/>
      <w:szCs w:val="22"/>
      <w14:ligatures w14:val="none"/>
    </w:rPr>
  </w:style>
  <w:style w:type="paragraph" w:customStyle="1" w:styleId="rvps2">
    <w:name w:val="rvps2"/>
    <w:basedOn w:val="a"/>
    <w:rsid w:val="00614556"/>
    <w:pPr>
      <w:spacing w:before="100" w:beforeAutospacing="1" w:after="100" w:afterAutospacing="1"/>
    </w:pPr>
    <w:rPr>
      <w:rFonts w:ascii="Times New Roman" w:eastAsia="Times New Roman" w:hAnsi="Times New Roman"/>
      <w:sz w:val="24"/>
      <w:szCs w:val="24"/>
      <w:lang w:val="ru-RU" w:eastAsia="ru-RU"/>
    </w:rPr>
  </w:style>
  <w:style w:type="paragraph" w:styleId="af">
    <w:name w:val="header"/>
    <w:basedOn w:val="a"/>
    <w:link w:val="af0"/>
    <w:uiPriority w:val="99"/>
    <w:unhideWhenUsed/>
    <w:rsid w:val="00CE63AE"/>
    <w:pPr>
      <w:tabs>
        <w:tab w:val="center" w:pos="4819"/>
        <w:tab w:val="right" w:pos="9639"/>
      </w:tabs>
    </w:pPr>
  </w:style>
  <w:style w:type="character" w:customStyle="1" w:styleId="af0">
    <w:name w:val="Верхній колонтитул Знак"/>
    <w:basedOn w:val="a0"/>
    <w:link w:val="af"/>
    <w:uiPriority w:val="99"/>
    <w:rsid w:val="00CE63AE"/>
    <w:rPr>
      <w:rFonts w:ascii="Calibri" w:eastAsia="Calibri" w:hAnsi="Calibri" w:cs="Times New Roman"/>
      <w:kern w:val="0"/>
      <w:sz w:val="22"/>
      <w:szCs w:val="22"/>
      <w14:ligatures w14:val="none"/>
    </w:rPr>
  </w:style>
  <w:style w:type="paragraph" w:styleId="af1">
    <w:name w:val="footer"/>
    <w:basedOn w:val="a"/>
    <w:link w:val="af2"/>
    <w:uiPriority w:val="99"/>
    <w:unhideWhenUsed/>
    <w:rsid w:val="00CE63AE"/>
    <w:pPr>
      <w:tabs>
        <w:tab w:val="center" w:pos="4819"/>
        <w:tab w:val="right" w:pos="9639"/>
      </w:tabs>
    </w:pPr>
  </w:style>
  <w:style w:type="character" w:customStyle="1" w:styleId="af2">
    <w:name w:val="Нижній колонтитул Знак"/>
    <w:basedOn w:val="a0"/>
    <w:link w:val="af1"/>
    <w:uiPriority w:val="99"/>
    <w:rsid w:val="00CE63AE"/>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3D5F1-D0CB-4780-BFD8-5B53D8C84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8</Pages>
  <Words>12853</Words>
  <Characters>7327</Characters>
  <DocSecurity>0</DocSecurity>
  <Lines>61</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2026-09-23T12:16:00Z</dcterms:created>
  <dcterms:modified xsi:type="dcterms:W3CDTF">2026-09-28T07:49:00Z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2026-09-25T08:08:38Z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4f18f94d-e102-42ba-acf7-2a79e2a12dd0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