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Р І Ш Е Н Н Я</w:t>
      </w:r>
    </w:p>
    <w:p w14:paraId="69FCE63F" w14:textId="77777777" w:rsidR="00DF1239" w:rsidRPr="0016464A" w:rsidRDefault="00DF1239" w:rsidP="00DF1239">
      <w:pPr>
        <w:ind w:left="84"/>
        <w:jc w:val="center"/>
        <w:rPr>
          <w:b/>
          <w:kern w:val="28"/>
          <w:szCs w:val="28"/>
          <w:lang w:eastAsia="uk-UA"/>
        </w:rPr>
      </w:pPr>
    </w:p>
    <w:p w14:paraId="2619E3D1" w14:textId="7ED95CAB" w:rsidR="00DF1239" w:rsidRPr="0016464A" w:rsidRDefault="001F6E1E" w:rsidP="00DF1239">
      <w:pPr>
        <w:rPr>
          <w:rFonts w:ascii="Times New Roman" w:hAnsi="Times New Roman"/>
          <w:b/>
          <w:kern w:val="28"/>
          <w:sz w:val="28"/>
          <w:szCs w:val="28"/>
          <w:lang w:eastAsia="uk-UA"/>
        </w:rPr>
      </w:pPr>
      <w:r>
        <w:rPr>
          <w:rFonts w:ascii="Times New Roman" w:hAnsi="Times New Roman"/>
          <w:b/>
          <w:kern w:val="28"/>
          <w:sz w:val="28"/>
          <w:szCs w:val="28"/>
          <w:lang w:eastAsia="uk-UA"/>
        </w:rPr>
        <w:t>28</w:t>
      </w:r>
      <w:r w:rsidR="0016464A"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в</w:t>
      </w:r>
      <w:r w:rsidR="00094523">
        <w:rPr>
          <w:rFonts w:ascii="Times New Roman" w:hAnsi="Times New Roman"/>
          <w:b/>
          <w:kern w:val="28"/>
          <w:sz w:val="28"/>
          <w:szCs w:val="28"/>
          <w:lang w:eastAsia="uk-UA"/>
        </w:rPr>
        <w:t>е</w:t>
      </w:r>
      <w:r w:rsidR="00B036EC">
        <w:rPr>
          <w:rFonts w:ascii="Times New Roman" w:hAnsi="Times New Roman"/>
          <w:b/>
          <w:kern w:val="28"/>
          <w:sz w:val="28"/>
          <w:szCs w:val="28"/>
          <w:lang w:eastAsia="uk-UA"/>
        </w:rPr>
        <w:t>р</w:t>
      </w:r>
      <w:r>
        <w:rPr>
          <w:rFonts w:ascii="Times New Roman" w:hAnsi="Times New Roman"/>
          <w:b/>
          <w:kern w:val="28"/>
          <w:sz w:val="28"/>
          <w:szCs w:val="28"/>
          <w:lang w:eastAsia="uk-UA"/>
        </w:rPr>
        <w:t>ес</w:t>
      </w:r>
      <w:r w:rsidR="0016464A" w:rsidRPr="0016464A">
        <w:rPr>
          <w:rFonts w:ascii="Times New Roman" w:hAnsi="Times New Roman"/>
          <w:b/>
          <w:kern w:val="28"/>
          <w:sz w:val="28"/>
          <w:szCs w:val="28"/>
          <w:lang w:eastAsia="uk-UA"/>
        </w:rPr>
        <w:t xml:space="preserve">ня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704C5C">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A04233">
        <w:rPr>
          <w:rFonts w:ascii="Times New Roman" w:hAnsi="Times New Roman"/>
          <w:b/>
          <w:kern w:val="28"/>
          <w:sz w:val="28"/>
          <w:szCs w:val="28"/>
          <w:lang w:eastAsia="uk-UA"/>
        </w:rPr>
        <w:t xml:space="preserve"> </w:t>
      </w:r>
      <w:r w:rsidR="00905482" w:rsidRPr="0016464A">
        <w:rPr>
          <w:rFonts w:ascii="Times New Roman" w:hAnsi="Times New Roman"/>
          <w:b/>
          <w:kern w:val="28"/>
          <w:sz w:val="28"/>
          <w:szCs w:val="28"/>
          <w:lang w:eastAsia="uk-UA"/>
        </w:rPr>
        <w:t xml:space="preserve">№ </w:t>
      </w:r>
      <w:r w:rsidR="00C60F92">
        <w:rPr>
          <w:rFonts w:ascii="Times New Roman" w:hAnsi="Times New Roman"/>
          <w:b/>
          <w:kern w:val="28"/>
          <w:sz w:val="28"/>
          <w:szCs w:val="28"/>
          <w:lang w:eastAsia="uk-UA"/>
        </w:rPr>
        <w:t>9</w:t>
      </w:r>
      <w:r>
        <w:rPr>
          <w:rFonts w:ascii="Times New Roman" w:hAnsi="Times New Roman"/>
          <w:b/>
          <w:kern w:val="28"/>
          <w:sz w:val="28"/>
          <w:szCs w:val="28"/>
          <w:lang w:eastAsia="uk-UA"/>
        </w:rPr>
        <w:t>2</w:t>
      </w:r>
      <w:r w:rsidR="00305C8D">
        <w:rPr>
          <w:rFonts w:ascii="Times New Roman" w:hAnsi="Times New Roman"/>
          <w:b/>
          <w:kern w:val="28"/>
          <w:sz w:val="28"/>
          <w:szCs w:val="28"/>
          <w:lang w:eastAsia="uk-UA"/>
        </w:rPr>
        <w:t>4</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073DF638" w14:textId="152AAB46" w:rsidR="004F2EA0" w:rsidRPr="007559AD" w:rsidRDefault="0032608B" w:rsidP="00D85CED">
      <w:pPr>
        <w:pStyle w:val="a3"/>
        <w:tabs>
          <w:tab w:val="left" w:pos="567"/>
        </w:tabs>
        <w:ind w:firstLine="567"/>
        <w:jc w:val="both"/>
        <w:rPr>
          <w:rFonts w:ascii="Times New Roman" w:hAnsi="Times New Roman"/>
          <w:b/>
          <w:sz w:val="20"/>
          <w:szCs w:val="20"/>
          <w:lang w:eastAsia="uk-UA"/>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1F6E1E">
        <w:rPr>
          <w:rFonts w:ascii="Times New Roman" w:hAnsi="Times New Roman"/>
          <w:sz w:val="28"/>
          <w:szCs w:val="28"/>
        </w:rPr>
        <w:t xml:space="preserve">адвоката </w:t>
      </w:r>
      <w:r w:rsidR="00FF0522">
        <w:rPr>
          <w:rFonts w:ascii="Times New Roman" w:hAnsi="Times New Roman"/>
          <w:sz w:val="28"/>
          <w:szCs w:val="28"/>
        </w:rPr>
        <w:t>ОСОБА_1</w:t>
      </w:r>
      <w:r w:rsidR="00C60F92">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1F6E1E" w:rsidRPr="001F6E1E">
        <w:rPr>
          <w:rFonts w:ascii="Times New Roman" w:hAnsi="Times New Roman"/>
          <w:sz w:val="28"/>
          <w:szCs w:val="28"/>
        </w:rPr>
        <w:t>прокурор</w:t>
      </w:r>
      <w:r w:rsidR="001F6E1E">
        <w:rPr>
          <w:rFonts w:ascii="Times New Roman" w:hAnsi="Times New Roman"/>
          <w:sz w:val="28"/>
          <w:szCs w:val="28"/>
        </w:rPr>
        <w:t>а</w:t>
      </w:r>
      <w:r w:rsidR="001F6E1E" w:rsidRPr="001F6E1E">
        <w:rPr>
          <w:rFonts w:ascii="Times New Roman" w:hAnsi="Times New Roman"/>
          <w:sz w:val="28"/>
          <w:szCs w:val="28"/>
        </w:rPr>
        <w:t xml:space="preserve"> </w:t>
      </w:r>
      <w:r w:rsidR="00305C8D">
        <w:rPr>
          <w:rFonts w:ascii="Times New Roman" w:hAnsi="Times New Roman"/>
          <w:sz w:val="28"/>
          <w:szCs w:val="28"/>
        </w:rPr>
        <w:t>Офісу Генерального прокурора</w:t>
      </w:r>
      <w:r w:rsidR="001F6E1E" w:rsidRPr="001F6E1E">
        <w:rPr>
          <w:rFonts w:ascii="Times New Roman" w:hAnsi="Times New Roman"/>
          <w:sz w:val="28"/>
          <w:szCs w:val="28"/>
        </w:rPr>
        <w:t xml:space="preserve"> </w:t>
      </w:r>
      <w:r w:rsidR="001D06A5" w:rsidRPr="005953BD">
        <w:rPr>
          <w:rFonts w:ascii="Times New Roman" w:hAnsi="Times New Roman"/>
          <w:sz w:val="28"/>
          <w:szCs w:val="28"/>
        </w:rPr>
        <w:t>(без зазначення конкретн</w:t>
      </w:r>
      <w:r w:rsidR="001D06A5">
        <w:rPr>
          <w:rFonts w:ascii="Times New Roman" w:hAnsi="Times New Roman"/>
          <w:sz w:val="28"/>
          <w:szCs w:val="28"/>
        </w:rPr>
        <w:t>ого</w:t>
      </w:r>
      <w:r w:rsidR="001D06A5" w:rsidRPr="005953BD">
        <w:rPr>
          <w:rFonts w:ascii="Times New Roman" w:hAnsi="Times New Roman"/>
          <w:sz w:val="28"/>
          <w:szCs w:val="28"/>
        </w:rPr>
        <w:t xml:space="preserve"> прізвищ</w:t>
      </w:r>
      <w:r w:rsidR="001D06A5">
        <w:rPr>
          <w:rFonts w:ascii="Times New Roman" w:hAnsi="Times New Roman"/>
          <w:sz w:val="28"/>
          <w:szCs w:val="28"/>
        </w:rPr>
        <w:t>а</w:t>
      </w:r>
      <w:r w:rsidR="002F17BA">
        <w:rPr>
          <w:rFonts w:ascii="Times New Roman" w:hAnsi="Times New Roman"/>
          <w:sz w:val="28"/>
          <w:szCs w:val="28"/>
        </w:rPr>
        <w:t xml:space="preserve"> та посади</w:t>
      </w:r>
      <w:r w:rsidR="001D06A5">
        <w:rPr>
          <w:rFonts w:ascii="Times New Roman" w:hAnsi="Times New Roman"/>
          <w:sz w:val="28"/>
          <w:szCs w:val="28"/>
        </w:rPr>
        <w:t>)</w:t>
      </w:r>
      <w:r w:rsidR="006D7E64">
        <w:rPr>
          <w:rFonts w:ascii="Times New Roman" w:hAnsi="Times New Roman"/>
          <w:sz w:val="28"/>
          <w:szCs w:val="28"/>
        </w:rPr>
        <w:t>,</w:t>
      </w:r>
    </w:p>
    <w:p w14:paraId="0000534A" w14:textId="43FE128C"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32608B" w:rsidRPr="0016464A">
        <w:rPr>
          <w:rFonts w:ascii="Times New Roman" w:hAnsi="Times New Roman"/>
          <w:b/>
          <w:sz w:val="28"/>
          <w:szCs w:val="28"/>
          <w:lang w:eastAsia="uk-UA"/>
        </w:rPr>
        <w:t>СТАНОВИ</w:t>
      </w:r>
      <w:r w:rsidR="007559AD">
        <w:rPr>
          <w:rFonts w:ascii="Times New Roman" w:hAnsi="Times New Roman"/>
          <w:b/>
          <w:sz w:val="28"/>
          <w:szCs w:val="28"/>
          <w:lang w:eastAsia="uk-UA"/>
        </w:rPr>
        <w:t>ЛА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5EF3FC18" w14:textId="1A093F0C" w:rsidR="00A04233" w:rsidRDefault="0032608B" w:rsidP="00510F8D">
      <w:pPr>
        <w:pStyle w:val="a3"/>
        <w:tabs>
          <w:tab w:val="left" w:pos="567"/>
        </w:tabs>
        <w:ind w:firstLine="567"/>
        <w:jc w:val="both"/>
        <w:rPr>
          <w:rStyle w:val="ac"/>
          <w:rFonts w:ascii="Times New Roman" w:hAnsi="Times New Roman"/>
          <w:i w:val="0"/>
          <w:sz w:val="28"/>
          <w:szCs w:val="28"/>
          <w:shd w:val="clear" w:color="auto" w:fill="FFFFFF"/>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w:t>
      </w:r>
      <w:r w:rsidR="007C6850">
        <w:rPr>
          <w:rFonts w:ascii="Times New Roman" w:hAnsi="Times New Roman"/>
          <w:sz w:val="28"/>
          <w:szCs w:val="28"/>
        </w:rPr>
        <w:br/>
      </w:r>
      <w:r w:rsidR="008E05ED" w:rsidRPr="0016464A">
        <w:rPr>
          <w:rFonts w:ascii="Times New Roman" w:hAnsi="Times New Roman"/>
          <w:sz w:val="28"/>
          <w:szCs w:val="28"/>
        </w:rPr>
        <w:t>надійшла скарга</w:t>
      </w:r>
      <w:r w:rsidR="00264900" w:rsidRPr="0016464A">
        <w:rPr>
          <w:rFonts w:ascii="Times New Roman" w:hAnsi="Times New Roman"/>
          <w:sz w:val="28"/>
          <w:szCs w:val="28"/>
        </w:rPr>
        <w:t xml:space="preserve"> </w:t>
      </w:r>
      <w:r w:rsidR="001F6E1E">
        <w:rPr>
          <w:rFonts w:ascii="Times New Roman" w:hAnsi="Times New Roman"/>
          <w:sz w:val="28"/>
          <w:szCs w:val="28"/>
        </w:rPr>
        <w:t xml:space="preserve">адвоката </w:t>
      </w:r>
      <w:r w:rsidR="00FF0522">
        <w:rPr>
          <w:rFonts w:ascii="Times New Roman" w:hAnsi="Times New Roman"/>
          <w:sz w:val="28"/>
          <w:szCs w:val="28"/>
        </w:rPr>
        <w:t xml:space="preserve">ОСОБА_1 </w:t>
      </w:r>
      <w:r w:rsidR="00042E69" w:rsidRPr="0016464A">
        <w:rPr>
          <w:rFonts w:ascii="Times New Roman" w:hAnsi="Times New Roman"/>
          <w:sz w:val="28"/>
          <w:szCs w:val="28"/>
        </w:rPr>
        <w:t>(далі – скаржни</w:t>
      </w:r>
      <w:r w:rsidR="00305C8D">
        <w:rPr>
          <w:rFonts w:ascii="Times New Roman" w:hAnsi="Times New Roman"/>
          <w:sz w:val="28"/>
          <w:szCs w:val="28"/>
        </w:rPr>
        <w:t>ця</w:t>
      </w:r>
      <w:r w:rsidR="00042E69" w:rsidRPr="0016464A">
        <w:rPr>
          <w:rFonts w:ascii="Times New Roman" w:hAnsi="Times New Roman"/>
          <w:sz w:val="28"/>
          <w:szCs w:val="28"/>
        </w:rPr>
        <w:t>)</w:t>
      </w:r>
      <w:r w:rsidR="00305C8D">
        <w:rPr>
          <w:rFonts w:ascii="Times New Roman" w:hAnsi="Times New Roman"/>
          <w:sz w:val="28"/>
          <w:szCs w:val="28"/>
        </w:rPr>
        <w:t xml:space="preserve">, подана в інтересах потерпілого </w:t>
      </w:r>
      <w:r w:rsidR="00FF0522">
        <w:rPr>
          <w:rFonts w:ascii="Times New Roman" w:hAnsi="Times New Roman"/>
          <w:sz w:val="28"/>
          <w:szCs w:val="28"/>
        </w:rPr>
        <w:t>ОСОБА_</w:t>
      </w:r>
      <w:r w:rsidR="00FF0522">
        <w:rPr>
          <w:rFonts w:ascii="Times New Roman" w:hAnsi="Times New Roman"/>
          <w:sz w:val="28"/>
          <w:szCs w:val="28"/>
        </w:rPr>
        <w:t>2</w:t>
      </w:r>
      <w:r w:rsidR="00305C8D">
        <w:rPr>
          <w:rFonts w:ascii="Times New Roman" w:hAnsi="Times New Roman"/>
          <w:sz w:val="28"/>
          <w:szCs w:val="28"/>
        </w:rPr>
        <w:t>,</w:t>
      </w:r>
      <w:r w:rsidR="0090501C">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 xml:space="preserve">плінарного проступку </w:t>
      </w:r>
      <w:r w:rsidR="00C975BE">
        <w:rPr>
          <w:rFonts w:ascii="Times New Roman" w:hAnsi="Times New Roman"/>
          <w:sz w:val="28"/>
          <w:szCs w:val="28"/>
        </w:rPr>
        <w:t>прокурор</w:t>
      </w:r>
      <w:r w:rsidR="00B036EC">
        <w:rPr>
          <w:rFonts w:ascii="Times New Roman" w:hAnsi="Times New Roman"/>
          <w:sz w:val="28"/>
          <w:szCs w:val="28"/>
        </w:rPr>
        <w:t>о</w:t>
      </w:r>
      <w:r w:rsidR="00537572">
        <w:rPr>
          <w:rFonts w:ascii="Times New Roman" w:hAnsi="Times New Roman"/>
          <w:sz w:val="28"/>
          <w:szCs w:val="28"/>
        </w:rPr>
        <w:t>м</w:t>
      </w:r>
      <w:r w:rsidR="00C975BE">
        <w:rPr>
          <w:rFonts w:ascii="Times New Roman" w:hAnsi="Times New Roman"/>
          <w:sz w:val="28"/>
          <w:szCs w:val="28"/>
        </w:rPr>
        <w:t xml:space="preserve"> </w:t>
      </w:r>
      <w:r w:rsidR="00305C8D">
        <w:rPr>
          <w:rFonts w:ascii="Times New Roman" w:hAnsi="Times New Roman"/>
          <w:sz w:val="28"/>
          <w:szCs w:val="28"/>
        </w:rPr>
        <w:t xml:space="preserve">Офісу Генерального прокурора, який </w:t>
      </w:r>
      <w:r w:rsidR="007E0C63">
        <w:rPr>
          <w:rFonts w:ascii="Times New Roman" w:hAnsi="Times New Roman"/>
          <w:sz w:val="28"/>
          <w:szCs w:val="28"/>
        </w:rPr>
        <w:t>неналежно</w:t>
      </w:r>
      <w:r w:rsidR="002A0B36">
        <w:rPr>
          <w:rFonts w:ascii="Times New Roman" w:hAnsi="Times New Roman"/>
          <w:sz w:val="28"/>
          <w:szCs w:val="28"/>
        </w:rPr>
        <w:t>, на її думку,</w:t>
      </w:r>
      <w:r w:rsidR="007E0C63">
        <w:rPr>
          <w:rFonts w:ascii="Times New Roman" w:hAnsi="Times New Roman"/>
          <w:sz w:val="28"/>
          <w:szCs w:val="28"/>
        </w:rPr>
        <w:t xml:space="preserve"> розглянув</w:t>
      </w:r>
      <w:r w:rsidR="00305C8D">
        <w:rPr>
          <w:rFonts w:ascii="Times New Roman" w:hAnsi="Times New Roman"/>
          <w:sz w:val="28"/>
          <w:szCs w:val="28"/>
        </w:rPr>
        <w:t xml:space="preserve"> скаргу</w:t>
      </w:r>
      <w:r w:rsidR="00905482" w:rsidRPr="0016464A">
        <w:rPr>
          <w:rFonts w:ascii="Times New Roman" w:hAnsi="Times New Roman"/>
          <w:sz w:val="28"/>
          <w:szCs w:val="28"/>
        </w:rPr>
        <w:t>.</w:t>
      </w:r>
      <w:r w:rsidR="00905482" w:rsidRPr="0016464A">
        <w:rPr>
          <w:rStyle w:val="ac"/>
          <w:rFonts w:ascii="Times New Roman" w:hAnsi="Times New Roman"/>
          <w:i w:val="0"/>
          <w:sz w:val="28"/>
          <w:szCs w:val="28"/>
          <w:shd w:val="clear" w:color="auto" w:fill="FFFFFF"/>
        </w:rPr>
        <w:t xml:space="preserve"> </w:t>
      </w:r>
    </w:p>
    <w:p w14:paraId="12863C42" w14:textId="3FBA2B04" w:rsidR="003F45F2"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1F6E1E">
        <w:rPr>
          <w:rFonts w:ascii="Times New Roman" w:hAnsi="Times New Roman"/>
          <w:sz w:val="28"/>
          <w:szCs w:val="28"/>
        </w:rPr>
        <w:t>17</w:t>
      </w:r>
      <w:r w:rsidR="00D85CED">
        <w:rPr>
          <w:rFonts w:ascii="Times New Roman" w:hAnsi="Times New Roman"/>
          <w:sz w:val="28"/>
          <w:szCs w:val="28"/>
        </w:rPr>
        <w:t xml:space="preserve"> </w:t>
      </w:r>
      <w:r w:rsidR="001F6E1E">
        <w:rPr>
          <w:rFonts w:ascii="Times New Roman" w:hAnsi="Times New Roman"/>
          <w:sz w:val="28"/>
          <w:szCs w:val="28"/>
        </w:rPr>
        <w:t>в</w:t>
      </w:r>
      <w:r w:rsidR="00094523">
        <w:rPr>
          <w:rFonts w:ascii="Times New Roman" w:hAnsi="Times New Roman"/>
          <w:sz w:val="28"/>
          <w:szCs w:val="28"/>
        </w:rPr>
        <w:t>е</w:t>
      </w:r>
      <w:r w:rsidR="00D918FE">
        <w:rPr>
          <w:rFonts w:ascii="Times New Roman" w:hAnsi="Times New Roman"/>
          <w:sz w:val="28"/>
          <w:szCs w:val="28"/>
        </w:rPr>
        <w:t>р</w:t>
      </w:r>
      <w:r w:rsidR="001F6E1E">
        <w:rPr>
          <w:rFonts w:ascii="Times New Roman" w:hAnsi="Times New Roman"/>
          <w:sz w:val="28"/>
          <w:szCs w:val="28"/>
        </w:rPr>
        <w:t>ес</w:t>
      </w:r>
      <w:r w:rsidR="00D918FE">
        <w:rPr>
          <w:rFonts w:ascii="Times New Roman" w:hAnsi="Times New Roman"/>
          <w:sz w:val="28"/>
          <w:szCs w:val="28"/>
        </w:rPr>
        <w:t>ня</w:t>
      </w:r>
      <w:r w:rsidR="00D85CED">
        <w:rPr>
          <w:rFonts w:ascii="Times New Roman" w:hAnsi="Times New Roman"/>
          <w:sz w:val="28"/>
          <w:szCs w:val="28"/>
        </w:rPr>
        <w:t xml:space="preserve">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4D6B0C" w:rsidRDefault="0032608B" w:rsidP="00510F8D">
      <w:pPr>
        <w:widowControl w:val="0"/>
        <w:tabs>
          <w:tab w:val="left" w:pos="567"/>
          <w:tab w:val="left" w:pos="851"/>
        </w:tabs>
        <w:spacing w:after="0" w:line="240" w:lineRule="auto"/>
        <w:ind w:firstLine="567"/>
        <w:contextualSpacing/>
        <w:jc w:val="both"/>
        <w:rPr>
          <w:rFonts w:ascii="Times New Roman" w:hAnsi="Times New Roman"/>
          <w:sz w:val="20"/>
          <w:szCs w:val="20"/>
        </w:rPr>
      </w:pPr>
      <w:r w:rsidRPr="00F92795">
        <w:rPr>
          <w:rFonts w:ascii="Times New Roman" w:hAnsi="Times New Roman"/>
          <w:sz w:val="28"/>
          <w:szCs w:val="28"/>
        </w:rPr>
        <w:t xml:space="preserve"> </w:t>
      </w:r>
    </w:p>
    <w:p w14:paraId="50D58815" w14:textId="39049D25" w:rsidR="00787A6D" w:rsidRPr="00F92795" w:rsidRDefault="00C02F8D" w:rsidP="00510F8D">
      <w:pPr>
        <w:widowControl w:val="0"/>
        <w:tabs>
          <w:tab w:val="left" w:pos="0"/>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6F58BE4C" w14:textId="16BBD7AB" w:rsidR="00305C8D" w:rsidRDefault="00124149" w:rsidP="00124149">
      <w:pPr>
        <w:widowControl w:val="0"/>
        <w:spacing w:after="0" w:line="240" w:lineRule="auto"/>
        <w:ind w:firstLine="567"/>
        <w:jc w:val="both"/>
        <w:rPr>
          <w:rFonts w:ascii="Times New Roman" w:hAnsi="Times New Roman"/>
          <w:sz w:val="28"/>
          <w:szCs w:val="28"/>
        </w:rPr>
      </w:pPr>
      <w:r w:rsidRPr="00124149">
        <w:rPr>
          <w:rFonts w:ascii="Times New Roman" w:hAnsi="Times New Roman"/>
          <w:sz w:val="28"/>
          <w:szCs w:val="28"/>
        </w:rPr>
        <w:t xml:space="preserve">У скарзі зазначено, що </w:t>
      </w:r>
      <w:r w:rsidR="00305C8D">
        <w:rPr>
          <w:rFonts w:ascii="Times New Roman" w:hAnsi="Times New Roman"/>
          <w:sz w:val="28"/>
          <w:szCs w:val="28"/>
        </w:rPr>
        <w:t xml:space="preserve">28 серпня 2026 року </w:t>
      </w:r>
      <w:r w:rsidR="00FF0522">
        <w:rPr>
          <w:rFonts w:ascii="Times New Roman" w:hAnsi="Times New Roman"/>
          <w:sz w:val="28"/>
          <w:szCs w:val="28"/>
        </w:rPr>
        <w:t>ОСОБА_2</w:t>
      </w:r>
      <w:r w:rsidR="00FF0522">
        <w:rPr>
          <w:rFonts w:ascii="Times New Roman" w:hAnsi="Times New Roman"/>
          <w:sz w:val="28"/>
          <w:szCs w:val="28"/>
        </w:rPr>
        <w:t xml:space="preserve"> </w:t>
      </w:r>
      <w:r w:rsidR="00305C8D">
        <w:rPr>
          <w:rFonts w:ascii="Times New Roman" w:hAnsi="Times New Roman"/>
          <w:sz w:val="28"/>
          <w:szCs w:val="28"/>
        </w:rPr>
        <w:t xml:space="preserve">звернувся </w:t>
      </w:r>
      <w:r w:rsidR="00305C8D">
        <w:rPr>
          <w:rFonts w:ascii="Times New Roman" w:hAnsi="Times New Roman"/>
          <w:sz w:val="28"/>
          <w:szCs w:val="28"/>
        </w:rPr>
        <w:br/>
        <w:t>до Офісу Генерального прокурора зі скаргою щодо зміни підслідності кримінального провадження № </w:t>
      </w:r>
      <w:r w:rsidR="00FF0522">
        <w:rPr>
          <w:rFonts w:ascii="Times New Roman" w:hAnsi="Times New Roman"/>
          <w:sz w:val="28"/>
          <w:szCs w:val="28"/>
        </w:rPr>
        <w:t>(конфіденційна інформація)</w:t>
      </w:r>
      <w:r w:rsidR="00305C8D">
        <w:rPr>
          <w:rFonts w:ascii="Times New Roman" w:hAnsi="Times New Roman"/>
          <w:sz w:val="28"/>
          <w:szCs w:val="28"/>
        </w:rPr>
        <w:t>.</w:t>
      </w:r>
    </w:p>
    <w:p w14:paraId="76689705" w14:textId="68AED090" w:rsidR="00305C8D" w:rsidRDefault="00305C8D" w:rsidP="00124149">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Водночас супровідним листом</w:t>
      </w:r>
      <w:r w:rsidRPr="00305C8D">
        <w:rPr>
          <w:rFonts w:ascii="Times New Roman" w:hAnsi="Times New Roman"/>
          <w:sz w:val="28"/>
          <w:szCs w:val="28"/>
        </w:rPr>
        <w:t xml:space="preserve"> </w:t>
      </w:r>
      <w:r>
        <w:rPr>
          <w:rFonts w:ascii="Times New Roman" w:hAnsi="Times New Roman"/>
          <w:sz w:val="28"/>
          <w:szCs w:val="28"/>
        </w:rPr>
        <w:t xml:space="preserve">Офісу Генерального прокурора від </w:t>
      </w:r>
      <w:r>
        <w:rPr>
          <w:rFonts w:ascii="Times New Roman" w:hAnsi="Times New Roman"/>
          <w:sz w:val="28"/>
          <w:szCs w:val="28"/>
        </w:rPr>
        <w:br/>
        <w:t xml:space="preserve">03 вересня 2026 року за № 01-9-3257ВИХ-26 його скаргу було надіслано </w:t>
      </w:r>
      <w:r>
        <w:rPr>
          <w:rFonts w:ascii="Times New Roman" w:hAnsi="Times New Roman"/>
          <w:sz w:val="28"/>
          <w:szCs w:val="28"/>
        </w:rPr>
        <w:br/>
        <w:t>для розгляду та надання відповіді безпосередньо до Черкаської спеціалізованої прокуратури у сфері оборони Центрального регіону, тобто саме тому суб’єкту, дії та рішення якого оскаржувалися.</w:t>
      </w:r>
    </w:p>
    <w:p w14:paraId="0C0D5ACE" w14:textId="14ACCC09" w:rsidR="00305C8D" w:rsidRDefault="00305C8D" w:rsidP="00124149">
      <w:pPr>
        <w:widowControl w:val="0"/>
        <w:spacing w:after="0" w:line="240" w:lineRule="auto"/>
        <w:ind w:firstLine="567"/>
        <w:jc w:val="both"/>
        <w:rPr>
          <w:rFonts w:ascii="Times New Roman" w:hAnsi="Times New Roman"/>
          <w:sz w:val="28"/>
          <w:szCs w:val="28"/>
        </w:rPr>
      </w:pPr>
      <w:r>
        <w:rPr>
          <w:rFonts w:ascii="Times New Roman" w:hAnsi="Times New Roman"/>
          <w:sz w:val="28"/>
          <w:szCs w:val="28"/>
        </w:rPr>
        <w:t>На думку скаржни</w:t>
      </w:r>
      <w:r w:rsidR="002A0B36">
        <w:rPr>
          <w:rFonts w:ascii="Times New Roman" w:hAnsi="Times New Roman"/>
          <w:sz w:val="28"/>
          <w:szCs w:val="28"/>
        </w:rPr>
        <w:t>ці</w:t>
      </w:r>
      <w:r>
        <w:rPr>
          <w:rFonts w:ascii="Times New Roman" w:hAnsi="Times New Roman"/>
          <w:sz w:val="28"/>
          <w:szCs w:val="28"/>
        </w:rPr>
        <w:t>, надсилаючи скаргу суб’єкту оскарження, прокурор діяв усупереч імперативній забороні, встановленій частиною четвертою статті 7 Закону України «Про звернення громадян», чим самоусунувся від виконання наглядових/процесуальних функцій та позбавив права потерпілого на неупереджений і об’єктивний розгляд звернення.</w:t>
      </w:r>
    </w:p>
    <w:p w14:paraId="5E181C82" w14:textId="0AB13609" w:rsidR="00E15309" w:rsidRDefault="00305C8D" w:rsidP="00454CDB">
      <w:pPr>
        <w:widowControl w:val="0"/>
        <w:spacing w:after="0" w:line="240" w:lineRule="auto"/>
        <w:ind w:firstLine="567"/>
        <w:jc w:val="both"/>
        <w:rPr>
          <w:rFonts w:ascii="Times New Roman" w:hAnsi="Times New Roman"/>
          <w:color w:val="000000"/>
          <w:spacing w:val="-2"/>
          <w:sz w:val="28"/>
          <w:szCs w:val="28"/>
          <w:shd w:val="clear" w:color="auto" w:fill="FFFFFF"/>
        </w:rPr>
      </w:pPr>
      <w:r>
        <w:rPr>
          <w:rFonts w:ascii="Times New Roman" w:hAnsi="Times New Roman"/>
          <w:sz w:val="28"/>
          <w:szCs w:val="28"/>
        </w:rPr>
        <w:t>За таких обставин, вважає дії службових осіб органі</w:t>
      </w:r>
      <w:r w:rsidR="00A23AEB">
        <w:rPr>
          <w:rFonts w:ascii="Times New Roman" w:hAnsi="Times New Roman"/>
          <w:sz w:val="28"/>
          <w:szCs w:val="28"/>
        </w:rPr>
        <w:t>в</w:t>
      </w:r>
      <w:r>
        <w:rPr>
          <w:rFonts w:ascii="Times New Roman" w:hAnsi="Times New Roman"/>
          <w:sz w:val="28"/>
          <w:szCs w:val="28"/>
        </w:rPr>
        <w:t xml:space="preserve"> прокуратури </w:t>
      </w:r>
      <w:r w:rsidR="00454CDB">
        <w:rPr>
          <w:rFonts w:ascii="Times New Roman" w:hAnsi="Times New Roman"/>
          <w:sz w:val="28"/>
          <w:szCs w:val="28"/>
        </w:rPr>
        <w:t>грубим порушенням вимог законодавства України та такими, що</w:t>
      </w:r>
      <w:r w:rsidR="00CE4E56">
        <w:rPr>
          <w:rFonts w:ascii="Times New Roman" w:hAnsi="Times New Roman"/>
          <w:sz w:val="28"/>
          <w:szCs w:val="28"/>
        </w:rPr>
        <w:t xml:space="preserve"> </w:t>
      </w:r>
      <w:r w:rsidR="00CE4E56">
        <w:rPr>
          <w:rFonts w:ascii="Times New Roman" w:hAnsi="Times New Roman"/>
          <w:color w:val="000000"/>
          <w:spacing w:val="-2"/>
          <w:sz w:val="28"/>
          <w:szCs w:val="28"/>
          <w:shd w:val="clear" w:color="auto" w:fill="FFFFFF"/>
        </w:rPr>
        <w:t xml:space="preserve">містять ознаки </w:t>
      </w:r>
      <w:r w:rsidR="00CE4E56">
        <w:rPr>
          <w:rFonts w:ascii="Times New Roman" w:hAnsi="Times New Roman"/>
          <w:color w:val="000000"/>
          <w:spacing w:val="-2"/>
          <w:sz w:val="28"/>
          <w:szCs w:val="28"/>
          <w:shd w:val="clear" w:color="auto" w:fill="FFFFFF"/>
        </w:rPr>
        <w:lastRenderedPageBreak/>
        <w:t>дисциплінарного проступку</w:t>
      </w:r>
      <w:r w:rsidR="00454CDB">
        <w:rPr>
          <w:rFonts w:ascii="Times New Roman" w:hAnsi="Times New Roman"/>
          <w:color w:val="000000"/>
          <w:spacing w:val="-2"/>
          <w:sz w:val="28"/>
          <w:szCs w:val="28"/>
          <w:shd w:val="clear" w:color="auto" w:fill="FFFFFF"/>
        </w:rPr>
        <w:t>, передбаченого</w:t>
      </w:r>
      <w:r w:rsidR="00CE4E56">
        <w:rPr>
          <w:rFonts w:ascii="Times New Roman" w:hAnsi="Times New Roman"/>
          <w:color w:val="000000"/>
          <w:spacing w:val="-2"/>
          <w:sz w:val="28"/>
          <w:szCs w:val="28"/>
          <w:shd w:val="clear" w:color="auto" w:fill="FFFFFF"/>
        </w:rPr>
        <w:t xml:space="preserve"> пункт</w:t>
      </w:r>
      <w:r w:rsidR="00454CDB">
        <w:rPr>
          <w:rFonts w:ascii="Times New Roman" w:hAnsi="Times New Roman"/>
          <w:color w:val="000000"/>
          <w:spacing w:val="-2"/>
          <w:sz w:val="28"/>
          <w:szCs w:val="28"/>
          <w:shd w:val="clear" w:color="auto" w:fill="FFFFFF"/>
        </w:rPr>
        <w:t>ом</w:t>
      </w:r>
      <w:r w:rsidR="00CE4E56">
        <w:rPr>
          <w:rFonts w:ascii="Times New Roman" w:hAnsi="Times New Roman"/>
          <w:color w:val="000000"/>
          <w:spacing w:val="-2"/>
          <w:sz w:val="28"/>
          <w:szCs w:val="28"/>
          <w:shd w:val="clear" w:color="auto" w:fill="FFFFFF"/>
        </w:rPr>
        <w:t xml:space="preserve"> 1 частини першої статті 43 </w:t>
      </w:r>
      <w:r w:rsidR="00CE4E56">
        <w:rPr>
          <w:rFonts w:ascii="Times New Roman" w:hAnsi="Times New Roman"/>
          <w:sz w:val="28"/>
          <w:szCs w:val="28"/>
        </w:rPr>
        <w:t xml:space="preserve">Закону України «Про прокуратуру» </w:t>
      </w:r>
      <w:r w:rsidR="00CE4E56">
        <w:rPr>
          <w:rFonts w:ascii="Times New Roman" w:hAnsi="Times New Roman"/>
          <w:color w:val="000000"/>
          <w:spacing w:val="-2"/>
          <w:sz w:val="28"/>
          <w:szCs w:val="28"/>
          <w:shd w:val="clear" w:color="auto" w:fill="FFFFFF"/>
        </w:rPr>
        <w:t xml:space="preserve">від 14 жовтня 2014 року </w:t>
      </w:r>
      <w:r w:rsidR="00CE4E56" w:rsidRPr="0054413E">
        <w:rPr>
          <w:rFonts w:ascii="Times New Roman" w:hAnsi="Times New Roman"/>
          <w:color w:val="000000"/>
          <w:spacing w:val="-2"/>
          <w:sz w:val="28"/>
          <w:szCs w:val="28"/>
          <w:shd w:val="clear" w:color="auto" w:fill="FFFFFF"/>
        </w:rPr>
        <w:t>№</w:t>
      </w:r>
      <w:r w:rsidR="00CE4E56">
        <w:rPr>
          <w:rFonts w:ascii="Times New Roman" w:hAnsi="Times New Roman"/>
          <w:color w:val="000000"/>
          <w:spacing w:val="-2"/>
          <w:sz w:val="28"/>
          <w:szCs w:val="28"/>
          <w:shd w:val="clear" w:color="auto" w:fill="FFFFFF"/>
        </w:rPr>
        <w:t> </w:t>
      </w:r>
      <w:r w:rsidR="00CE4E56" w:rsidRPr="00DC5A30">
        <w:rPr>
          <w:rFonts w:ascii="Times New Roman" w:hAnsi="Times New Roman"/>
          <w:color w:val="000000"/>
          <w:spacing w:val="-2"/>
          <w:sz w:val="28"/>
          <w:szCs w:val="28"/>
          <w:shd w:val="clear" w:color="auto" w:fill="FFFFFF"/>
        </w:rPr>
        <w:t>1697-</w:t>
      </w:r>
      <w:r w:rsidR="00CE4E56" w:rsidRPr="0054413E">
        <w:rPr>
          <w:rFonts w:ascii="Times New Roman" w:hAnsi="Times New Roman"/>
          <w:color w:val="000000"/>
          <w:spacing w:val="-2"/>
          <w:sz w:val="28"/>
          <w:szCs w:val="28"/>
          <w:shd w:val="clear" w:color="auto" w:fill="FFFFFF"/>
          <w:lang w:val="en-US"/>
        </w:rPr>
        <w:t>VII</w:t>
      </w:r>
      <w:r w:rsidR="00CE4E56" w:rsidRPr="00DC5A30">
        <w:rPr>
          <w:rFonts w:ascii="Times New Roman" w:hAnsi="Times New Roman"/>
          <w:color w:val="000000"/>
          <w:spacing w:val="-2"/>
          <w:sz w:val="28"/>
          <w:szCs w:val="28"/>
          <w:shd w:val="clear" w:color="auto" w:fill="FFFFFF"/>
        </w:rPr>
        <w:t xml:space="preserve"> (далі – Закон </w:t>
      </w:r>
      <w:r w:rsidR="00CE4E56" w:rsidRPr="0054413E">
        <w:rPr>
          <w:rFonts w:ascii="Times New Roman" w:hAnsi="Times New Roman"/>
          <w:color w:val="000000"/>
          <w:spacing w:val="-2"/>
          <w:sz w:val="28"/>
          <w:szCs w:val="28"/>
          <w:shd w:val="clear" w:color="auto" w:fill="FFFFFF"/>
        </w:rPr>
        <w:t>№</w:t>
      </w:r>
      <w:r w:rsidR="00CE4E56" w:rsidRPr="00DC5A30">
        <w:rPr>
          <w:rFonts w:ascii="Times New Roman" w:hAnsi="Times New Roman"/>
          <w:color w:val="000000"/>
          <w:spacing w:val="-2"/>
          <w:sz w:val="28"/>
          <w:szCs w:val="28"/>
          <w:shd w:val="clear" w:color="auto" w:fill="FFFFFF"/>
        </w:rPr>
        <w:t xml:space="preserve"> 1697-</w:t>
      </w:r>
      <w:r w:rsidR="00CE4E56" w:rsidRPr="0054413E">
        <w:rPr>
          <w:rFonts w:ascii="Times New Roman" w:hAnsi="Times New Roman"/>
          <w:color w:val="000000"/>
          <w:spacing w:val="-2"/>
          <w:sz w:val="28"/>
          <w:szCs w:val="28"/>
          <w:shd w:val="clear" w:color="auto" w:fill="FFFFFF"/>
          <w:lang w:val="en-US"/>
        </w:rPr>
        <w:t>VII</w:t>
      </w:r>
      <w:r w:rsidR="00CE4E56" w:rsidRPr="0054413E">
        <w:rPr>
          <w:rFonts w:ascii="Times New Roman" w:hAnsi="Times New Roman"/>
          <w:color w:val="000000"/>
          <w:spacing w:val="-2"/>
          <w:sz w:val="28"/>
          <w:szCs w:val="28"/>
          <w:shd w:val="clear" w:color="auto" w:fill="FFFFFF"/>
        </w:rPr>
        <w:t>)</w:t>
      </w:r>
      <w:r w:rsidR="00454CDB">
        <w:rPr>
          <w:rFonts w:ascii="Times New Roman" w:hAnsi="Times New Roman"/>
          <w:color w:val="000000"/>
          <w:spacing w:val="-2"/>
          <w:sz w:val="28"/>
          <w:szCs w:val="28"/>
          <w:shd w:val="clear" w:color="auto" w:fill="FFFFFF"/>
        </w:rPr>
        <w:t>, а саме: невиконання чи неналежне виконання службових обов’язків.</w:t>
      </w:r>
    </w:p>
    <w:p w14:paraId="7A0653D5" w14:textId="77777777" w:rsidR="00454CDB" w:rsidRPr="00CF16C9" w:rsidRDefault="00454CDB" w:rsidP="00454CDB">
      <w:pPr>
        <w:widowControl w:val="0"/>
        <w:spacing w:after="0" w:line="240" w:lineRule="auto"/>
        <w:ind w:firstLine="567"/>
        <w:jc w:val="both"/>
        <w:rPr>
          <w:rFonts w:ascii="Times New Roman" w:hAnsi="Times New Roman"/>
          <w:sz w:val="24"/>
          <w:szCs w:val="24"/>
        </w:rPr>
      </w:pPr>
    </w:p>
    <w:p w14:paraId="7EE624C0" w14:textId="49070517"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325CF60E" w14:textId="401B8AF4" w:rsidR="003942B1" w:rsidRDefault="00966128" w:rsidP="00124149">
      <w:pPr>
        <w:widowControl w:val="0"/>
        <w:tabs>
          <w:tab w:val="left" w:pos="567"/>
          <w:tab w:val="left" w:pos="851"/>
        </w:tabs>
        <w:spacing w:after="0" w:line="240" w:lineRule="auto"/>
        <w:ind w:firstLine="567"/>
        <w:contextualSpacing/>
        <w:jc w:val="both"/>
        <w:rPr>
          <w:rFonts w:ascii="Times New Roman" w:hAnsi="Times New Roman"/>
          <w:color w:val="000000" w:themeColor="text1"/>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00CE4E56">
        <w:rPr>
          <w:rFonts w:ascii="Times New Roman" w:hAnsi="Times New Roman"/>
          <w:sz w:val="28"/>
          <w:szCs w:val="28"/>
        </w:rPr>
        <w:t xml:space="preserve">долучено копію </w:t>
      </w:r>
      <w:r w:rsidR="00454CDB">
        <w:rPr>
          <w:rFonts w:ascii="Times New Roman" w:hAnsi="Times New Roman"/>
          <w:sz w:val="28"/>
          <w:szCs w:val="28"/>
        </w:rPr>
        <w:t>супровідного листа Спеціалізованої прокуратури у сфері оборони Центрального регіону від 03.09.2026 № 09/1-3257ВИХ-26</w:t>
      </w:r>
      <w:r w:rsidR="003942B1">
        <w:rPr>
          <w:rFonts w:ascii="Times New Roman" w:hAnsi="Times New Roman"/>
          <w:color w:val="000000" w:themeColor="text1"/>
          <w:sz w:val="28"/>
          <w:szCs w:val="28"/>
        </w:rPr>
        <w:t>.</w:t>
      </w:r>
    </w:p>
    <w:p w14:paraId="705912FC" w14:textId="2867A607" w:rsidR="00454CDB" w:rsidRPr="00531A89" w:rsidRDefault="00454CDB" w:rsidP="00124149">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color w:val="000000" w:themeColor="text1"/>
          <w:sz w:val="28"/>
          <w:szCs w:val="28"/>
        </w:rPr>
        <w:t>Водночас копі</w:t>
      </w:r>
      <w:r w:rsidR="002A0B36">
        <w:rPr>
          <w:rFonts w:ascii="Times New Roman" w:hAnsi="Times New Roman"/>
          <w:color w:val="000000" w:themeColor="text1"/>
          <w:sz w:val="28"/>
          <w:szCs w:val="28"/>
        </w:rPr>
        <w:t>ї</w:t>
      </w:r>
      <w:r>
        <w:rPr>
          <w:rFonts w:ascii="Times New Roman" w:hAnsi="Times New Roman"/>
          <w:color w:val="000000" w:themeColor="text1"/>
          <w:sz w:val="28"/>
          <w:szCs w:val="28"/>
        </w:rPr>
        <w:t xml:space="preserve"> скарги до Офісу Генерального прокурора від</w:t>
      </w:r>
      <w:r w:rsidR="00A23AE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26.08.2026, </w:t>
      </w:r>
      <w:r>
        <w:rPr>
          <w:rFonts w:ascii="Times New Roman" w:hAnsi="Times New Roman"/>
          <w:color w:val="000000" w:themeColor="text1"/>
          <w:sz w:val="28"/>
          <w:szCs w:val="28"/>
        </w:rPr>
        <w:br/>
        <w:t xml:space="preserve">яку зазначено у додатку, </w:t>
      </w:r>
      <w:r w:rsidR="002A0B36">
        <w:rPr>
          <w:rFonts w:ascii="Times New Roman" w:hAnsi="Times New Roman"/>
          <w:color w:val="000000" w:themeColor="text1"/>
          <w:sz w:val="28"/>
          <w:szCs w:val="28"/>
        </w:rPr>
        <w:t xml:space="preserve">та листа Офісу Генерального прокурора </w:t>
      </w:r>
      <w:r>
        <w:rPr>
          <w:rFonts w:ascii="Times New Roman" w:hAnsi="Times New Roman"/>
          <w:color w:val="000000" w:themeColor="text1"/>
          <w:sz w:val="28"/>
          <w:szCs w:val="28"/>
        </w:rPr>
        <w:t>не додано.</w:t>
      </w:r>
    </w:p>
    <w:p w14:paraId="40534DC9" w14:textId="77777777" w:rsidR="007B1442" w:rsidRPr="00CF16C9" w:rsidRDefault="007B1442" w:rsidP="00952986">
      <w:pPr>
        <w:widowControl w:val="0"/>
        <w:tabs>
          <w:tab w:val="left" w:pos="567"/>
          <w:tab w:val="left" w:pos="851"/>
        </w:tabs>
        <w:spacing w:after="0" w:line="240" w:lineRule="auto"/>
        <w:ind w:firstLine="567"/>
        <w:contextualSpacing/>
        <w:jc w:val="both"/>
        <w:rPr>
          <w:rFonts w:ascii="Times New Roman" w:hAnsi="Times New Roman"/>
          <w:sz w:val="24"/>
          <w:szCs w:val="24"/>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1D7D87E3" w14:textId="77777777" w:rsidR="00DB2583" w:rsidRPr="0089523E" w:rsidRDefault="00DB2583" w:rsidP="00DB2583">
      <w:pPr>
        <w:widowControl w:val="0"/>
        <w:tabs>
          <w:tab w:val="left" w:pos="851"/>
        </w:tabs>
        <w:spacing w:after="0" w:line="240" w:lineRule="auto"/>
        <w:ind w:right="-141" w:firstLine="567"/>
        <w:jc w:val="both"/>
        <w:rPr>
          <w:rFonts w:ascii="Times New Roman" w:hAnsi="Times New Roman"/>
          <w:bCs/>
          <w:sz w:val="28"/>
          <w:szCs w:val="28"/>
        </w:rPr>
      </w:pPr>
      <w:r w:rsidRPr="0089523E">
        <w:rPr>
          <w:rFonts w:ascii="Times New Roman" w:hAnsi="Times New Roman"/>
          <w:bCs/>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0AF76E69" w14:textId="77777777" w:rsidR="00DB2583" w:rsidRDefault="00DB2583" w:rsidP="00DB2583">
      <w:pPr>
        <w:widowControl w:val="0"/>
        <w:tabs>
          <w:tab w:val="left" w:pos="851"/>
        </w:tabs>
        <w:spacing w:after="0" w:line="240" w:lineRule="auto"/>
        <w:ind w:right="-1" w:firstLine="567"/>
        <w:contextualSpacing/>
        <w:jc w:val="both"/>
        <w:rPr>
          <w:rFonts w:ascii="Times New Roman" w:hAnsi="Times New Roman"/>
          <w:bCs/>
          <w:sz w:val="28"/>
          <w:szCs w:val="28"/>
        </w:rPr>
      </w:pPr>
      <w:r w:rsidRPr="00D73349">
        <w:rPr>
          <w:rFonts w:ascii="Times New Roman" w:hAnsi="Times New Roman"/>
          <w:bCs/>
          <w:sz w:val="28"/>
          <w:szCs w:val="28"/>
        </w:rPr>
        <w:t>Згідно з пунктами 1 та 2 частини першої статті 131</w:t>
      </w:r>
      <w:r w:rsidRPr="00D73349">
        <w:rPr>
          <w:rFonts w:ascii="Times New Roman" w:hAnsi="Times New Roman"/>
          <w:bCs/>
          <w:sz w:val="28"/>
          <w:szCs w:val="28"/>
          <w:vertAlign w:val="superscript"/>
        </w:rPr>
        <w:t>1</w:t>
      </w:r>
      <w:r w:rsidRPr="00D73349">
        <w:rPr>
          <w:rFonts w:ascii="Times New Roman" w:hAnsi="Times New Roman"/>
          <w:bCs/>
          <w:sz w:val="28"/>
          <w:szCs w:val="28"/>
        </w:rPr>
        <w:t xml:space="preserve"> Конституції України визначено, що в Україні діє прокуратура, яка здійснює підтримання публічного обвинувачення в суді;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p>
    <w:p w14:paraId="072399CD" w14:textId="77777777" w:rsidR="00DB2583" w:rsidRPr="0089523E" w:rsidRDefault="00DB2583" w:rsidP="00DB2583">
      <w:pPr>
        <w:widowControl w:val="0"/>
        <w:tabs>
          <w:tab w:val="left" w:pos="851"/>
        </w:tabs>
        <w:spacing w:after="0" w:line="240" w:lineRule="auto"/>
        <w:ind w:right="-1" w:firstLine="567"/>
        <w:contextualSpacing/>
        <w:jc w:val="both"/>
        <w:rPr>
          <w:rFonts w:ascii="Times New Roman" w:hAnsi="Times New Roman"/>
          <w:bCs/>
          <w:sz w:val="28"/>
          <w:szCs w:val="28"/>
        </w:rPr>
      </w:pPr>
      <w:r w:rsidRPr="0089523E">
        <w:rPr>
          <w:rFonts w:ascii="Times New Roman" w:hAnsi="Times New Roman"/>
          <w:bCs/>
          <w:sz w:val="28"/>
          <w:szCs w:val="28"/>
        </w:rPr>
        <w:t>Статтею 7 КПК України визнача</w:t>
      </w:r>
      <w:r>
        <w:rPr>
          <w:rFonts w:ascii="Times New Roman" w:hAnsi="Times New Roman"/>
          <w:bCs/>
          <w:sz w:val="28"/>
          <w:szCs w:val="28"/>
        </w:rPr>
        <w:t>ю</w:t>
      </w:r>
      <w:r w:rsidRPr="0089523E">
        <w:rPr>
          <w:rFonts w:ascii="Times New Roman" w:hAnsi="Times New Roman"/>
          <w:bCs/>
          <w:sz w:val="28"/>
          <w:szCs w:val="28"/>
        </w:rPr>
        <w:t>ться загальні засади кримінального провадження, зокрема верховенства,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747F4A6E" w14:textId="2503E59C" w:rsidR="00DB2583"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D73349">
        <w:rPr>
          <w:rFonts w:ascii="Times New Roman" w:hAnsi="Times New Roman"/>
          <w:sz w:val="28"/>
          <w:szCs w:val="28"/>
        </w:rPr>
        <w:t xml:space="preserve">Правові засади організації і діяльності прокуратури України, статус прокурорів, загальні права і обов’язки прокурора визначено Законом </w:t>
      </w:r>
      <w:r>
        <w:rPr>
          <w:rFonts w:ascii="Times New Roman" w:hAnsi="Times New Roman"/>
          <w:sz w:val="28"/>
          <w:szCs w:val="28"/>
        </w:rPr>
        <w:t xml:space="preserve">України «Про прокуратуру» від </w:t>
      </w:r>
      <w:r w:rsidRPr="00D35EAF">
        <w:rPr>
          <w:rFonts w:ascii="Times New Roman" w:hAnsi="Times New Roman"/>
          <w:sz w:val="28"/>
          <w:szCs w:val="28"/>
        </w:rPr>
        <w:t xml:space="preserve">14 жовтня 2014 року </w:t>
      </w:r>
      <w:r w:rsidRPr="00D73349">
        <w:rPr>
          <w:rFonts w:ascii="Times New Roman" w:hAnsi="Times New Roman"/>
          <w:sz w:val="28"/>
          <w:szCs w:val="28"/>
        </w:rPr>
        <w:t>№</w:t>
      </w:r>
      <w:r w:rsidR="00E033C2">
        <w:rPr>
          <w:rFonts w:ascii="Times New Roman" w:hAnsi="Times New Roman"/>
          <w:sz w:val="28"/>
          <w:szCs w:val="28"/>
        </w:rPr>
        <w:t> </w:t>
      </w:r>
      <w:r w:rsidRPr="00D73349">
        <w:rPr>
          <w:rFonts w:ascii="Times New Roman" w:hAnsi="Times New Roman"/>
          <w:sz w:val="28"/>
          <w:szCs w:val="28"/>
        </w:rPr>
        <w:t>1697</w:t>
      </w:r>
      <w:r>
        <w:rPr>
          <w:rFonts w:ascii="Times New Roman" w:hAnsi="Times New Roman"/>
          <w:sz w:val="28"/>
          <w:szCs w:val="28"/>
        </w:rPr>
        <w:t>-</w:t>
      </w:r>
      <w:r w:rsidRPr="00D73349">
        <w:rPr>
          <w:rFonts w:ascii="Times New Roman" w:hAnsi="Times New Roman"/>
          <w:sz w:val="28"/>
          <w:szCs w:val="28"/>
        </w:rPr>
        <w:t>VII</w:t>
      </w:r>
      <w:r>
        <w:rPr>
          <w:rFonts w:ascii="Times New Roman" w:hAnsi="Times New Roman"/>
          <w:sz w:val="28"/>
          <w:szCs w:val="28"/>
        </w:rPr>
        <w:t xml:space="preserve"> (далі – Закон </w:t>
      </w:r>
      <w:r w:rsidR="00E033C2">
        <w:rPr>
          <w:rFonts w:ascii="Times New Roman" w:hAnsi="Times New Roman"/>
          <w:sz w:val="28"/>
          <w:szCs w:val="28"/>
        </w:rPr>
        <w:br/>
      </w:r>
      <w:r>
        <w:rPr>
          <w:rFonts w:ascii="Times New Roman" w:hAnsi="Times New Roman"/>
          <w:sz w:val="28"/>
          <w:szCs w:val="28"/>
        </w:rPr>
        <w:t>№ </w:t>
      </w:r>
      <w:r w:rsidRPr="00D73349">
        <w:rPr>
          <w:rFonts w:ascii="Times New Roman" w:hAnsi="Times New Roman"/>
          <w:sz w:val="28"/>
          <w:szCs w:val="28"/>
        </w:rPr>
        <w:t>1697</w:t>
      </w:r>
      <w:r>
        <w:rPr>
          <w:rFonts w:ascii="Times New Roman" w:hAnsi="Times New Roman"/>
          <w:sz w:val="28"/>
          <w:szCs w:val="28"/>
        </w:rPr>
        <w:t>-</w:t>
      </w:r>
      <w:r w:rsidRPr="00D73349">
        <w:rPr>
          <w:rFonts w:ascii="Times New Roman" w:hAnsi="Times New Roman"/>
          <w:sz w:val="28"/>
          <w:szCs w:val="28"/>
        </w:rPr>
        <w:t>VII</w:t>
      </w:r>
      <w:r>
        <w:rPr>
          <w:rFonts w:ascii="Times New Roman" w:hAnsi="Times New Roman"/>
          <w:sz w:val="28"/>
          <w:szCs w:val="28"/>
        </w:rPr>
        <w:t>)</w:t>
      </w:r>
      <w:r w:rsidRPr="00D73349">
        <w:rPr>
          <w:rFonts w:ascii="Times New Roman" w:hAnsi="Times New Roman"/>
          <w:sz w:val="28"/>
          <w:szCs w:val="28"/>
        </w:rPr>
        <w:t xml:space="preserve">. </w:t>
      </w:r>
    </w:p>
    <w:p w14:paraId="52575F10"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Однією із засад діяльності прокуратури, як це визначено у статті 3 Закону</w:t>
      </w:r>
      <w:r>
        <w:rPr>
          <w:rFonts w:ascii="Times New Roman" w:hAnsi="Times New Roman"/>
          <w:sz w:val="28"/>
          <w:szCs w:val="28"/>
        </w:rPr>
        <w:t xml:space="preserve"> </w:t>
      </w:r>
      <w:r w:rsidRPr="00D73349">
        <w:rPr>
          <w:rFonts w:ascii="Times New Roman" w:hAnsi="Times New Roman"/>
          <w:sz w:val="28"/>
          <w:szCs w:val="28"/>
        </w:rPr>
        <w:t>№ 1697</w:t>
      </w:r>
      <w:r>
        <w:rPr>
          <w:rFonts w:ascii="Times New Roman" w:hAnsi="Times New Roman"/>
          <w:sz w:val="28"/>
          <w:szCs w:val="28"/>
        </w:rPr>
        <w:t>-</w:t>
      </w:r>
      <w:r w:rsidRPr="00D73349">
        <w:rPr>
          <w:rFonts w:ascii="Times New Roman" w:hAnsi="Times New Roman"/>
          <w:sz w:val="28"/>
          <w:szCs w:val="28"/>
        </w:rPr>
        <w:t>VII</w:t>
      </w:r>
      <w:r w:rsidRPr="00AC7F3E">
        <w:rPr>
          <w:rFonts w:ascii="Times New Roman" w:hAnsi="Times New Roman"/>
          <w:sz w:val="28"/>
          <w:szCs w:val="28"/>
        </w:rPr>
        <w:t xml:space="preserve">, є незалежність прокурорів. </w:t>
      </w:r>
    </w:p>
    <w:p w14:paraId="7CE6C173"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 xml:space="preserve">Зі змісту частини другої статті 16 </w:t>
      </w:r>
      <w:r>
        <w:rPr>
          <w:rFonts w:ascii="Times New Roman" w:hAnsi="Times New Roman"/>
          <w:sz w:val="28"/>
          <w:szCs w:val="28"/>
        </w:rPr>
        <w:t xml:space="preserve">цього </w:t>
      </w:r>
      <w:r w:rsidRPr="00AC7F3E">
        <w:rPr>
          <w:rFonts w:ascii="Times New Roman" w:hAnsi="Times New Roman"/>
          <w:sz w:val="28"/>
          <w:szCs w:val="28"/>
        </w:rPr>
        <w:t xml:space="preserve">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w:t>
      </w:r>
      <w:r>
        <w:rPr>
          <w:rFonts w:ascii="Times New Roman" w:hAnsi="Times New Roman"/>
          <w:sz w:val="28"/>
          <w:szCs w:val="28"/>
        </w:rPr>
        <w:br/>
      </w:r>
      <w:r w:rsidRPr="00AC7F3E">
        <w:rPr>
          <w:rFonts w:ascii="Times New Roman" w:hAnsi="Times New Roman"/>
          <w:sz w:val="28"/>
          <w:szCs w:val="28"/>
        </w:rPr>
        <w:t>та законами України.</w:t>
      </w:r>
    </w:p>
    <w:p w14:paraId="3B985469"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w:t>
      </w:r>
      <w:r>
        <w:rPr>
          <w:rFonts w:ascii="Times New Roman" w:hAnsi="Times New Roman"/>
          <w:sz w:val="28"/>
          <w:szCs w:val="28"/>
        </w:rPr>
        <w:br/>
      </w:r>
      <w:r w:rsidRPr="00AC7F3E">
        <w:rPr>
          <w:rFonts w:ascii="Times New Roman" w:hAnsi="Times New Roman"/>
          <w:sz w:val="28"/>
          <w:szCs w:val="28"/>
        </w:rPr>
        <w:t xml:space="preserve">є самостійним у своїй процесуальній діяльності, втручання в яку осіб, що </w:t>
      </w:r>
      <w:r>
        <w:rPr>
          <w:rFonts w:ascii="Times New Roman" w:hAnsi="Times New Roman"/>
          <w:sz w:val="28"/>
          <w:szCs w:val="28"/>
        </w:rPr>
        <w:br/>
      </w:r>
      <w:r w:rsidRPr="00AC7F3E">
        <w:rPr>
          <w:rFonts w:ascii="Times New Roman" w:hAnsi="Times New Roman"/>
          <w:sz w:val="28"/>
          <w:szCs w:val="28"/>
        </w:rPr>
        <w:t>не мають на те законних повноважень, забороняється.</w:t>
      </w:r>
    </w:p>
    <w:p w14:paraId="1DA73D5D" w14:textId="77777777" w:rsidR="00DB2583" w:rsidRPr="00AC7F3E" w:rsidRDefault="00DB2583" w:rsidP="00DB2583">
      <w:pPr>
        <w:widowControl w:val="0"/>
        <w:tabs>
          <w:tab w:val="left" w:pos="851"/>
        </w:tabs>
        <w:spacing w:after="0" w:line="240" w:lineRule="auto"/>
        <w:ind w:firstLine="567"/>
        <w:contextualSpacing/>
        <w:jc w:val="both"/>
        <w:rPr>
          <w:rFonts w:ascii="Times New Roman" w:hAnsi="Times New Roman"/>
          <w:sz w:val="28"/>
          <w:szCs w:val="28"/>
        </w:rPr>
      </w:pPr>
      <w:r w:rsidRPr="00AC7F3E">
        <w:rPr>
          <w:rFonts w:ascii="Times New Roman" w:hAnsi="Times New Roman"/>
          <w:sz w:val="28"/>
          <w:szCs w:val="28"/>
        </w:rPr>
        <w:t xml:space="preserve">Визначення дисциплінарного провадження наведено у частині першій </w:t>
      </w:r>
      <w:r>
        <w:rPr>
          <w:rFonts w:ascii="Times New Roman" w:hAnsi="Times New Roman"/>
          <w:sz w:val="28"/>
          <w:szCs w:val="28"/>
        </w:rPr>
        <w:br/>
      </w:r>
      <w:r w:rsidRPr="00AC7F3E">
        <w:rPr>
          <w:rFonts w:ascii="Times New Roman" w:hAnsi="Times New Roman"/>
          <w:sz w:val="28"/>
          <w:szCs w:val="28"/>
        </w:rPr>
        <w:t xml:space="preserve">статті 45 Закону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3E9C7EB" w14:textId="77777777" w:rsidR="00DB2583" w:rsidRPr="00AC7F3E" w:rsidRDefault="00DB2583" w:rsidP="00DB2583">
      <w:pPr>
        <w:pStyle w:val="a3"/>
        <w:ind w:firstLine="567"/>
        <w:jc w:val="both"/>
        <w:rPr>
          <w:rFonts w:ascii="Times New Roman" w:hAnsi="Times New Roman"/>
          <w:sz w:val="28"/>
          <w:szCs w:val="28"/>
        </w:rPr>
      </w:pPr>
      <w:r w:rsidRPr="00AC7F3E">
        <w:rPr>
          <w:rStyle w:val="rvts9"/>
          <w:rFonts w:ascii="Times New Roman" w:hAnsi="Times New Roman"/>
          <w:bCs/>
          <w:sz w:val="28"/>
          <w:szCs w:val="28"/>
        </w:rPr>
        <w:lastRenderedPageBreak/>
        <w:t xml:space="preserve">Частиною першою статті 43 </w:t>
      </w:r>
      <w:r w:rsidRPr="00AC7F3E">
        <w:rPr>
          <w:rFonts w:ascii="Times New Roman" w:hAnsi="Times New Roman"/>
          <w:sz w:val="28"/>
          <w:szCs w:val="28"/>
        </w:rPr>
        <w:t xml:space="preserve">Закону визначено, що </w:t>
      </w:r>
      <w:bookmarkStart w:id="0" w:name="n417"/>
      <w:bookmarkEnd w:id="0"/>
      <w:r w:rsidRPr="00AC7F3E">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bookmarkStart w:id="1" w:name="n418"/>
      <w:bookmarkEnd w:id="1"/>
      <w:r w:rsidRPr="00AC7F3E">
        <w:rPr>
          <w:rFonts w:ascii="Times New Roman" w:hAnsi="Times New Roman"/>
          <w:sz w:val="28"/>
          <w:szCs w:val="28"/>
        </w:rPr>
        <w:t xml:space="preserve"> 1) невиконання чи неналежне виконання службових обов’язків;</w:t>
      </w:r>
      <w:bookmarkStart w:id="2" w:name="n419"/>
      <w:bookmarkEnd w:id="2"/>
      <w:r w:rsidRPr="00AC7F3E">
        <w:rPr>
          <w:rFonts w:ascii="Times New Roman" w:hAnsi="Times New Roman"/>
          <w:sz w:val="28"/>
          <w:szCs w:val="28"/>
        </w:rPr>
        <w:t xml:space="preserve"> 2) необґрунтоване зволікання з розглядом звернення;</w:t>
      </w:r>
      <w:bookmarkStart w:id="3" w:name="n420"/>
      <w:bookmarkEnd w:id="3"/>
      <w:r w:rsidRPr="00AC7F3E">
        <w:rPr>
          <w:rFonts w:ascii="Times New Roman" w:hAnsi="Times New Roman"/>
          <w:sz w:val="28"/>
          <w:szCs w:val="28"/>
        </w:rPr>
        <w:t xml:space="preserve"> 3) розголошення таємниці, що охороняється законом, яка стала відомою прокуророві під час виконання повноважень;</w:t>
      </w:r>
      <w:bookmarkStart w:id="4" w:name="n421"/>
      <w:bookmarkEnd w:id="4"/>
      <w:r w:rsidRPr="00AC7F3E">
        <w:rPr>
          <w:rFonts w:ascii="Times New Roman" w:hAnsi="Times New Roman"/>
          <w:sz w:val="28"/>
          <w:szCs w:val="28"/>
        </w:rPr>
        <w:t xml:space="preserve"> 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Start w:id="6" w:name="n422"/>
      <w:bookmarkEnd w:id="5"/>
      <w:bookmarkEnd w:id="6"/>
      <w:r w:rsidRPr="00AC7F3E">
        <w:rPr>
          <w:rFonts w:ascii="Times New Roman" w:hAnsi="Times New Roman"/>
          <w:sz w:val="28"/>
          <w:szCs w:val="28"/>
        </w:rPr>
        <w:t>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7" w:name="n423"/>
      <w:bookmarkEnd w:id="7"/>
      <w:r w:rsidRPr="00AC7F3E">
        <w:rPr>
          <w:rFonts w:ascii="Times New Roman" w:hAnsi="Times New Roman"/>
          <w:sz w:val="28"/>
          <w:szCs w:val="28"/>
        </w:rPr>
        <w:t xml:space="preserve"> 6) систематичне (два і більше разів протягом одного року) або одноразове грубе порушення правил прокурорської етики;</w:t>
      </w:r>
      <w:bookmarkStart w:id="8" w:name="n424"/>
      <w:bookmarkEnd w:id="8"/>
      <w:r w:rsidRPr="00AC7F3E">
        <w:rPr>
          <w:rFonts w:ascii="Times New Roman" w:hAnsi="Times New Roman"/>
          <w:sz w:val="28"/>
          <w:szCs w:val="28"/>
        </w:rPr>
        <w:t> 7) порушення правил внутрішнього службового розпорядку;</w:t>
      </w:r>
      <w:bookmarkStart w:id="9" w:name="n425"/>
      <w:bookmarkEnd w:id="9"/>
      <w:r w:rsidRPr="00AC7F3E">
        <w:rPr>
          <w:rFonts w:ascii="Times New Roman" w:hAnsi="Times New Roman"/>
          <w:sz w:val="28"/>
          <w:szCs w:val="28"/>
        </w:rPr>
        <w:t xml:space="preserve">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bookmarkStart w:id="10" w:name="n426"/>
      <w:bookmarkEnd w:id="10"/>
      <w:r w:rsidRPr="00AC7F3E">
        <w:rPr>
          <w:rFonts w:ascii="Times New Roman" w:hAnsi="Times New Roman"/>
          <w:sz w:val="28"/>
          <w:szCs w:val="28"/>
        </w:rPr>
        <w:t xml:space="preserve"> 9) публічне висловлювання, яке є порушенням презумпції невинуватості.</w:t>
      </w:r>
    </w:p>
    <w:p w14:paraId="04D23B26"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Юридична конструкція статті 46 Закону,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1033DA34"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046B59D" w14:textId="77777777" w:rsidR="00DB2583" w:rsidRPr="00AC7F3E" w:rsidRDefault="00DB2583" w:rsidP="00DB2583">
      <w:pPr>
        <w:pStyle w:val="a3"/>
        <w:ind w:firstLine="567"/>
        <w:jc w:val="both"/>
        <w:rPr>
          <w:rFonts w:ascii="Times New Roman" w:hAnsi="Times New Roman"/>
          <w:sz w:val="28"/>
          <w:szCs w:val="28"/>
        </w:rPr>
      </w:pPr>
      <w:bookmarkStart w:id="11" w:name="n441"/>
      <w:bookmarkEnd w:id="11"/>
      <w:r w:rsidRPr="00AC7F3E">
        <w:rPr>
          <w:rFonts w:ascii="Times New Roman" w:hAnsi="Times New Roman"/>
          <w:sz w:val="28"/>
          <w:szCs w:val="28"/>
        </w:rPr>
        <w:t>2) дисциплінарна скарга є анонімною;</w:t>
      </w:r>
    </w:p>
    <w:p w14:paraId="23B20EC5" w14:textId="77777777" w:rsidR="00DB2583" w:rsidRPr="00AC7F3E" w:rsidRDefault="00DB2583" w:rsidP="00DB2583">
      <w:pPr>
        <w:pStyle w:val="a3"/>
        <w:ind w:firstLine="567"/>
        <w:jc w:val="both"/>
        <w:rPr>
          <w:rFonts w:ascii="Times New Roman" w:hAnsi="Times New Roman"/>
          <w:sz w:val="28"/>
          <w:szCs w:val="28"/>
        </w:rPr>
      </w:pPr>
      <w:bookmarkStart w:id="12" w:name="n442"/>
      <w:bookmarkEnd w:id="12"/>
      <w:r w:rsidRPr="00AC7F3E">
        <w:rPr>
          <w:rFonts w:ascii="Times New Roman" w:hAnsi="Times New Roman"/>
          <w:sz w:val="28"/>
          <w:szCs w:val="28"/>
        </w:rPr>
        <w:t>3) дисциплінарна скарга подана з підстав, не визначених </w:t>
      </w:r>
      <w:hyperlink r:id="rId9" w:anchor="n416" w:history="1">
        <w:r w:rsidRPr="00AC7F3E">
          <w:rPr>
            <w:rStyle w:val="a5"/>
            <w:rFonts w:ascii="Times New Roman" w:hAnsi="Times New Roman"/>
            <w:color w:val="auto"/>
            <w:sz w:val="28"/>
            <w:szCs w:val="28"/>
            <w:u w:val="none"/>
          </w:rPr>
          <w:t>статтею 43</w:t>
        </w:r>
      </w:hyperlink>
      <w:r w:rsidRPr="00AC7F3E">
        <w:rPr>
          <w:rFonts w:ascii="Times New Roman" w:hAnsi="Times New Roman"/>
          <w:sz w:val="28"/>
          <w:szCs w:val="28"/>
        </w:rPr>
        <w:t> цього Закону;</w:t>
      </w:r>
    </w:p>
    <w:p w14:paraId="00ED6107" w14:textId="77777777" w:rsidR="00DB2583" w:rsidRPr="00AC7F3E" w:rsidRDefault="00DB2583" w:rsidP="00DB2583">
      <w:pPr>
        <w:pStyle w:val="a3"/>
        <w:ind w:firstLine="567"/>
        <w:jc w:val="both"/>
        <w:rPr>
          <w:rFonts w:ascii="Times New Roman" w:hAnsi="Times New Roman"/>
          <w:sz w:val="28"/>
          <w:szCs w:val="28"/>
        </w:rPr>
      </w:pPr>
      <w:bookmarkStart w:id="13" w:name="n443"/>
      <w:bookmarkEnd w:id="13"/>
      <w:r w:rsidRPr="00AC7F3E">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AC7F3E">
          <w:rPr>
            <w:rStyle w:val="a5"/>
            <w:rFonts w:ascii="Times New Roman" w:hAnsi="Times New Roman"/>
            <w:color w:val="auto"/>
            <w:sz w:val="28"/>
            <w:szCs w:val="28"/>
            <w:u w:val="none"/>
          </w:rPr>
          <w:t> статтею 51</w:t>
        </w:r>
      </w:hyperlink>
      <w:r w:rsidRPr="00AC7F3E">
        <w:rPr>
          <w:rFonts w:ascii="Times New Roman" w:hAnsi="Times New Roman"/>
          <w:sz w:val="28"/>
          <w:szCs w:val="28"/>
        </w:rPr>
        <w:t> цього Закону;</w:t>
      </w:r>
      <w:bookmarkStart w:id="14" w:name="n1893"/>
      <w:bookmarkEnd w:id="14"/>
    </w:p>
    <w:p w14:paraId="2DB00BA2" w14:textId="77777777" w:rsidR="00DB2583" w:rsidRPr="00AC7F3E" w:rsidRDefault="00DB2583" w:rsidP="00DB2583">
      <w:pPr>
        <w:pStyle w:val="a3"/>
        <w:widowControl w:val="0"/>
        <w:ind w:firstLine="567"/>
        <w:jc w:val="both"/>
        <w:rPr>
          <w:rFonts w:ascii="Times New Roman" w:hAnsi="Times New Roman"/>
          <w:sz w:val="28"/>
          <w:szCs w:val="28"/>
        </w:rPr>
      </w:pPr>
      <w:bookmarkStart w:id="15" w:name="n444"/>
      <w:bookmarkEnd w:id="15"/>
      <w:r w:rsidRPr="00AC7F3E">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bookmarkStart w:id="16" w:name="n2545"/>
      <w:bookmarkEnd w:id="16"/>
    </w:p>
    <w:p w14:paraId="34DA253A" w14:textId="77777777" w:rsidR="00DB2583" w:rsidRPr="00AC7F3E" w:rsidRDefault="00DB2583" w:rsidP="00DB2583">
      <w:pPr>
        <w:pStyle w:val="a3"/>
        <w:ind w:firstLine="567"/>
        <w:jc w:val="both"/>
        <w:rPr>
          <w:rFonts w:ascii="Times New Roman" w:hAnsi="Times New Roman"/>
          <w:sz w:val="28"/>
          <w:szCs w:val="28"/>
        </w:rPr>
      </w:pPr>
      <w:r w:rsidRPr="00AC7F3E">
        <w:rPr>
          <w:rFonts w:ascii="Times New Roman" w:hAnsi="Times New Roman"/>
          <w:sz w:val="28"/>
          <w:szCs w:val="28"/>
        </w:rPr>
        <w:t>Дисциплінарному проступку, як і будь</w:t>
      </w:r>
      <w:r>
        <w:rPr>
          <w:rFonts w:ascii="Times New Roman" w:hAnsi="Times New Roman"/>
          <w:sz w:val="28"/>
          <w:szCs w:val="28"/>
        </w:rPr>
        <w:t>-</w:t>
      </w:r>
      <w:r w:rsidRPr="00AC7F3E">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143842E6" w14:textId="61FDA63A"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w:t>
      </w:r>
      <w:r w:rsidR="00E24A50" w:rsidRPr="00AD7825">
        <w:rPr>
          <w:rFonts w:ascii="Times New Roman" w:hAnsi="Times New Roman"/>
          <w:sz w:val="28"/>
          <w:szCs w:val="28"/>
        </w:rPr>
        <w:t>Кваліфікаційно-дисциплінарної комісії прокурорів</w:t>
      </w:r>
      <w:r w:rsidRPr="00B847E1">
        <w:rPr>
          <w:rFonts w:ascii="Times New Roman" w:hAnsi="Times New Roman"/>
          <w:sz w:val="28"/>
          <w:szCs w:val="28"/>
        </w:rPr>
        <w:t xml:space="preserve">, прийнятого всеукраїнською конференцією прокурорів </w:t>
      </w:r>
      <w:r w:rsidR="00E24A50">
        <w:rPr>
          <w:rFonts w:ascii="Times New Roman" w:hAnsi="Times New Roman"/>
          <w:sz w:val="28"/>
          <w:szCs w:val="28"/>
        </w:rPr>
        <w:br/>
      </w:r>
      <w:r w:rsidRPr="00B847E1">
        <w:rPr>
          <w:rFonts w:ascii="Times New Roman" w:hAnsi="Times New Roman"/>
          <w:sz w:val="28"/>
          <w:szCs w:val="28"/>
        </w:rPr>
        <w:lastRenderedPageBreak/>
        <w:t>27</w:t>
      </w:r>
      <w:r w:rsidR="00E24A50">
        <w:rPr>
          <w:rFonts w:ascii="Times New Roman" w:hAnsi="Times New Roman"/>
          <w:sz w:val="28"/>
          <w:szCs w:val="28"/>
        </w:rPr>
        <w:t xml:space="preserve"> </w:t>
      </w:r>
      <w:r w:rsidR="004266B5">
        <w:rPr>
          <w:rFonts w:ascii="Times New Roman" w:hAnsi="Times New Roman"/>
          <w:sz w:val="28"/>
          <w:szCs w:val="28"/>
        </w:rPr>
        <w:t xml:space="preserve">квітня </w:t>
      </w:r>
      <w:r w:rsidRPr="00B847E1">
        <w:rPr>
          <w:rFonts w:ascii="Times New Roman" w:hAnsi="Times New Roman"/>
          <w:sz w:val="28"/>
          <w:szCs w:val="28"/>
        </w:rPr>
        <w:t>2017</w:t>
      </w:r>
      <w:r w:rsidR="004266B5">
        <w:rPr>
          <w:rFonts w:ascii="Times New Roman" w:hAnsi="Times New Roman"/>
          <w:sz w:val="28"/>
          <w:szCs w:val="28"/>
        </w:rPr>
        <w:t xml:space="preserve"> року</w:t>
      </w:r>
      <w:r w:rsidRPr="00B847E1">
        <w:rPr>
          <w:rFonts w:ascii="Times New Roman" w:hAnsi="Times New Roman"/>
          <w:sz w:val="28"/>
          <w:szCs w:val="28"/>
        </w:rPr>
        <w:t xml:space="preserve">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22DFF0ED" w14:textId="4D2A17AD"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sidR="004266B5">
        <w:rPr>
          <w:rFonts w:ascii="Times New Roman" w:hAnsi="Times New Roman"/>
          <w:sz w:val="28"/>
          <w:szCs w:val="28"/>
        </w:rPr>
        <w:t>ункт</w:t>
      </w:r>
      <w:r w:rsidRPr="00B847E1">
        <w:rPr>
          <w:rFonts w:ascii="Times New Roman" w:hAnsi="Times New Roman"/>
          <w:sz w:val="28"/>
          <w:szCs w:val="28"/>
        </w:rPr>
        <w:t xml:space="preserve">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A90860C" w14:textId="77777777" w:rsidR="00B847E1" w:rsidRPr="00CF16C9" w:rsidRDefault="00B847E1" w:rsidP="00B847E1">
      <w:pPr>
        <w:pStyle w:val="a3"/>
        <w:ind w:firstLine="567"/>
        <w:jc w:val="both"/>
        <w:rPr>
          <w:rFonts w:ascii="Times New Roman" w:hAnsi="Times New Roman"/>
          <w:sz w:val="24"/>
          <w:szCs w:val="24"/>
        </w:rPr>
      </w:pPr>
    </w:p>
    <w:p w14:paraId="383C1447" w14:textId="77777777"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3291E2C3" w14:textId="5FE84BDB" w:rsidR="00FA1755" w:rsidRPr="00AC7F3E" w:rsidRDefault="00FA1755" w:rsidP="00FA1755">
      <w:pPr>
        <w:tabs>
          <w:tab w:val="left" w:pos="567"/>
        </w:tabs>
        <w:spacing w:after="0" w:line="240" w:lineRule="auto"/>
        <w:jc w:val="both"/>
        <w:rPr>
          <w:rFonts w:ascii="Times New Roman" w:hAnsi="Times New Roman"/>
          <w:sz w:val="28"/>
          <w:szCs w:val="28"/>
        </w:rPr>
      </w:pPr>
      <w:r>
        <w:rPr>
          <w:rFonts w:ascii="Times New Roman" w:hAnsi="Times New Roman"/>
          <w:sz w:val="28"/>
          <w:szCs w:val="28"/>
        </w:rPr>
        <w:tab/>
      </w:r>
      <w:r w:rsidRPr="00AC7F3E">
        <w:rPr>
          <w:rFonts w:ascii="Times New Roman" w:hAnsi="Times New Roman"/>
          <w:sz w:val="28"/>
          <w:szCs w:val="28"/>
        </w:rPr>
        <w:t>Дисциплінарна скарга стосується рішень, дій та бездіяльності прокурора, вчинених (допущених) в межах кримінального процесу</w:t>
      </w:r>
      <w:r w:rsidR="00E033C2">
        <w:rPr>
          <w:rFonts w:ascii="Times New Roman" w:hAnsi="Times New Roman"/>
          <w:sz w:val="28"/>
          <w:szCs w:val="28"/>
        </w:rPr>
        <w:t xml:space="preserve"> та Закону України </w:t>
      </w:r>
      <w:r w:rsidR="00E033C2">
        <w:rPr>
          <w:rFonts w:ascii="Times New Roman" w:hAnsi="Times New Roman"/>
          <w:sz w:val="28"/>
          <w:szCs w:val="28"/>
        </w:rPr>
        <w:br/>
        <w:t>«Про звернення громадян»</w:t>
      </w:r>
      <w:r w:rsidRPr="00AC7F3E">
        <w:rPr>
          <w:rFonts w:ascii="Times New Roman" w:hAnsi="Times New Roman"/>
          <w:sz w:val="28"/>
          <w:szCs w:val="28"/>
        </w:rPr>
        <w:t>.</w:t>
      </w:r>
    </w:p>
    <w:p w14:paraId="21B510CF" w14:textId="77777777" w:rsidR="00FA1755" w:rsidRPr="00AC7F3E" w:rsidRDefault="00FA1755" w:rsidP="00FA1755">
      <w:pPr>
        <w:tabs>
          <w:tab w:val="left" w:pos="567"/>
        </w:tabs>
        <w:spacing w:after="0" w:line="240" w:lineRule="auto"/>
        <w:ind w:firstLine="567"/>
        <w:jc w:val="both"/>
        <w:rPr>
          <w:rFonts w:ascii="Times New Roman" w:hAnsi="Times New Roman"/>
          <w:sz w:val="28"/>
          <w:szCs w:val="28"/>
        </w:rPr>
      </w:pPr>
      <w:r w:rsidRPr="00AC7F3E">
        <w:rPr>
          <w:rFonts w:ascii="Times New Roman" w:hAnsi="Times New Roman"/>
          <w:sz w:val="28"/>
          <w:szCs w:val="28"/>
        </w:rPr>
        <w:t>Це означає, що умовою для відкриття дисциплінарного провадження за такі діяння має бути факт порушення індивідуально визначеним прокурором прав осіб або вимог закону.</w:t>
      </w:r>
    </w:p>
    <w:p w14:paraId="3A5290FE" w14:textId="58E18438" w:rsidR="00FA1755" w:rsidRDefault="00FA1755" w:rsidP="00FA1755">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shd w:val="clear" w:color="auto" w:fill="FFFFFF"/>
        </w:rPr>
        <w:t>З</w:t>
      </w:r>
      <w:r w:rsidRPr="00AC7F3E">
        <w:rPr>
          <w:rFonts w:ascii="Times New Roman" w:hAnsi="Times New Roman"/>
          <w:sz w:val="28"/>
          <w:szCs w:val="28"/>
          <w:shd w:val="clear" w:color="auto" w:fill="FFFFFF"/>
        </w:rPr>
        <w:t xml:space="preserve"> наведених скаржни</w:t>
      </w:r>
      <w:r w:rsidR="007D671C">
        <w:rPr>
          <w:rFonts w:ascii="Times New Roman" w:hAnsi="Times New Roman"/>
          <w:sz w:val="28"/>
          <w:szCs w:val="28"/>
          <w:shd w:val="clear" w:color="auto" w:fill="FFFFFF"/>
        </w:rPr>
        <w:t>цею</w:t>
      </w:r>
      <w:r w:rsidRPr="00AC7F3E">
        <w:rPr>
          <w:rFonts w:ascii="Times New Roman" w:hAnsi="Times New Roman"/>
          <w:sz w:val="28"/>
          <w:szCs w:val="28"/>
          <w:shd w:val="clear" w:color="auto" w:fill="FFFFFF"/>
        </w:rPr>
        <w:t xml:space="preserve"> доводів, а також долучен</w:t>
      </w:r>
      <w:r w:rsidR="00CE7E60">
        <w:rPr>
          <w:rFonts w:ascii="Times New Roman" w:hAnsi="Times New Roman"/>
          <w:sz w:val="28"/>
          <w:szCs w:val="28"/>
          <w:shd w:val="clear" w:color="auto" w:fill="FFFFFF"/>
        </w:rPr>
        <w:t>ого</w:t>
      </w:r>
      <w:r w:rsidRPr="00AC7F3E">
        <w:rPr>
          <w:rFonts w:ascii="Times New Roman" w:hAnsi="Times New Roman"/>
          <w:sz w:val="28"/>
          <w:szCs w:val="28"/>
          <w:shd w:val="clear" w:color="auto" w:fill="FFFFFF"/>
        </w:rPr>
        <w:t xml:space="preserve"> до скарги </w:t>
      </w:r>
      <w:r w:rsidR="00CE7E60">
        <w:rPr>
          <w:rFonts w:ascii="Times New Roman" w:hAnsi="Times New Roman"/>
          <w:sz w:val="28"/>
          <w:szCs w:val="28"/>
        </w:rPr>
        <w:t>листа Спеціалізованої прокуратури у сфері оборони Центрального регіону</w:t>
      </w:r>
      <w:r w:rsidR="00CE7E60" w:rsidRPr="00AC7F3E">
        <w:rPr>
          <w:rFonts w:ascii="Times New Roman" w:hAnsi="Times New Roman"/>
          <w:sz w:val="28"/>
          <w:szCs w:val="28"/>
        </w:rPr>
        <w:t xml:space="preserve"> </w:t>
      </w:r>
      <w:r w:rsidR="00CE7E60">
        <w:rPr>
          <w:rFonts w:ascii="Times New Roman" w:hAnsi="Times New Roman"/>
          <w:sz w:val="28"/>
          <w:szCs w:val="28"/>
        </w:rPr>
        <w:t xml:space="preserve">про направлення скарги </w:t>
      </w:r>
      <w:r w:rsidR="00FF0522">
        <w:rPr>
          <w:rFonts w:ascii="Times New Roman" w:hAnsi="Times New Roman"/>
          <w:sz w:val="28"/>
          <w:szCs w:val="28"/>
        </w:rPr>
        <w:t>ОСОБА_2</w:t>
      </w:r>
      <w:r w:rsidR="00FF0522">
        <w:rPr>
          <w:rFonts w:ascii="Times New Roman" w:hAnsi="Times New Roman"/>
          <w:sz w:val="28"/>
          <w:szCs w:val="28"/>
        </w:rPr>
        <w:t xml:space="preserve"> </w:t>
      </w:r>
      <w:r w:rsidR="00CE7E60">
        <w:rPr>
          <w:rFonts w:ascii="Times New Roman" w:hAnsi="Times New Roman"/>
          <w:sz w:val="28"/>
          <w:szCs w:val="28"/>
        </w:rPr>
        <w:t>для розгляду до Черкаської спеціалізованої прокуратури у сфері оборони Центрального регіону,</w:t>
      </w:r>
      <w:r w:rsidR="00CE7E60" w:rsidRPr="00AC7F3E">
        <w:rPr>
          <w:rFonts w:ascii="Times New Roman" w:hAnsi="Times New Roman"/>
          <w:sz w:val="28"/>
          <w:szCs w:val="28"/>
        </w:rPr>
        <w:t xml:space="preserve"> </w:t>
      </w:r>
      <w:r w:rsidRPr="00AC7F3E">
        <w:rPr>
          <w:rFonts w:ascii="Times New Roman" w:hAnsi="Times New Roman"/>
          <w:sz w:val="28"/>
          <w:szCs w:val="28"/>
        </w:rPr>
        <w:t xml:space="preserve">не вбачається, що прокурор при забезпеченні </w:t>
      </w:r>
      <w:r w:rsidR="00E033C2">
        <w:rPr>
          <w:rFonts w:ascii="Times New Roman" w:hAnsi="Times New Roman"/>
          <w:sz w:val="28"/>
          <w:szCs w:val="28"/>
        </w:rPr>
        <w:t xml:space="preserve">нагляду за </w:t>
      </w:r>
      <w:r w:rsidRPr="00AC7F3E">
        <w:rPr>
          <w:rFonts w:ascii="Times New Roman" w:hAnsi="Times New Roman"/>
          <w:sz w:val="28"/>
          <w:szCs w:val="28"/>
        </w:rPr>
        <w:t xml:space="preserve">досудовим розслідуванням у кримінальному провадженні </w:t>
      </w:r>
      <w:r w:rsidR="00CE7E60">
        <w:rPr>
          <w:rFonts w:ascii="Times New Roman" w:hAnsi="Times New Roman"/>
          <w:sz w:val="28"/>
          <w:szCs w:val="28"/>
        </w:rPr>
        <w:t xml:space="preserve">та розгляді скарги </w:t>
      </w:r>
      <w:r w:rsidRPr="00AC7F3E">
        <w:rPr>
          <w:rFonts w:ascii="Times New Roman" w:hAnsi="Times New Roman"/>
          <w:sz w:val="28"/>
          <w:szCs w:val="28"/>
        </w:rPr>
        <w:t>умисно чи внаслідок недбалості допу</w:t>
      </w:r>
      <w:r>
        <w:rPr>
          <w:rFonts w:ascii="Times New Roman" w:hAnsi="Times New Roman"/>
          <w:sz w:val="28"/>
          <w:szCs w:val="28"/>
        </w:rPr>
        <w:t>стив</w:t>
      </w:r>
      <w:r w:rsidRPr="00AC7F3E">
        <w:rPr>
          <w:rFonts w:ascii="Times New Roman" w:hAnsi="Times New Roman"/>
          <w:sz w:val="28"/>
          <w:szCs w:val="28"/>
        </w:rPr>
        <w:t xml:space="preserve"> істотн</w:t>
      </w:r>
      <w:r>
        <w:rPr>
          <w:rFonts w:ascii="Times New Roman" w:hAnsi="Times New Roman"/>
          <w:sz w:val="28"/>
          <w:szCs w:val="28"/>
        </w:rPr>
        <w:t>і</w:t>
      </w:r>
      <w:r w:rsidRPr="00AC7F3E">
        <w:rPr>
          <w:rFonts w:ascii="Times New Roman" w:hAnsi="Times New Roman"/>
          <w:sz w:val="28"/>
          <w:szCs w:val="28"/>
        </w:rPr>
        <w:t xml:space="preserve"> порушення норм кримінального процесуального закону</w:t>
      </w:r>
      <w:r w:rsidR="00CE7E60">
        <w:rPr>
          <w:rFonts w:ascii="Times New Roman" w:hAnsi="Times New Roman"/>
          <w:sz w:val="28"/>
          <w:szCs w:val="28"/>
        </w:rPr>
        <w:t xml:space="preserve"> та </w:t>
      </w:r>
      <w:r w:rsidR="00CE7E60" w:rsidRPr="00BE0440">
        <w:rPr>
          <w:rFonts w:ascii="Times New Roman" w:hAnsi="Times New Roman"/>
          <w:sz w:val="28"/>
          <w:szCs w:val="28"/>
        </w:rPr>
        <w:t>Закон</w:t>
      </w:r>
      <w:r w:rsidR="00CE7E60">
        <w:rPr>
          <w:rFonts w:ascii="Times New Roman" w:hAnsi="Times New Roman"/>
          <w:sz w:val="28"/>
          <w:szCs w:val="28"/>
        </w:rPr>
        <w:t>у</w:t>
      </w:r>
      <w:r w:rsidR="00CE7E60" w:rsidRPr="00BE0440">
        <w:rPr>
          <w:rFonts w:ascii="Times New Roman" w:hAnsi="Times New Roman"/>
          <w:sz w:val="28"/>
          <w:szCs w:val="28"/>
        </w:rPr>
        <w:t xml:space="preserve"> України </w:t>
      </w:r>
      <w:r w:rsidR="00ED1321">
        <w:rPr>
          <w:rFonts w:ascii="Times New Roman" w:hAnsi="Times New Roman"/>
          <w:sz w:val="28"/>
          <w:szCs w:val="28"/>
        </w:rPr>
        <w:br/>
      </w:r>
      <w:r w:rsidR="00CE7E60" w:rsidRPr="00BE0440">
        <w:rPr>
          <w:rFonts w:ascii="Times New Roman" w:hAnsi="Times New Roman"/>
          <w:sz w:val="28"/>
          <w:szCs w:val="28"/>
        </w:rPr>
        <w:t>«Про звернення громадян».</w:t>
      </w:r>
    </w:p>
    <w:p w14:paraId="6FD43E0F" w14:textId="1144370E" w:rsidR="00CE7E60" w:rsidRPr="00BE0440" w:rsidRDefault="00CE7E60" w:rsidP="00CE7E60">
      <w:pPr>
        <w:spacing w:after="0" w:line="240" w:lineRule="auto"/>
        <w:ind w:firstLine="567"/>
        <w:jc w:val="both"/>
        <w:rPr>
          <w:rFonts w:ascii="Times New Roman" w:hAnsi="Times New Roman"/>
          <w:sz w:val="28"/>
          <w:szCs w:val="28"/>
        </w:rPr>
      </w:pPr>
      <w:r>
        <w:rPr>
          <w:rFonts w:ascii="Times New Roman" w:hAnsi="Times New Roman"/>
          <w:sz w:val="28"/>
          <w:szCs w:val="28"/>
        </w:rPr>
        <w:t>С</w:t>
      </w:r>
      <w:r w:rsidRPr="00BE0440">
        <w:rPr>
          <w:rFonts w:ascii="Times New Roman" w:hAnsi="Times New Roman"/>
          <w:sz w:val="28"/>
          <w:szCs w:val="28"/>
        </w:rPr>
        <w:t>удових рішень про визнання неправомірними дій прокурор</w:t>
      </w:r>
      <w:r>
        <w:rPr>
          <w:rFonts w:ascii="Times New Roman" w:hAnsi="Times New Roman"/>
          <w:sz w:val="28"/>
          <w:szCs w:val="28"/>
        </w:rPr>
        <w:t>а</w:t>
      </w:r>
      <w:r w:rsidRPr="00BE0440">
        <w:rPr>
          <w:rFonts w:ascii="Times New Roman" w:hAnsi="Times New Roman"/>
          <w:sz w:val="28"/>
          <w:szCs w:val="28"/>
        </w:rPr>
        <w:t xml:space="preserve"> до скарги </w:t>
      </w:r>
      <w:r>
        <w:rPr>
          <w:rFonts w:ascii="Times New Roman" w:hAnsi="Times New Roman"/>
          <w:sz w:val="28"/>
          <w:szCs w:val="28"/>
        </w:rPr>
        <w:br/>
      </w:r>
      <w:r w:rsidRPr="00BE0440">
        <w:rPr>
          <w:rFonts w:ascii="Times New Roman" w:hAnsi="Times New Roman"/>
          <w:sz w:val="28"/>
          <w:szCs w:val="28"/>
        </w:rPr>
        <w:t>не додано, а зміст до</w:t>
      </w:r>
      <w:r>
        <w:rPr>
          <w:rFonts w:ascii="Times New Roman" w:hAnsi="Times New Roman"/>
          <w:sz w:val="28"/>
          <w:szCs w:val="28"/>
        </w:rPr>
        <w:t>луче</w:t>
      </w:r>
      <w:r w:rsidRPr="00BE0440">
        <w:rPr>
          <w:rFonts w:ascii="Times New Roman" w:hAnsi="Times New Roman"/>
          <w:sz w:val="28"/>
          <w:szCs w:val="28"/>
        </w:rPr>
        <w:t>н</w:t>
      </w:r>
      <w:r>
        <w:rPr>
          <w:rFonts w:ascii="Times New Roman" w:hAnsi="Times New Roman"/>
          <w:sz w:val="28"/>
          <w:szCs w:val="28"/>
        </w:rPr>
        <w:t>ого</w:t>
      </w:r>
      <w:r w:rsidRPr="00BE0440">
        <w:rPr>
          <w:rFonts w:ascii="Times New Roman" w:hAnsi="Times New Roman"/>
          <w:sz w:val="28"/>
          <w:szCs w:val="28"/>
        </w:rPr>
        <w:t xml:space="preserve"> до скарги </w:t>
      </w:r>
      <w:r>
        <w:rPr>
          <w:rFonts w:ascii="Times New Roman" w:hAnsi="Times New Roman"/>
          <w:sz w:val="28"/>
          <w:szCs w:val="28"/>
        </w:rPr>
        <w:t>листа</w:t>
      </w:r>
      <w:r w:rsidRPr="00BE0440">
        <w:rPr>
          <w:rFonts w:ascii="Times New Roman" w:hAnsi="Times New Roman"/>
          <w:sz w:val="28"/>
          <w:szCs w:val="28"/>
        </w:rPr>
        <w:t xml:space="preserve"> не містить відомостей про наявність ознак ухилення прокурор</w:t>
      </w:r>
      <w:r>
        <w:rPr>
          <w:rFonts w:ascii="Times New Roman" w:hAnsi="Times New Roman"/>
          <w:sz w:val="28"/>
          <w:szCs w:val="28"/>
        </w:rPr>
        <w:t>о</w:t>
      </w:r>
      <w:r w:rsidRPr="00BE0440">
        <w:rPr>
          <w:rFonts w:ascii="Times New Roman" w:hAnsi="Times New Roman"/>
          <w:sz w:val="28"/>
          <w:szCs w:val="28"/>
        </w:rPr>
        <w:t>м від вчинення конкретних дій у рамках виконання власних службових повноважень та про неналежне виконання службових обов’язків. Скарга лише відображає діяльність прокурор</w:t>
      </w:r>
      <w:r>
        <w:rPr>
          <w:rFonts w:ascii="Times New Roman" w:hAnsi="Times New Roman"/>
          <w:sz w:val="28"/>
          <w:szCs w:val="28"/>
        </w:rPr>
        <w:t>а</w:t>
      </w:r>
      <w:r w:rsidRPr="00BE0440">
        <w:rPr>
          <w:rFonts w:ascii="Times New Roman" w:hAnsi="Times New Roman"/>
          <w:sz w:val="28"/>
          <w:szCs w:val="28"/>
        </w:rPr>
        <w:t xml:space="preserve"> при здійсненні нагляду та наданні відповідей на </w:t>
      </w:r>
      <w:r>
        <w:rPr>
          <w:rFonts w:ascii="Times New Roman" w:hAnsi="Times New Roman"/>
          <w:sz w:val="28"/>
          <w:szCs w:val="28"/>
        </w:rPr>
        <w:t>звернення</w:t>
      </w:r>
      <w:r w:rsidRPr="00BE0440">
        <w:rPr>
          <w:rFonts w:ascii="Times New Roman" w:hAnsi="Times New Roman"/>
          <w:sz w:val="28"/>
          <w:szCs w:val="28"/>
        </w:rPr>
        <w:t xml:space="preserve"> </w:t>
      </w:r>
      <w:r w:rsidR="007D671C">
        <w:rPr>
          <w:rFonts w:ascii="Times New Roman" w:hAnsi="Times New Roman"/>
          <w:sz w:val="28"/>
          <w:szCs w:val="28"/>
        </w:rPr>
        <w:t xml:space="preserve">потерпілого </w:t>
      </w:r>
      <w:r w:rsidRPr="00BE0440">
        <w:rPr>
          <w:rFonts w:ascii="Times New Roman" w:hAnsi="Times New Roman"/>
          <w:sz w:val="28"/>
          <w:szCs w:val="28"/>
        </w:rPr>
        <w:t>у кримінальному провадженні.</w:t>
      </w:r>
    </w:p>
    <w:p w14:paraId="3C5DCBA5" w14:textId="29F0B873" w:rsidR="00CE7E60" w:rsidRPr="00BE0440" w:rsidRDefault="00CE7E60" w:rsidP="00CE7E60">
      <w:pPr>
        <w:pStyle w:val="a3"/>
        <w:ind w:firstLine="567"/>
        <w:jc w:val="both"/>
        <w:rPr>
          <w:rFonts w:ascii="Times New Roman" w:hAnsi="Times New Roman"/>
          <w:sz w:val="28"/>
          <w:szCs w:val="28"/>
        </w:rPr>
      </w:pPr>
      <w:r w:rsidRPr="00BE0440">
        <w:rPr>
          <w:rFonts w:ascii="Times New Roman" w:hAnsi="Times New Roman"/>
          <w:sz w:val="28"/>
          <w:szCs w:val="28"/>
        </w:rPr>
        <w:t>Фактично оскаржуються можливі протиправні дії прокурор</w:t>
      </w:r>
      <w:r>
        <w:rPr>
          <w:rFonts w:ascii="Times New Roman" w:hAnsi="Times New Roman"/>
          <w:sz w:val="28"/>
          <w:szCs w:val="28"/>
        </w:rPr>
        <w:t>а</w:t>
      </w:r>
      <w:r w:rsidRPr="00BE0440">
        <w:rPr>
          <w:rFonts w:ascii="Times New Roman" w:hAnsi="Times New Roman"/>
          <w:sz w:val="28"/>
          <w:szCs w:val="28"/>
        </w:rPr>
        <w:t xml:space="preserve">, що пов’язані </w:t>
      </w:r>
      <w:r w:rsidR="007D671C">
        <w:rPr>
          <w:rFonts w:ascii="Times New Roman" w:hAnsi="Times New Roman"/>
          <w:sz w:val="28"/>
          <w:szCs w:val="28"/>
        </w:rPr>
        <w:br/>
        <w:t>з розглядом скарги під час</w:t>
      </w:r>
      <w:r w:rsidRPr="00BE0440">
        <w:rPr>
          <w:rFonts w:ascii="Times New Roman" w:hAnsi="Times New Roman"/>
          <w:sz w:val="28"/>
          <w:szCs w:val="28"/>
        </w:rPr>
        <w:t xml:space="preserve"> досудов</w:t>
      </w:r>
      <w:r w:rsidR="007D671C">
        <w:rPr>
          <w:rFonts w:ascii="Times New Roman" w:hAnsi="Times New Roman"/>
          <w:sz w:val="28"/>
          <w:szCs w:val="28"/>
        </w:rPr>
        <w:t>ого</w:t>
      </w:r>
      <w:r w:rsidRPr="00BE0440">
        <w:rPr>
          <w:rFonts w:ascii="Times New Roman" w:hAnsi="Times New Roman"/>
          <w:sz w:val="28"/>
          <w:szCs w:val="28"/>
        </w:rPr>
        <w:t xml:space="preserve"> розслідування у кримінальн</w:t>
      </w:r>
      <w:r>
        <w:rPr>
          <w:rFonts w:ascii="Times New Roman" w:hAnsi="Times New Roman"/>
          <w:sz w:val="28"/>
          <w:szCs w:val="28"/>
        </w:rPr>
        <w:t>ому</w:t>
      </w:r>
      <w:r w:rsidRPr="00BE0440">
        <w:rPr>
          <w:rFonts w:ascii="Times New Roman" w:hAnsi="Times New Roman"/>
          <w:sz w:val="28"/>
          <w:szCs w:val="28"/>
        </w:rPr>
        <w:t xml:space="preserve"> провадженн</w:t>
      </w:r>
      <w:r>
        <w:rPr>
          <w:rFonts w:ascii="Times New Roman" w:hAnsi="Times New Roman"/>
          <w:sz w:val="28"/>
          <w:szCs w:val="28"/>
        </w:rPr>
        <w:t>і</w:t>
      </w:r>
      <w:r w:rsidRPr="00BE0440">
        <w:rPr>
          <w:rFonts w:ascii="Times New Roman" w:hAnsi="Times New Roman"/>
          <w:sz w:val="28"/>
          <w:szCs w:val="28"/>
        </w:rPr>
        <w:t>. Таке оскарження здійснено у позапроцесуальний спосіб, встановлений законом, а тому не розглядається в якості підстави для відкриття дисциплінарного провадження.</w:t>
      </w:r>
    </w:p>
    <w:p w14:paraId="755A5F11" w14:textId="75DB1029" w:rsidR="00CE7E60" w:rsidRPr="00BE0440" w:rsidRDefault="00CE7E60" w:rsidP="00CE7E60">
      <w:pPr>
        <w:spacing w:after="0" w:line="240" w:lineRule="auto"/>
        <w:ind w:firstLine="567"/>
        <w:jc w:val="both"/>
        <w:rPr>
          <w:rFonts w:ascii="Times New Roman" w:hAnsi="Times New Roman"/>
          <w:sz w:val="28"/>
          <w:szCs w:val="28"/>
        </w:rPr>
      </w:pPr>
      <w:r>
        <w:rPr>
          <w:rFonts w:ascii="Times New Roman" w:hAnsi="Times New Roman"/>
          <w:sz w:val="28"/>
          <w:szCs w:val="28"/>
        </w:rPr>
        <w:t>К</w:t>
      </w:r>
      <w:r w:rsidRPr="00BE0440">
        <w:rPr>
          <w:rFonts w:ascii="Times New Roman" w:hAnsi="Times New Roman"/>
          <w:sz w:val="28"/>
          <w:szCs w:val="28"/>
        </w:rPr>
        <w:t>рім того, додані до скарги документи не містять відомостей</w:t>
      </w:r>
      <w:r>
        <w:rPr>
          <w:rFonts w:ascii="Times New Roman" w:hAnsi="Times New Roman"/>
          <w:sz w:val="28"/>
          <w:szCs w:val="28"/>
        </w:rPr>
        <w:t>,</w:t>
      </w:r>
      <w:r w:rsidRPr="00BE0440">
        <w:rPr>
          <w:rFonts w:ascii="Times New Roman" w:hAnsi="Times New Roman"/>
          <w:sz w:val="28"/>
          <w:szCs w:val="28"/>
        </w:rPr>
        <w:t xml:space="preserve"> якими підтверджено, що заявни</w:t>
      </w:r>
      <w:r w:rsidR="00C0266D">
        <w:rPr>
          <w:rFonts w:ascii="Times New Roman" w:hAnsi="Times New Roman"/>
          <w:sz w:val="28"/>
          <w:szCs w:val="28"/>
        </w:rPr>
        <w:t>ця</w:t>
      </w:r>
      <w:r w:rsidRPr="00BE0440">
        <w:rPr>
          <w:rFonts w:ascii="Times New Roman" w:hAnsi="Times New Roman"/>
          <w:sz w:val="28"/>
          <w:szCs w:val="28"/>
        </w:rPr>
        <w:t xml:space="preserve"> оскаржи</w:t>
      </w:r>
      <w:r w:rsidR="00C0266D">
        <w:rPr>
          <w:rFonts w:ascii="Times New Roman" w:hAnsi="Times New Roman"/>
          <w:sz w:val="28"/>
          <w:szCs w:val="28"/>
        </w:rPr>
        <w:t>ла</w:t>
      </w:r>
      <w:r w:rsidRPr="00BE0440">
        <w:rPr>
          <w:rFonts w:ascii="Times New Roman" w:hAnsi="Times New Roman"/>
          <w:sz w:val="28"/>
          <w:szCs w:val="28"/>
        </w:rPr>
        <w:t xml:space="preserve"> дії прокурор</w:t>
      </w:r>
      <w:r>
        <w:rPr>
          <w:rFonts w:ascii="Times New Roman" w:hAnsi="Times New Roman"/>
          <w:sz w:val="28"/>
          <w:szCs w:val="28"/>
        </w:rPr>
        <w:t>а</w:t>
      </w:r>
      <w:r w:rsidRPr="00BE0440">
        <w:rPr>
          <w:rFonts w:ascii="Times New Roman" w:hAnsi="Times New Roman"/>
          <w:sz w:val="28"/>
          <w:szCs w:val="28"/>
        </w:rPr>
        <w:t xml:space="preserve"> до прокурора вищого рівня, </w:t>
      </w:r>
      <w:r w:rsidR="00FA5DA7">
        <w:rPr>
          <w:rFonts w:ascii="Times New Roman" w:hAnsi="Times New Roman"/>
          <w:sz w:val="28"/>
          <w:szCs w:val="28"/>
        </w:rPr>
        <w:br/>
      </w:r>
      <w:r w:rsidRPr="00BE0440">
        <w:rPr>
          <w:rFonts w:ascii="Times New Roman" w:hAnsi="Times New Roman"/>
          <w:sz w:val="28"/>
          <w:szCs w:val="28"/>
        </w:rPr>
        <w:t>і яким було встановлено протиправну поведінку прокурор</w:t>
      </w:r>
      <w:r>
        <w:rPr>
          <w:rFonts w:ascii="Times New Roman" w:hAnsi="Times New Roman"/>
          <w:sz w:val="28"/>
          <w:szCs w:val="28"/>
        </w:rPr>
        <w:t>а</w:t>
      </w:r>
      <w:r w:rsidRPr="00BE0440">
        <w:rPr>
          <w:rFonts w:ascii="Times New Roman" w:hAnsi="Times New Roman"/>
          <w:sz w:val="28"/>
          <w:szCs w:val="28"/>
        </w:rPr>
        <w:t xml:space="preserve"> під час здійснення </w:t>
      </w:r>
      <w:r w:rsidRPr="00BE0440">
        <w:rPr>
          <w:rFonts w:ascii="Times New Roman" w:hAnsi="Times New Roman"/>
          <w:sz w:val="28"/>
          <w:szCs w:val="28"/>
        </w:rPr>
        <w:lastRenderedPageBreak/>
        <w:t>нагляду за досудовим розслідуванням кримінальн</w:t>
      </w:r>
      <w:r w:rsidR="00FA5DA7">
        <w:rPr>
          <w:rFonts w:ascii="Times New Roman" w:hAnsi="Times New Roman"/>
          <w:sz w:val="28"/>
          <w:szCs w:val="28"/>
        </w:rPr>
        <w:t>ого</w:t>
      </w:r>
      <w:r w:rsidRPr="00BE0440">
        <w:rPr>
          <w:rFonts w:ascii="Times New Roman" w:hAnsi="Times New Roman"/>
          <w:sz w:val="28"/>
          <w:szCs w:val="28"/>
        </w:rPr>
        <w:t xml:space="preserve"> проваджен</w:t>
      </w:r>
      <w:r w:rsidR="00FA5DA7">
        <w:rPr>
          <w:rFonts w:ascii="Times New Roman" w:hAnsi="Times New Roman"/>
          <w:sz w:val="28"/>
          <w:szCs w:val="28"/>
        </w:rPr>
        <w:t>ня</w:t>
      </w:r>
      <w:r w:rsidRPr="00BE0440">
        <w:rPr>
          <w:rFonts w:ascii="Times New Roman" w:hAnsi="Times New Roman"/>
          <w:sz w:val="28"/>
          <w:szCs w:val="28"/>
        </w:rPr>
        <w:t xml:space="preserve"> та наданні відповід</w:t>
      </w:r>
      <w:r w:rsidR="00FA5DA7">
        <w:rPr>
          <w:rFonts w:ascii="Times New Roman" w:hAnsi="Times New Roman"/>
          <w:sz w:val="28"/>
          <w:szCs w:val="28"/>
        </w:rPr>
        <w:t>і</w:t>
      </w:r>
      <w:r w:rsidRPr="00BE0440">
        <w:rPr>
          <w:rFonts w:ascii="Times New Roman" w:hAnsi="Times New Roman"/>
          <w:sz w:val="28"/>
          <w:szCs w:val="28"/>
        </w:rPr>
        <w:t xml:space="preserve"> на </w:t>
      </w:r>
      <w:r>
        <w:rPr>
          <w:rFonts w:ascii="Times New Roman" w:hAnsi="Times New Roman"/>
          <w:sz w:val="28"/>
          <w:szCs w:val="28"/>
        </w:rPr>
        <w:t>звернення</w:t>
      </w:r>
      <w:r w:rsidRPr="00BE0440">
        <w:rPr>
          <w:rFonts w:ascii="Times New Roman" w:hAnsi="Times New Roman"/>
          <w:sz w:val="28"/>
          <w:szCs w:val="28"/>
        </w:rPr>
        <w:t>.</w:t>
      </w:r>
    </w:p>
    <w:p w14:paraId="26FDFF1F" w14:textId="49752ED6" w:rsidR="00CE7E60" w:rsidRDefault="00CE7E60" w:rsidP="00CE7E60">
      <w:pPr>
        <w:pStyle w:val="a3"/>
        <w:ind w:firstLine="567"/>
        <w:jc w:val="both"/>
        <w:rPr>
          <w:rFonts w:ascii="Times New Roman" w:hAnsi="Times New Roman"/>
          <w:sz w:val="28"/>
          <w:szCs w:val="28"/>
        </w:rPr>
      </w:pPr>
      <w:r w:rsidRPr="00BE0440">
        <w:rPr>
          <w:rFonts w:ascii="Times New Roman" w:hAnsi="Times New Roman"/>
          <w:sz w:val="28"/>
          <w:szCs w:val="28"/>
        </w:rPr>
        <w:t>До скарги долучено лише копі</w:t>
      </w:r>
      <w:r w:rsidR="00FA5DA7">
        <w:rPr>
          <w:rFonts w:ascii="Times New Roman" w:hAnsi="Times New Roman"/>
          <w:sz w:val="28"/>
          <w:szCs w:val="28"/>
        </w:rPr>
        <w:t>ю</w:t>
      </w:r>
      <w:r w:rsidRPr="00BE0440">
        <w:rPr>
          <w:rFonts w:ascii="Times New Roman" w:hAnsi="Times New Roman"/>
          <w:sz w:val="28"/>
          <w:szCs w:val="28"/>
        </w:rPr>
        <w:t xml:space="preserve"> </w:t>
      </w:r>
      <w:r w:rsidR="00FA5DA7">
        <w:rPr>
          <w:rFonts w:ascii="Times New Roman" w:hAnsi="Times New Roman"/>
          <w:sz w:val="28"/>
          <w:szCs w:val="28"/>
        </w:rPr>
        <w:t>листа Спеціалізованої прокуратури у сфері оборони Центрального регіону</w:t>
      </w:r>
      <w:r w:rsidR="00FA5DA7" w:rsidRPr="00AC7F3E">
        <w:rPr>
          <w:rFonts w:ascii="Times New Roman" w:hAnsi="Times New Roman"/>
          <w:sz w:val="28"/>
          <w:szCs w:val="28"/>
        </w:rPr>
        <w:t xml:space="preserve"> </w:t>
      </w:r>
      <w:r w:rsidR="00FA5DA7">
        <w:rPr>
          <w:rFonts w:ascii="Times New Roman" w:hAnsi="Times New Roman"/>
          <w:sz w:val="28"/>
          <w:szCs w:val="28"/>
        </w:rPr>
        <w:t xml:space="preserve">про направлення скарги </w:t>
      </w:r>
      <w:r w:rsidR="007D671C">
        <w:rPr>
          <w:rFonts w:ascii="Times New Roman" w:hAnsi="Times New Roman"/>
          <w:sz w:val="28"/>
          <w:szCs w:val="28"/>
        </w:rPr>
        <w:t xml:space="preserve">потерпілого </w:t>
      </w:r>
      <w:r w:rsidR="00FF0522">
        <w:rPr>
          <w:rFonts w:ascii="Times New Roman" w:hAnsi="Times New Roman"/>
          <w:sz w:val="28"/>
          <w:szCs w:val="28"/>
        </w:rPr>
        <w:t>ОСОБА_2</w:t>
      </w:r>
      <w:r w:rsidR="00FF0522">
        <w:rPr>
          <w:rFonts w:ascii="Times New Roman" w:hAnsi="Times New Roman"/>
          <w:sz w:val="28"/>
          <w:szCs w:val="28"/>
        </w:rPr>
        <w:t xml:space="preserve"> </w:t>
      </w:r>
      <w:r w:rsidR="00FA5DA7">
        <w:rPr>
          <w:rFonts w:ascii="Times New Roman" w:hAnsi="Times New Roman"/>
          <w:sz w:val="28"/>
          <w:szCs w:val="28"/>
        </w:rPr>
        <w:t>для розгляду до Черкаської спеціалізованої прокуратури у сфері оборони Центрального регіону</w:t>
      </w:r>
      <w:r>
        <w:rPr>
          <w:rFonts w:ascii="Times New Roman" w:hAnsi="Times New Roman"/>
          <w:sz w:val="28"/>
          <w:szCs w:val="28"/>
        </w:rPr>
        <w:t>.</w:t>
      </w:r>
      <w:r w:rsidRPr="00BE0440">
        <w:rPr>
          <w:rFonts w:ascii="Times New Roman" w:hAnsi="Times New Roman"/>
          <w:sz w:val="28"/>
          <w:szCs w:val="28"/>
        </w:rPr>
        <w:t xml:space="preserve"> </w:t>
      </w:r>
    </w:p>
    <w:p w14:paraId="79310A1F" w14:textId="6C3D74B8" w:rsidR="00CE7E60" w:rsidRPr="00BE0440" w:rsidRDefault="00CE7E60" w:rsidP="00CE7E60">
      <w:pPr>
        <w:pStyle w:val="a3"/>
        <w:ind w:firstLine="567"/>
        <w:jc w:val="both"/>
        <w:rPr>
          <w:rFonts w:ascii="Times New Roman" w:hAnsi="Times New Roman"/>
          <w:sz w:val="28"/>
          <w:szCs w:val="28"/>
        </w:rPr>
      </w:pPr>
      <w:r>
        <w:rPr>
          <w:rFonts w:ascii="Times New Roman" w:hAnsi="Times New Roman"/>
          <w:sz w:val="28"/>
          <w:szCs w:val="28"/>
        </w:rPr>
        <w:t>Водночас</w:t>
      </w:r>
      <w:r w:rsidRPr="00BE0440">
        <w:rPr>
          <w:rFonts w:ascii="Times New Roman" w:hAnsi="Times New Roman"/>
          <w:sz w:val="28"/>
          <w:szCs w:val="28"/>
        </w:rPr>
        <w:t xml:space="preserve"> 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Конкретними відомостями про неналежний розгляд прокурорами заяв, клопотань чи звернень не можуть вважатись просто посилання на отримані на них відповіді, які, на думку скаржни</w:t>
      </w:r>
      <w:r w:rsidR="00FA5DA7">
        <w:rPr>
          <w:rFonts w:ascii="Times New Roman" w:hAnsi="Times New Roman"/>
          <w:sz w:val="28"/>
          <w:szCs w:val="28"/>
        </w:rPr>
        <w:t>ка</w:t>
      </w:r>
      <w:r w:rsidRPr="00BE0440">
        <w:rPr>
          <w:rFonts w:ascii="Times New Roman" w:hAnsi="Times New Roman"/>
          <w:sz w:val="28"/>
          <w:szCs w:val="28"/>
        </w:rPr>
        <w:t xml:space="preserve">, є </w:t>
      </w:r>
      <w:r w:rsidR="00FA5DA7">
        <w:rPr>
          <w:rFonts w:ascii="Times New Roman" w:hAnsi="Times New Roman"/>
          <w:sz w:val="28"/>
          <w:szCs w:val="28"/>
        </w:rPr>
        <w:t>протиправн</w:t>
      </w:r>
      <w:r w:rsidRPr="00BE0440">
        <w:rPr>
          <w:rFonts w:ascii="Times New Roman" w:hAnsi="Times New Roman"/>
          <w:sz w:val="28"/>
          <w:szCs w:val="28"/>
        </w:rPr>
        <w:t>ими, оскільки не конкретизовано яким саме чином у цьому винен саме прокурор.</w:t>
      </w:r>
    </w:p>
    <w:p w14:paraId="695E3A80" w14:textId="49C59C41" w:rsidR="00CE7E60" w:rsidRPr="00BE0440" w:rsidRDefault="00CE7E60" w:rsidP="00CE7E60">
      <w:pPr>
        <w:pStyle w:val="a3"/>
        <w:ind w:firstLine="567"/>
        <w:jc w:val="both"/>
        <w:rPr>
          <w:rFonts w:ascii="Times New Roman" w:hAnsi="Times New Roman"/>
          <w:sz w:val="28"/>
          <w:szCs w:val="28"/>
        </w:rPr>
      </w:pPr>
      <w:r>
        <w:rPr>
          <w:rFonts w:ascii="Times New Roman" w:hAnsi="Times New Roman"/>
          <w:sz w:val="28"/>
          <w:szCs w:val="28"/>
        </w:rPr>
        <w:t>Так, з</w:t>
      </w:r>
      <w:r w:rsidRPr="00BE0440">
        <w:rPr>
          <w:rFonts w:ascii="Times New Roman" w:hAnsi="Times New Roman"/>
          <w:sz w:val="28"/>
          <w:szCs w:val="28"/>
        </w:rPr>
        <w:t>аконодавство містить вимогу до прокурора розглянути заяву, клопотання чи звернення та надати відповідь у встановлений законом строк. Оскарження таких відповідей передбачено Кримінальним процесуальним кодексом України чи Законом України «Про звернення громадян». Таких випадків скаржни</w:t>
      </w:r>
      <w:r w:rsidR="00C0266D">
        <w:rPr>
          <w:rFonts w:ascii="Times New Roman" w:hAnsi="Times New Roman"/>
          <w:sz w:val="28"/>
          <w:szCs w:val="28"/>
        </w:rPr>
        <w:t>цею</w:t>
      </w:r>
      <w:r w:rsidRPr="00BE0440">
        <w:rPr>
          <w:rFonts w:ascii="Times New Roman" w:hAnsi="Times New Roman"/>
          <w:sz w:val="28"/>
          <w:szCs w:val="28"/>
        </w:rPr>
        <w:t xml:space="preserve"> не наведено та відповідних документів про неналежний розгляд звернень не надано.</w:t>
      </w:r>
    </w:p>
    <w:p w14:paraId="5EF7286D" w14:textId="77777777" w:rsidR="00CE7E60" w:rsidRDefault="00CE7E60" w:rsidP="00CE7E60">
      <w:pPr>
        <w:pStyle w:val="a3"/>
        <w:ind w:firstLine="567"/>
        <w:jc w:val="both"/>
        <w:rPr>
          <w:rFonts w:ascii="Times New Roman" w:hAnsi="Times New Roman"/>
          <w:sz w:val="28"/>
          <w:szCs w:val="28"/>
        </w:rPr>
      </w:pPr>
      <w:r w:rsidRPr="00BE0440">
        <w:rPr>
          <w:rFonts w:ascii="Times New Roman" w:hAnsi="Times New Roman"/>
          <w:sz w:val="28"/>
          <w:szCs w:val="28"/>
        </w:rPr>
        <w:t xml:space="preserve">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w:t>
      </w:r>
      <w:r>
        <w:rPr>
          <w:rFonts w:ascii="Times New Roman" w:hAnsi="Times New Roman"/>
          <w:sz w:val="28"/>
          <w:szCs w:val="28"/>
        </w:rPr>
        <w:br/>
      </w:r>
      <w:r w:rsidRPr="00BE0440">
        <w:rPr>
          <w:rFonts w:ascii="Times New Roman" w:hAnsi="Times New Roman"/>
          <w:sz w:val="28"/>
          <w:szCs w:val="28"/>
        </w:rPr>
        <w:t>що тягне за собою настання негативних наслідків (рішення Касаційного адміністративного суду у складі Верховного суду від 12.07.2018 №</w:t>
      </w:r>
      <w:r>
        <w:rPr>
          <w:rFonts w:ascii="Times New Roman" w:hAnsi="Times New Roman"/>
          <w:sz w:val="28"/>
          <w:szCs w:val="28"/>
        </w:rPr>
        <w:t> </w:t>
      </w:r>
      <w:r w:rsidRPr="00BE0440">
        <w:rPr>
          <w:rFonts w:ascii="Times New Roman" w:hAnsi="Times New Roman"/>
          <w:sz w:val="28"/>
          <w:szCs w:val="28"/>
        </w:rPr>
        <w:t>9901/565/18).</w:t>
      </w:r>
    </w:p>
    <w:p w14:paraId="5ABBFD2A" w14:textId="452FC872" w:rsidR="00FF3AD0" w:rsidRDefault="00FF3AD0" w:rsidP="00FF3AD0">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Зважаючи на викладене, твердження скаржни</w:t>
      </w:r>
      <w:r w:rsidR="00C0266D">
        <w:rPr>
          <w:rFonts w:ascii="Times New Roman" w:hAnsi="Times New Roman"/>
          <w:sz w:val="28"/>
          <w:szCs w:val="28"/>
        </w:rPr>
        <w:t>ці</w:t>
      </w:r>
      <w:r w:rsidRPr="00450029">
        <w:rPr>
          <w:rFonts w:ascii="Times New Roman" w:hAnsi="Times New Roman"/>
          <w:sz w:val="28"/>
          <w:szCs w:val="28"/>
        </w:rPr>
        <w:t xml:space="preserve"> про </w:t>
      </w:r>
      <w:r>
        <w:rPr>
          <w:rFonts w:ascii="Times New Roman" w:hAnsi="Times New Roman"/>
          <w:color w:val="000000"/>
          <w:spacing w:val="-2"/>
          <w:sz w:val="28"/>
          <w:szCs w:val="28"/>
          <w:shd w:val="clear" w:color="auto" w:fill="FFFFFF"/>
        </w:rPr>
        <w:t>невиконання чи неналежне виконання службових обов’язків прокурор</w:t>
      </w:r>
      <w:r w:rsidR="007D671C">
        <w:rPr>
          <w:rFonts w:ascii="Times New Roman" w:hAnsi="Times New Roman"/>
          <w:color w:val="000000"/>
          <w:spacing w:val="-2"/>
          <w:sz w:val="28"/>
          <w:szCs w:val="28"/>
          <w:shd w:val="clear" w:color="auto" w:fill="FFFFFF"/>
        </w:rPr>
        <w:t>о</w:t>
      </w:r>
      <w:r>
        <w:rPr>
          <w:rFonts w:ascii="Times New Roman" w:hAnsi="Times New Roman"/>
          <w:color w:val="000000"/>
          <w:spacing w:val="-2"/>
          <w:sz w:val="28"/>
          <w:szCs w:val="28"/>
          <w:shd w:val="clear" w:color="auto" w:fill="FFFFFF"/>
        </w:rPr>
        <w:t>м</w:t>
      </w:r>
      <w:r>
        <w:rPr>
          <w:rFonts w:ascii="Times New Roman" w:hAnsi="Times New Roman"/>
          <w:sz w:val="28"/>
          <w:szCs w:val="28"/>
        </w:rPr>
        <w:t>,</w:t>
      </w:r>
      <w:r w:rsidRPr="00450029">
        <w:rPr>
          <w:rFonts w:ascii="Times New Roman" w:hAnsi="Times New Roman"/>
          <w:sz w:val="28"/>
          <w:szCs w:val="28"/>
        </w:rPr>
        <w:t xml:space="preserve"> є суб’єктивн</w:t>
      </w:r>
      <w:r>
        <w:rPr>
          <w:rFonts w:ascii="Times New Roman" w:hAnsi="Times New Roman"/>
          <w:sz w:val="28"/>
          <w:szCs w:val="28"/>
        </w:rPr>
        <w:t>им</w:t>
      </w:r>
      <w:r w:rsidRPr="00450029">
        <w:rPr>
          <w:rFonts w:ascii="Times New Roman" w:hAnsi="Times New Roman"/>
          <w:sz w:val="28"/>
          <w:szCs w:val="28"/>
        </w:rPr>
        <w:t>.</w:t>
      </w:r>
    </w:p>
    <w:p w14:paraId="1800BC84" w14:textId="77777777" w:rsidR="00FF3AD0" w:rsidRPr="00A0517D" w:rsidRDefault="00FF3AD0" w:rsidP="00FF3AD0">
      <w:pPr>
        <w:pBdr>
          <w:bottom w:val="single" w:sz="12" w:space="31" w:color="FFFFFF"/>
        </w:pBdr>
        <w:spacing w:after="0" w:line="240" w:lineRule="auto"/>
        <w:ind w:firstLine="567"/>
        <w:contextualSpacing/>
        <w:jc w:val="both"/>
        <w:rPr>
          <w:rFonts w:ascii="Times New Roman" w:hAnsi="Times New Roman"/>
          <w:color w:val="000000"/>
          <w:spacing w:val="-2"/>
          <w:sz w:val="28"/>
          <w:szCs w:val="28"/>
          <w:shd w:val="clear" w:color="auto" w:fill="FFFFFF"/>
        </w:rPr>
      </w:pPr>
      <w:r w:rsidRPr="00A0517D">
        <w:rPr>
          <w:rFonts w:ascii="Times New Roman" w:hAnsi="Times New Roman"/>
          <w:color w:val="000000"/>
          <w:spacing w:val="-2"/>
          <w:sz w:val="28"/>
          <w:szCs w:val="28"/>
          <w:shd w:val="clear" w:color="auto" w:fill="FFFFFF"/>
        </w:rPr>
        <w:t>Щодо відсутності конкретизації особи прокурора.</w:t>
      </w:r>
    </w:p>
    <w:p w14:paraId="6F4CDDC1" w14:textId="77777777" w:rsidR="00FF3AD0" w:rsidRPr="00A0517D" w:rsidRDefault="00FF3AD0" w:rsidP="00FF3AD0">
      <w:pPr>
        <w:pBdr>
          <w:bottom w:val="single" w:sz="12" w:space="31" w:color="FFFFFF"/>
        </w:pBdr>
        <w:spacing w:after="0" w:line="240" w:lineRule="auto"/>
        <w:ind w:firstLine="567"/>
        <w:contextualSpacing/>
        <w:jc w:val="both"/>
        <w:rPr>
          <w:rFonts w:ascii="Times New Roman" w:hAnsi="Times New Roman"/>
          <w:color w:val="000000"/>
          <w:spacing w:val="-2"/>
          <w:sz w:val="28"/>
          <w:szCs w:val="28"/>
          <w:shd w:val="clear" w:color="auto" w:fill="FFFFFF"/>
        </w:rPr>
      </w:pPr>
      <w:r w:rsidRPr="00A0517D">
        <w:rPr>
          <w:rFonts w:ascii="Times New Roman" w:hAnsi="Times New Roman"/>
          <w:color w:val="000000"/>
          <w:spacing w:val="-2"/>
          <w:sz w:val="28"/>
          <w:szCs w:val="28"/>
          <w:shd w:val="clear" w:color="auto" w:fill="FFFFFF"/>
        </w:rPr>
        <w:t>Відповідно до вимог частини першої статті 45 Закону №</w:t>
      </w:r>
      <w:r>
        <w:rPr>
          <w:rFonts w:ascii="Times New Roman" w:hAnsi="Times New Roman"/>
          <w:color w:val="000000"/>
          <w:spacing w:val="-2"/>
          <w:sz w:val="28"/>
          <w:szCs w:val="28"/>
          <w:shd w:val="clear" w:color="auto" w:fill="FFFFFF"/>
        </w:rPr>
        <w:t> </w:t>
      </w:r>
      <w:r w:rsidRPr="00A0517D">
        <w:rPr>
          <w:rFonts w:ascii="Times New Roman" w:hAnsi="Times New Roman"/>
          <w:color w:val="000000"/>
          <w:spacing w:val="-2"/>
          <w:sz w:val="28"/>
          <w:szCs w:val="28"/>
          <w:shd w:val="clear" w:color="auto" w:fill="FFFFFF"/>
        </w:rPr>
        <w:t xml:space="preserve">1697-VII, дисциплінарна скарга повинна містити відомості про прокурора, який вчинив дисциплінарний проступок. </w:t>
      </w:r>
    </w:p>
    <w:p w14:paraId="72E43217" w14:textId="7B63B1F4" w:rsidR="00FF3AD0" w:rsidRDefault="00FF3AD0" w:rsidP="00FF3AD0">
      <w:pPr>
        <w:pBdr>
          <w:bottom w:val="single" w:sz="12" w:space="31" w:color="FFFFFF"/>
        </w:pBdr>
        <w:spacing w:after="0" w:line="240" w:lineRule="auto"/>
        <w:ind w:firstLine="567"/>
        <w:contextualSpacing/>
        <w:jc w:val="both"/>
        <w:rPr>
          <w:rFonts w:ascii="Times New Roman" w:hAnsi="Times New Roman"/>
          <w:color w:val="000000"/>
          <w:spacing w:val="-2"/>
          <w:sz w:val="28"/>
          <w:szCs w:val="28"/>
          <w:shd w:val="clear" w:color="auto" w:fill="FFFFFF"/>
        </w:rPr>
      </w:pPr>
      <w:r w:rsidRPr="00A0517D">
        <w:rPr>
          <w:rFonts w:ascii="Times New Roman" w:hAnsi="Times New Roman"/>
          <w:color w:val="000000"/>
          <w:spacing w:val="-2"/>
          <w:sz w:val="28"/>
          <w:szCs w:val="28"/>
          <w:shd w:val="clear" w:color="auto" w:fill="FFFFFF"/>
        </w:rPr>
        <w:t xml:space="preserve">У поданій скарзі </w:t>
      </w:r>
      <w:r>
        <w:rPr>
          <w:rFonts w:ascii="Times New Roman" w:hAnsi="Times New Roman"/>
          <w:sz w:val="28"/>
          <w:szCs w:val="28"/>
        </w:rPr>
        <w:t xml:space="preserve">адвокат </w:t>
      </w:r>
      <w:r w:rsidR="00FF0522">
        <w:rPr>
          <w:rFonts w:ascii="Times New Roman" w:hAnsi="Times New Roman"/>
          <w:sz w:val="28"/>
          <w:szCs w:val="28"/>
        </w:rPr>
        <w:t xml:space="preserve">ОСОБА_1 </w:t>
      </w:r>
      <w:r w:rsidRPr="00A0517D">
        <w:rPr>
          <w:rFonts w:ascii="Times New Roman" w:hAnsi="Times New Roman"/>
          <w:color w:val="000000"/>
          <w:spacing w:val="-2"/>
          <w:sz w:val="28"/>
          <w:szCs w:val="28"/>
          <w:shd w:val="clear" w:color="auto" w:fill="FFFFFF"/>
        </w:rPr>
        <w:t xml:space="preserve">просить відкрити дисциплінарне провадження щодо </w:t>
      </w:r>
      <w:r>
        <w:rPr>
          <w:rFonts w:ascii="Times New Roman" w:hAnsi="Times New Roman"/>
          <w:color w:val="000000"/>
          <w:spacing w:val="-2"/>
          <w:sz w:val="28"/>
          <w:szCs w:val="28"/>
          <w:shd w:val="clear" w:color="auto" w:fill="FFFFFF"/>
        </w:rPr>
        <w:t>невизначеної</w:t>
      </w:r>
      <w:r w:rsidRPr="00A0517D">
        <w:rPr>
          <w:rFonts w:ascii="Times New Roman" w:hAnsi="Times New Roman"/>
          <w:color w:val="000000"/>
          <w:spacing w:val="-2"/>
          <w:sz w:val="28"/>
          <w:szCs w:val="28"/>
          <w:shd w:val="clear" w:color="auto" w:fill="FFFFFF"/>
        </w:rPr>
        <w:t xml:space="preserve"> ос</w:t>
      </w:r>
      <w:r>
        <w:rPr>
          <w:rFonts w:ascii="Times New Roman" w:hAnsi="Times New Roman"/>
          <w:color w:val="000000"/>
          <w:spacing w:val="-2"/>
          <w:sz w:val="28"/>
          <w:szCs w:val="28"/>
          <w:shd w:val="clear" w:color="auto" w:fill="FFFFFF"/>
        </w:rPr>
        <w:t>о</w:t>
      </w:r>
      <w:r w:rsidRPr="00A0517D">
        <w:rPr>
          <w:rFonts w:ascii="Times New Roman" w:hAnsi="Times New Roman"/>
          <w:color w:val="000000"/>
          <w:spacing w:val="-2"/>
          <w:sz w:val="28"/>
          <w:szCs w:val="28"/>
          <w:shd w:val="clear" w:color="auto" w:fill="FFFFFF"/>
        </w:rPr>
        <w:t>б</w:t>
      </w:r>
      <w:r>
        <w:rPr>
          <w:rFonts w:ascii="Times New Roman" w:hAnsi="Times New Roman"/>
          <w:color w:val="000000"/>
          <w:spacing w:val="-2"/>
          <w:sz w:val="28"/>
          <w:szCs w:val="28"/>
          <w:shd w:val="clear" w:color="auto" w:fill="FFFFFF"/>
        </w:rPr>
        <w:t>и</w:t>
      </w:r>
      <w:r w:rsidRPr="00A0517D">
        <w:rPr>
          <w:rFonts w:ascii="Times New Roman" w:hAnsi="Times New Roman"/>
          <w:color w:val="000000"/>
          <w:spacing w:val="-2"/>
          <w:sz w:val="28"/>
          <w:szCs w:val="28"/>
          <w:shd w:val="clear" w:color="auto" w:fill="FFFFFF"/>
        </w:rPr>
        <w:t xml:space="preserve"> «</w:t>
      </w:r>
      <w:r>
        <w:rPr>
          <w:rFonts w:ascii="Times New Roman" w:hAnsi="Times New Roman"/>
          <w:color w:val="000000"/>
          <w:spacing w:val="-2"/>
          <w:sz w:val="28"/>
          <w:szCs w:val="28"/>
          <w:shd w:val="clear" w:color="auto" w:fill="FFFFFF"/>
        </w:rPr>
        <w:t>стосовно прокурора Офісу Генерального прокурора, який перенаправив скаргу</w:t>
      </w:r>
      <w:r w:rsidRPr="00A0517D">
        <w:rPr>
          <w:rFonts w:ascii="Times New Roman" w:hAnsi="Times New Roman"/>
          <w:color w:val="000000"/>
          <w:spacing w:val="-2"/>
          <w:sz w:val="28"/>
          <w:szCs w:val="28"/>
          <w:shd w:val="clear" w:color="auto" w:fill="FFFFFF"/>
        </w:rPr>
        <w:t xml:space="preserve">», не вказуючи </w:t>
      </w:r>
      <w:r>
        <w:rPr>
          <w:rFonts w:ascii="Times New Roman" w:hAnsi="Times New Roman"/>
          <w:color w:val="000000"/>
          <w:spacing w:val="-2"/>
          <w:sz w:val="28"/>
          <w:szCs w:val="28"/>
          <w:shd w:val="clear" w:color="auto" w:fill="FFFFFF"/>
        </w:rPr>
        <w:t>його</w:t>
      </w:r>
      <w:r w:rsidRPr="00A0517D">
        <w:rPr>
          <w:rFonts w:ascii="Times New Roman" w:hAnsi="Times New Roman"/>
          <w:color w:val="000000"/>
          <w:spacing w:val="-2"/>
          <w:sz w:val="28"/>
          <w:szCs w:val="28"/>
          <w:shd w:val="clear" w:color="auto" w:fill="FFFFFF"/>
        </w:rPr>
        <w:t xml:space="preserve"> прізвища, імен</w:t>
      </w:r>
      <w:r>
        <w:rPr>
          <w:rFonts w:ascii="Times New Roman" w:hAnsi="Times New Roman"/>
          <w:color w:val="000000"/>
          <w:spacing w:val="-2"/>
          <w:sz w:val="28"/>
          <w:szCs w:val="28"/>
          <w:shd w:val="clear" w:color="auto" w:fill="FFFFFF"/>
        </w:rPr>
        <w:t>і</w:t>
      </w:r>
      <w:r w:rsidRPr="00A0517D">
        <w:rPr>
          <w:rFonts w:ascii="Times New Roman" w:hAnsi="Times New Roman"/>
          <w:color w:val="000000"/>
          <w:spacing w:val="-2"/>
          <w:sz w:val="28"/>
          <w:szCs w:val="28"/>
          <w:shd w:val="clear" w:color="auto" w:fill="FFFFFF"/>
        </w:rPr>
        <w:t xml:space="preserve">, </w:t>
      </w:r>
      <w:r>
        <w:rPr>
          <w:rFonts w:ascii="Times New Roman" w:hAnsi="Times New Roman"/>
          <w:color w:val="000000"/>
          <w:spacing w:val="-2"/>
          <w:sz w:val="28"/>
          <w:szCs w:val="28"/>
          <w:shd w:val="clear" w:color="auto" w:fill="FFFFFF"/>
        </w:rPr>
        <w:br/>
      </w:r>
      <w:r w:rsidRPr="00A0517D">
        <w:rPr>
          <w:rFonts w:ascii="Times New Roman" w:hAnsi="Times New Roman"/>
          <w:color w:val="000000"/>
          <w:spacing w:val="-2"/>
          <w:sz w:val="28"/>
          <w:szCs w:val="28"/>
          <w:shd w:val="clear" w:color="auto" w:fill="FFFFFF"/>
        </w:rPr>
        <w:t xml:space="preserve">по батькові та посади. </w:t>
      </w:r>
    </w:p>
    <w:p w14:paraId="384B0889" w14:textId="77777777" w:rsidR="00FF3AD0" w:rsidRDefault="00FF3AD0" w:rsidP="00FF3AD0">
      <w:pPr>
        <w:pBdr>
          <w:bottom w:val="single" w:sz="12" w:space="31" w:color="FFFFFF"/>
        </w:pBdr>
        <w:spacing w:after="0" w:line="240" w:lineRule="auto"/>
        <w:ind w:firstLine="567"/>
        <w:contextualSpacing/>
        <w:jc w:val="both"/>
        <w:rPr>
          <w:rFonts w:ascii="Times New Roman" w:hAnsi="Times New Roman"/>
          <w:color w:val="000000"/>
          <w:spacing w:val="-2"/>
          <w:sz w:val="28"/>
          <w:szCs w:val="28"/>
          <w:shd w:val="clear" w:color="auto" w:fill="FFFFFF"/>
        </w:rPr>
      </w:pPr>
      <w:r w:rsidRPr="00A0517D">
        <w:rPr>
          <w:rFonts w:ascii="Times New Roman" w:hAnsi="Times New Roman"/>
          <w:color w:val="000000"/>
          <w:spacing w:val="-2"/>
          <w:sz w:val="28"/>
          <w:szCs w:val="28"/>
          <w:shd w:val="clear" w:color="auto" w:fill="FFFFFF"/>
        </w:rPr>
        <w:t>Член Комісії на стадії вирішення питання про відкриття провадження не наділений повноваженнями самостійно проводити перевірку для встановлення суб’єкта дисциплінарного проступку.</w:t>
      </w:r>
    </w:p>
    <w:p w14:paraId="6A19C7B2" w14:textId="55298D94" w:rsidR="00786953" w:rsidRDefault="00786953" w:rsidP="00FF3AD0">
      <w:pPr>
        <w:pBdr>
          <w:bottom w:val="single" w:sz="12" w:space="31" w:color="FFFFFF"/>
        </w:pBdr>
        <w:spacing w:after="0" w:line="240" w:lineRule="auto"/>
        <w:ind w:firstLine="567"/>
        <w:contextualSpacing/>
        <w:jc w:val="both"/>
        <w:rPr>
          <w:rFonts w:ascii="Times New Roman" w:hAnsi="Times New Roman"/>
          <w:color w:val="000000"/>
          <w:spacing w:val="-2"/>
          <w:sz w:val="28"/>
          <w:szCs w:val="28"/>
          <w:shd w:val="clear" w:color="auto" w:fill="FFFFFF"/>
        </w:rPr>
      </w:pPr>
      <w:r w:rsidRPr="00786953">
        <w:rPr>
          <w:rFonts w:ascii="Times New Roman" w:hAnsi="Times New Roman"/>
          <w:color w:val="000000"/>
          <w:spacing w:val="-2"/>
          <w:sz w:val="28"/>
          <w:szCs w:val="28"/>
          <w:shd w:val="clear" w:color="auto" w:fill="FFFFFF"/>
        </w:rPr>
        <w:t xml:space="preserve">Крім того слід зазначити, що ця вимога суперечить доданому до скарги листу Спеціалізованої прокуратури у сфері оборони Центрального регіону від 03.09.2026 № 09/1-3257ВИХ-26, оскільки скаргу до Черкаської спеціалізованої прокуратури у сфері оборони Центрального регіону надсилав не Офіс </w:t>
      </w:r>
      <w:r w:rsidRPr="00786953">
        <w:rPr>
          <w:rFonts w:ascii="Times New Roman" w:hAnsi="Times New Roman"/>
          <w:color w:val="000000"/>
          <w:spacing w:val="-2"/>
          <w:sz w:val="28"/>
          <w:szCs w:val="28"/>
          <w:shd w:val="clear" w:color="auto" w:fill="FFFFFF"/>
        </w:rPr>
        <w:lastRenderedPageBreak/>
        <w:t>Генерального прокурора, а Спеціалізована прокуратура у сфері оборони Центрального регіону. Водночас у дисциплінарній скарзі не зазначено жодних відомостей про можливі протиправні дії прокурорів цієї прокуратури.</w:t>
      </w:r>
    </w:p>
    <w:p w14:paraId="3010F1B5" w14:textId="536F2636" w:rsidR="00FF3AD0" w:rsidRDefault="00FA1755" w:rsidP="00FF3AD0">
      <w:pPr>
        <w:pBdr>
          <w:bottom w:val="single" w:sz="12" w:space="31" w:color="FFFFFF"/>
        </w:pBdr>
        <w:spacing w:after="0" w:line="240" w:lineRule="auto"/>
        <w:ind w:firstLine="567"/>
        <w:contextualSpacing/>
        <w:jc w:val="both"/>
        <w:rPr>
          <w:rFonts w:ascii="Times New Roman" w:hAnsi="Times New Roman"/>
          <w:sz w:val="28"/>
          <w:szCs w:val="28"/>
        </w:rPr>
      </w:pPr>
      <w:r w:rsidRPr="00FA1755">
        <w:rPr>
          <w:rFonts w:ascii="Times New Roman" w:hAnsi="Times New Roman"/>
          <w:sz w:val="28"/>
          <w:szCs w:val="28"/>
        </w:rPr>
        <w:t xml:space="preserve">Отже, дисциплінарна скарга не містить достатніх конкретних відомостей про вчинення дисциплінарного проступку конкретно визначеним прокурором, </w:t>
      </w:r>
      <w:r>
        <w:rPr>
          <w:rFonts w:ascii="Times New Roman" w:hAnsi="Times New Roman"/>
          <w:sz w:val="28"/>
          <w:szCs w:val="28"/>
        </w:rPr>
        <w:br/>
      </w:r>
      <w:r w:rsidRPr="00FA1755">
        <w:rPr>
          <w:rFonts w:ascii="Times New Roman" w:hAnsi="Times New Roman"/>
          <w:sz w:val="28"/>
          <w:szCs w:val="28"/>
        </w:rPr>
        <w:t>а наведені у ній доводи не дають можливості встановити суб’єкта відповідальності, конкретні дії чи бездіяльність та їх причинний зв’язок із негативними наслідками, на які посилається скаржни</w:t>
      </w:r>
      <w:r w:rsidR="00FF3AD0">
        <w:rPr>
          <w:rFonts w:ascii="Times New Roman" w:hAnsi="Times New Roman"/>
          <w:sz w:val="28"/>
          <w:szCs w:val="28"/>
        </w:rPr>
        <w:t>ця</w:t>
      </w:r>
      <w:r w:rsidRPr="00FA1755">
        <w:rPr>
          <w:rFonts w:ascii="Times New Roman" w:hAnsi="Times New Roman"/>
          <w:sz w:val="28"/>
          <w:szCs w:val="28"/>
        </w:rPr>
        <w:t>.</w:t>
      </w:r>
    </w:p>
    <w:p w14:paraId="649B19C7" w14:textId="77777777" w:rsidR="00FF3AD0" w:rsidRDefault="00FA1755" w:rsidP="00FF3AD0">
      <w:pPr>
        <w:pBdr>
          <w:bottom w:val="single" w:sz="12" w:space="31" w:color="FFFFFF"/>
        </w:pBdr>
        <w:spacing w:after="0" w:line="240" w:lineRule="auto"/>
        <w:ind w:firstLine="567"/>
        <w:contextualSpacing/>
        <w:jc w:val="both"/>
        <w:rPr>
          <w:rFonts w:ascii="Times New Roman" w:hAnsi="Times New Roman"/>
          <w:sz w:val="28"/>
          <w:szCs w:val="28"/>
        </w:rPr>
      </w:pPr>
      <w:r w:rsidRPr="00FA1755">
        <w:rPr>
          <w:rFonts w:ascii="Times New Roman" w:hAnsi="Times New Roman"/>
          <w:sz w:val="28"/>
          <w:szCs w:val="28"/>
        </w:rPr>
        <w:t>Тобто, із викладених у дисциплінарній скарзі доводів не вбачається достатніх підстав для прийняття рішення про відкриття дисциплінарного провадження.</w:t>
      </w:r>
    </w:p>
    <w:p w14:paraId="251CEE02" w14:textId="5ADED8AF" w:rsidR="00FF3AD0" w:rsidRDefault="00FA1755" w:rsidP="00FF3AD0">
      <w:pPr>
        <w:pBdr>
          <w:bottom w:val="single" w:sz="12" w:space="31" w:color="FFFFFF"/>
        </w:pBdr>
        <w:spacing w:after="0" w:line="240" w:lineRule="auto"/>
        <w:ind w:firstLine="567"/>
        <w:contextualSpacing/>
        <w:jc w:val="both"/>
        <w:rPr>
          <w:rFonts w:ascii="Times New Roman" w:hAnsi="Times New Roman"/>
          <w:sz w:val="28"/>
          <w:szCs w:val="28"/>
        </w:rPr>
      </w:pPr>
      <w:r w:rsidRPr="00FA1755">
        <w:rPr>
          <w:rFonts w:ascii="Times New Roman" w:hAnsi="Times New Roman"/>
          <w:sz w:val="28"/>
          <w:szCs w:val="28"/>
        </w:rPr>
        <w:t>Таким чином, встановивши наявність підстав для відмови у відкритті дисциплінарного провадження, зокрема відсутність конкретних відомостей про наявність дисциплінарного проступку прокурора, керуючись статтями 44 – 46 Закону № 1697-VII, пунктами 28, 98 Положення,</w:t>
      </w:r>
    </w:p>
    <w:p w14:paraId="71F7AF7F" w14:textId="77777777" w:rsidR="00FF3AD0" w:rsidRDefault="00FF3AD0" w:rsidP="00FF3AD0">
      <w:pPr>
        <w:pBdr>
          <w:bottom w:val="single" w:sz="12" w:space="31" w:color="FFFFFF"/>
        </w:pBdr>
        <w:spacing w:after="0" w:line="240" w:lineRule="auto"/>
        <w:ind w:firstLine="567"/>
        <w:contextualSpacing/>
        <w:jc w:val="both"/>
        <w:rPr>
          <w:rFonts w:ascii="Times New Roman" w:hAnsi="Times New Roman"/>
          <w:sz w:val="28"/>
          <w:szCs w:val="28"/>
        </w:rPr>
      </w:pPr>
    </w:p>
    <w:p w14:paraId="28331F0E" w14:textId="77777777" w:rsidR="00FF3AD0" w:rsidRDefault="00DE49BE" w:rsidP="00FF3AD0">
      <w:pPr>
        <w:pBdr>
          <w:bottom w:val="single" w:sz="12" w:space="31" w:color="FFFFFF"/>
        </w:pBdr>
        <w:spacing w:after="0" w:line="240" w:lineRule="auto"/>
        <w:contextualSpacing/>
        <w:jc w:val="center"/>
        <w:rPr>
          <w:rFonts w:ascii="Times New Roman" w:hAnsi="Times New Roman"/>
          <w:b/>
          <w:sz w:val="28"/>
          <w:szCs w:val="28"/>
        </w:rPr>
      </w:pPr>
      <w:r w:rsidRPr="00F92795">
        <w:rPr>
          <w:rFonts w:ascii="Times New Roman" w:hAnsi="Times New Roman"/>
          <w:b/>
          <w:sz w:val="28"/>
          <w:szCs w:val="28"/>
        </w:rPr>
        <w:t>В</w:t>
      </w:r>
      <w:r w:rsidR="00870CBC" w:rsidRPr="00F92795">
        <w:rPr>
          <w:rFonts w:ascii="Times New Roman" w:hAnsi="Times New Roman"/>
          <w:b/>
          <w:sz w:val="28"/>
          <w:szCs w:val="28"/>
        </w:rPr>
        <w:t>ИРІШИ</w:t>
      </w:r>
      <w:r w:rsidR="007559AD">
        <w:rPr>
          <w:rFonts w:ascii="Times New Roman" w:hAnsi="Times New Roman"/>
          <w:b/>
          <w:sz w:val="28"/>
          <w:szCs w:val="28"/>
        </w:rPr>
        <w:t>ЛА:</w:t>
      </w:r>
    </w:p>
    <w:p w14:paraId="11803119" w14:textId="77777777" w:rsidR="00FF3AD0" w:rsidRDefault="00FF3AD0" w:rsidP="00FF3AD0">
      <w:pPr>
        <w:pBdr>
          <w:bottom w:val="single" w:sz="12" w:space="31" w:color="FFFFFF"/>
        </w:pBdr>
        <w:spacing w:after="0" w:line="240" w:lineRule="auto"/>
        <w:contextualSpacing/>
        <w:jc w:val="center"/>
        <w:rPr>
          <w:rFonts w:ascii="Times New Roman" w:hAnsi="Times New Roman"/>
          <w:b/>
          <w:sz w:val="28"/>
          <w:szCs w:val="28"/>
        </w:rPr>
      </w:pPr>
    </w:p>
    <w:p w14:paraId="6E2244D7" w14:textId="5E0C37F9" w:rsidR="00FF3AD0" w:rsidRDefault="00A1314F" w:rsidP="00FF3AD0">
      <w:pPr>
        <w:pBdr>
          <w:bottom w:val="single" w:sz="12" w:space="31" w:color="FFFFFF"/>
        </w:pBdr>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відкритті дисциплінарного</w:t>
      </w:r>
      <w:r w:rsidR="00F0255F">
        <w:rPr>
          <w:rFonts w:ascii="Times New Roman" w:hAnsi="Times New Roman"/>
          <w:sz w:val="28"/>
          <w:szCs w:val="28"/>
        </w:rPr>
        <w:t xml:space="preserve"> провадження </w:t>
      </w:r>
      <w:r w:rsidR="00714629">
        <w:rPr>
          <w:rFonts w:ascii="Times New Roman" w:hAnsi="Times New Roman"/>
          <w:sz w:val="28"/>
          <w:szCs w:val="28"/>
        </w:rPr>
        <w:t xml:space="preserve">за </w:t>
      </w:r>
      <w:r w:rsidR="00714629" w:rsidRPr="0016464A">
        <w:rPr>
          <w:rFonts w:ascii="Times New Roman" w:hAnsi="Times New Roman"/>
          <w:sz w:val="28"/>
          <w:szCs w:val="28"/>
        </w:rPr>
        <w:t>скарг</w:t>
      </w:r>
      <w:r w:rsidR="00714629">
        <w:rPr>
          <w:rFonts w:ascii="Times New Roman" w:hAnsi="Times New Roman"/>
          <w:sz w:val="28"/>
          <w:szCs w:val="28"/>
        </w:rPr>
        <w:t>ою</w:t>
      </w:r>
      <w:r w:rsidR="00714629" w:rsidRPr="0016464A">
        <w:rPr>
          <w:rFonts w:ascii="Times New Roman" w:hAnsi="Times New Roman"/>
          <w:sz w:val="28"/>
          <w:szCs w:val="28"/>
        </w:rPr>
        <w:t xml:space="preserve"> </w:t>
      </w:r>
      <w:r w:rsidR="00FA1755">
        <w:rPr>
          <w:rFonts w:ascii="Times New Roman" w:hAnsi="Times New Roman"/>
          <w:sz w:val="28"/>
          <w:szCs w:val="28"/>
        </w:rPr>
        <w:t xml:space="preserve">адвоката </w:t>
      </w:r>
      <w:r w:rsidR="00FF0522">
        <w:rPr>
          <w:rFonts w:ascii="Times New Roman" w:hAnsi="Times New Roman"/>
          <w:sz w:val="28"/>
          <w:szCs w:val="28"/>
        </w:rPr>
        <w:t>ОСОБА_1</w:t>
      </w:r>
      <w:r w:rsidR="00335B89" w:rsidRPr="00F92795">
        <w:rPr>
          <w:rFonts w:ascii="Times New Roman" w:hAnsi="Times New Roman"/>
          <w:sz w:val="28"/>
          <w:szCs w:val="28"/>
        </w:rPr>
        <w:t>.</w:t>
      </w:r>
    </w:p>
    <w:p w14:paraId="3B5AF0DB" w14:textId="3244C09F" w:rsidR="00685771" w:rsidRPr="00FA1755" w:rsidRDefault="00020FC0" w:rsidP="00FF3AD0">
      <w:pPr>
        <w:pBdr>
          <w:bottom w:val="single" w:sz="12" w:space="31" w:color="FFFFFF"/>
        </w:pBdr>
        <w:spacing w:after="0" w:line="240" w:lineRule="auto"/>
        <w:ind w:firstLine="567"/>
        <w:contextualSpacing/>
        <w:jc w:val="both"/>
        <w:rPr>
          <w:rFonts w:ascii="Times New Roman" w:hAnsi="Times New Roman"/>
          <w:sz w:val="24"/>
          <w:szCs w:val="24"/>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FA5DA7">
        <w:rPr>
          <w:rFonts w:ascii="Times New Roman" w:hAnsi="Times New Roman"/>
          <w:sz w:val="28"/>
          <w:szCs w:val="28"/>
        </w:rPr>
        <w:t>ці</w:t>
      </w:r>
      <w:r w:rsidR="00335B89" w:rsidRPr="00F92795">
        <w:rPr>
          <w:rFonts w:ascii="Times New Roman" w:hAnsi="Times New Roman"/>
          <w:sz w:val="28"/>
          <w:szCs w:val="28"/>
        </w:rPr>
        <w:t>.</w:t>
      </w: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2AD6D987" w14:textId="6CDB1FE1" w:rsidR="00493490" w:rsidRPr="00F92795" w:rsidRDefault="007F2FD2" w:rsidP="00684E93">
      <w:pPr>
        <w:spacing w:after="0" w:line="240" w:lineRule="auto"/>
        <w:rPr>
          <w:rFonts w:ascii="Times New Roman" w:hAnsi="Times New Roman"/>
          <w:b/>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493490" w:rsidRPr="00F92795" w:rsidSect="00CF16C9">
      <w:headerReference w:type="default" r:id="rId11"/>
      <w:pgSz w:w="11906" w:h="16838"/>
      <w:pgMar w:top="1134" w:right="567" w:bottom="1021"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41ADE" w14:textId="77777777" w:rsidR="00B770A6" w:rsidRDefault="00B770A6" w:rsidP="00E32F4B">
      <w:pPr>
        <w:spacing w:after="0" w:line="240" w:lineRule="auto"/>
      </w:pPr>
      <w:r>
        <w:separator/>
      </w:r>
    </w:p>
  </w:endnote>
  <w:endnote w:type="continuationSeparator" w:id="0">
    <w:p w14:paraId="0A60D4C1" w14:textId="77777777" w:rsidR="00B770A6" w:rsidRDefault="00B770A6"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34C8" w14:textId="77777777" w:rsidR="00B770A6" w:rsidRDefault="00B770A6" w:rsidP="00E32F4B">
      <w:pPr>
        <w:spacing w:after="0" w:line="240" w:lineRule="auto"/>
      </w:pPr>
      <w:r>
        <w:separator/>
      </w:r>
    </w:p>
  </w:footnote>
  <w:footnote w:type="continuationSeparator" w:id="0">
    <w:p w14:paraId="00794076" w14:textId="77777777" w:rsidR="00B770A6" w:rsidRDefault="00B770A6"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36069C"/>
    <w:multiLevelType w:val="multilevel"/>
    <w:tmpl w:val="A408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163646">
    <w:abstractNumId w:val="1"/>
  </w:num>
  <w:num w:numId="2" w16cid:durableId="247156267">
    <w:abstractNumId w:val="2"/>
  </w:num>
  <w:num w:numId="3" w16cid:durableId="1632860714">
    <w:abstractNumId w:val="0"/>
  </w:num>
  <w:num w:numId="4" w16cid:durableId="175003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5F79"/>
    <w:rsid w:val="0001485B"/>
    <w:rsid w:val="00020FC0"/>
    <w:rsid w:val="00021064"/>
    <w:rsid w:val="000216B5"/>
    <w:rsid w:val="000218D0"/>
    <w:rsid w:val="00021E4A"/>
    <w:rsid w:val="00023417"/>
    <w:rsid w:val="00023822"/>
    <w:rsid w:val="000244D1"/>
    <w:rsid w:val="000312E1"/>
    <w:rsid w:val="00032673"/>
    <w:rsid w:val="00032898"/>
    <w:rsid w:val="0003477D"/>
    <w:rsid w:val="00040CE9"/>
    <w:rsid w:val="00042B5B"/>
    <w:rsid w:val="00042C81"/>
    <w:rsid w:val="00042E69"/>
    <w:rsid w:val="00043611"/>
    <w:rsid w:val="00050210"/>
    <w:rsid w:val="000514ED"/>
    <w:rsid w:val="00055750"/>
    <w:rsid w:val="000564F0"/>
    <w:rsid w:val="000566B3"/>
    <w:rsid w:val="00060180"/>
    <w:rsid w:val="00061E56"/>
    <w:rsid w:val="000623D1"/>
    <w:rsid w:val="0006440C"/>
    <w:rsid w:val="00066EE3"/>
    <w:rsid w:val="00072463"/>
    <w:rsid w:val="00073FED"/>
    <w:rsid w:val="000815FF"/>
    <w:rsid w:val="00083C6F"/>
    <w:rsid w:val="00085FAF"/>
    <w:rsid w:val="00087365"/>
    <w:rsid w:val="00091A08"/>
    <w:rsid w:val="00092270"/>
    <w:rsid w:val="0009242F"/>
    <w:rsid w:val="00094523"/>
    <w:rsid w:val="000A0401"/>
    <w:rsid w:val="000A4EF6"/>
    <w:rsid w:val="000A7791"/>
    <w:rsid w:val="000B1C9A"/>
    <w:rsid w:val="000B23D3"/>
    <w:rsid w:val="000B276E"/>
    <w:rsid w:val="000B5193"/>
    <w:rsid w:val="000B543B"/>
    <w:rsid w:val="000B7736"/>
    <w:rsid w:val="000C45CD"/>
    <w:rsid w:val="000D0684"/>
    <w:rsid w:val="000D22C8"/>
    <w:rsid w:val="000D3789"/>
    <w:rsid w:val="000D4954"/>
    <w:rsid w:val="000E2970"/>
    <w:rsid w:val="000E4EB4"/>
    <w:rsid w:val="000E54AE"/>
    <w:rsid w:val="000F044F"/>
    <w:rsid w:val="000F4963"/>
    <w:rsid w:val="001033F0"/>
    <w:rsid w:val="0011213E"/>
    <w:rsid w:val="00112FFA"/>
    <w:rsid w:val="0011363B"/>
    <w:rsid w:val="00117B67"/>
    <w:rsid w:val="0012038C"/>
    <w:rsid w:val="001210A5"/>
    <w:rsid w:val="001212C6"/>
    <w:rsid w:val="001220DF"/>
    <w:rsid w:val="00124149"/>
    <w:rsid w:val="001320DF"/>
    <w:rsid w:val="00141E41"/>
    <w:rsid w:val="00143328"/>
    <w:rsid w:val="0014480F"/>
    <w:rsid w:val="00146EBB"/>
    <w:rsid w:val="00147DE5"/>
    <w:rsid w:val="0015197C"/>
    <w:rsid w:val="00152B89"/>
    <w:rsid w:val="001629E0"/>
    <w:rsid w:val="0016464A"/>
    <w:rsid w:val="001675C2"/>
    <w:rsid w:val="00167E72"/>
    <w:rsid w:val="0017014F"/>
    <w:rsid w:val="001706F8"/>
    <w:rsid w:val="00172F58"/>
    <w:rsid w:val="00175CDD"/>
    <w:rsid w:val="001776E1"/>
    <w:rsid w:val="0018287F"/>
    <w:rsid w:val="00187458"/>
    <w:rsid w:val="00193CC7"/>
    <w:rsid w:val="001A20C0"/>
    <w:rsid w:val="001A22DA"/>
    <w:rsid w:val="001A41AC"/>
    <w:rsid w:val="001A6986"/>
    <w:rsid w:val="001B28DE"/>
    <w:rsid w:val="001B302E"/>
    <w:rsid w:val="001C0FD2"/>
    <w:rsid w:val="001C320A"/>
    <w:rsid w:val="001C3D4C"/>
    <w:rsid w:val="001C41D0"/>
    <w:rsid w:val="001C4229"/>
    <w:rsid w:val="001D06A5"/>
    <w:rsid w:val="001D1A77"/>
    <w:rsid w:val="001D6475"/>
    <w:rsid w:val="001D773C"/>
    <w:rsid w:val="001E33FB"/>
    <w:rsid w:val="001E3667"/>
    <w:rsid w:val="001E3DCC"/>
    <w:rsid w:val="001E629C"/>
    <w:rsid w:val="001F04AC"/>
    <w:rsid w:val="001F6E1E"/>
    <w:rsid w:val="0020022D"/>
    <w:rsid w:val="00203759"/>
    <w:rsid w:val="00207F6F"/>
    <w:rsid w:val="00222AE4"/>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5858"/>
    <w:rsid w:val="00257BE7"/>
    <w:rsid w:val="00264900"/>
    <w:rsid w:val="002669D5"/>
    <w:rsid w:val="002717D6"/>
    <w:rsid w:val="0027263F"/>
    <w:rsid w:val="00281862"/>
    <w:rsid w:val="00283287"/>
    <w:rsid w:val="00283C2B"/>
    <w:rsid w:val="0028534E"/>
    <w:rsid w:val="002864FB"/>
    <w:rsid w:val="00287C24"/>
    <w:rsid w:val="002923C2"/>
    <w:rsid w:val="002976B2"/>
    <w:rsid w:val="002A0B36"/>
    <w:rsid w:val="002A6DAF"/>
    <w:rsid w:val="002A7ECE"/>
    <w:rsid w:val="002B05DF"/>
    <w:rsid w:val="002B1093"/>
    <w:rsid w:val="002B1589"/>
    <w:rsid w:val="002B2BE1"/>
    <w:rsid w:val="002B6879"/>
    <w:rsid w:val="002B7834"/>
    <w:rsid w:val="002C1AC1"/>
    <w:rsid w:val="002C2FC7"/>
    <w:rsid w:val="002C598B"/>
    <w:rsid w:val="002C6FB7"/>
    <w:rsid w:val="002D32F4"/>
    <w:rsid w:val="002E2AE5"/>
    <w:rsid w:val="002E3F6C"/>
    <w:rsid w:val="002E6DD8"/>
    <w:rsid w:val="002E7492"/>
    <w:rsid w:val="002F17BA"/>
    <w:rsid w:val="002F1921"/>
    <w:rsid w:val="002F41E3"/>
    <w:rsid w:val="002F4314"/>
    <w:rsid w:val="002F43BB"/>
    <w:rsid w:val="002F5A5D"/>
    <w:rsid w:val="002F6C9F"/>
    <w:rsid w:val="002F78D6"/>
    <w:rsid w:val="003007B0"/>
    <w:rsid w:val="00301E3A"/>
    <w:rsid w:val="00305C8D"/>
    <w:rsid w:val="00305D49"/>
    <w:rsid w:val="00305DEA"/>
    <w:rsid w:val="003062A4"/>
    <w:rsid w:val="00311DFB"/>
    <w:rsid w:val="00312946"/>
    <w:rsid w:val="0032608B"/>
    <w:rsid w:val="00327B36"/>
    <w:rsid w:val="0033421C"/>
    <w:rsid w:val="00335B89"/>
    <w:rsid w:val="003410DA"/>
    <w:rsid w:val="00341B9C"/>
    <w:rsid w:val="00341FE8"/>
    <w:rsid w:val="0034342A"/>
    <w:rsid w:val="00344956"/>
    <w:rsid w:val="003465EE"/>
    <w:rsid w:val="003508B9"/>
    <w:rsid w:val="0035166E"/>
    <w:rsid w:val="00355D58"/>
    <w:rsid w:val="00355E96"/>
    <w:rsid w:val="0036254D"/>
    <w:rsid w:val="00375BA6"/>
    <w:rsid w:val="00376603"/>
    <w:rsid w:val="0037674A"/>
    <w:rsid w:val="00377796"/>
    <w:rsid w:val="003824A7"/>
    <w:rsid w:val="00382DA4"/>
    <w:rsid w:val="003942B1"/>
    <w:rsid w:val="00396316"/>
    <w:rsid w:val="003A0E8D"/>
    <w:rsid w:val="003A5ECC"/>
    <w:rsid w:val="003B6D87"/>
    <w:rsid w:val="003C1E49"/>
    <w:rsid w:val="003C2BDC"/>
    <w:rsid w:val="003C4D52"/>
    <w:rsid w:val="003C4FE0"/>
    <w:rsid w:val="003C6CB2"/>
    <w:rsid w:val="003D07F7"/>
    <w:rsid w:val="003D3F35"/>
    <w:rsid w:val="003D43B7"/>
    <w:rsid w:val="003E177D"/>
    <w:rsid w:val="003F0337"/>
    <w:rsid w:val="003F3682"/>
    <w:rsid w:val="003F45F2"/>
    <w:rsid w:val="003F51F0"/>
    <w:rsid w:val="003F6830"/>
    <w:rsid w:val="00402C24"/>
    <w:rsid w:val="00405A09"/>
    <w:rsid w:val="0040775D"/>
    <w:rsid w:val="00412EDF"/>
    <w:rsid w:val="00414648"/>
    <w:rsid w:val="0041481F"/>
    <w:rsid w:val="00415EAE"/>
    <w:rsid w:val="00421AF0"/>
    <w:rsid w:val="00422ECE"/>
    <w:rsid w:val="00423745"/>
    <w:rsid w:val="00424D48"/>
    <w:rsid w:val="004266B5"/>
    <w:rsid w:val="00431EA2"/>
    <w:rsid w:val="0043562E"/>
    <w:rsid w:val="00436359"/>
    <w:rsid w:val="00436D2B"/>
    <w:rsid w:val="004434EE"/>
    <w:rsid w:val="00443DDF"/>
    <w:rsid w:val="00443ECE"/>
    <w:rsid w:val="00443F4B"/>
    <w:rsid w:val="00444ACF"/>
    <w:rsid w:val="0044538F"/>
    <w:rsid w:val="00446608"/>
    <w:rsid w:val="00451D2C"/>
    <w:rsid w:val="00454CDB"/>
    <w:rsid w:val="00456D29"/>
    <w:rsid w:val="00456F1E"/>
    <w:rsid w:val="004630DF"/>
    <w:rsid w:val="00464721"/>
    <w:rsid w:val="00470EF4"/>
    <w:rsid w:val="00471054"/>
    <w:rsid w:val="0047486A"/>
    <w:rsid w:val="00475B93"/>
    <w:rsid w:val="004764F5"/>
    <w:rsid w:val="00482A79"/>
    <w:rsid w:val="00484A82"/>
    <w:rsid w:val="00486EF0"/>
    <w:rsid w:val="0049259B"/>
    <w:rsid w:val="00493490"/>
    <w:rsid w:val="0049601A"/>
    <w:rsid w:val="004A0112"/>
    <w:rsid w:val="004A2EE6"/>
    <w:rsid w:val="004A4F4C"/>
    <w:rsid w:val="004B5099"/>
    <w:rsid w:val="004C1319"/>
    <w:rsid w:val="004C73E4"/>
    <w:rsid w:val="004D24C7"/>
    <w:rsid w:val="004D3A71"/>
    <w:rsid w:val="004D67E6"/>
    <w:rsid w:val="004D6B0C"/>
    <w:rsid w:val="004E06E7"/>
    <w:rsid w:val="004E3137"/>
    <w:rsid w:val="004F2EA0"/>
    <w:rsid w:val="004F31DC"/>
    <w:rsid w:val="004F54F1"/>
    <w:rsid w:val="004F6518"/>
    <w:rsid w:val="004F6860"/>
    <w:rsid w:val="00503D41"/>
    <w:rsid w:val="00510F8D"/>
    <w:rsid w:val="00515715"/>
    <w:rsid w:val="00515B50"/>
    <w:rsid w:val="0052081F"/>
    <w:rsid w:val="005211BB"/>
    <w:rsid w:val="00521C0A"/>
    <w:rsid w:val="0052350F"/>
    <w:rsid w:val="005236C0"/>
    <w:rsid w:val="00523D6E"/>
    <w:rsid w:val="0052667E"/>
    <w:rsid w:val="00526787"/>
    <w:rsid w:val="00526F07"/>
    <w:rsid w:val="005277B8"/>
    <w:rsid w:val="00531A89"/>
    <w:rsid w:val="00533389"/>
    <w:rsid w:val="00534064"/>
    <w:rsid w:val="00535E75"/>
    <w:rsid w:val="00537572"/>
    <w:rsid w:val="00540554"/>
    <w:rsid w:val="00540850"/>
    <w:rsid w:val="005414B9"/>
    <w:rsid w:val="00544278"/>
    <w:rsid w:val="00544B20"/>
    <w:rsid w:val="00545946"/>
    <w:rsid w:val="00545BE6"/>
    <w:rsid w:val="00552370"/>
    <w:rsid w:val="00552DF4"/>
    <w:rsid w:val="005540ED"/>
    <w:rsid w:val="005556A4"/>
    <w:rsid w:val="00565926"/>
    <w:rsid w:val="00566335"/>
    <w:rsid w:val="00567528"/>
    <w:rsid w:val="005719FE"/>
    <w:rsid w:val="005754DB"/>
    <w:rsid w:val="00577911"/>
    <w:rsid w:val="00580F59"/>
    <w:rsid w:val="005849FF"/>
    <w:rsid w:val="00585FB3"/>
    <w:rsid w:val="005929A4"/>
    <w:rsid w:val="0059672D"/>
    <w:rsid w:val="00597003"/>
    <w:rsid w:val="005A172B"/>
    <w:rsid w:val="005A4449"/>
    <w:rsid w:val="005B3522"/>
    <w:rsid w:val="005C052A"/>
    <w:rsid w:val="005C0E1D"/>
    <w:rsid w:val="005C121F"/>
    <w:rsid w:val="005C29D1"/>
    <w:rsid w:val="005C3193"/>
    <w:rsid w:val="005D2D52"/>
    <w:rsid w:val="005D605E"/>
    <w:rsid w:val="005D6CF5"/>
    <w:rsid w:val="005E2E0C"/>
    <w:rsid w:val="005E60A7"/>
    <w:rsid w:val="005F152D"/>
    <w:rsid w:val="005F6453"/>
    <w:rsid w:val="005F7F5D"/>
    <w:rsid w:val="00601816"/>
    <w:rsid w:val="00603104"/>
    <w:rsid w:val="0060636E"/>
    <w:rsid w:val="00607A1D"/>
    <w:rsid w:val="00612DF2"/>
    <w:rsid w:val="00615186"/>
    <w:rsid w:val="0061656A"/>
    <w:rsid w:val="00622CAF"/>
    <w:rsid w:val="00625AB7"/>
    <w:rsid w:val="00633333"/>
    <w:rsid w:val="006378A1"/>
    <w:rsid w:val="00644374"/>
    <w:rsid w:val="00645AF8"/>
    <w:rsid w:val="00647AAC"/>
    <w:rsid w:val="006507D0"/>
    <w:rsid w:val="0065143B"/>
    <w:rsid w:val="00652EB0"/>
    <w:rsid w:val="0065303E"/>
    <w:rsid w:val="00653CBC"/>
    <w:rsid w:val="00656D81"/>
    <w:rsid w:val="006652B3"/>
    <w:rsid w:val="00666AD0"/>
    <w:rsid w:val="006728D9"/>
    <w:rsid w:val="00677770"/>
    <w:rsid w:val="00684ABA"/>
    <w:rsid w:val="00684E93"/>
    <w:rsid w:val="00685771"/>
    <w:rsid w:val="00690ACE"/>
    <w:rsid w:val="00694836"/>
    <w:rsid w:val="006970F0"/>
    <w:rsid w:val="006A1904"/>
    <w:rsid w:val="006A5F91"/>
    <w:rsid w:val="006B2630"/>
    <w:rsid w:val="006C0363"/>
    <w:rsid w:val="006C2126"/>
    <w:rsid w:val="006C5D13"/>
    <w:rsid w:val="006D2074"/>
    <w:rsid w:val="006D4509"/>
    <w:rsid w:val="006D49D3"/>
    <w:rsid w:val="006D5AEE"/>
    <w:rsid w:val="006D7113"/>
    <w:rsid w:val="006D74D1"/>
    <w:rsid w:val="006D7E64"/>
    <w:rsid w:val="006E025E"/>
    <w:rsid w:val="006E0B10"/>
    <w:rsid w:val="006E2D3A"/>
    <w:rsid w:val="006E2F05"/>
    <w:rsid w:val="006E6212"/>
    <w:rsid w:val="006E6F92"/>
    <w:rsid w:val="006F4348"/>
    <w:rsid w:val="006F49FF"/>
    <w:rsid w:val="006F535C"/>
    <w:rsid w:val="00700A4E"/>
    <w:rsid w:val="00701DEC"/>
    <w:rsid w:val="00702202"/>
    <w:rsid w:val="00704C5C"/>
    <w:rsid w:val="007079E9"/>
    <w:rsid w:val="00707BA4"/>
    <w:rsid w:val="00712875"/>
    <w:rsid w:val="0071408A"/>
    <w:rsid w:val="00714629"/>
    <w:rsid w:val="0071584C"/>
    <w:rsid w:val="0072598B"/>
    <w:rsid w:val="00725C65"/>
    <w:rsid w:val="0073072C"/>
    <w:rsid w:val="00730846"/>
    <w:rsid w:val="00730E9F"/>
    <w:rsid w:val="00733C6D"/>
    <w:rsid w:val="00735CD8"/>
    <w:rsid w:val="00737958"/>
    <w:rsid w:val="0074219B"/>
    <w:rsid w:val="007424AB"/>
    <w:rsid w:val="00745DE6"/>
    <w:rsid w:val="007511AA"/>
    <w:rsid w:val="007547B2"/>
    <w:rsid w:val="007559AD"/>
    <w:rsid w:val="00762E2D"/>
    <w:rsid w:val="00771F52"/>
    <w:rsid w:val="007736CA"/>
    <w:rsid w:val="00773BB6"/>
    <w:rsid w:val="007771BD"/>
    <w:rsid w:val="00783610"/>
    <w:rsid w:val="00785A5C"/>
    <w:rsid w:val="00786953"/>
    <w:rsid w:val="00787A6D"/>
    <w:rsid w:val="0079489D"/>
    <w:rsid w:val="00795317"/>
    <w:rsid w:val="007A33E4"/>
    <w:rsid w:val="007A4BDB"/>
    <w:rsid w:val="007B1442"/>
    <w:rsid w:val="007B223C"/>
    <w:rsid w:val="007B6937"/>
    <w:rsid w:val="007B7677"/>
    <w:rsid w:val="007C2784"/>
    <w:rsid w:val="007C6850"/>
    <w:rsid w:val="007D0A9F"/>
    <w:rsid w:val="007D3E81"/>
    <w:rsid w:val="007D671C"/>
    <w:rsid w:val="007E0C63"/>
    <w:rsid w:val="007E3D94"/>
    <w:rsid w:val="007E57E7"/>
    <w:rsid w:val="007E59A4"/>
    <w:rsid w:val="007E79BC"/>
    <w:rsid w:val="007F0C6F"/>
    <w:rsid w:val="007F252E"/>
    <w:rsid w:val="007F2FD2"/>
    <w:rsid w:val="008058DD"/>
    <w:rsid w:val="00806085"/>
    <w:rsid w:val="00806F3D"/>
    <w:rsid w:val="00811C1F"/>
    <w:rsid w:val="008159A0"/>
    <w:rsid w:val="0081688A"/>
    <w:rsid w:val="008201E4"/>
    <w:rsid w:val="00823140"/>
    <w:rsid w:val="0082398F"/>
    <w:rsid w:val="00825791"/>
    <w:rsid w:val="00827D95"/>
    <w:rsid w:val="00830782"/>
    <w:rsid w:val="00831614"/>
    <w:rsid w:val="00831C44"/>
    <w:rsid w:val="008351C3"/>
    <w:rsid w:val="008357D7"/>
    <w:rsid w:val="00836A6E"/>
    <w:rsid w:val="008408B7"/>
    <w:rsid w:val="00840EE3"/>
    <w:rsid w:val="008413F4"/>
    <w:rsid w:val="00843871"/>
    <w:rsid w:val="008642A5"/>
    <w:rsid w:val="008655E8"/>
    <w:rsid w:val="00865EB8"/>
    <w:rsid w:val="00867625"/>
    <w:rsid w:val="00870CBC"/>
    <w:rsid w:val="0087196B"/>
    <w:rsid w:val="00872148"/>
    <w:rsid w:val="0087350A"/>
    <w:rsid w:val="008736AC"/>
    <w:rsid w:val="00873FBE"/>
    <w:rsid w:val="00875535"/>
    <w:rsid w:val="008801C2"/>
    <w:rsid w:val="00881D29"/>
    <w:rsid w:val="0088350F"/>
    <w:rsid w:val="008843F6"/>
    <w:rsid w:val="0088561C"/>
    <w:rsid w:val="00886BAA"/>
    <w:rsid w:val="00890D62"/>
    <w:rsid w:val="00896DAF"/>
    <w:rsid w:val="0089757A"/>
    <w:rsid w:val="008A05DF"/>
    <w:rsid w:val="008A08F8"/>
    <w:rsid w:val="008A3056"/>
    <w:rsid w:val="008A4636"/>
    <w:rsid w:val="008A5A4E"/>
    <w:rsid w:val="008A73B3"/>
    <w:rsid w:val="008B7527"/>
    <w:rsid w:val="008C0AC4"/>
    <w:rsid w:val="008C0B71"/>
    <w:rsid w:val="008C1FAD"/>
    <w:rsid w:val="008C2313"/>
    <w:rsid w:val="008C6535"/>
    <w:rsid w:val="008D0CA9"/>
    <w:rsid w:val="008D1132"/>
    <w:rsid w:val="008D21F4"/>
    <w:rsid w:val="008D59A3"/>
    <w:rsid w:val="008D623E"/>
    <w:rsid w:val="008E05ED"/>
    <w:rsid w:val="008E254A"/>
    <w:rsid w:val="009000E7"/>
    <w:rsid w:val="00900FF8"/>
    <w:rsid w:val="00901B71"/>
    <w:rsid w:val="00903D66"/>
    <w:rsid w:val="0090501C"/>
    <w:rsid w:val="00905482"/>
    <w:rsid w:val="00905DC1"/>
    <w:rsid w:val="00907001"/>
    <w:rsid w:val="00907592"/>
    <w:rsid w:val="00910359"/>
    <w:rsid w:val="00925335"/>
    <w:rsid w:val="00926B77"/>
    <w:rsid w:val="00926CF0"/>
    <w:rsid w:val="00926EB0"/>
    <w:rsid w:val="009272D5"/>
    <w:rsid w:val="00927B3B"/>
    <w:rsid w:val="00931CF4"/>
    <w:rsid w:val="009377ED"/>
    <w:rsid w:val="00937F4F"/>
    <w:rsid w:val="00941AC4"/>
    <w:rsid w:val="00943C5B"/>
    <w:rsid w:val="00944E5F"/>
    <w:rsid w:val="009470D2"/>
    <w:rsid w:val="00952986"/>
    <w:rsid w:val="00953052"/>
    <w:rsid w:val="00954F35"/>
    <w:rsid w:val="009558B3"/>
    <w:rsid w:val="009560C8"/>
    <w:rsid w:val="00960CD1"/>
    <w:rsid w:val="00961DC7"/>
    <w:rsid w:val="00962B9C"/>
    <w:rsid w:val="00966128"/>
    <w:rsid w:val="00975351"/>
    <w:rsid w:val="009757E6"/>
    <w:rsid w:val="00981C00"/>
    <w:rsid w:val="0099088C"/>
    <w:rsid w:val="00992737"/>
    <w:rsid w:val="009929EF"/>
    <w:rsid w:val="0099404A"/>
    <w:rsid w:val="009A000C"/>
    <w:rsid w:val="009A12AE"/>
    <w:rsid w:val="009A21E6"/>
    <w:rsid w:val="009A2A7F"/>
    <w:rsid w:val="009A478A"/>
    <w:rsid w:val="009A5A92"/>
    <w:rsid w:val="009C1DCD"/>
    <w:rsid w:val="009C4C45"/>
    <w:rsid w:val="009C690A"/>
    <w:rsid w:val="009D138B"/>
    <w:rsid w:val="009D2BD6"/>
    <w:rsid w:val="009D6AD4"/>
    <w:rsid w:val="009D6FEF"/>
    <w:rsid w:val="009D7092"/>
    <w:rsid w:val="009E3841"/>
    <w:rsid w:val="009E6189"/>
    <w:rsid w:val="009F0288"/>
    <w:rsid w:val="009F0B38"/>
    <w:rsid w:val="009F0C2F"/>
    <w:rsid w:val="009F27D8"/>
    <w:rsid w:val="009F4421"/>
    <w:rsid w:val="009F4CAE"/>
    <w:rsid w:val="009F776B"/>
    <w:rsid w:val="00A04233"/>
    <w:rsid w:val="00A05EA5"/>
    <w:rsid w:val="00A068BC"/>
    <w:rsid w:val="00A10110"/>
    <w:rsid w:val="00A1233A"/>
    <w:rsid w:val="00A1314F"/>
    <w:rsid w:val="00A23AEB"/>
    <w:rsid w:val="00A26AB7"/>
    <w:rsid w:val="00A27DAD"/>
    <w:rsid w:val="00A301E3"/>
    <w:rsid w:val="00A320D7"/>
    <w:rsid w:val="00A4065C"/>
    <w:rsid w:val="00A41C21"/>
    <w:rsid w:val="00A4214A"/>
    <w:rsid w:val="00A467DE"/>
    <w:rsid w:val="00A513CF"/>
    <w:rsid w:val="00A57ED1"/>
    <w:rsid w:val="00A62B08"/>
    <w:rsid w:val="00A62B5E"/>
    <w:rsid w:val="00A6401C"/>
    <w:rsid w:val="00A65F38"/>
    <w:rsid w:val="00A75786"/>
    <w:rsid w:val="00A82284"/>
    <w:rsid w:val="00A83987"/>
    <w:rsid w:val="00A85013"/>
    <w:rsid w:val="00A87884"/>
    <w:rsid w:val="00A91DF2"/>
    <w:rsid w:val="00A92C14"/>
    <w:rsid w:val="00A94963"/>
    <w:rsid w:val="00AB1F73"/>
    <w:rsid w:val="00AB3F64"/>
    <w:rsid w:val="00AC043F"/>
    <w:rsid w:val="00AC0793"/>
    <w:rsid w:val="00AC3B8C"/>
    <w:rsid w:val="00AC51F2"/>
    <w:rsid w:val="00AC7A8B"/>
    <w:rsid w:val="00AD2238"/>
    <w:rsid w:val="00AD289D"/>
    <w:rsid w:val="00AD7714"/>
    <w:rsid w:val="00AE0883"/>
    <w:rsid w:val="00AE0D9D"/>
    <w:rsid w:val="00AE1B3E"/>
    <w:rsid w:val="00AE49AF"/>
    <w:rsid w:val="00AE58C2"/>
    <w:rsid w:val="00AE7911"/>
    <w:rsid w:val="00AF77BA"/>
    <w:rsid w:val="00B036EC"/>
    <w:rsid w:val="00B0551C"/>
    <w:rsid w:val="00B07215"/>
    <w:rsid w:val="00B17552"/>
    <w:rsid w:val="00B20CE4"/>
    <w:rsid w:val="00B32216"/>
    <w:rsid w:val="00B3290E"/>
    <w:rsid w:val="00B405B2"/>
    <w:rsid w:val="00B40A1B"/>
    <w:rsid w:val="00B41806"/>
    <w:rsid w:val="00B42506"/>
    <w:rsid w:val="00B42BCD"/>
    <w:rsid w:val="00B45F86"/>
    <w:rsid w:val="00B4608D"/>
    <w:rsid w:val="00B52B8F"/>
    <w:rsid w:val="00B55B70"/>
    <w:rsid w:val="00B57086"/>
    <w:rsid w:val="00B60F7A"/>
    <w:rsid w:val="00B66482"/>
    <w:rsid w:val="00B6751F"/>
    <w:rsid w:val="00B678F1"/>
    <w:rsid w:val="00B71C21"/>
    <w:rsid w:val="00B72C80"/>
    <w:rsid w:val="00B72E41"/>
    <w:rsid w:val="00B732B4"/>
    <w:rsid w:val="00B75328"/>
    <w:rsid w:val="00B7642F"/>
    <w:rsid w:val="00B770A6"/>
    <w:rsid w:val="00B81900"/>
    <w:rsid w:val="00B847E1"/>
    <w:rsid w:val="00B86056"/>
    <w:rsid w:val="00B87161"/>
    <w:rsid w:val="00B87770"/>
    <w:rsid w:val="00B942CB"/>
    <w:rsid w:val="00B95481"/>
    <w:rsid w:val="00BA0C0B"/>
    <w:rsid w:val="00BA3551"/>
    <w:rsid w:val="00BA3A23"/>
    <w:rsid w:val="00BA4AA8"/>
    <w:rsid w:val="00BA7DFA"/>
    <w:rsid w:val="00BB1A03"/>
    <w:rsid w:val="00BC0245"/>
    <w:rsid w:val="00BC2198"/>
    <w:rsid w:val="00BC4266"/>
    <w:rsid w:val="00BC7B28"/>
    <w:rsid w:val="00BD24CB"/>
    <w:rsid w:val="00BD2605"/>
    <w:rsid w:val="00BD45E0"/>
    <w:rsid w:val="00BD5AB5"/>
    <w:rsid w:val="00BD636A"/>
    <w:rsid w:val="00BF1070"/>
    <w:rsid w:val="00BF2D75"/>
    <w:rsid w:val="00BF2F81"/>
    <w:rsid w:val="00BF3B15"/>
    <w:rsid w:val="00BF691C"/>
    <w:rsid w:val="00BF7246"/>
    <w:rsid w:val="00C0266D"/>
    <w:rsid w:val="00C02F8D"/>
    <w:rsid w:val="00C1107C"/>
    <w:rsid w:val="00C11811"/>
    <w:rsid w:val="00C12536"/>
    <w:rsid w:val="00C12A62"/>
    <w:rsid w:val="00C17904"/>
    <w:rsid w:val="00C2031F"/>
    <w:rsid w:val="00C2557B"/>
    <w:rsid w:val="00C26637"/>
    <w:rsid w:val="00C3327E"/>
    <w:rsid w:val="00C3485A"/>
    <w:rsid w:val="00C36161"/>
    <w:rsid w:val="00C40B12"/>
    <w:rsid w:val="00C44184"/>
    <w:rsid w:val="00C53E45"/>
    <w:rsid w:val="00C5469D"/>
    <w:rsid w:val="00C54824"/>
    <w:rsid w:val="00C60F92"/>
    <w:rsid w:val="00C61D17"/>
    <w:rsid w:val="00C6427F"/>
    <w:rsid w:val="00C673B0"/>
    <w:rsid w:val="00C67453"/>
    <w:rsid w:val="00C67D5A"/>
    <w:rsid w:val="00C700E8"/>
    <w:rsid w:val="00C72165"/>
    <w:rsid w:val="00C7471F"/>
    <w:rsid w:val="00C75504"/>
    <w:rsid w:val="00C7700B"/>
    <w:rsid w:val="00C80D57"/>
    <w:rsid w:val="00C8268E"/>
    <w:rsid w:val="00C847AE"/>
    <w:rsid w:val="00C8526C"/>
    <w:rsid w:val="00C91FCC"/>
    <w:rsid w:val="00C944D8"/>
    <w:rsid w:val="00C975BE"/>
    <w:rsid w:val="00CA1D46"/>
    <w:rsid w:val="00CA517B"/>
    <w:rsid w:val="00CA6E4C"/>
    <w:rsid w:val="00CB2CE6"/>
    <w:rsid w:val="00CB6389"/>
    <w:rsid w:val="00CB6CB9"/>
    <w:rsid w:val="00CB784D"/>
    <w:rsid w:val="00CC2EAF"/>
    <w:rsid w:val="00CC75FA"/>
    <w:rsid w:val="00CD2D47"/>
    <w:rsid w:val="00CD6F8B"/>
    <w:rsid w:val="00CE2A13"/>
    <w:rsid w:val="00CE4E56"/>
    <w:rsid w:val="00CE7E60"/>
    <w:rsid w:val="00CF067E"/>
    <w:rsid w:val="00CF0C95"/>
    <w:rsid w:val="00CF16C9"/>
    <w:rsid w:val="00CF1D6A"/>
    <w:rsid w:val="00CF4968"/>
    <w:rsid w:val="00CF53A2"/>
    <w:rsid w:val="00CF6224"/>
    <w:rsid w:val="00CF6808"/>
    <w:rsid w:val="00CF7F81"/>
    <w:rsid w:val="00D04D30"/>
    <w:rsid w:val="00D150EB"/>
    <w:rsid w:val="00D16031"/>
    <w:rsid w:val="00D1720F"/>
    <w:rsid w:val="00D2387E"/>
    <w:rsid w:val="00D24CC1"/>
    <w:rsid w:val="00D2545B"/>
    <w:rsid w:val="00D30E1B"/>
    <w:rsid w:val="00D464E1"/>
    <w:rsid w:val="00D5250A"/>
    <w:rsid w:val="00D53DAF"/>
    <w:rsid w:val="00D61D68"/>
    <w:rsid w:val="00D61EB0"/>
    <w:rsid w:val="00D65947"/>
    <w:rsid w:val="00D667E8"/>
    <w:rsid w:val="00D70E4F"/>
    <w:rsid w:val="00D72C09"/>
    <w:rsid w:val="00D72CDF"/>
    <w:rsid w:val="00D77108"/>
    <w:rsid w:val="00D81053"/>
    <w:rsid w:val="00D816B2"/>
    <w:rsid w:val="00D833DC"/>
    <w:rsid w:val="00D85A5F"/>
    <w:rsid w:val="00D85CED"/>
    <w:rsid w:val="00D86480"/>
    <w:rsid w:val="00D90EFA"/>
    <w:rsid w:val="00D918FE"/>
    <w:rsid w:val="00D96A49"/>
    <w:rsid w:val="00DA0B22"/>
    <w:rsid w:val="00DA2A6F"/>
    <w:rsid w:val="00DA485E"/>
    <w:rsid w:val="00DB2583"/>
    <w:rsid w:val="00DB5839"/>
    <w:rsid w:val="00DC4C02"/>
    <w:rsid w:val="00DC65BD"/>
    <w:rsid w:val="00DD220A"/>
    <w:rsid w:val="00DD4A5D"/>
    <w:rsid w:val="00DD4CA0"/>
    <w:rsid w:val="00DD5C64"/>
    <w:rsid w:val="00DE29C6"/>
    <w:rsid w:val="00DE2B66"/>
    <w:rsid w:val="00DE49BE"/>
    <w:rsid w:val="00DF1239"/>
    <w:rsid w:val="00DF25C0"/>
    <w:rsid w:val="00E0222C"/>
    <w:rsid w:val="00E033C2"/>
    <w:rsid w:val="00E04B66"/>
    <w:rsid w:val="00E051D4"/>
    <w:rsid w:val="00E07006"/>
    <w:rsid w:val="00E11726"/>
    <w:rsid w:val="00E12981"/>
    <w:rsid w:val="00E1425A"/>
    <w:rsid w:val="00E14577"/>
    <w:rsid w:val="00E15309"/>
    <w:rsid w:val="00E24A50"/>
    <w:rsid w:val="00E268AF"/>
    <w:rsid w:val="00E32047"/>
    <w:rsid w:val="00E32DA1"/>
    <w:rsid w:val="00E32F4B"/>
    <w:rsid w:val="00E36DF1"/>
    <w:rsid w:val="00E50AC5"/>
    <w:rsid w:val="00E51C6E"/>
    <w:rsid w:val="00E5394E"/>
    <w:rsid w:val="00E57DC4"/>
    <w:rsid w:val="00E63F31"/>
    <w:rsid w:val="00E66293"/>
    <w:rsid w:val="00E67A2A"/>
    <w:rsid w:val="00E72732"/>
    <w:rsid w:val="00E72A19"/>
    <w:rsid w:val="00E73DB6"/>
    <w:rsid w:val="00E75638"/>
    <w:rsid w:val="00E83138"/>
    <w:rsid w:val="00E87BDD"/>
    <w:rsid w:val="00E90C83"/>
    <w:rsid w:val="00EA01A0"/>
    <w:rsid w:val="00EA28CA"/>
    <w:rsid w:val="00EA436D"/>
    <w:rsid w:val="00EA5D92"/>
    <w:rsid w:val="00EA6E8B"/>
    <w:rsid w:val="00EB0082"/>
    <w:rsid w:val="00EB0B3D"/>
    <w:rsid w:val="00EB5DAF"/>
    <w:rsid w:val="00EB67A2"/>
    <w:rsid w:val="00EC1E99"/>
    <w:rsid w:val="00EC4C14"/>
    <w:rsid w:val="00EC5EE2"/>
    <w:rsid w:val="00ED0923"/>
    <w:rsid w:val="00ED1321"/>
    <w:rsid w:val="00ED26D4"/>
    <w:rsid w:val="00EE1B2F"/>
    <w:rsid w:val="00EE4408"/>
    <w:rsid w:val="00EF2244"/>
    <w:rsid w:val="00F0030D"/>
    <w:rsid w:val="00F012E3"/>
    <w:rsid w:val="00F0255F"/>
    <w:rsid w:val="00F06F46"/>
    <w:rsid w:val="00F21090"/>
    <w:rsid w:val="00F2370B"/>
    <w:rsid w:val="00F2562C"/>
    <w:rsid w:val="00F310BA"/>
    <w:rsid w:val="00F31913"/>
    <w:rsid w:val="00F32417"/>
    <w:rsid w:val="00F3607B"/>
    <w:rsid w:val="00F377FA"/>
    <w:rsid w:val="00F42FB9"/>
    <w:rsid w:val="00F4308D"/>
    <w:rsid w:val="00F46F4F"/>
    <w:rsid w:val="00F47002"/>
    <w:rsid w:val="00F4773F"/>
    <w:rsid w:val="00F54DB6"/>
    <w:rsid w:val="00F55A0F"/>
    <w:rsid w:val="00F6230A"/>
    <w:rsid w:val="00F675EC"/>
    <w:rsid w:val="00F70F58"/>
    <w:rsid w:val="00F7135D"/>
    <w:rsid w:val="00F73CD8"/>
    <w:rsid w:val="00F74417"/>
    <w:rsid w:val="00F76941"/>
    <w:rsid w:val="00F77429"/>
    <w:rsid w:val="00F83E74"/>
    <w:rsid w:val="00F92795"/>
    <w:rsid w:val="00F95869"/>
    <w:rsid w:val="00FA019E"/>
    <w:rsid w:val="00FA1755"/>
    <w:rsid w:val="00FA1E94"/>
    <w:rsid w:val="00FA20EE"/>
    <w:rsid w:val="00FA3309"/>
    <w:rsid w:val="00FA5DA7"/>
    <w:rsid w:val="00FB179F"/>
    <w:rsid w:val="00FB3E3C"/>
    <w:rsid w:val="00FB4F9C"/>
    <w:rsid w:val="00FB76CE"/>
    <w:rsid w:val="00FC2072"/>
    <w:rsid w:val="00FD10CC"/>
    <w:rsid w:val="00FD23B7"/>
    <w:rsid w:val="00FF0522"/>
    <w:rsid w:val="00FF3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 w:type="character" w:styleId="ad">
    <w:name w:val="Unresolved Mention"/>
    <w:basedOn w:val="a0"/>
    <w:uiPriority w:val="99"/>
    <w:semiHidden/>
    <w:unhideWhenUsed/>
    <w:rsid w:val="00464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9159</Words>
  <Characters>5222</Characters>
  <DocSecurity>0</DocSecurity>
  <Lines>43</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2026-09-24T12:57:00Z</cp:lastPrinted>
  <dcterms:created xsi:type="dcterms:W3CDTF">2026-09-24T13:54:00Z</dcterms:created>
  <dcterms:modified xsi:type="dcterms:W3CDTF">2026-09-24T13:56:00Z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