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9B7A4" w14:textId="77777777" w:rsidR="00DE7700" w:rsidRPr="00BE7D6A" w:rsidRDefault="00DE7700" w:rsidP="00DE7700">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BE7D6A">
        <w:rPr>
          <w:rFonts w:ascii="Calibri" w:eastAsia="Calibri" w:hAnsi="Calibri" w:cs="Times New Roman"/>
          <w:noProof/>
          <w:kern w:val="0"/>
          <w:sz w:val="19"/>
          <w:szCs w:val="22"/>
          <w:lang w:eastAsia="uk-UA"/>
          <w14:ligatures w14:val="none"/>
        </w:rPr>
        <w:drawing>
          <wp:inline distT="0" distB="0" distL="0" distR="0" wp14:anchorId="7DD2D959" wp14:editId="1CE92D8F">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6976FBBF" w14:textId="77777777" w:rsidR="00DE7700" w:rsidRPr="00BE7D6A" w:rsidRDefault="00DE7700" w:rsidP="00DE7700">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14A4C12E" w14:textId="77777777" w:rsidR="00DE7700" w:rsidRPr="00BE7D6A" w:rsidRDefault="00DE7700" w:rsidP="00DE7700">
      <w:pPr>
        <w:spacing w:after="0" w:line="240" w:lineRule="auto"/>
        <w:jc w:val="center"/>
        <w:rPr>
          <w:rFonts w:ascii="Times New Roman" w:eastAsia="Calibri" w:hAnsi="Times New Roman" w:cs="Times New Roman"/>
          <w:b/>
          <w:kern w:val="28"/>
          <w:sz w:val="28"/>
          <w:szCs w:val="28"/>
          <w:lang w:eastAsia="uk-UA"/>
          <w14:ligatures w14:val="none"/>
        </w:rPr>
      </w:pPr>
      <w:r w:rsidRPr="00BE7D6A">
        <w:rPr>
          <w:rFonts w:ascii="Times New Roman" w:eastAsia="Calibri" w:hAnsi="Times New Roman" w:cs="Times New Roman"/>
          <w:bCs/>
          <w:kern w:val="28"/>
          <w:sz w:val="36"/>
          <w:szCs w:val="32"/>
          <w14:ligatures w14:val="none"/>
        </w:rPr>
        <w:t xml:space="preserve">КВАЛІФІКАЦІЙНО-ДИСЦИПЛІНАРНА </w:t>
      </w:r>
      <w:r w:rsidRPr="00BE7D6A">
        <w:rPr>
          <w:rFonts w:ascii="Times New Roman" w:eastAsia="Calibri" w:hAnsi="Times New Roman" w:cs="Times New Roman"/>
          <w:bCs/>
          <w:kern w:val="28"/>
          <w:sz w:val="36"/>
          <w:szCs w:val="32"/>
          <w14:ligatures w14:val="none"/>
        </w:rPr>
        <w:br/>
        <w:t>КОМІСІЯ ПРОКУРОРІВ</w:t>
      </w:r>
    </w:p>
    <w:p w14:paraId="0F93BFAE" w14:textId="77777777" w:rsidR="00DE7700" w:rsidRPr="00BE7D6A" w:rsidRDefault="00DE7700" w:rsidP="00DE7700">
      <w:pPr>
        <w:spacing w:after="0" w:line="240" w:lineRule="auto"/>
        <w:ind w:left="84"/>
        <w:jc w:val="center"/>
        <w:rPr>
          <w:rFonts w:ascii="Times New Roman" w:eastAsia="Calibri" w:hAnsi="Times New Roman" w:cs="Times New Roman"/>
          <w:b/>
          <w:kern w:val="28"/>
          <w:sz w:val="28"/>
          <w:szCs w:val="28"/>
          <w:lang w:eastAsia="uk-UA"/>
          <w14:ligatures w14:val="none"/>
        </w:rPr>
      </w:pPr>
    </w:p>
    <w:p w14:paraId="322D3201" w14:textId="77777777" w:rsidR="00DE7700" w:rsidRPr="00BE7D6A" w:rsidRDefault="00DE7700" w:rsidP="00DE7700">
      <w:pPr>
        <w:spacing w:after="0" w:line="240" w:lineRule="auto"/>
        <w:ind w:left="84"/>
        <w:jc w:val="center"/>
        <w:rPr>
          <w:rFonts w:ascii="Times New Roman" w:eastAsia="Calibri" w:hAnsi="Times New Roman" w:cs="Times New Roman"/>
          <w:b/>
          <w:kern w:val="28"/>
          <w:sz w:val="28"/>
          <w:szCs w:val="28"/>
          <w:lang w:eastAsia="uk-UA"/>
          <w14:ligatures w14:val="none"/>
        </w:rPr>
      </w:pPr>
      <w:r w:rsidRPr="00BE7D6A">
        <w:rPr>
          <w:rFonts w:ascii="Times New Roman" w:eastAsia="Calibri" w:hAnsi="Times New Roman" w:cs="Times New Roman"/>
          <w:b/>
          <w:kern w:val="28"/>
          <w:sz w:val="28"/>
          <w:szCs w:val="28"/>
          <w:lang w:eastAsia="uk-UA"/>
          <w14:ligatures w14:val="none"/>
        </w:rPr>
        <w:t xml:space="preserve">Р І Ш Е Н </w:t>
      </w:r>
      <w:proofErr w:type="spellStart"/>
      <w:r w:rsidRPr="00BE7D6A">
        <w:rPr>
          <w:rFonts w:ascii="Times New Roman" w:eastAsia="Calibri" w:hAnsi="Times New Roman" w:cs="Times New Roman"/>
          <w:b/>
          <w:kern w:val="28"/>
          <w:sz w:val="28"/>
          <w:szCs w:val="28"/>
          <w:lang w:eastAsia="uk-UA"/>
          <w14:ligatures w14:val="none"/>
        </w:rPr>
        <w:t>Н</w:t>
      </w:r>
      <w:proofErr w:type="spellEnd"/>
      <w:r w:rsidRPr="00BE7D6A">
        <w:rPr>
          <w:rFonts w:ascii="Times New Roman" w:eastAsia="Calibri" w:hAnsi="Times New Roman" w:cs="Times New Roman"/>
          <w:b/>
          <w:kern w:val="28"/>
          <w:sz w:val="28"/>
          <w:szCs w:val="28"/>
          <w:lang w:eastAsia="uk-UA"/>
          <w14:ligatures w14:val="none"/>
        </w:rPr>
        <w:t xml:space="preserve"> Я</w:t>
      </w:r>
    </w:p>
    <w:p w14:paraId="0AE42842" w14:textId="77777777" w:rsidR="00DE7700" w:rsidRPr="001D0EE0" w:rsidRDefault="00DE7700" w:rsidP="00DE7700">
      <w:pPr>
        <w:spacing w:after="200" w:line="276" w:lineRule="auto"/>
        <w:ind w:left="84"/>
        <w:jc w:val="center"/>
        <w:rPr>
          <w:rFonts w:ascii="Calibri" w:eastAsia="Calibri" w:hAnsi="Calibri" w:cs="Times New Roman"/>
          <w:b/>
          <w:kern w:val="28"/>
          <w:sz w:val="16"/>
          <w:szCs w:val="16"/>
          <w:lang w:eastAsia="uk-UA"/>
          <w14:ligatures w14:val="none"/>
        </w:rPr>
      </w:pPr>
    </w:p>
    <w:p w14:paraId="6DE921EC" w14:textId="77777777" w:rsidR="00DE7700" w:rsidRPr="00BE7D6A" w:rsidRDefault="00DE7700" w:rsidP="00DE7700">
      <w:pPr>
        <w:spacing w:after="360" w:line="276" w:lineRule="auto"/>
        <w:jc w:val="center"/>
        <w:rPr>
          <w:rFonts w:ascii="Times New Roman" w:eastAsia="Calibri" w:hAnsi="Times New Roman" w:cs="Times New Roman"/>
          <w:b/>
          <w:kern w:val="28"/>
          <w:sz w:val="28"/>
          <w:szCs w:val="28"/>
          <w:lang w:eastAsia="uk-UA"/>
          <w14:ligatures w14:val="none"/>
        </w:rPr>
      </w:pPr>
      <w:r w:rsidRPr="00BE7D6A">
        <w:rPr>
          <w:rFonts w:ascii="Times New Roman" w:eastAsia="Calibri" w:hAnsi="Times New Roman" w:cs="Times New Roman"/>
          <w:b/>
          <w:kern w:val="28"/>
          <w:sz w:val="28"/>
          <w:szCs w:val="28"/>
          <w:lang w:eastAsia="uk-UA"/>
          <w14:ligatures w14:val="none"/>
        </w:rPr>
        <w:t>2</w:t>
      </w:r>
      <w:r>
        <w:rPr>
          <w:rFonts w:ascii="Times New Roman" w:eastAsia="Calibri" w:hAnsi="Times New Roman" w:cs="Times New Roman"/>
          <w:b/>
          <w:kern w:val="28"/>
          <w:sz w:val="28"/>
          <w:szCs w:val="28"/>
          <w:lang w:eastAsia="uk-UA"/>
          <w14:ligatures w14:val="none"/>
        </w:rPr>
        <w:t>8</w:t>
      </w:r>
      <w:r w:rsidRPr="00BE7D6A">
        <w:rPr>
          <w:rFonts w:ascii="Times New Roman" w:eastAsia="Calibri" w:hAnsi="Times New Roman" w:cs="Times New Roman"/>
          <w:b/>
          <w:kern w:val="28"/>
          <w:sz w:val="28"/>
          <w:szCs w:val="28"/>
          <w:lang w:eastAsia="uk-UA"/>
          <w14:ligatures w14:val="none"/>
        </w:rPr>
        <w:t xml:space="preserve"> вересня 2026 року</w:t>
      </w:r>
      <w:r w:rsidRPr="00BE7D6A">
        <w:rPr>
          <w:rFonts w:ascii="Times New Roman" w:eastAsia="Calibri" w:hAnsi="Times New Roman" w:cs="Times New Roman"/>
          <w:b/>
          <w:kern w:val="28"/>
          <w:sz w:val="28"/>
          <w:szCs w:val="28"/>
          <w:lang w:eastAsia="uk-UA"/>
          <w14:ligatures w14:val="none"/>
        </w:rPr>
        <w:tab/>
      </w:r>
      <w:r w:rsidRPr="00BE7D6A">
        <w:rPr>
          <w:rFonts w:ascii="Times New Roman" w:eastAsia="Calibri" w:hAnsi="Times New Roman" w:cs="Times New Roman"/>
          <w:b/>
          <w:kern w:val="28"/>
          <w:sz w:val="28"/>
          <w:szCs w:val="28"/>
          <w:lang w:eastAsia="uk-UA"/>
          <w14:ligatures w14:val="none"/>
        </w:rPr>
        <w:tab/>
        <w:t xml:space="preserve">            Київ</w:t>
      </w:r>
      <w:r w:rsidRPr="00BE7D6A">
        <w:rPr>
          <w:rFonts w:ascii="Times New Roman" w:eastAsia="Calibri" w:hAnsi="Times New Roman" w:cs="Times New Roman"/>
          <w:b/>
          <w:kern w:val="28"/>
          <w:sz w:val="28"/>
          <w:szCs w:val="28"/>
          <w:lang w:eastAsia="uk-UA"/>
          <w14:ligatures w14:val="none"/>
        </w:rPr>
        <w:tab/>
      </w:r>
      <w:r w:rsidRPr="00BE7D6A">
        <w:rPr>
          <w:rFonts w:ascii="Times New Roman" w:eastAsia="Calibri" w:hAnsi="Times New Roman" w:cs="Times New Roman"/>
          <w:b/>
          <w:kern w:val="28"/>
          <w:sz w:val="28"/>
          <w:szCs w:val="28"/>
          <w:lang w:eastAsia="uk-UA"/>
          <w14:ligatures w14:val="none"/>
        </w:rPr>
        <w:tab/>
        <w:t xml:space="preserve">                          № </w:t>
      </w:r>
      <w:r>
        <w:rPr>
          <w:rFonts w:ascii="Times New Roman" w:eastAsia="Calibri" w:hAnsi="Times New Roman" w:cs="Times New Roman"/>
          <w:b/>
          <w:kern w:val="28"/>
          <w:sz w:val="28"/>
          <w:szCs w:val="28"/>
          <w:lang w:eastAsia="uk-UA"/>
          <w14:ligatures w14:val="none"/>
        </w:rPr>
        <w:t>916</w:t>
      </w:r>
      <w:r w:rsidRPr="00BE7D6A">
        <w:rPr>
          <w:rFonts w:ascii="Times New Roman" w:eastAsia="Calibri" w:hAnsi="Times New Roman" w:cs="Times New Roman"/>
          <w:b/>
          <w:kern w:val="28"/>
          <w:sz w:val="28"/>
          <w:szCs w:val="28"/>
          <w:lang w:eastAsia="uk-UA"/>
          <w14:ligatures w14:val="none"/>
        </w:rPr>
        <w:t>дс 26</w:t>
      </w:r>
    </w:p>
    <w:p w14:paraId="23C7528C" w14:textId="77777777" w:rsidR="00DE7700" w:rsidRDefault="00DE7700" w:rsidP="00DE7700">
      <w:pPr>
        <w:spacing w:after="360" w:line="240" w:lineRule="auto"/>
        <w:contextualSpacing/>
        <w:rPr>
          <w:rFonts w:ascii="Times New Roman" w:eastAsia="Calibri" w:hAnsi="Times New Roman" w:cs="Times New Roman"/>
          <w:b/>
          <w:kern w:val="0"/>
          <w:sz w:val="28"/>
          <w:szCs w:val="28"/>
          <w:lang w:eastAsia="uk-UA"/>
          <w14:ligatures w14:val="none"/>
        </w:rPr>
      </w:pPr>
      <w:r w:rsidRPr="00BE7D6A">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30B6896C" w14:textId="77777777" w:rsidR="00DE7700" w:rsidRPr="001D0EE0" w:rsidRDefault="00DE7700" w:rsidP="00DE7700">
      <w:pPr>
        <w:spacing w:after="360" w:line="240" w:lineRule="auto"/>
        <w:contextualSpacing/>
        <w:rPr>
          <w:rFonts w:ascii="Times New Roman" w:eastAsia="Calibri" w:hAnsi="Times New Roman" w:cs="Times New Roman"/>
          <w:b/>
          <w:kern w:val="0"/>
          <w:sz w:val="16"/>
          <w:szCs w:val="16"/>
          <w:lang w:eastAsia="uk-UA"/>
          <w14:ligatures w14:val="none"/>
        </w:rPr>
      </w:pPr>
    </w:p>
    <w:p w14:paraId="65C2AF6D" w14:textId="77777777" w:rsidR="00DE7700" w:rsidRPr="00BE7D6A" w:rsidRDefault="00DE7700" w:rsidP="00DE7700">
      <w:pPr>
        <w:spacing w:after="240" w:line="240" w:lineRule="auto"/>
        <w:contextualSpacing/>
        <w:rPr>
          <w:rFonts w:ascii="Times New Roman" w:eastAsia="Calibri" w:hAnsi="Times New Roman" w:cs="Times New Roman"/>
          <w:b/>
          <w:kern w:val="0"/>
          <w:sz w:val="16"/>
          <w:szCs w:val="16"/>
          <w:lang w:eastAsia="uk-UA"/>
          <w14:ligatures w14:val="none"/>
        </w:rPr>
      </w:pPr>
    </w:p>
    <w:p w14:paraId="78D0D577" w14:textId="45AE422D" w:rsidR="00DE7700" w:rsidRPr="00BE7D6A" w:rsidRDefault="00DE7700" w:rsidP="00DE7700">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(далі – Комісія) Гарбуза Н.В., розглянувши дисциплінарну скаргу </w:t>
      </w:r>
      <w:r w:rsidR="00AA64AF">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w:t>
      </w:r>
      <w:r w:rsidRPr="00BE7D6A">
        <w:rPr>
          <w:rFonts w:ascii="Times New Roman" w:eastAsia="Calibri" w:hAnsi="Times New Roman" w:cs="Times New Roman"/>
          <w:kern w:val="0"/>
          <w:sz w:val="28"/>
          <w:szCs w:val="28"/>
          <w14:ligatures w14:val="none"/>
        </w:rPr>
        <w:t xml:space="preserve">стосовно </w:t>
      </w:r>
      <w:r w:rsidRPr="00BE7D6A">
        <w:rPr>
          <w:rFonts w:ascii="Times New Roman" w:eastAsia="Calibri" w:hAnsi="Times New Roman" w:cs="Times New Roman"/>
          <w:iCs/>
          <w:kern w:val="0"/>
          <w:sz w:val="28"/>
          <w:szCs w:val="28"/>
          <w:shd w:val="clear" w:color="auto" w:fill="FFFFFF"/>
          <w14:ligatures w14:val="none"/>
        </w:rPr>
        <w:t xml:space="preserve">прокурора </w:t>
      </w:r>
      <w:r>
        <w:rPr>
          <w:rFonts w:ascii="Times New Roman" w:eastAsia="Calibri" w:hAnsi="Times New Roman" w:cs="Times New Roman"/>
          <w:iCs/>
          <w:kern w:val="0"/>
          <w:sz w:val="28"/>
          <w:szCs w:val="28"/>
          <w:shd w:val="clear" w:color="auto" w:fill="FFFFFF"/>
          <w14:ligatures w14:val="none"/>
        </w:rPr>
        <w:t>другого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Львівської обласної прокуратури Ступника І.С.</w:t>
      </w:r>
      <w:r w:rsidRPr="00BE7D6A">
        <w:rPr>
          <w:rFonts w:ascii="Times New Roman" w:eastAsia="Calibri" w:hAnsi="Times New Roman" w:cs="Times New Roman"/>
          <w:iCs/>
          <w:kern w:val="0"/>
          <w:sz w:val="28"/>
          <w:szCs w:val="28"/>
          <w:shd w:val="clear" w:color="auto" w:fill="FFFFFF"/>
          <w14:ligatures w14:val="none"/>
        </w:rPr>
        <w:t xml:space="preserve"> (далі – прокурор, прокурор </w:t>
      </w:r>
      <w:r>
        <w:rPr>
          <w:rFonts w:ascii="Times New Roman" w:eastAsia="Calibri" w:hAnsi="Times New Roman" w:cs="Times New Roman"/>
          <w:iCs/>
          <w:kern w:val="0"/>
          <w:sz w:val="28"/>
          <w:szCs w:val="28"/>
          <w:shd w:val="clear" w:color="auto" w:fill="FFFFFF"/>
          <w14:ligatures w14:val="none"/>
        </w:rPr>
        <w:t>Ступник І.</w:t>
      </w:r>
      <w:r w:rsidRPr="00BE7D6A">
        <w:rPr>
          <w:rFonts w:ascii="Times New Roman" w:eastAsia="Calibri" w:hAnsi="Times New Roman" w:cs="Times New Roman"/>
          <w:iCs/>
          <w:kern w:val="0"/>
          <w:sz w:val="28"/>
          <w:szCs w:val="28"/>
          <w:shd w:val="clear" w:color="auto" w:fill="FFFFFF"/>
          <w14:ligatures w14:val="none"/>
        </w:rPr>
        <w:t>С.),</w:t>
      </w:r>
      <w:r w:rsidRPr="00BE7D6A">
        <w:rPr>
          <w:rFonts w:ascii="Times New Roman" w:eastAsia="Calibri" w:hAnsi="Times New Roman" w:cs="Times New Roman"/>
          <w:kern w:val="0"/>
          <w:sz w:val="28"/>
          <w:szCs w:val="28"/>
          <w14:ligatures w14:val="none"/>
        </w:rPr>
        <w:t xml:space="preserve"> </w:t>
      </w:r>
    </w:p>
    <w:p w14:paraId="7E9A3382" w14:textId="77777777" w:rsidR="00DE7700" w:rsidRPr="00BE7D6A" w:rsidRDefault="00DE7700" w:rsidP="00DE7700">
      <w:pPr>
        <w:tabs>
          <w:tab w:val="left" w:pos="567"/>
        </w:tabs>
        <w:spacing w:after="120" w:line="240" w:lineRule="auto"/>
        <w:ind w:firstLine="567"/>
        <w:contextualSpacing/>
        <w:jc w:val="center"/>
        <w:rPr>
          <w:rFonts w:ascii="Times New Roman" w:eastAsia="Calibri" w:hAnsi="Times New Roman" w:cs="Times New Roman"/>
          <w:b/>
          <w:kern w:val="0"/>
          <w:sz w:val="16"/>
          <w:szCs w:val="16"/>
          <w:lang w:eastAsia="uk-UA"/>
          <w14:ligatures w14:val="none"/>
        </w:rPr>
      </w:pPr>
    </w:p>
    <w:p w14:paraId="7CB6F709" w14:textId="77777777" w:rsidR="00DE7700" w:rsidRDefault="00DE7700" w:rsidP="00DE7700">
      <w:pPr>
        <w:tabs>
          <w:tab w:val="left" w:pos="567"/>
        </w:tabs>
        <w:spacing w:after="360" w:line="240" w:lineRule="auto"/>
        <w:contextualSpacing/>
        <w:jc w:val="center"/>
        <w:rPr>
          <w:rFonts w:ascii="Times New Roman" w:eastAsia="Calibri" w:hAnsi="Times New Roman" w:cs="Times New Roman"/>
          <w:b/>
          <w:kern w:val="0"/>
          <w:sz w:val="28"/>
          <w:szCs w:val="28"/>
          <w:lang w:eastAsia="uk-UA"/>
          <w14:ligatures w14:val="none"/>
        </w:rPr>
      </w:pPr>
      <w:r w:rsidRPr="00BE7D6A">
        <w:rPr>
          <w:rFonts w:ascii="Times New Roman" w:eastAsia="Calibri" w:hAnsi="Times New Roman" w:cs="Times New Roman"/>
          <w:b/>
          <w:kern w:val="0"/>
          <w:sz w:val="28"/>
          <w:szCs w:val="28"/>
          <w:lang w:eastAsia="uk-UA"/>
          <w14:ligatures w14:val="none"/>
        </w:rPr>
        <w:t>У С Т А Н О В И Л А:</w:t>
      </w:r>
    </w:p>
    <w:p w14:paraId="12301B5E" w14:textId="77777777" w:rsidR="00DE7700" w:rsidRPr="00A74B66" w:rsidRDefault="00DE7700" w:rsidP="00DE7700">
      <w:pPr>
        <w:tabs>
          <w:tab w:val="left" w:pos="567"/>
        </w:tabs>
        <w:spacing w:after="360" w:line="240" w:lineRule="auto"/>
        <w:contextualSpacing/>
        <w:jc w:val="center"/>
        <w:rPr>
          <w:rFonts w:ascii="Times New Roman" w:eastAsia="Calibri" w:hAnsi="Times New Roman" w:cs="Times New Roman"/>
          <w:b/>
          <w:kern w:val="0"/>
          <w:sz w:val="16"/>
          <w:szCs w:val="16"/>
          <w:lang w:eastAsia="uk-UA"/>
          <w14:ligatures w14:val="none"/>
        </w:rPr>
      </w:pPr>
    </w:p>
    <w:p w14:paraId="5A96ABCE" w14:textId="0CD5036B" w:rsidR="00DE7700" w:rsidRPr="00BE7D6A" w:rsidRDefault="00DE7700" w:rsidP="00DE7700">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BE7D6A">
        <w:rPr>
          <w:rFonts w:ascii="Times New Roman" w:eastAsia="Calibri" w:hAnsi="Times New Roman" w:cs="Times New Roman"/>
          <w:kern w:val="0"/>
          <w:sz w:val="28"/>
          <w:szCs w:val="28"/>
          <w14:ligatures w14:val="none"/>
        </w:rPr>
        <w:t xml:space="preserve">До Комісії надійшла дисциплінарна скарга </w:t>
      </w:r>
      <w:r w:rsidR="00AA64AF">
        <w:rPr>
          <w:rFonts w:ascii="Times New Roman" w:eastAsia="Calibri" w:hAnsi="Times New Roman" w:cs="Times New Roman"/>
          <w:kern w:val="0"/>
          <w:sz w:val="28"/>
          <w:szCs w:val="28"/>
          <w14:ligatures w14:val="none"/>
        </w:rPr>
        <w:t>ОСОБА 1</w:t>
      </w:r>
      <w:r w:rsidRPr="00BE7D6A">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r>
        <w:rPr>
          <w:rFonts w:ascii="Times New Roman" w:eastAsia="Calibri" w:hAnsi="Times New Roman" w:cs="Times New Roman"/>
          <w:kern w:val="0"/>
          <w:sz w:val="28"/>
          <w:szCs w:val="28"/>
          <w14:ligatures w14:val="none"/>
        </w:rPr>
        <w:t>Ступником І.С</w:t>
      </w:r>
      <w:r w:rsidRPr="00BE7D6A">
        <w:rPr>
          <w:rFonts w:ascii="Times New Roman" w:eastAsia="Calibri" w:hAnsi="Times New Roman" w:cs="Times New Roman"/>
          <w:iCs/>
          <w:kern w:val="0"/>
          <w:sz w:val="28"/>
          <w:szCs w:val="28"/>
          <w:shd w:val="clear" w:color="auto" w:fill="FFFFFF"/>
          <w14:ligatures w14:val="none"/>
        </w:rPr>
        <w:t>.</w:t>
      </w:r>
    </w:p>
    <w:p w14:paraId="6149E2B0" w14:textId="77777777" w:rsidR="00DE7700" w:rsidRPr="00BE7D6A" w:rsidRDefault="00DE7700" w:rsidP="00DE7700">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Автоматизованою системою розподілу для вирішення питання про відкриття дисциплінарного провадження дисциплінарну скаргу 1</w:t>
      </w:r>
      <w:r>
        <w:rPr>
          <w:rFonts w:ascii="Times New Roman" w:eastAsia="Calibri" w:hAnsi="Times New Roman" w:cs="Times New Roman"/>
          <w:kern w:val="0"/>
          <w:sz w:val="28"/>
          <w:szCs w:val="28"/>
          <w14:ligatures w14:val="none"/>
        </w:rPr>
        <w:t>6</w:t>
      </w:r>
      <w:r w:rsidRPr="00BE7D6A">
        <w:rPr>
          <w:rFonts w:ascii="Times New Roman" w:eastAsia="Calibri" w:hAnsi="Times New Roman" w:cs="Times New Roman"/>
          <w:kern w:val="0"/>
          <w:sz w:val="28"/>
          <w:szCs w:val="28"/>
          <w14:ligatures w14:val="none"/>
        </w:rPr>
        <w:t xml:space="preserve">.09.2026 </w:t>
      </w:r>
      <w:proofErr w:type="spellStart"/>
      <w:r w:rsidRPr="00BE7D6A">
        <w:rPr>
          <w:rFonts w:ascii="Times New Roman" w:eastAsia="Calibri" w:hAnsi="Times New Roman" w:cs="Times New Roman"/>
          <w:kern w:val="0"/>
          <w:sz w:val="28"/>
          <w:szCs w:val="28"/>
          <w14:ligatures w14:val="none"/>
        </w:rPr>
        <w:t>розподілено</w:t>
      </w:r>
      <w:proofErr w:type="spellEnd"/>
      <w:r w:rsidRPr="00BE7D6A">
        <w:rPr>
          <w:rFonts w:ascii="Times New Roman" w:eastAsia="Calibri" w:hAnsi="Times New Roman" w:cs="Times New Roman"/>
          <w:kern w:val="0"/>
          <w:sz w:val="28"/>
          <w:szCs w:val="28"/>
          <w14:ligatures w14:val="none"/>
        </w:rPr>
        <w:t xml:space="preserve"> мені. </w:t>
      </w:r>
    </w:p>
    <w:p w14:paraId="6A8A6682" w14:textId="77777777" w:rsidR="00DE7700" w:rsidRPr="00BE7D6A" w:rsidRDefault="00DE7700" w:rsidP="00DE7700">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Pr>
          <w:rFonts w:ascii="Times New Roman" w:eastAsia="Calibri" w:hAnsi="Times New Roman" w:cs="Times New Roman"/>
          <w:iCs/>
          <w:kern w:val="0"/>
          <w:sz w:val="28"/>
          <w:szCs w:val="28"/>
          <w:shd w:val="clear" w:color="auto" w:fill="FFFFFF"/>
          <w14:ligatures w14:val="none"/>
        </w:rPr>
        <w:t>В</w:t>
      </w:r>
      <w:r w:rsidRPr="00BE7D6A">
        <w:rPr>
          <w:rFonts w:ascii="Times New Roman" w:eastAsia="Calibri" w:hAnsi="Times New Roman" w:cs="Times New Roman"/>
          <w:iCs/>
          <w:kern w:val="0"/>
          <w:sz w:val="28"/>
          <w:szCs w:val="28"/>
          <w:shd w:val="clear" w:color="auto" w:fill="FFFFFF"/>
          <w14:ligatures w14:val="none"/>
        </w:rPr>
        <w:t>иріш</w:t>
      </w:r>
      <w:r>
        <w:rPr>
          <w:rFonts w:ascii="Times New Roman" w:eastAsia="Calibri" w:hAnsi="Times New Roman" w:cs="Times New Roman"/>
          <w:iCs/>
          <w:kern w:val="0"/>
          <w:sz w:val="28"/>
          <w:szCs w:val="28"/>
          <w:shd w:val="clear" w:color="auto" w:fill="FFFFFF"/>
          <w14:ligatures w14:val="none"/>
        </w:rPr>
        <w:t>уючи</w:t>
      </w:r>
      <w:r w:rsidRPr="00BE7D6A">
        <w:rPr>
          <w:rFonts w:ascii="Times New Roman" w:eastAsia="Calibri" w:hAnsi="Times New Roman" w:cs="Times New Roman"/>
          <w:iCs/>
          <w:kern w:val="0"/>
          <w:sz w:val="28"/>
          <w:szCs w:val="28"/>
          <w:shd w:val="clear" w:color="auto" w:fill="FFFFFF"/>
          <w14:ligatures w14:val="none"/>
        </w:rPr>
        <w:t xml:space="preserve"> питання щодо відкриття дисциплінарного провадження встановлено таке.</w:t>
      </w:r>
    </w:p>
    <w:p w14:paraId="5A8B6AA2" w14:textId="77777777" w:rsidR="00DE7700" w:rsidRPr="00BE7D6A" w:rsidRDefault="00DE7700" w:rsidP="00DE7700">
      <w:pPr>
        <w:tabs>
          <w:tab w:val="left" w:pos="567"/>
        </w:tabs>
        <w:spacing w:after="0" w:line="240" w:lineRule="auto"/>
        <w:ind w:firstLine="709"/>
        <w:jc w:val="both"/>
        <w:rPr>
          <w:rFonts w:ascii="Times New Roman" w:eastAsia="Calibri" w:hAnsi="Times New Roman" w:cs="Times New Roman"/>
          <w:iCs/>
          <w:kern w:val="0"/>
          <w:sz w:val="16"/>
          <w:szCs w:val="16"/>
          <w:shd w:val="clear" w:color="auto" w:fill="FFFFFF"/>
          <w14:ligatures w14:val="none"/>
        </w:rPr>
      </w:pPr>
    </w:p>
    <w:p w14:paraId="3186A7C9" w14:textId="77777777" w:rsidR="00DE7700" w:rsidRPr="00BE7D6A" w:rsidRDefault="00DE7700" w:rsidP="00DE7700">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28"/>
          <w:szCs w:val="28"/>
          <w14:ligatures w14:val="none"/>
        </w:rPr>
      </w:pPr>
      <w:r w:rsidRPr="00BE7D6A">
        <w:rPr>
          <w:rFonts w:ascii="Times New Roman" w:eastAsia="Calibri" w:hAnsi="Times New Roman" w:cs="Times New Roman"/>
          <w:b/>
          <w:kern w:val="0"/>
          <w:sz w:val="28"/>
          <w:szCs w:val="28"/>
          <w14:ligatures w14:val="none"/>
        </w:rPr>
        <w:t>Зміст скарги</w:t>
      </w:r>
    </w:p>
    <w:p w14:paraId="15DFA92E" w14:textId="77777777" w:rsidR="00DE7700" w:rsidRPr="00BE7D6A" w:rsidRDefault="00DE7700" w:rsidP="00DE7700">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16"/>
          <w:szCs w:val="16"/>
          <w14:ligatures w14:val="none"/>
        </w:rPr>
      </w:pPr>
    </w:p>
    <w:p w14:paraId="406A1769" w14:textId="77777777" w:rsidR="00DE7700" w:rsidRPr="00BE7D6A"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Прокурор</w:t>
      </w:r>
      <w:r w:rsidRPr="00BE7D6A">
        <w:rPr>
          <w:rFonts w:ascii="Times New Roman" w:eastAsia="Calibri" w:hAnsi="Times New Roman" w:cs="Times New Roman"/>
          <w:iCs/>
          <w:kern w:val="0"/>
          <w:sz w:val="28"/>
          <w:szCs w:val="28"/>
          <w:shd w:val="clear" w:color="auto" w:fill="FFFFFF"/>
          <w14:ligatures w14:val="none"/>
        </w:rPr>
        <w:t xml:space="preserve"> </w:t>
      </w:r>
      <w:r>
        <w:rPr>
          <w:rFonts w:ascii="Times New Roman" w:eastAsia="Calibri" w:hAnsi="Times New Roman" w:cs="Times New Roman"/>
          <w:iCs/>
          <w:kern w:val="0"/>
          <w:sz w:val="28"/>
          <w:szCs w:val="28"/>
          <w:shd w:val="clear" w:color="auto" w:fill="FFFFFF"/>
          <w14:ligatures w14:val="none"/>
        </w:rPr>
        <w:t>Ступник І.С.</w:t>
      </w:r>
      <w:r w:rsidRPr="00BE7D6A">
        <w:rPr>
          <w:rFonts w:ascii="Times New Roman" w:eastAsia="Calibri" w:hAnsi="Times New Roman" w:cs="Times New Roman"/>
          <w:iCs/>
          <w:kern w:val="0"/>
          <w:sz w:val="28"/>
          <w:szCs w:val="28"/>
          <w:shd w:val="clear" w:color="auto" w:fill="FFFFFF"/>
          <w14:ligatures w14:val="none"/>
        </w:rPr>
        <w:t xml:space="preserve"> </w:t>
      </w:r>
      <w:r w:rsidRPr="00BE7D6A">
        <w:rPr>
          <w:rFonts w:ascii="Times New Roman" w:eastAsia="Calibri" w:hAnsi="Times New Roman" w:cs="Times New Roman"/>
          <w:kern w:val="0"/>
          <w:sz w:val="28"/>
          <w:szCs w:val="28"/>
          <w14:ligatures w14:val="none"/>
        </w:rPr>
        <w:t>вчинив дисциплінарний проступок, передбачений пункт</w:t>
      </w:r>
      <w:r>
        <w:rPr>
          <w:rFonts w:ascii="Times New Roman" w:eastAsia="Calibri" w:hAnsi="Times New Roman" w:cs="Times New Roman"/>
          <w:kern w:val="0"/>
          <w:sz w:val="28"/>
          <w:szCs w:val="28"/>
          <w14:ligatures w14:val="none"/>
        </w:rPr>
        <w:t>а</w:t>
      </w:r>
      <w:r w:rsidRPr="00BE7D6A">
        <w:rPr>
          <w:rFonts w:ascii="Times New Roman" w:eastAsia="Calibri" w:hAnsi="Times New Roman" w:cs="Times New Roman"/>
          <w:kern w:val="0"/>
          <w:sz w:val="28"/>
          <w:szCs w:val="28"/>
          <w14:ligatures w14:val="none"/>
        </w:rPr>
        <w:t>м</w:t>
      </w:r>
      <w:r>
        <w:rPr>
          <w:rFonts w:ascii="Times New Roman" w:eastAsia="Calibri" w:hAnsi="Times New Roman" w:cs="Times New Roman"/>
          <w:kern w:val="0"/>
          <w:sz w:val="28"/>
          <w:szCs w:val="28"/>
          <w14:ligatures w14:val="none"/>
        </w:rPr>
        <w:t>и</w:t>
      </w:r>
      <w:r w:rsidRPr="00BE7D6A">
        <w:rPr>
          <w:rFonts w:ascii="Times New Roman" w:eastAsia="Calibri" w:hAnsi="Times New Roman" w:cs="Times New Roman"/>
          <w:kern w:val="0"/>
          <w:sz w:val="28"/>
          <w:szCs w:val="28"/>
          <w14:ligatures w14:val="none"/>
        </w:rPr>
        <w:t> 1 (невиконання чи неналежне виконання службових обов’язків)</w:t>
      </w:r>
      <w:r>
        <w:rPr>
          <w:rFonts w:ascii="Times New Roman" w:eastAsia="Calibri" w:hAnsi="Times New Roman" w:cs="Times New Roman"/>
          <w:kern w:val="0"/>
          <w:sz w:val="28"/>
          <w:szCs w:val="28"/>
          <w14:ligatures w14:val="none"/>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BE7D6A">
        <w:rPr>
          <w:rFonts w:ascii="Times New Roman" w:eastAsia="Calibri" w:hAnsi="Times New Roman" w:cs="Times New Roman"/>
          <w:kern w:val="0"/>
          <w:sz w:val="28"/>
          <w:szCs w:val="28"/>
          <w14:ligatures w14:val="none"/>
        </w:rPr>
        <w:t xml:space="preserve"> частини першої статті </w:t>
      </w:r>
      <w:r>
        <w:rPr>
          <w:rFonts w:ascii="Times New Roman" w:eastAsia="Calibri" w:hAnsi="Times New Roman" w:cs="Times New Roman"/>
          <w:kern w:val="0"/>
          <w:sz w:val="28"/>
          <w:szCs w:val="28"/>
          <w14:ligatures w14:val="none"/>
        </w:rPr>
        <w:t xml:space="preserve"> </w:t>
      </w:r>
      <w:r w:rsidRPr="00BE7D6A">
        <w:rPr>
          <w:rFonts w:ascii="Times New Roman" w:eastAsia="Calibri" w:hAnsi="Times New Roman" w:cs="Times New Roman"/>
          <w:kern w:val="0"/>
          <w:sz w:val="28"/>
          <w:szCs w:val="28"/>
          <w14:ligatures w14:val="none"/>
        </w:rPr>
        <w:t>43 Закону України «Про прокуратуру»</w:t>
      </w:r>
      <w:r w:rsidRPr="00BE7D6A">
        <w:rPr>
          <w:rFonts w:ascii="Times New Roman" w:eastAsia="Calibri" w:hAnsi="Times New Roman" w:cs="Times New Roman"/>
          <w:kern w:val="0"/>
          <w:sz w:val="28"/>
          <w:szCs w:val="28"/>
          <w:shd w:val="clear" w:color="auto" w:fill="FFFFFF"/>
          <w14:ligatures w14:val="none"/>
        </w:rPr>
        <w:t xml:space="preserve"> від 14 жовтня 2014 року № 1697-</w:t>
      </w:r>
      <w:r w:rsidRPr="00BE7D6A">
        <w:rPr>
          <w:rFonts w:ascii="Times New Roman" w:eastAsia="Calibri" w:hAnsi="Times New Roman" w:cs="Times New Roman"/>
          <w:kern w:val="0"/>
          <w:sz w:val="28"/>
          <w:szCs w:val="28"/>
          <w:shd w:val="clear" w:color="auto" w:fill="FFFFFF"/>
          <w:lang w:val="en-US"/>
          <w14:ligatures w14:val="none"/>
        </w:rPr>
        <w:t>V</w:t>
      </w:r>
      <w:r w:rsidRPr="00BE7D6A">
        <w:rPr>
          <w:rFonts w:ascii="Times New Roman" w:eastAsia="Calibri" w:hAnsi="Times New Roman" w:cs="Times New Roman"/>
          <w:kern w:val="0"/>
          <w:sz w:val="28"/>
          <w:szCs w:val="28"/>
          <w:shd w:val="clear" w:color="auto" w:fill="FFFFFF"/>
          <w14:ligatures w14:val="none"/>
        </w:rPr>
        <w:t xml:space="preserve">ІІ </w:t>
      </w:r>
      <w:r w:rsidRPr="00BE7D6A">
        <w:rPr>
          <w:rFonts w:ascii="Times New Roman" w:eastAsia="Calibri" w:hAnsi="Times New Roman" w:cs="Times New Roman"/>
          <w:kern w:val="0"/>
          <w:sz w:val="28"/>
          <w:szCs w:val="28"/>
          <w14:ligatures w14:val="none"/>
        </w:rPr>
        <w:t>(далі – Закон № 1697-VІІ) за таких обставин.</w:t>
      </w:r>
    </w:p>
    <w:p w14:paraId="4110FED8" w14:textId="4DABAC8E" w:rsidR="00DE7700"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Pr>
          <w:rFonts w:ascii="Times New Roman" w:eastAsia="Calibri" w:hAnsi="Times New Roman" w:cs="Times New Roman"/>
          <w:iCs/>
          <w:kern w:val="0"/>
          <w:sz w:val="28"/>
          <w:szCs w:val="28"/>
          <w:shd w:val="clear" w:color="auto" w:fill="FFFFFF"/>
          <w14:ligatures w14:val="none"/>
        </w:rPr>
        <w:t>У провадженні слідчого Першого відділу (з дислокацією у місті Львові) Територіального управління Державного бюро розслідувань, розташованого у місті Львові перебувало</w:t>
      </w:r>
      <w:r w:rsidRPr="00BE7D6A">
        <w:rPr>
          <w:rFonts w:ascii="Times New Roman" w:eastAsia="Calibri" w:hAnsi="Times New Roman" w:cs="Times New Roman"/>
          <w:iCs/>
          <w:kern w:val="0"/>
          <w:sz w:val="28"/>
          <w:szCs w:val="28"/>
          <w:shd w:val="clear" w:color="auto" w:fill="FFFFFF"/>
          <w14:ligatures w14:val="none"/>
        </w:rPr>
        <w:t xml:space="preserve"> кримінальн</w:t>
      </w:r>
      <w:r>
        <w:rPr>
          <w:rFonts w:ascii="Times New Roman" w:eastAsia="Calibri" w:hAnsi="Times New Roman" w:cs="Times New Roman"/>
          <w:iCs/>
          <w:kern w:val="0"/>
          <w:sz w:val="28"/>
          <w:szCs w:val="28"/>
          <w:shd w:val="clear" w:color="auto" w:fill="FFFFFF"/>
          <w14:ligatures w14:val="none"/>
        </w:rPr>
        <w:t>е</w:t>
      </w:r>
      <w:r w:rsidRPr="00BE7D6A">
        <w:rPr>
          <w:rFonts w:ascii="Times New Roman" w:eastAsia="Calibri" w:hAnsi="Times New Roman" w:cs="Times New Roman"/>
          <w:iCs/>
          <w:kern w:val="0"/>
          <w:sz w:val="28"/>
          <w:szCs w:val="28"/>
          <w:shd w:val="clear" w:color="auto" w:fill="FFFFFF"/>
          <w14:ligatures w14:val="none"/>
        </w:rPr>
        <w:t xml:space="preserve"> провадженн</w:t>
      </w:r>
      <w:r>
        <w:rPr>
          <w:rFonts w:ascii="Times New Roman" w:eastAsia="Calibri" w:hAnsi="Times New Roman" w:cs="Times New Roman"/>
          <w:iCs/>
          <w:kern w:val="0"/>
          <w:sz w:val="28"/>
          <w:szCs w:val="28"/>
          <w:shd w:val="clear" w:color="auto" w:fill="FFFFFF"/>
          <w14:ligatures w14:val="none"/>
        </w:rPr>
        <w:t>я</w:t>
      </w:r>
      <w:r w:rsidRPr="00BE7D6A">
        <w:rPr>
          <w:rFonts w:ascii="Times New Roman" w:eastAsia="Calibri" w:hAnsi="Times New Roman" w:cs="Times New Roman"/>
          <w:iCs/>
          <w:kern w:val="0"/>
          <w:sz w:val="28"/>
          <w:szCs w:val="28"/>
          <w:shd w:val="clear" w:color="auto" w:fill="FFFFFF"/>
          <w14:ligatures w14:val="none"/>
        </w:rPr>
        <w:t xml:space="preserve"> № </w:t>
      </w:r>
      <w:r w:rsidR="00AA64AF">
        <w:rPr>
          <w:rFonts w:ascii="Times New Roman" w:eastAsia="Calibri" w:hAnsi="Times New Roman" w:cs="Times New Roman"/>
          <w:iCs/>
          <w:kern w:val="0"/>
          <w:sz w:val="28"/>
          <w:szCs w:val="28"/>
          <w:shd w:val="clear" w:color="auto" w:fill="FFFFFF"/>
          <w14:ligatures w14:val="none"/>
        </w:rPr>
        <w:t>(конфіденційна інформація)</w:t>
      </w:r>
      <w:r w:rsidRPr="00BE7D6A">
        <w:rPr>
          <w:rFonts w:ascii="Times New Roman" w:eastAsia="Calibri" w:hAnsi="Times New Roman" w:cs="Times New Roman"/>
          <w:iCs/>
          <w:kern w:val="0"/>
          <w:sz w:val="28"/>
          <w:szCs w:val="28"/>
          <w:shd w:val="clear" w:color="auto" w:fill="FFFFFF"/>
          <w14:ligatures w14:val="none"/>
        </w:rPr>
        <w:t xml:space="preserve">, відомості про яке </w:t>
      </w:r>
      <w:proofErr w:type="spellStart"/>
      <w:r w:rsidRPr="00BE7D6A">
        <w:rPr>
          <w:rFonts w:ascii="Times New Roman" w:eastAsia="Calibri" w:hAnsi="Times New Roman" w:cs="Times New Roman"/>
          <w:iCs/>
          <w:kern w:val="0"/>
          <w:sz w:val="28"/>
          <w:szCs w:val="28"/>
          <w:shd w:val="clear" w:color="auto" w:fill="FFFFFF"/>
          <w14:ligatures w14:val="none"/>
        </w:rPr>
        <w:t>внесен</w:t>
      </w:r>
      <w:r>
        <w:rPr>
          <w:rFonts w:ascii="Times New Roman" w:eastAsia="Calibri" w:hAnsi="Times New Roman" w:cs="Times New Roman"/>
          <w:iCs/>
          <w:kern w:val="0"/>
          <w:sz w:val="28"/>
          <w:szCs w:val="28"/>
          <w:shd w:val="clear" w:color="auto" w:fill="FFFFFF"/>
          <w14:ligatures w14:val="none"/>
        </w:rPr>
        <w:t>о</w:t>
      </w:r>
      <w:proofErr w:type="spellEnd"/>
      <w:r w:rsidRPr="00BE7D6A">
        <w:rPr>
          <w:rFonts w:ascii="Times New Roman" w:eastAsia="Calibri" w:hAnsi="Times New Roman" w:cs="Times New Roman"/>
          <w:iCs/>
          <w:kern w:val="0"/>
          <w:sz w:val="28"/>
          <w:szCs w:val="28"/>
          <w:shd w:val="clear" w:color="auto" w:fill="FFFFFF"/>
          <w14:ligatures w14:val="none"/>
        </w:rPr>
        <w:t xml:space="preserve"> до Єдиного реєстру досудових розслідувань за ознаками кримінального правопорушення, передбаченого частиною першою статті </w:t>
      </w:r>
      <w:r>
        <w:rPr>
          <w:rFonts w:ascii="Times New Roman" w:eastAsia="Calibri" w:hAnsi="Times New Roman" w:cs="Times New Roman"/>
          <w:iCs/>
          <w:kern w:val="0"/>
          <w:sz w:val="28"/>
          <w:szCs w:val="28"/>
          <w:shd w:val="clear" w:color="auto" w:fill="FFFFFF"/>
          <w14:ligatures w14:val="none"/>
        </w:rPr>
        <w:t>366</w:t>
      </w:r>
      <w:r w:rsidRPr="00BE7D6A">
        <w:rPr>
          <w:rFonts w:ascii="Times New Roman" w:eastAsia="Calibri" w:hAnsi="Times New Roman" w:cs="Times New Roman"/>
          <w:iCs/>
          <w:kern w:val="0"/>
          <w:sz w:val="28"/>
          <w:szCs w:val="28"/>
          <w:shd w:val="clear" w:color="auto" w:fill="FFFFFF"/>
          <w14:ligatures w14:val="none"/>
        </w:rPr>
        <w:t xml:space="preserve"> Кримінального кодексу України (далі – КК </w:t>
      </w:r>
      <w:r w:rsidRPr="00BE7D6A">
        <w:rPr>
          <w:rFonts w:ascii="Times New Roman" w:eastAsia="Calibri" w:hAnsi="Times New Roman" w:cs="Times New Roman"/>
          <w:iCs/>
          <w:kern w:val="0"/>
          <w:sz w:val="28"/>
          <w:szCs w:val="28"/>
          <w:shd w:val="clear" w:color="auto" w:fill="FFFFFF"/>
          <w14:ligatures w14:val="none"/>
        </w:rPr>
        <w:lastRenderedPageBreak/>
        <w:t>України).</w:t>
      </w:r>
    </w:p>
    <w:p w14:paraId="440D8D4B" w14:textId="6FE36E1C" w:rsidR="00DE7700"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Pr>
          <w:rFonts w:ascii="Times New Roman" w:eastAsia="Calibri" w:hAnsi="Times New Roman" w:cs="Times New Roman"/>
          <w:iCs/>
          <w:kern w:val="0"/>
          <w:sz w:val="28"/>
          <w:szCs w:val="28"/>
          <w:shd w:val="clear" w:color="auto" w:fill="FFFFFF"/>
          <w14:ligatures w14:val="none"/>
        </w:rPr>
        <w:t xml:space="preserve">Нагляд за додержанням законів під час проведення досудового розслідування у формі процесуального керівництва у кримінальному провадженні № </w:t>
      </w:r>
      <w:r w:rsidR="00AA64AF">
        <w:rPr>
          <w:rFonts w:ascii="Times New Roman" w:eastAsia="Calibri" w:hAnsi="Times New Roman" w:cs="Times New Roman"/>
          <w:iCs/>
          <w:kern w:val="0"/>
          <w:sz w:val="28"/>
          <w:szCs w:val="28"/>
          <w:shd w:val="clear" w:color="auto" w:fill="FFFFFF"/>
          <w14:ligatures w14:val="none"/>
        </w:rPr>
        <w:t>(конфіденційна інформація)</w:t>
      </w:r>
      <w:r>
        <w:rPr>
          <w:rFonts w:ascii="Times New Roman" w:eastAsia="Calibri" w:hAnsi="Times New Roman" w:cs="Times New Roman"/>
          <w:iCs/>
          <w:kern w:val="0"/>
          <w:sz w:val="28"/>
          <w:szCs w:val="28"/>
          <w:shd w:val="clear" w:color="auto" w:fill="FFFFFF"/>
          <w14:ligatures w14:val="none"/>
        </w:rPr>
        <w:t xml:space="preserve"> здійснював прокурор </w:t>
      </w:r>
      <w:r w:rsidRPr="00AE485E">
        <w:rPr>
          <w:rFonts w:ascii="Times New Roman" w:eastAsia="Calibri" w:hAnsi="Times New Roman" w:cs="Times New Roman"/>
          <w:iCs/>
          <w:kern w:val="0"/>
          <w:sz w:val="28"/>
          <w:szCs w:val="28"/>
          <w:shd w:val="clear" w:color="auto" w:fill="FFFFFF"/>
          <w14:ligatures w14:val="none"/>
        </w:rPr>
        <w:t>Ступник</w:t>
      </w:r>
      <w:r>
        <w:rPr>
          <w:rFonts w:ascii="Times New Roman" w:eastAsia="Calibri" w:hAnsi="Times New Roman" w:cs="Times New Roman"/>
          <w:iCs/>
          <w:kern w:val="0"/>
          <w:sz w:val="28"/>
          <w:szCs w:val="28"/>
          <w:shd w:val="clear" w:color="auto" w:fill="FFFFFF"/>
          <w14:ligatures w14:val="none"/>
        </w:rPr>
        <w:t>ом</w:t>
      </w:r>
      <w:r w:rsidR="00AA64AF">
        <w:rPr>
          <w:rFonts w:ascii="Times New Roman" w:eastAsia="Calibri" w:hAnsi="Times New Roman" w:cs="Times New Roman"/>
          <w:iCs/>
          <w:kern w:val="0"/>
          <w:sz w:val="28"/>
          <w:szCs w:val="28"/>
          <w:shd w:val="clear" w:color="auto" w:fill="FFFFFF"/>
          <w14:ligatures w14:val="none"/>
        </w:rPr>
        <w:t> </w:t>
      </w:r>
      <w:r w:rsidRPr="00AE485E">
        <w:rPr>
          <w:rFonts w:ascii="Times New Roman" w:eastAsia="Calibri" w:hAnsi="Times New Roman" w:cs="Times New Roman"/>
          <w:iCs/>
          <w:kern w:val="0"/>
          <w:sz w:val="28"/>
          <w:szCs w:val="28"/>
          <w:shd w:val="clear" w:color="auto" w:fill="FFFFFF"/>
          <w14:ligatures w14:val="none"/>
        </w:rPr>
        <w:t>І.С.</w:t>
      </w:r>
      <w:r>
        <w:rPr>
          <w:rFonts w:ascii="Times New Roman" w:eastAsia="Calibri" w:hAnsi="Times New Roman" w:cs="Times New Roman"/>
          <w:iCs/>
          <w:kern w:val="0"/>
          <w:sz w:val="28"/>
          <w:szCs w:val="28"/>
          <w:shd w:val="clear" w:color="auto" w:fill="FFFFFF"/>
          <w14:ligatures w14:val="none"/>
        </w:rPr>
        <w:t xml:space="preserve">, яким винесено 27.07.2026 постанову про визначення підслідності у вказаному кримінальному провадженні за слідчими слідчого відділу </w:t>
      </w:r>
      <w:proofErr w:type="spellStart"/>
      <w:r>
        <w:rPr>
          <w:rFonts w:ascii="Times New Roman" w:eastAsia="Calibri" w:hAnsi="Times New Roman" w:cs="Times New Roman"/>
          <w:iCs/>
          <w:kern w:val="0"/>
          <w:sz w:val="28"/>
          <w:szCs w:val="28"/>
          <w:shd w:val="clear" w:color="auto" w:fill="FFFFFF"/>
          <w14:ligatures w14:val="none"/>
        </w:rPr>
        <w:t>відділу</w:t>
      </w:r>
      <w:proofErr w:type="spellEnd"/>
      <w:r>
        <w:rPr>
          <w:rFonts w:ascii="Times New Roman" w:eastAsia="Calibri" w:hAnsi="Times New Roman" w:cs="Times New Roman"/>
          <w:iCs/>
          <w:kern w:val="0"/>
          <w:sz w:val="28"/>
          <w:szCs w:val="28"/>
          <w:shd w:val="clear" w:color="auto" w:fill="FFFFFF"/>
          <w14:ligatures w14:val="none"/>
        </w:rPr>
        <w:t xml:space="preserve"> поліції № 1 Львівського районного управління поліції № 3 ГУНП у Львівській області.</w:t>
      </w:r>
    </w:p>
    <w:p w14:paraId="56F25481" w14:textId="77777777" w:rsidR="00DE7700"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Pr>
          <w:rFonts w:ascii="Times New Roman" w:eastAsia="Calibri" w:hAnsi="Times New Roman" w:cs="Times New Roman"/>
          <w:iCs/>
          <w:kern w:val="0"/>
          <w:sz w:val="28"/>
          <w:szCs w:val="28"/>
          <w:shd w:val="clear" w:color="auto" w:fill="FFFFFF"/>
          <w14:ligatures w14:val="none"/>
        </w:rPr>
        <w:t>Скаржник вважає, що постанова прокурора Ступника І.С. про зміну підслідності є незаконною та її винесено прокурором усупереч вимог статей 9, 216, 218 Кримінального процесуального кодексу України (далі – КПК України).</w:t>
      </w:r>
    </w:p>
    <w:p w14:paraId="29A0C609" w14:textId="77777777" w:rsidR="00DE7700" w:rsidRPr="00BE7D6A"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Окрім цього, у дисциплінарній скарзі викладаються норми законодавства, обставини зазначених подій з одночасним їх суб’єктивним тлумаченням, надається оцінка дій прокурора тощо.</w:t>
      </w:r>
    </w:p>
    <w:p w14:paraId="17DA13B3" w14:textId="77777777" w:rsidR="00DE7700" w:rsidRPr="00BE7D6A"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16"/>
          <w:szCs w:val="16"/>
          <w14:ligatures w14:val="none"/>
        </w:rPr>
      </w:pPr>
    </w:p>
    <w:p w14:paraId="243277FF" w14:textId="77777777" w:rsidR="00DE7700" w:rsidRPr="00BE7D6A" w:rsidRDefault="00DE7700" w:rsidP="00DE7700">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28"/>
          <w:szCs w:val="28"/>
          <w14:ligatures w14:val="none"/>
        </w:rPr>
      </w:pPr>
      <w:r w:rsidRPr="00BE7D6A">
        <w:rPr>
          <w:rFonts w:ascii="Times New Roman" w:eastAsia="Calibri" w:hAnsi="Times New Roman" w:cs="Times New Roman"/>
          <w:b/>
          <w:kern w:val="0"/>
          <w:sz w:val="28"/>
          <w:szCs w:val="28"/>
          <w14:ligatures w14:val="none"/>
        </w:rPr>
        <w:t>Щодо встановлених фактичних даних</w:t>
      </w:r>
    </w:p>
    <w:p w14:paraId="3F322D6E" w14:textId="77777777" w:rsidR="00DE7700" w:rsidRPr="00BE7D6A" w:rsidRDefault="00DE7700" w:rsidP="00DE7700">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16"/>
          <w:szCs w:val="16"/>
          <w14:ligatures w14:val="none"/>
        </w:rPr>
      </w:pPr>
    </w:p>
    <w:p w14:paraId="0305ACDB" w14:textId="24610B3F" w:rsidR="00DE7700" w:rsidRPr="00BE7D6A"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lang w:eastAsia="ru-RU"/>
          <w14:ligatures w14:val="none"/>
        </w:rPr>
        <w:t xml:space="preserve">До дисциплінарної скарги долучено </w:t>
      </w:r>
      <w:proofErr w:type="spellStart"/>
      <w:r w:rsidRPr="00BE7D6A">
        <w:rPr>
          <w:rFonts w:ascii="Times New Roman" w:eastAsia="Calibri" w:hAnsi="Times New Roman" w:cs="Times New Roman"/>
          <w:kern w:val="0"/>
          <w:sz w:val="28"/>
          <w:szCs w:val="28"/>
          <w:lang w:eastAsia="ru-RU"/>
          <w14:ligatures w14:val="none"/>
        </w:rPr>
        <w:t>сканкопії</w:t>
      </w:r>
      <w:proofErr w:type="spellEnd"/>
      <w:r>
        <w:rPr>
          <w:rFonts w:ascii="Times New Roman" w:eastAsia="Calibri" w:hAnsi="Times New Roman" w:cs="Times New Roman"/>
          <w:kern w:val="0"/>
          <w:sz w:val="28"/>
          <w:szCs w:val="28"/>
          <w:lang w:eastAsia="ru-RU"/>
          <w14:ligatures w14:val="none"/>
        </w:rPr>
        <w:t>:</w:t>
      </w:r>
      <w:r w:rsidRPr="00BE7D6A">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 xml:space="preserve">паспорта з РНОКПП та пенсійного посвідчення </w:t>
      </w:r>
      <w:r w:rsidR="00E82DDB">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довідки про взяття на облік внутрішньо переміщеної особи; довідки військово-лікарської комісії; ухвали Личаківського районного суду міста Львова від 29.07.2026 (справа № </w:t>
      </w:r>
      <w:r w:rsidR="00E82DDB">
        <w:rPr>
          <w:rFonts w:ascii="Times New Roman" w:eastAsia="Calibri" w:hAnsi="Times New Roman" w:cs="Times New Roman"/>
          <w:kern w:val="0"/>
          <w:sz w:val="28"/>
          <w:szCs w:val="28"/>
          <w:lang w:eastAsia="ru-RU"/>
          <w14:ligatures w14:val="none"/>
        </w:rPr>
        <w:t>(конфіденційна інформація)</w:t>
      </w:r>
      <w:r>
        <w:rPr>
          <w:rFonts w:ascii="Times New Roman" w:eastAsia="Calibri" w:hAnsi="Times New Roman" w:cs="Times New Roman"/>
          <w:kern w:val="0"/>
          <w:sz w:val="28"/>
          <w:szCs w:val="28"/>
          <w:lang w:eastAsia="ru-RU"/>
          <w14:ligatures w14:val="none"/>
        </w:rPr>
        <w:t xml:space="preserve"> про повернення скарги; супровідного листа Львівської обласної прокуратури від 29.07.20256 про направлення заяви </w:t>
      </w:r>
      <w:r w:rsidR="00E82DDB">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xml:space="preserve"> за належністю для організації розгляду до Франківської окружної</w:t>
      </w:r>
      <w:r w:rsidRPr="00F236CD">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 xml:space="preserve">прокуратури міста Львова; відповіді Львівської обласної прокуратури від 05.08.2026 на скаргу </w:t>
      </w:r>
      <w:r w:rsidR="00E82DDB">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xml:space="preserve">; </w:t>
      </w:r>
      <w:r w:rsidRPr="00081CA9">
        <w:rPr>
          <w:rFonts w:ascii="Times New Roman" w:eastAsia="Calibri" w:hAnsi="Times New Roman" w:cs="Times New Roman"/>
          <w:kern w:val="0"/>
          <w:sz w:val="28"/>
          <w:szCs w:val="28"/>
          <w:lang w:eastAsia="ru-RU"/>
          <w14:ligatures w14:val="none"/>
        </w:rPr>
        <w:t xml:space="preserve">відповіді </w:t>
      </w:r>
      <w:r>
        <w:rPr>
          <w:rFonts w:ascii="Times New Roman" w:eastAsia="Calibri" w:hAnsi="Times New Roman" w:cs="Times New Roman"/>
          <w:kern w:val="0"/>
          <w:sz w:val="28"/>
          <w:szCs w:val="28"/>
          <w:lang w:eastAsia="ru-RU"/>
          <w14:ligatures w14:val="none"/>
        </w:rPr>
        <w:t>Офісу Генерального прокурора</w:t>
      </w:r>
      <w:r w:rsidRPr="00081CA9">
        <w:rPr>
          <w:rFonts w:ascii="Times New Roman" w:eastAsia="Calibri" w:hAnsi="Times New Roman" w:cs="Times New Roman"/>
          <w:kern w:val="0"/>
          <w:sz w:val="28"/>
          <w:szCs w:val="28"/>
          <w:lang w:eastAsia="ru-RU"/>
          <w14:ligatures w14:val="none"/>
        </w:rPr>
        <w:t xml:space="preserve"> від </w:t>
      </w:r>
      <w:r>
        <w:rPr>
          <w:rFonts w:ascii="Times New Roman" w:eastAsia="Calibri" w:hAnsi="Times New Roman" w:cs="Times New Roman"/>
          <w:kern w:val="0"/>
          <w:sz w:val="28"/>
          <w:szCs w:val="28"/>
          <w:lang w:eastAsia="ru-RU"/>
          <w14:ligatures w14:val="none"/>
        </w:rPr>
        <w:t>31</w:t>
      </w:r>
      <w:r w:rsidRPr="00081CA9">
        <w:rPr>
          <w:rFonts w:ascii="Times New Roman" w:eastAsia="Calibri" w:hAnsi="Times New Roman" w:cs="Times New Roman"/>
          <w:kern w:val="0"/>
          <w:sz w:val="28"/>
          <w:szCs w:val="28"/>
          <w:lang w:eastAsia="ru-RU"/>
          <w14:ligatures w14:val="none"/>
        </w:rPr>
        <w:t xml:space="preserve">.08.2026 на </w:t>
      </w:r>
      <w:r>
        <w:rPr>
          <w:rFonts w:ascii="Times New Roman" w:eastAsia="Calibri" w:hAnsi="Times New Roman" w:cs="Times New Roman"/>
          <w:kern w:val="0"/>
          <w:sz w:val="28"/>
          <w:szCs w:val="28"/>
          <w:lang w:eastAsia="ru-RU"/>
          <w14:ligatures w14:val="none"/>
        </w:rPr>
        <w:t>заяв</w:t>
      </w:r>
      <w:r w:rsidRPr="00081CA9">
        <w:rPr>
          <w:rFonts w:ascii="Times New Roman" w:eastAsia="Calibri" w:hAnsi="Times New Roman" w:cs="Times New Roman"/>
          <w:kern w:val="0"/>
          <w:sz w:val="28"/>
          <w:szCs w:val="28"/>
          <w:lang w:eastAsia="ru-RU"/>
          <w14:ligatures w14:val="none"/>
        </w:rPr>
        <w:t xml:space="preserve">у </w:t>
      </w:r>
      <w:r w:rsidR="00E82DDB">
        <w:rPr>
          <w:rFonts w:ascii="Times New Roman" w:eastAsia="Calibri" w:hAnsi="Times New Roman" w:cs="Times New Roman"/>
          <w:kern w:val="0"/>
          <w:sz w:val="28"/>
          <w:szCs w:val="28"/>
          <w:lang w:eastAsia="ru-RU"/>
          <w14:ligatures w14:val="none"/>
        </w:rPr>
        <w:t>ОСОБА 1</w:t>
      </w:r>
      <w:r w:rsidRPr="00081CA9">
        <w:rPr>
          <w:rFonts w:ascii="Times New Roman" w:eastAsia="Calibri" w:hAnsi="Times New Roman" w:cs="Times New Roman"/>
          <w:kern w:val="0"/>
          <w:sz w:val="28"/>
          <w:szCs w:val="28"/>
          <w:lang w:eastAsia="ru-RU"/>
          <w14:ligatures w14:val="none"/>
        </w:rPr>
        <w:t>;</w:t>
      </w:r>
      <w:r w:rsidRPr="00F236CD">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 xml:space="preserve">скарги </w:t>
      </w:r>
      <w:r w:rsidR="00E82DDB">
        <w:rPr>
          <w:rFonts w:ascii="Times New Roman" w:eastAsia="Calibri" w:hAnsi="Times New Roman" w:cs="Times New Roman"/>
          <w:kern w:val="0"/>
          <w:sz w:val="28"/>
          <w:szCs w:val="28"/>
          <w:lang w:eastAsia="ru-RU"/>
          <w14:ligatures w14:val="none"/>
        </w:rPr>
        <w:t>ОСОБА 1</w:t>
      </w:r>
      <w:r>
        <w:rPr>
          <w:rFonts w:ascii="Times New Roman" w:eastAsia="Calibri" w:hAnsi="Times New Roman" w:cs="Times New Roman"/>
          <w:kern w:val="0"/>
          <w:sz w:val="28"/>
          <w:szCs w:val="28"/>
          <w:lang w:eastAsia="ru-RU"/>
          <w14:ligatures w14:val="none"/>
        </w:rPr>
        <w:t xml:space="preserve"> від 13.09.2026 до Львівської обласної прокуратури.</w:t>
      </w:r>
      <w:r w:rsidRPr="00F236CD">
        <w:rPr>
          <w:rFonts w:ascii="Times New Roman" w:eastAsia="Calibri" w:hAnsi="Times New Roman" w:cs="Times New Roman"/>
          <w:kern w:val="0"/>
          <w:sz w:val="28"/>
          <w:szCs w:val="28"/>
          <w:lang w:eastAsia="ru-RU"/>
          <w14:ligatures w14:val="none"/>
        </w:rPr>
        <w:t xml:space="preserve">                                  </w:t>
      </w:r>
    </w:p>
    <w:p w14:paraId="0BC50383" w14:textId="77777777" w:rsidR="00DE7700" w:rsidRPr="00BE7D6A" w:rsidRDefault="00DE7700" w:rsidP="00DE7700">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16"/>
          <w:szCs w:val="16"/>
          <w:lang w:eastAsia="ru-RU"/>
          <w14:ligatures w14:val="none"/>
        </w:rPr>
      </w:pPr>
    </w:p>
    <w:p w14:paraId="202463AE" w14:textId="77777777" w:rsidR="00DE7700" w:rsidRPr="00BE7D6A" w:rsidRDefault="00DE7700" w:rsidP="00DE7700">
      <w:pPr>
        <w:widowControl w:val="0"/>
        <w:tabs>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BE7D6A">
        <w:rPr>
          <w:rFonts w:ascii="Times New Roman" w:eastAsia="Calibri" w:hAnsi="Times New Roman" w:cs="Times New Roman"/>
          <w:b/>
          <w:kern w:val="0"/>
          <w:sz w:val="28"/>
          <w:szCs w:val="28"/>
          <w14:ligatures w14:val="none"/>
        </w:rPr>
        <w:t>Щодо джерел права, які підлягають застосуванню</w:t>
      </w:r>
    </w:p>
    <w:p w14:paraId="3088BBCA" w14:textId="77777777" w:rsidR="00DE7700" w:rsidRPr="00BE7D6A" w:rsidRDefault="00DE7700" w:rsidP="00DE7700">
      <w:pPr>
        <w:spacing w:before="120" w:after="0" w:line="240" w:lineRule="auto"/>
        <w:ind w:firstLine="709"/>
        <w:jc w:val="both"/>
        <w:rPr>
          <w:rFonts w:ascii="Times New Roman" w:hAnsi="Times New Roman" w:cs="Times New Roman"/>
          <w:bCs/>
          <w:color w:val="000000" w:themeColor="text1"/>
          <w:kern w:val="0"/>
          <w:sz w:val="28"/>
          <w:szCs w:val="28"/>
          <w14:ligatures w14:val="none"/>
        </w:rPr>
      </w:pPr>
      <w:r w:rsidRPr="00BE7D6A">
        <w:rPr>
          <w:rFonts w:ascii="Times New Roman" w:eastAsia="Calibri"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08991468" w14:textId="77777777" w:rsidR="00DE7700" w:rsidRPr="00BE7D6A" w:rsidRDefault="00DE7700" w:rsidP="00DE7700">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BE7D6A">
        <w:rPr>
          <w:rFonts w:ascii="Times New Roman" w:eastAsia="Calibri" w:hAnsi="Times New Roman" w:cs="Times New Roman"/>
          <w:bCs/>
          <w:color w:val="000000" w:themeColor="text1"/>
          <w:kern w:val="0"/>
          <w:sz w:val="28"/>
          <w:szCs w:val="28"/>
          <w14:ligatures w14:val="none"/>
        </w:rPr>
        <w:t>Відповідно до статті 1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73B097B5" w14:textId="77777777" w:rsidR="00DE7700" w:rsidRPr="00BE7D6A" w:rsidRDefault="00DE7700" w:rsidP="00DE7700">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BE7D6A">
        <w:rPr>
          <w:rFonts w:ascii="Times New Roman" w:eastAsia="Calibri" w:hAnsi="Times New Roman" w:cs="Times New Roman"/>
          <w:bCs/>
          <w:color w:val="000000" w:themeColor="text1"/>
          <w:kern w:val="0"/>
          <w:sz w:val="28"/>
          <w:szCs w:val="28"/>
          <w14:ligatures w14:val="none"/>
        </w:rPr>
        <w:t xml:space="preserve">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w:t>
      </w:r>
      <w:r w:rsidRPr="00BE7D6A">
        <w:rPr>
          <w:rFonts w:ascii="Times New Roman" w:eastAsia="Calibri" w:hAnsi="Times New Roman" w:cs="Times New Roman"/>
          <w:bCs/>
          <w:color w:val="000000" w:themeColor="text1"/>
          <w:kern w:val="0"/>
          <w:sz w:val="28"/>
          <w:szCs w:val="28"/>
          <w14:ligatures w14:val="none"/>
        </w:rPr>
        <w:lastRenderedPageBreak/>
        <w:t>до кожного учасника кримінального провадження була застосована належна правова процедура.</w:t>
      </w:r>
    </w:p>
    <w:p w14:paraId="58B8EC9B" w14:textId="77777777" w:rsidR="00DE7700" w:rsidRPr="00BE7D6A" w:rsidRDefault="00DE7700" w:rsidP="00DE7700">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BE7D6A">
        <w:rPr>
          <w:rFonts w:ascii="Times New Roman" w:eastAsia="Calibri"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4959E37B" w14:textId="77777777" w:rsidR="00DE7700" w:rsidRPr="00BE7D6A" w:rsidRDefault="00DE7700" w:rsidP="00DE7700">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BE7D6A">
        <w:rPr>
          <w:rFonts w:ascii="Times New Roman" w:eastAsia="Calibri" w:hAnsi="Times New Roman" w:cs="Times New Roman"/>
          <w:bCs/>
          <w:color w:val="000000" w:themeColor="text1"/>
          <w:kern w:val="0"/>
          <w:sz w:val="28"/>
          <w:szCs w:val="28"/>
          <w14:ligatures w14:val="none"/>
        </w:rPr>
        <w:t>Частиною шостою статті 9 КПК України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частиною першою статті 7 цього Кодексу.</w:t>
      </w:r>
    </w:p>
    <w:p w14:paraId="1878B21D" w14:textId="77777777" w:rsidR="00DE7700" w:rsidRPr="00BE7D6A" w:rsidRDefault="00DE7700" w:rsidP="00DE7700">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На прокуратуру, серед інших,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6955C080" w14:textId="77777777" w:rsidR="00DE7700" w:rsidRPr="00BE7D6A" w:rsidRDefault="00DE7700" w:rsidP="00DE7700">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9C6D0A9" w14:textId="77777777" w:rsidR="00DE7700" w:rsidRPr="00BE7D6A" w:rsidRDefault="00DE7700" w:rsidP="00DE7700">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B3F94EB" w14:textId="77777777" w:rsidR="00DE7700" w:rsidRPr="00BE7D6A" w:rsidRDefault="00DE7700" w:rsidP="00DE7700">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5140FE0C" w14:textId="77777777" w:rsidR="00DE7700" w:rsidRPr="00BE7D6A" w:rsidRDefault="00DE7700" w:rsidP="00DE7700">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55EE3CE"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645640AF"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5BFC5429" w14:textId="77777777" w:rsidR="00DE7700" w:rsidRPr="00BE7D6A" w:rsidRDefault="00DE7700" w:rsidP="00DE7700">
      <w:pPr>
        <w:shd w:val="clear" w:color="auto" w:fill="FFFFFF"/>
        <w:spacing w:after="0" w:line="240" w:lineRule="auto"/>
        <w:ind w:firstLine="708"/>
        <w:jc w:val="both"/>
        <w:rPr>
          <w:rFonts w:ascii="Times New Roman" w:eastAsia="Calibri" w:hAnsi="Times New Roman" w:cs="Times New Roman"/>
          <w:kern w:val="0"/>
          <w:sz w:val="28"/>
          <w:szCs w:val="28"/>
          <w:lang w:eastAsia="ru-RU"/>
          <w14:ligatures w14:val="none"/>
        </w:rPr>
      </w:pPr>
      <w:r w:rsidRPr="00BE7D6A">
        <w:rPr>
          <w:rFonts w:ascii="Times New Roman" w:eastAsia="Times New Roman" w:hAnsi="Times New Roman" w:cs="Times New Roman"/>
          <w:kern w:val="0"/>
          <w:sz w:val="28"/>
          <w:szCs w:val="28"/>
          <w:lang w:eastAsia="ru-RU"/>
          <w14:ligatures w14:val="none"/>
        </w:rPr>
        <w:t xml:space="preserve">Відповідно до частини першої та другої статті 22 КПК </w:t>
      </w:r>
      <w:r w:rsidRPr="00BE7D6A">
        <w:rPr>
          <w:rFonts w:ascii="Times New Roman" w:eastAsia="Times New Roman" w:hAnsi="Times New Roman" w:cs="Times New Roman"/>
          <w:color w:val="000000" w:themeColor="text1"/>
          <w:kern w:val="0"/>
          <w:sz w:val="28"/>
          <w:szCs w:val="28"/>
          <w:lang w:eastAsia="ru-RU"/>
          <w14:ligatures w14:val="none"/>
        </w:rPr>
        <w:t xml:space="preserve">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w:t>
      </w:r>
      <w:r w:rsidRPr="00BE7D6A">
        <w:rPr>
          <w:rFonts w:ascii="Times New Roman" w:eastAsia="Times New Roman" w:hAnsi="Times New Roman" w:cs="Times New Roman"/>
          <w:color w:val="000000" w:themeColor="text1"/>
          <w:kern w:val="0"/>
          <w:sz w:val="28"/>
          <w:szCs w:val="28"/>
          <w:lang w:eastAsia="ru-RU"/>
          <w14:ligatures w14:val="none"/>
        </w:rPr>
        <w:lastRenderedPageBreak/>
        <w:t>правових позицій, прав, свобод і законних інтересів засобами, передбаченими цим Кодексом.</w:t>
      </w:r>
      <w:bookmarkStart w:id="0" w:name="n517"/>
      <w:bookmarkEnd w:id="0"/>
      <w:r w:rsidRPr="00BE7D6A">
        <w:rPr>
          <w:rFonts w:ascii="Times New Roman" w:eastAsia="Times New Roman" w:hAnsi="Times New Roman" w:cs="Times New Roman"/>
          <w:color w:val="000000" w:themeColor="text1"/>
          <w:kern w:val="0"/>
          <w:sz w:val="28"/>
          <w:szCs w:val="28"/>
          <w:lang w:eastAsia="ru-RU"/>
          <w14:ligatures w14:val="none"/>
        </w:rPr>
        <w:t xml:space="preserve"> </w:t>
      </w:r>
    </w:p>
    <w:p w14:paraId="7A3599E2"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755D7001"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Частиною першою статті 43 Закону № 1697-VII визначено підстави для притягнення прокурора до дисциплінарної відповідальності. </w:t>
      </w:r>
    </w:p>
    <w:p w14:paraId="1C9ECEC7"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36F57E0"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18AECF7"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39B1893C"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2) дисциплінарна скарга є анонімною;</w:t>
      </w:r>
    </w:p>
    <w:p w14:paraId="6AEAA3E7"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469EBE58"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52F8FF53"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3567E653" w14:textId="77777777" w:rsidR="00DE7700" w:rsidRPr="00BE7D6A" w:rsidRDefault="00DE7700" w:rsidP="00DE7700">
      <w:pP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DFBC974" w14:textId="77777777" w:rsidR="00DE7700" w:rsidRPr="00BE7D6A" w:rsidRDefault="00DE7700" w:rsidP="00DE7700">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6F6C5608" w14:textId="77777777" w:rsidR="00DE7700" w:rsidRPr="00BE7D6A" w:rsidRDefault="00DE7700" w:rsidP="00DE7700">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Відповідно до пункту 62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BE7D6A">
        <w:rPr>
          <w:rFonts w:ascii="Times New Roman" w:eastAsia="Calibri" w:hAnsi="Times New Roman" w:cs="Times New Roman"/>
          <w:kern w:val="0"/>
          <w:sz w:val="28"/>
          <w:szCs w:val="28"/>
          <w14:ligatures w14:val="none"/>
        </w:rPr>
        <w:t xml:space="preserve">, Комісія не може прийняти рішення на підставі припущень, неперевіреної чи недостовірної інформації. </w:t>
      </w:r>
    </w:p>
    <w:p w14:paraId="2A2D6A84" w14:textId="77777777" w:rsidR="00DE7700" w:rsidRPr="00BE7D6A" w:rsidRDefault="00DE7700" w:rsidP="00DE7700">
      <w:pPr>
        <w:widowControl w:val="0"/>
        <w:pBdr>
          <w:bottom w:val="single" w:sz="12" w:space="12"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BE7D6A">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2B5C1C4D" w14:textId="4201483C"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Дисциплінарна скарга</w:t>
      </w:r>
      <w:r>
        <w:rPr>
          <w:rFonts w:ascii="Times New Roman" w:eastAsia="Calibri" w:hAnsi="Times New Roman" w:cs="Times New Roman"/>
          <w:kern w:val="0"/>
          <w:sz w:val="28"/>
          <w:szCs w:val="28"/>
          <w14:ligatures w14:val="none"/>
        </w:rPr>
        <w:t xml:space="preserve"> </w:t>
      </w:r>
      <w:r w:rsidR="00F02E76">
        <w:rPr>
          <w:rFonts w:ascii="Times New Roman" w:eastAsia="Calibri" w:hAnsi="Times New Roman" w:cs="Times New Roman"/>
          <w:kern w:val="0"/>
          <w:sz w:val="28"/>
          <w:szCs w:val="28"/>
          <w14:ligatures w14:val="none"/>
        </w:rPr>
        <w:t>ОСОБА 1</w:t>
      </w:r>
      <w:r w:rsidRPr="00BE7D6A">
        <w:rPr>
          <w:rFonts w:ascii="Times New Roman" w:eastAsia="Calibri" w:hAnsi="Times New Roman" w:cs="Times New Roman"/>
          <w:kern w:val="0"/>
          <w:sz w:val="28"/>
          <w:szCs w:val="28"/>
          <w14:ligatures w14:val="none"/>
        </w:rPr>
        <w:t xml:space="preserve"> стосується рішень, дій (бездіяльності) прокурора </w:t>
      </w:r>
      <w:r>
        <w:rPr>
          <w:rFonts w:ascii="Times New Roman" w:eastAsia="Calibri" w:hAnsi="Times New Roman" w:cs="Times New Roman"/>
          <w:kern w:val="0"/>
          <w:sz w:val="28"/>
          <w:szCs w:val="28"/>
          <w14:ligatures w14:val="none"/>
        </w:rPr>
        <w:t>Ступника І.С</w:t>
      </w:r>
      <w:r w:rsidRPr="00BE7D6A">
        <w:rPr>
          <w:rFonts w:ascii="Times New Roman" w:eastAsia="Calibri" w:hAnsi="Times New Roman" w:cs="Times New Roman"/>
          <w:kern w:val="0"/>
          <w:sz w:val="28"/>
          <w:szCs w:val="28"/>
          <w14:ligatures w14:val="none"/>
        </w:rPr>
        <w:t xml:space="preserve">., вчинених (допущених) під час досудового </w:t>
      </w:r>
      <w:r w:rsidRPr="00BE7D6A">
        <w:rPr>
          <w:rFonts w:ascii="Times New Roman" w:eastAsia="Calibri" w:hAnsi="Times New Roman" w:cs="Times New Roman"/>
          <w:kern w:val="0"/>
          <w:sz w:val="28"/>
          <w:szCs w:val="28"/>
          <w14:ligatures w14:val="none"/>
        </w:rPr>
        <w:lastRenderedPageBreak/>
        <w:t>розслідування у кримінальному провадженні № </w:t>
      </w:r>
      <w:r w:rsidR="00F02E76">
        <w:rPr>
          <w:rFonts w:ascii="Times New Roman" w:eastAsia="Calibri" w:hAnsi="Times New Roman" w:cs="Times New Roman"/>
          <w:kern w:val="0"/>
          <w:sz w:val="28"/>
          <w:szCs w:val="28"/>
          <w14:ligatures w14:val="none"/>
        </w:rPr>
        <w:t>(конфіденційна інформація)</w:t>
      </w:r>
      <w:r w:rsidRPr="00BE7D6A">
        <w:rPr>
          <w:rFonts w:ascii="Times New Roman" w:eastAsia="Calibri" w:hAnsi="Times New Roman" w:cs="Times New Roman"/>
          <w:kern w:val="0"/>
          <w:sz w:val="28"/>
          <w:szCs w:val="28"/>
          <w14:ligatures w14:val="none"/>
        </w:rPr>
        <w:t>.</w:t>
      </w:r>
    </w:p>
    <w:p w14:paraId="07B6815B"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У зв’язку з цим необхідно зауважити таке.</w:t>
      </w:r>
    </w:p>
    <w:p w14:paraId="7F8D2931"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65723249"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69001387"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42FA094B"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0D4367A1"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6DEB35BF"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7379CB4E"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w:t>
      </w:r>
      <w:r w:rsidRPr="00BE7D6A">
        <w:rPr>
          <w:rFonts w:ascii="Times New Roman" w:eastAsia="Calibri" w:hAnsi="Times New Roman" w:cs="Times New Roman"/>
          <w:kern w:val="0"/>
          <w:sz w:val="28"/>
          <w:szCs w:val="28"/>
          <w14:ligatures w14:val="none"/>
        </w:rPr>
        <w:lastRenderedPageBreak/>
        <w:t xml:space="preserve">прокурором </w:t>
      </w:r>
      <w:r>
        <w:rPr>
          <w:rFonts w:ascii="Times New Roman" w:eastAsia="Calibri" w:hAnsi="Times New Roman" w:cs="Times New Roman"/>
          <w:kern w:val="0"/>
          <w:sz w:val="28"/>
          <w:szCs w:val="28"/>
          <w14:ligatures w14:val="none"/>
        </w:rPr>
        <w:t>Ступником І.С.</w:t>
      </w:r>
      <w:r w:rsidRPr="00BE7D6A">
        <w:rPr>
          <w:rFonts w:ascii="Times New Roman" w:eastAsia="Calibri" w:hAnsi="Times New Roman" w:cs="Times New Roman"/>
          <w:kern w:val="0"/>
          <w:sz w:val="28"/>
          <w:szCs w:val="28"/>
          <w14:ligatures w14:val="none"/>
        </w:rPr>
        <w:t xml:space="preserve"> своїх службових обов’язків з наступних підстав.</w:t>
      </w:r>
    </w:p>
    <w:p w14:paraId="22797755"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28E3C56E"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519E6BA" w14:textId="69A5BD7A"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Доводи скаржника про неналежне виконання прокурором </w:t>
      </w:r>
      <w:r>
        <w:rPr>
          <w:rFonts w:ascii="Times New Roman" w:eastAsia="Calibri" w:hAnsi="Times New Roman" w:cs="Times New Roman"/>
          <w:color w:val="000000" w:themeColor="text1"/>
          <w:kern w:val="0"/>
          <w:sz w:val="28"/>
          <w:szCs w:val="28"/>
          <w14:ligatures w14:val="none"/>
        </w:rPr>
        <w:t>Ступником І.С.</w:t>
      </w:r>
      <w:r w:rsidRPr="00BE7D6A">
        <w:rPr>
          <w:rFonts w:ascii="Times New Roman" w:eastAsia="Calibri" w:hAnsi="Times New Roman" w:cs="Times New Roman"/>
          <w:color w:val="000000" w:themeColor="text1"/>
          <w:kern w:val="0"/>
          <w:sz w:val="28"/>
          <w:szCs w:val="28"/>
          <w14:ligatures w14:val="none"/>
        </w:rPr>
        <w:t xml:space="preserve"> </w:t>
      </w:r>
      <w:r w:rsidRPr="00BE7D6A">
        <w:rPr>
          <w:rFonts w:ascii="Times New Roman" w:eastAsia="Calibri" w:hAnsi="Times New Roman" w:cs="Times New Roman"/>
          <w:kern w:val="0"/>
          <w:sz w:val="28"/>
          <w:szCs w:val="28"/>
          <w14:ligatures w14:val="none"/>
        </w:rPr>
        <w:t xml:space="preserve"> службових обов’язків під час здійснення досудового розслідування у кримінальному провадженні №</w:t>
      </w:r>
      <w:r w:rsidR="00891A93">
        <w:rPr>
          <w:rFonts w:ascii="Times New Roman" w:eastAsia="Calibri" w:hAnsi="Times New Roman" w:cs="Times New Roman"/>
          <w:kern w:val="0"/>
          <w:sz w:val="28"/>
          <w:szCs w:val="28"/>
          <w14:ligatures w14:val="none"/>
        </w:rPr>
        <w:t> (конфіденційна інформація)</w:t>
      </w:r>
      <w:r w:rsidRPr="00BE7D6A">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зокрема, визначення ним підслідності у кримінальному провадженні усупереч вимог </w:t>
      </w:r>
      <w:r w:rsidRPr="000D0012">
        <w:rPr>
          <w:rFonts w:ascii="Times New Roman" w:eastAsia="Calibri" w:hAnsi="Times New Roman" w:cs="Times New Roman"/>
          <w:kern w:val="0"/>
          <w:sz w:val="28"/>
          <w:szCs w:val="28"/>
          <w14:ligatures w14:val="none"/>
        </w:rPr>
        <w:t>статей 9, 216, 218</w:t>
      </w:r>
      <w:r>
        <w:rPr>
          <w:rFonts w:ascii="Times New Roman" w:eastAsia="Calibri" w:hAnsi="Times New Roman" w:cs="Times New Roman"/>
          <w:kern w:val="0"/>
          <w:sz w:val="28"/>
          <w:szCs w:val="28"/>
          <w14:ligatures w14:val="none"/>
        </w:rPr>
        <w:t xml:space="preserve"> КПК України</w:t>
      </w:r>
      <w:r w:rsidRPr="00BE7D6A">
        <w:rPr>
          <w:rFonts w:ascii="Times New Roman" w:eastAsia="Calibri" w:hAnsi="Times New Roman" w:cs="Times New Roman"/>
          <w:kern w:val="0"/>
          <w:sz w:val="28"/>
          <w:szCs w:val="28"/>
          <w14:ligatures w14:val="none"/>
        </w:rPr>
        <w:t xml:space="preserve">, </w:t>
      </w:r>
      <w:r w:rsidRPr="00BE7D6A">
        <w:rPr>
          <w:rFonts w:ascii="Times New Roman" w:eastAsia="Calibri" w:hAnsi="Times New Roman" w:cs="Times New Roman"/>
          <w:color w:val="000000" w:themeColor="text1"/>
          <w:kern w:val="0"/>
          <w:sz w:val="28"/>
          <w:szCs w:val="28"/>
          <w14:ligatures w14:val="none"/>
        </w:rPr>
        <w:t>є лише його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1 статті 45 Закону №1697-</w:t>
      </w:r>
      <w:r w:rsidRPr="00BE7D6A">
        <w:rPr>
          <w:rFonts w:ascii="Times New Roman" w:eastAsia="Calibri" w:hAnsi="Times New Roman" w:cs="Times New Roman"/>
          <w:color w:val="000000" w:themeColor="text1"/>
          <w:kern w:val="0"/>
          <w:sz w:val="28"/>
          <w:szCs w:val="28"/>
          <w:lang w:val="en-US"/>
          <w14:ligatures w14:val="none"/>
        </w:rPr>
        <w:t>VII</w:t>
      </w:r>
      <w:r w:rsidRPr="00BE7D6A">
        <w:rPr>
          <w:rFonts w:ascii="Times New Roman" w:eastAsia="Calibri" w:hAnsi="Times New Roman" w:cs="Times New Roman"/>
          <w:color w:val="000000" w:themeColor="text1"/>
          <w:kern w:val="0"/>
          <w:sz w:val="28"/>
          <w:szCs w:val="28"/>
          <w14:ligatures w14:val="none"/>
        </w:rPr>
        <w:t xml:space="preserve">. </w:t>
      </w:r>
    </w:p>
    <w:p w14:paraId="0DB53847"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Отже 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w:t>
      </w:r>
      <w:r>
        <w:rPr>
          <w:rFonts w:ascii="Times New Roman" w:eastAsia="Calibri" w:hAnsi="Times New Roman" w:cs="Times New Roman"/>
          <w:color w:val="000000" w:themeColor="text1"/>
          <w:kern w:val="0"/>
          <w:sz w:val="28"/>
          <w:szCs w:val="28"/>
          <w14:ligatures w14:val="none"/>
        </w:rPr>
        <w:t>Ступником І.С.</w:t>
      </w:r>
      <w:r w:rsidRPr="00BE7D6A">
        <w:rPr>
          <w:rFonts w:ascii="Times New Roman" w:eastAsia="Calibri" w:hAnsi="Times New Roman" w:cs="Times New Roman"/>
          <w:color w:val="000000" w:themeColor="text1"/>
          <w:kern w:val="0"/>
          <w:sz w:val="28"/>
          <w:szCs w:val="28"/>
          <w14:ligatures w14:val="none"/>
        </w:rPr>
        <w:t xml:space="preserve"> прав осіб, або вимог закону, в яких вбачаються ознаки дисциплінарного проступку прокурора.</w:t>
      </w:r>
    </w:p>
    <w:p w14:paraId="7C3CB2F0"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3FA99567" w14:textId="77777777" w:rsidR="00DE7700" w:rsidRPr="00BE7D6A"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 </w:t>
      </w:r>
    </w:p>
    <w:p w14:paraId="67D55FC4" w14:textId="77777777" w:rsidR="00DE7700"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BE7D6A">
        <w:rPr>
          <w:rFonts w:ascii="Times New Roman" w:eastAsia="Calibri" w:hAnsi="Times New Roman" w:cs="Times New Roman"/>
          <w:color w:val="000000" w:themeColor="text1"/>
          <w:kern w:val="0"/>
          <w:sz w:val="28"/>
          <w:szCs w:val="28"/>
          <w14:ligatures w14:val="none"/>
        </w:rPr>
        <w:t xml:space="preserve"> </w:t>
      </w:r>
      <w:r w:rsidRPr="00BE7D6A">
        <w:rPr>
          <w:rFonts w:ascii="Times New Roman" w:eastAsia="Calibri" w:hAnsi="Times New Roman" w:cs="Times New Roman"/>
          <w:kern w:val="0"/>
          <w:sz w:val="28"/>
          <w:szCs w:val="28"/>
          <w14:ligatures w14:val="none"/>
        </w:rPr>
        <w:t xml:space="preserve">Зважаючи на викладене, твердження скаржника про невиконання чи   неналежне виконання прокурором </w:t>
      </w:r>
      <w:r>
        <w:rPr>
          <w:rFonts w:ascii="Times New Roman" w:eastAsia="Calibri" w:hAnsi="Times New Roman" w:cs="Times New Roman"/>
          <w:kern w:val="0"/>
          <w:sz w:val="28"/>
          <w:szCs w:val="28"/>
          <w14:ligatures w14:val="none"/>
        </w:rPr>
        <w:t>Ступником І.С.</w:t>
      </w:r>
      <w:r w:rsidRPr="00BE7D6A">
        <w:rPr>
          <w:rFonts w:ascii="Times New Roman" w:eastAsia="Calibri" w:hAnsi="Times New Roman" w:cs="Times New Roman"/>
          <w:kern w:val="0"/>
          <w:sz w:val="28"/>
          <w:szCs w:val="28"/>
          <w14:ligatures w14:val="none"/>
        </w:rPr>
        <w:t xml:space="preserve"> службових обов’язків є суб’єктивним.</w:t>
      </w:r>
    </w:p>
    <w:p w14:paraId="7FC7C9C0" w14:textId="78C8A8D1"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Також дисциплінарна скарга не містить даних, які б свідчили про вчинення прокурором </w:t>
      </w:r>
      <w:r>
        <w:rPr>
          <w:rFonts w:ascii="Times New Roman" w:eastAsia="Calibri" w:hAnsi="Times New Roman" w:cs="Times New Roman"/>
          <w:kern w:val="0"/>
          <w:sz w:val="28"/>
          <w:szCs w:val="28"/>
          <w14:ligatures w14:val="none"/>
        </w:rPr>
        <w:t>Ступником</w:t>
      </w:r>
      <w:r w:rsidR="00891A93">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І.С.</w:t>
      </w:r>
      <w:r w:rsidRPr="00AC64D7">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E93CC01"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77060293"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3C9DB4CB"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lastRenderedPageBreak/>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92D9F19"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363D4345"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74A88F4"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Наведені у дисциплінарній скарзі дії прокурора </w:t>
      </w:r>
      <w:r>
        <w:rPr>
          <w:rFonts w:ascii="Times New Roman" w:eastAsia="Calibri" w:hAnsi="Times New Roman" w:cs="Times New Roman"/>
          <w:kern w:val="0"/>
          <w:sz w:val="28"/>
          <w:szCs w:val="28"/>
          <w14:ligatures w14:val="none"/>
        </w:rPr>
        <w:t>Ступника І.С.</w:t>
      </w:r>
      <w:r w:rsidRPr="00AC64D7">
        <w:rPr>
          <w:rFonts w:ascii="Times New Roman" w:eastAsia="Calibri" w:hAnsi="Times New Roman" w:cs="Times New Roman"/>
          <w:kern w:val="0"/>
          <w:sz w:val="28"/>
          <w:szCs w:val="28"/>
          <w14:ligatures w14:val="none"/>
        </w:rPr>
        <w:t xml:space="preserve"> не охоплюються зазначеним переліком, відповідальність за який передбачена пунктом 5 частини першої статті 43 Закону № 1697-VII та їх належним чином не  підтверджено.</w:t>
      </w:r>
    </w:p>
    <w:p w14:paraId="3174DF25"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6BA1547F"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Із наведених скаржником доводів не вбачається, що </w:t>
      </w:r>
      <w:r>
        <w:rPr>
          <w:rFonts w:ascii="Times New Roman" w:eastAsia="Calibri" w:hAnsi="Times New Roman" w:cs="Times New Roman"/>
          <w:kern w:val="0"/>
          <w:sz w:val="28"/>
          <w:szCs w:val="28"/>
          <w14:ligatures w14:val="none"/>
        </w:rPr>
        <w:t>Ступником І.С.</w:t>
      </w:r>
      <w:r w:rsidRPr="00AC64D7">
        <w:rPr>
          <w:rFonts w:ascii="Times New Roman" w:eastAsia="Calibri" w:hAnsi="Times New Roman" w:cs="Times New Roman"/>
          <w:kern w:val="0"/>
          <w:sz w:val="28"/>
          <w:szCs w:val="28"/>
          <w14:ligatures w14:val="none"/>
        </w:rPr>
        <w:t xml:space="preserve"> умисно чи внаслідок недбалості допущено порушення норм законодавства.</w:t>
      </w:r>
    </w:p>
    <w:p w14:paraId="273385F9"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Окремо слід зазначити, що доводи дисциплінарної скарги ґрунтуються тільки на припущеннях скаржника, яким на підтвердження власних доводів до Комісії не надано жодного доказу.</w:t>
      </w:r>
    </w:p>
    <w:p w14:paraId="7EA7626B"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Таким чином, при невстановлені обставин зазначених скаржником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вказаного прокурора. Зазначене дозволяє дійти висновку про те, що скарга наразі не містить відомостей про наявність ознак дисциплінарного проступку, </w:t>
      </w:r>
      <w:r>
        <w:rPr>
          <w:rFonts w:ascii="Times New Roman" w:eastAsia="Calibri" w:hAnsi="Times New Roman" w:cs="Times New Roman"/>
          <w:kern w:val="0"/>
          <w:sz w:val="28"/>
          <w:szCs w:val="28"/>
          <w14:ligatures w14:val="none"/>
        </w:rPr>
        <w:t>передбаченого</w:t>
      </w:r>
      <w:r w:rsidRPr="00AC64D7">
        <w:rPr>
          <w:rFonts w:ascii="Times New Roman" w:eastAsia="Calibri" w:hAnsi="Times New Roman" w:cs="Times New Roman"/>
          <w:kern w:val="0"/>
          <w:sz w:val="28"/>
          <w:szCs w:val="28"/>
          <w14:ligatures w14:val="none"/>
        </w:rPr>
        <w:t xml:space="preserve"> пунктами  1, 5 частини першої статті 43 Закону № 1697-VII в діях прокурора </w:t>
      </w:r>
      <w:r>
        <w:rPr>
          <w:rFonts w:ascii="Times New Roman" w:eastAsia="Calibri" w:hAnsi="Times New Roman" w:cs="Times New Roman"/>
          <w:kern w:val="0"/>
          <w:sz w:val="28"/>
          <w:szCs w:val="28"/>
          <w14:ligatures w14:val="none"/>
        </w:rPr>
        <w:t>Ступника І.С.</w:t>
      </w:r>
      <w:r w:rsidRPr="00AC64D7">
        <w:rPr>
          <w:rFonts w:ascii="Times New Roman" w:eastAsia="Calibri" w:hAnsi="Times New Roman" w:cs="Times New Roman"/>
          <w:kern w:val="0"/>
          <w:sz w:val="28"/>
          <w:szCs w:val="28"/>
          <w14:ligatures w14:val="none"/>
        </w:rPr>
        <w:t>, тому приходжу до висновку про необхідність відмови у відкритті дисциплінарного провадження.</w:t>
      </w:r>
    </w:p>
    <w:p w14:paraId="76778F37" w14:textId="77777777" w:rsidR="00DE7700" w:rsidRPr="00AC64D7" w:rsidRDefault="00DE7700" w:rsidP="00DE7700">
      <w:pPr>
        <w:widowControl w:val="0"/>
        <w:pBdr>
          <w:bottom w:val="single" w:sz="12" w:space="12" w:color="FFFFFF"/>
        </w:pBdr>
        <w:spacing w:after="12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 xml:space="preserve">Керуючись статтями 44 – 46 Закону № 1697-VII,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AC64D7">
        <w:rPr>
          <w:rFonts w:ascii="Times New Roman" w:eastAsia="Calibri" w:hAnsi="Times New Roman" w:cs="Times New Roman"/>
          <w:kern w:val="0"/>
          <w:sz w:val="28"/>
          <w:szCs w:val="28"/>
          <w14:ligatures w14:val="none"/>
        </w:rPr>
        <w:t>, прийнятого всеукраїнською конференцією прокурорів 27 квітня 2017 року (у редакції 27 серпня 202</w:t>
      </w:r>
      <w:r>
        <w:rPr>
          <w:rFonts w:ascii="Times New Roman" w:eastAsia="Calibri" w:hAnsi="Times New Roman" w:cs="Times New Roman"/>
          <w:kern w:val="0"/>
          <w:sz w:val="28"/>
          <w:szCs w:val="28"/>
          <w14:ligatures w14:val="none"/>
        </w:rPr>
        <w:t>6</w:t>
      </w:r>
      <w:r w:rsidRPr="00AC64D7">
        <w:rPr>
          <w:rFonts w:ascii="Times New Roman" w:eastAsia="Calibri" w:hAnsi="Times New Roman" w:cs="Times New Roman"/>
          <w:kern w:val="0"/>
          <w:sz w:val="28"/>
          <w:szCs w:val="28"/>
          <w14:ligatures w14:val="none"/>
        </w:rPr>
        <w:t xml:space="preserve"> року),   </w:t>
      </w:r>
    </w:p>
    <w:p w14:paraId="63BE23FE" w14:textId="77777777" w:rsidR="00DE7700" w:rsidRPr="00AC64D7" w:rsidRDefault="00DE7700" w:rsidP="00DE7700">
      <w:pPr>
        <w:widowControl w:val="0"/>
        <w:pBdr>
          <w:bottom w:val="single" w:sz="12" w:space="12" w:color="FFFFFF"/>
        </w:pBdr>
        <w:spacing w:after="120" w:line="240" w:lineRule="auto"/>
        <w:jc w:val="center"/>
        <w:rPr>
          <w:rFonts w:ascii="Times New Roman" w:eastAsia="Calibri" w:hAnsi="Times New Roman" w:cs="Times New Roman"/>
          <w:b/>
          <w:kern w:val="0"/>
          <w:sz w:val="28"/>
          <w:szCs w:val="28"/>
          <w14:ligatures w14:val="none"/>
        </w:rPr>
      </w:pPr>
      <w:r w:rsidRPr="00AC64D7">
        <w:rPr>
          <w:rFonts w:ascii="Times New Roman" w:eastAsia="Calibri" w:hAnsi="Times New Roman" w:cs="Times New Roman"/>
          <w:b/>
          <w:kern w:val="0"/>
          <w:sz w:val="28"/>
          <w:szCs w:val="28"/>
          <w14:ligatures w14:val="none"/>
        </w:rPr>
        <w:t>В И Р І Ш И Л А:</w:t>
      </w:r>
    </w:p>
    <w:p w14:paraId="1077C096" w14:textId="77777777" w:rsidR="00DE7700" w:rsidRPr="00AC64D7" w:rsidRDefault="00DE7700" w:rsidP="00DE7700">
      <w:pPr>
        <w:widowControl w:val="0"/>
        <w:pBdr>
          <w:bottom w:val="single" w:sz="12" w:space="12" w:color="FFFFFF"/>
        </w:pBdr>
        <w:spacing w:after="12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Відмовити у відкритті дисциплінарного провадження стосовно прокурора</w:t>
      </w:r>
      <w:r>
        <w:rPr>
          <w:rFonts w:ascii="Times New Roman" w:eastAsia="Calibri" w:hAnsi="Times New Roman" w:cs="Times New Roman"/>
          <w:kern w:val="0"/>
          <w:sz w:val="28"/>
          <w:szCs w:val="28"/>
          <w14:ligatures w14:val="none"/>
        </w:rPr>
        <w:t xml:space="preserve"> </w:t>
      </w:r>
      <w:r w:rsidRPr="005E4A4C">
        <w:rPr>
          <w:rFonts w:ascii="Times New Roman" w:eastAsia="Calibri" w:hAnsi="Times New Roman" w:cs="Times New Roman"/>
          <w:kern w:val="0"/>
          <w:sz w:val="28"/>
          <w:szCs w:val="28"/>
          <w14:ligatures w14:val="none"/>
        </w:rPr>
        <w:t>другого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Львівської обласної прокуратури Ступника І.С.</w:t>
      </w:r>
      <w:r w:rsidRPr="00AC64D7">
        <w:rPr>
          <w:rFonts w:ascii="Times New Roman" w:eastAsia="Calibri" w:hAnsi="Times New Roman" w:cs="Times New Roman"/>
          <w:kern w:val="0"/>
          <w:sz w:val="28"/>
          <w:szCs w:val="28"/>
          <w14:ligatures w14:val="none"/>
        </w:rPr>
        <w:t xml:space="preserve">  </w:t>
      </w:r>
    </w:p>
    <w:p w14:paraId="5D23F0E4"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C64D7">
        <w:rPr>
          <w:rFonts w:ascii="Times New Roman" w:eastAsia="Calibri" w:hAnsi="Times New Roman" w:cs="Times New Roman"/>
          <w:kern w:val="0"/>
          <w:sz w:val="28"/>
          <w:szCs w:val="28"/>
          <w14:ligatures w14:val="none"/>
        </w:rPr>
        <w:t>Рішення на</w:t>
      </w:r>
      <w:r>
        <w:rPr>
          <w:rFonts w:ascii="Times New Roman" w:eastAsia="Calibri" w:hAnsi="Times New Roman" w:cs="Times New Roman"/>
          <w:kern w:val="0"/>
          <w:sz w:val="28"/>
          <w:szCs w:val="28"/>
          <w14:ligatures w14:val="none"/>
        </w:rPr>
        <w:t>діслати</w:t>
      </w:r>
      <w:r w:rsidRPr="00AC64D7">
        <w:rPr>
          <w:rFonts w:ascii="Times New Roman" w:eastAsia="Calibri" w:hAnsi="Times New Roman" w:cs="Times New Roman"/>
          <w:kern w:val="0"/>
          <w:sz w:val="28"/>
          <w:szCs w:val="28"/>
          <w14:ligatures w14:val="none"/>
        </w:rPr>
        <w:t xml:space="preserve"> скаржнику та прокурору.</w:t>
      </w:r>
    </w:p>
    <w:p w14:paraId="46DD2FB9" w14:textId="77777777" w:rsidR="00DE7700" w:rsidRPr="00AC64D7" w:rsidRDefault="00DE7700" w:rsidP="00DE7700">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30533F28" w14:textId="1662D38E" w:rsidR="00A56FA2" w:rsidRDefault="00DE7700" w:rsidP="00891A93">
      <w:pPr>
        <w:widowControl w:val="0"/>
        <w:pBdr>
          <w:bottom w:val="single" w:sz="12" w:space="12" w:color="FFFFFF"/>
        </w:pBdr>
        <w:spacing w:after="0" w:line="240" w:lineRule="auto"/>
        <w:jc w:val="both"/>
      </w:pPr>
      <w:r w:rsidRPr="00AC64D7">
        <w:rPr>
          <w:rFonts w:ascii="Times New Roman" w:eastAsia="Calibri" w:hAnsi="Times New Roman" w:cs="Times New Roman"/>
          <w:b/>
          <w:kern w:val="0"/>
          <w:sz w:val="28"/>
          <w:szCs w:val="28"/>
          <w14:ligatures w14:val="none"/>
        </w:rPr>
        <w:t xml:space="preserve">Член комісії  </w:t>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r>
      <w:r w:rsidRPr="00AC64D7">
        <w:rPr>
          <w:rFonts w:ascii="Times New Roman" w:eastAsia="Calibri" w:hAnsi="Times New Roman" w:cs="Times New Roman"/>
          <w:b/>
          <w:kern w:val="0"/>
          <w:sz w:val="28"/>
          <w:szCs w:val="28"/>
          <w14:ligatures w14:val="none"/>
        </w:rPr>
        <w:tab/>
        <w:t xml:space="preserve">        </w:t>
      </w:r>
      <w:r>
        <w:rPr>
          <w:rFonts w:ascii="Times New Roman" w:eastAsia="Calibri" w:hAnsi="Times New Roman" w:cs="Times New Roman"/>
          <w:b/>
          <w:kern w:val="0"/>
          <w:sz w:val="28"/>
          <w:szCs w:val="28"/>
          <w14:ligatures w14:val="none"/>
        </w:rPr>
        <w:t xml:space="preserve">                    </w:t>
      </w:r>
      <w:r w:rsidRPr="00AC64D7">
        <w:rPr>
          <w:rFonts w:ascii="Times New Roman" w:eastAsia="Calibri" w:hAnsi="Times New Roman" w:cs="Times New Roman"/>
          <w:b/>
          <w:kern w:val="0"/>
          <w:sz w:val="28"/>
          <w:szCs w:val="28"/>
          <w14:ligatures w14:val="none"/>
        </w:rPr>
        <w:t>Ніна ГАРБУЗА</w:t>
      </w:r>
    </w:p>
    <w:sectPr w:rsidR="00A56FA2" w:rsidSect="00DE7700">
      <w:headerReference w:type="default" r:id="rId7"/>
      <w:headerReference w:type="firs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CE66E" w14:textId="77777777" w:rsidR="009C7F2C" w:rsidRDefault="009C7F2C">
      <w:pPr>
        <w:spacing w:after="0" w:line="240" w:lineRule="auto"/>
      </w:pPr>
      <w:r>
        <w:separator/>
      </w:r>
    </w:p>
  </w:endnote>
  <w:endnote w:type="continuationSeparator" w:id="0">
    <w:p w14:paraId="347B9B96" w14:textId="77777777" w:rsidR="009C7F2C" w:rsidRDefault="009C7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0B29" w14:textId="77777777" w:rsidR="009C7F2C" w:rsidRDefault="009C7F2C">
      <w:pPr>
        <w:spacing w:after="0" w:line="240" w:lineRule="auto"/>
      </w:pPr>
      <w:r>
        <w:separator/>
      </w:r>
    </w:p>
  </w:footnote>
  <w:footnote w:type="continuationSeparator" w:id="0">
    <w:p w14:paraId="173CA591" w14:textId="77777777" w:rsidR="009C7F2C" w:rsidRDefault="009C7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799694"/>
      <w:docPartObj>
        <w:docPartGallery w:val="Page Numbers (Top of Page)"/>
        <w:docPartUnique/>
      </w:docPartObj>
    </w:sdtPr>
    <w:sdtEndPr>
      <w:rPr>
        <w:rFonts w:ascii="Times New Roman" w:hAnsi="Times New Roman" w:cs="Times New Roman"/>
        <w:sz w:val="28"/>
        <w:szCs w:val="28"/>
      </w:rPr>
    </w:sdtEndPr>
    <w:sdtContent>
      <w:p w14:paraId="3885951A" w14:textId="77777777" w:rsidR="00DE7700" w:rsidRPr="006D5BA8" w:rsidRDefault="00DE7700">
        <w:pPr>
          <w:pStyle w:val="ae"/>
          <w:jc w:val="center"/>
          <w:rPr>
            <w:rFonts w:ascii="Times New Roman" w:hAnsi="Times New Roman" w:cs="Times New Roman"/>
            <w:sz w:val="28"/>
            <w:szCs w:val="28"/>
          </w:rPr>
        </w:pPr>
        <w:r w:rsidRPr="006D5BA8">
          <w:rPr>
            <w:rFonts w:ascii="Times New Roman" w:hAnsi="Times New Roman" w:cs="Times New Roman"/>
            <w:sz w:val="28"/>
            <w:szCs w:val="28"/>
          </w:rPr>
          <w:fldChar w:fldCharType="begin"/>
        </w:r>
        <w:r w:rsidRPr="006D5BA8">
          <w:rPr>
            <w:rFonts w:ascii="Times New Roman" w:hAnsi="Times New Roman" w:cs="Times New Roman"/>
            <w:sz w:val="28"/>
            <w:szCs w:val="28"/>
          </w:rPr>
          <w:instrText>PAGE   \* MERGEFORMAT</w:instrText>
        </w:r>
        <w:r w:rsidRPr="006D5BA8">
          <w:rPr>
            <w:rFonts w:ascii="Times New Roman" w:hAnsi="Times New Roman" w:cs="Times New Roman"/>
            <w:sz w:val="28"/>
            <w:szCs w:val="28"/>
          </w:rPr>
          <w:fldChar w:fldCharType="separate"/>
        </w:r>
        <w:r w:rsidRPr="006D5BA8">
          <w:rPr>
            <w:rFonts w:ascii="Times New Roman" w:hAnsi="Times New Roman" w:cs="Times New Roman"/>
            <w:sz w:val="28"/>
            <w:szCs w:val="28"/>
          </w:rPr>
          <w:t>2</w:t>
        </w:r>
        <w:r w:rsidRPr="006D5BA8">
          <w:rPr>
            <w:rFonts w:ascii="Times New Roman" w:hAnsi="Times New Roman" w:cs="Times New Roman"/>
            <w:sz w:val="28"/>
            <w:szCs w:val="28"/>
          </w:rPr>
          <w:fldChar w:fldCharType="end"/>
        </w:r>
      </w:p>
    </w:sdtContent>
  </w:sdt>
  <w:p w14:paraId="77B5CB3A" w14:textId="77777777" w:rsidR="00DE7700" w:rsidRDefault="00DE770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4FFD" w14:textId="77777777" w:rsidR="00DE7700" w:rsidRDefault="00DE7700">
    <w:pPr>
      <w:pStyle w:val="ae"/>
      <w:jc w:val="center"/>
    </w:pPr>
  </w:p>
  <w:p w14:paraId="6D5D7BEB" w14:textId="77777777" w:rsidR="00DE7700" w:rsidRDefault="00DE7700">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700"/>
    <w:rsid w:val="007D372C"/>
    <w:rsid w:val="00891A93"/>
    <w:rsid w:val="009C7F2C"/>
    <w:rsid w:val="00A56FA2"/>
    <w:rsid w:val="00A936AB"/>
    <w:rsid w:val="00AA64AF"/>
    <w:rsid w:val="00AF5759"/>
    <w:rsid w:val="00DE7700"/>
    <w:rsid w:val="00E82DDB"/>
    <w:rsid w:val="00E836AB"/>
    <w:rsid w:val="00F02E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8244"/>
  <w15:chartTrackingRefBased/>
  <w15:docId w15:val="{FC021324-CAA9-487E-A23E-BD78A186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700"/>
  </w:style>
  <w:style w:type="paragraph" w:styleId="1">
    <w:name w:val="heading 1"/>
    <w:basedOn w:val="a"/>
    <w:next w:val="a"/>
    <w:link w:val="10"/>
    <w:uiPriority w:val="9"/>
    <w:qFormat/>
    <w:rsid w:val="00DE77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E77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E770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E770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E770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E77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77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77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77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770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E770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E770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E770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E770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E770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7700"/>
    <w:rPr>
      <w:rFonts w:eastAsiaTheme="majorEastAsia" w:cstheme="majorBidi"/>
      <w:color w:val="595959" w:themeColor="text1" w:themeTint="A6"/>
    </w:rPr>
  </w:style>
  <w:style w:type="character" w:customStyle="1" w:styleId="80">
    <w:name w:val="Заголовок 8 Знак"/>
    <w:basedOn w:val="a0"/>
    <w:link w:val="8"/>
    <w:uiPriority w:val="9"/>
    <w:semiHidden/>
    <w:rsid w:val="00DE770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7700"/>
    <w:rPr>
      <w:rFonts w:eastAsiaTheme="majorEastAsia" w:cstheme="majorBidi"/>
      <w:color w:val="272727" w:themeColor="text1" w:themeTint="D8"/>
    </w:rPr>
  </w:style>
  <w:style w:type="paragraph" w:styleId="a3">
    <w:name w:val="Title"/>
    <w:basedOn w:val="a"/>
    <w:next w:val="a"/>
    <w:link w:val="a4"/>
    <w:uiPriority w:val="10"/>
    <w:qFormat/>
    <w:rsid w:val="00DE77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E77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770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E770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E7700"/>
    <w:pPr>
      <w:spacing w:before="160"/>
      <w:jc w:val="center"/>
    </w:pPr>
    <w:rPr>
      <w:i/>
      <w:iCs/>
      <w:color w:val="404040" w:themeColor="text1" w:themeTint="BF"/>
    </w:rPr>
  </w:style>
  <w:style w:type="character" w:customStyle="1" w:styleId="a8">
    <w:name w:val="Цитата Знак"/>
    <w:basedOn w:val="a0"/>
    <w:link w:val="a7"/>
    <w:uiPriority w:val="29"/>
    <w:rsid w:val="00DE7700"/>
    <w:rPr>
      <w:i/>
      <w:iCs/>
      <w:color w:val="404040" w:themeColor="text1" w:themeTint="BF"/>
    </w:rPr>
  </w:style>
  <w:style w:type="paragraph" w:styleId="a9">
    <w:name w:val="List Paragraph"/>
    <w:basedOn w:val="a"/>
    <w:uiPriority w:val="34"/>
    <w:qFormat/>
    <w:rsid w:val="00DE7700"/>
    <w:pPr>
      <w:ind w:left="720"/>
      <w:contextualSpacing/>
    </w:pPr>
  </w:style>
  <w:style w:type="character" w:styleId="aa">
    <w:name w:val="Intense Emphasis"/>
    <w:basedOn w:val="a0"/>
    <w:uiPriority w:val="21"/>
    <w:qFormat/>
    <w:rsid w:val="00DE7700"/>
    <w:rPr>
      <w:i/>
      <w:iCs/>
      <w:color w:val="0F4761" w:themeColor="accent1" w:themeShade="BF"/>
    </w:rPr>
  </w:style>
  <w:style w:type="paragraph" w:styleId="ab">
    <w:name w:val="Intense Quote"/>
    <w:basedOn w:val="a"/>
    <w:next w:val="a"/>
    <w:link w:val="ac"/>
    <w:uiPriority w:val="30"/>
    <w:qFormat/>
    <w:rsid w:val="00DE7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E7700"/>
    <w:rPr>
      <w:i/>
      <w:iCs/>
      <w:color w:val="0F4761" w:themeColor="accent1" w:themeShade="BF"/>
    </w:rPr>
  </w:style>
  <w:style w:type="character" w:styleId="ad">
    <w:name w:val="Intense Reference"/>
    <w:basedOn w:val="a0"/>
    <w:uiPriority w:val="32"/>
    <w:qFormat/>
    <w:rsid w:val="00DE7700"/>
    <w:rPr>
      <w:b/>
      <w:bCs/>
      <w:smallCaps/>
      <w:color w:val="0F4761" w:themeColor="accent1" w:themeShade="BF"/>
      <w:spacing w:val="5"/>
    </w:rPr>
  </w:style>
  <w:style w:type="paragraph" w:styleId="ae">
    <w:name w:val="header"/>
    <w:basedOn w:val="a"/>
    <w:link w:val="af"/>
    <w:uiPriority w:val="99"/>
    <w:unhideWhenUsed/>
    <w:rsid w:val="00DE7700"/>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DE7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11657</Words>
  <Characters>6646</Characters>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2026-09-28T09:17:00Z</dcterms:created>
  <dcterms:modified xsi:type="dcterms:W3CDTF">2026-09-28T09:48:00Z</dcterms:modified>
</cp:coreProperties>
</file>