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711A" w14:textId="27A6B92E" w:rsidR="00DF1239" w:rsidRPr="009927D0" w:rsidRDefault="005935C1" w:rsidP="00DF1239">
      <w:pPr>
        <w:pStyle w:val="a9"/>
        <w:jc w:val="center"/>
        <w:rPr>
          <w:sz w:val="26"/>
        </w:rPr>
      </w:pPr>
      <w:r w:rsidRPr="00152FF8">
        <w:rPr>
          <w:noProof/>
          <w:sz w:val="19"/>
          <w:lang w:val="ru-RU" w:eastAsia="ru-RU"/>
        </w:rPr>
        <w:drawing>
          <wp:inline distT="0" distB="0" distL="0" distR="0" wp14:anchorId="17884E04" wp14:editId="3E64448D">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616585"/>
                    </a:xfrm>
                    <a:prstGeom prst="rect">
                      <a:avLst/>
                    </a:prstGeom>
                    <a:noFill/>
                    <a:ln>
                      <a:noFill/>
                    </a:ln>
                  </pic:spPr>
                </pic:pic>
              </a:graphicData>
            </a:graphic>
          </wp:inline>
        </w:drawing>
      </w:r>
    </w:p>
    <w:p w14:paraId="4233B821" w14:textId="77777777" w:rsidR="00DF1239" w:rsidRPr="009927D0" w:rsidRDefault="00DF1239" w:rsidP="00DF1239">
      <w:pPr>
        <w:pStyle w:val="a9"/>
        <w:jc w:val="center"/>
        <w:rPr>
          <w:b/>
          <w:sz w:val="10"/>
        </w:rPr>
      </w:pPr>
    </w:p>
    <w:p w14:paraId="552BA0FB" w14:textId="77777777" w:rsidR="00DF1239" w:rsidRPr="009927D0" w:rsidRDefault="00DF1239" w:rsidP="00DF1239">
      <w:pPr>
        <w:spacing w:after="0" w:line="240" w:lineRule="auto"/>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05CB929B" w14:textId="77777777" w:rsidR="00DF1239" w:rsidRPr="003D2D7E" w:rsidRDefault="00DF1239" w:rsidP="00DF1239">
      <w:pPr>
        <w:spacing w:after="0" w:line="240" w:lineRule="auto"/>
        <w:ind w:left="84"/>
        <w:jc w:val="center"/>
        <w:rPr>
          <w:rFonts w:ascii="Times New Roman" w:hAnsi="Times New Roman"/>
          <w:b/>
          <w:kern w:val="28"/>
          <w:sz w:val="20"/>
          <w:szCs w:val="20"/>
          <w:lang w:eastAsia="uk-UA"/>
        </w:rPr>
      </w:pPr>
    </w:p>
    <w:p w14:paraId="6DC3FA7B" w14:textId="77777777" w:rsidR="00DF1239" w:rsidRPr="009927D0" w:rsidRDefault="00DF1239" w:rsidP="00DF1239">
      <w:pPr>
        <w:spacing w:after="0" w:line="240" w:lineRule="auto"/>
        <w:ind w:left="84"/>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126D270A" w14:textId="77777777" w:rsidR="00DF1239" w:rsidRPr="003D2D7E" w:rsidRDefault="00DF1239" w:rsidP="00DF1239">
      <w:pPr>
        <w:ind w:left="84"/>
        <w:jc w:val="center"/>
        <w:rPr>
          <w:b/>
          <w:kern w:val="28"/>
          <w:sz w:val="20"/>
          <w:szCs w:val="20"/>
          <w:lang w:eastAsia="uk-UA"/>
        </w:rPr>
      </w:pPr>
    </w:p>
    <w:p w14:paraId="007F62E8" w14:textId="38E08DF4" w:rsidR="00DF1239" w:rsidRPr="009927D0" w:rsidRDefault="00855D60" w:rsidP="00DF1239">
      <w:pPr>
        <w:rPr>
          <w:rFonts w:ascii="Times New Roman" w:hAnsi="Times New Roman"/>
          <w:b/>
          <w:kern w:val="28"/>
          <w:sz w:val="28"/>
          <w:szCs w:val="28"/>
          <w:lang w:eastAsia="uk-UA"/>
        </w:rPr>
      </w:pPr>
      <w:r>
        <w:rPr>
          <w:rFonts w:ascii="Times New Roman" w:hAnsi="Times New Roman"/>
          <w:b/>
          <w:kern w:val="28"/>
          <w:sz w:val="28"/>
          <w:szCs w:val="28"/>
          <w:lang w:eastAsia="uk-UA"/>
        </w:rPr>
        <w:t>2</w:t>
      </w:r>
      <w:r w:rsidR="00D51C6E">
        <w:rPr>
          <w:rFonts w:ascii="Times New Roman" w:hAnsi="Times New Roman"/>
          <w:b/>
          <w:kern w:val="28"/>
          <w:sz w:val="28"/>
          <w:szCs w:val="28"/>
          <w:lang w:eastAsia="uk-UA"/>
        </w:rPr>
        <w:t>2</w:t>
      </w:r>
      <w:r>
        <w:rPr>
          <w:rFonts w:ascii="Times New Roman" w:hAnsi="Times New Roman"/>
          <w:b/>
          <w:kern w:val="28"/>
          <w:sz w:val="28"/>
          <w:szCs w:val="28"/>
          <w:lang w:eastAsia="uk-UA"/>
        </w:rPr>
        <w:t xml:space="preserve"> вересня</w:t>
      </w:r>
      <w:r w:rsidR="006B3F8A">
        <w:rPr>
          <w:rFonts w:ascii="Times New Roman" w:hAnsi="Times New Roman"/>
          <w:b/>
          <w:kern w:val="28"/>
          <w:sz w:val="28"/>
          <w:szCs w:val="28"/>
          <w:lang w:eastAsia="uk-UA"/>
        </w:rPr>
        <w:t xml:space="preserve"> </w:t>
      </w:r>
      <w:r w:rsidR="00884733" w:rsidRPr="007507C5">
        <w:rPr>
          <w:rFonts w:ascii="Times New Roman" w:hAnsi="Times New Roman"/>
          <w:b/>
          <w:kern w:val="28"/>
          <w:sz w:val="28"/>
          <w:szCs w:val="28"/>
          <w:lang w:eastAsia="uk-UA"/>
        </w:rPr>
        <w:t>202</w:t>
      </w:r>
      <w:r w:rsidR="006B3F8A">
        <w:rPr>
          <w:rFonts w:ascii="Times New Roman" w:hAnsi="Times New Roman"/>
          <w:b/>
          <w:kern w:val="28"/>
          <w:sz w:val="28"/>
          <w:szCs w:val="28"/>
          <w:lang w:eastAsia="uk-UA"/>
        </w:rPr>
        <w:t>6</w:t>
      </w:r>
      <w:r w:rsidR="00DF1239" w:rsidRPr="007507C5">
        <w:rPr>
          <w:rFonts w:ascii="Times New Roman" w:hAnsi="Times New Roman"/>
          <w:b/>
          <w:kern w:val="28"/>
          <w:sz w:val="28"/>
          <w:szCs w:val="28"/>
          <w:lang w:eastAsia="uk-UA"/>
        </w:rPr>
        <w:t xml:space="preserve"> року</w:t>
      </w:r>
      <w:r w:rsidR="00DF1239" w:rsidRPr="007507C5">
        <w:rPr>
          <w:rFonts w:ascii="Times New Roman" w:hAnsi="Times New Roman"/>
          <w:b/>
          <w:kern w:val="28"/>
          <w:sz w:val="28"/>
          <w:szCs w:val="28"/>
          <w:lang w:eastAsia="uk-UA"/>
        </w:rPr>
        <w:tab/>
      </w:r>
      <w:r w:rsidR="00DF1239" w:rsidRPr="007507C5">
        <w:rPr>
          <w:rFonts w:ascii="Times New Roman" w:hAnsi="Times New Roman"/>
          <w:b/>
          <w:kern w:val="28"/>
          <w:sz w:val="28"/>
          <w:szCs w:val="28"/>
          <w:lang w:eastAsia="uk-UA"/>
        </w:rPr>
        <w:tab/>
      </w:r>
      <w:r w:rsidR="00DF1239" w:rsidRPr="007507C5">
        <w:rPr>
          <w:rFonts w:ascii="Times New Roman" w:hAnsi="Times New Roman"/>
          <w:b/>
          <w:kern w:val="28"/>
          <w:sz w:val="28"/>
          <w:szCs w:val="28"/>
          <w:lang w:eastAsia="uk-UA"/>
        </w:rPr>
        <w:tab/>
        <w:t xml:space="preserve">     Київ</w:t>
      </w:r>
      <w:r w:rsidR="00DF1239" w:rsidRPr="007507C5">
        <w:rPr>
          <w:rFonts w:ascii="Times New Roman" w:hAnsi="Times New Roman"/>
          <w:b/>
          <w:kern w:val="28"/>
          <w:sz w:val="28"/>
          <w:szCs w:val="28"/>
          <w:lang w:eastAsia="uk-UA"/>
        </w:rPr>
        <w:tab/>
      </w:r>
      <w:r w:rsidR="00DF1239" w:rsidRPr="007507C5">
        <w:rPr>
          <w:rFonts w:ascii="Times New Roman" w:hAnsi="Times New Roman"/>
          <w:b/>
          <w:kern w:val="28"/>
          <w:sz w:val="28"/>
          <w:szCs w:val="28"/>
          <w:lang w:eastAsia="uk-UA"/>
        </w:rPr>
        <w:tab/>
        <w:t xml:space="preserve">             </w:t>
      </w:r>
      <w:r w:rsidR="00B55CCB" w:rsidRPr="007507C5">
        <w:rPr>
          <w:rFonts w:ascii="Times New Roman" w:hAnsi="Times New Roman"/>
          <w:b/>
          <w:kern w:val="28"/>
          <w:sz w:val="28"/>
          <w:szCs w:val="28"/>
          <w:lang w:eastAsia="uk-UA"/>
        </w:rPr>
        <w:t xml:space="preserve">      </w:t>
      </w:r>
      <w:r w:rsidR="006B3F8A">
        <w:rPr>
          <w:rFonts w:ascii="Times New Roman" w:hAnsi="Times New Roman"/>
          <w:b/>
          <w:kern w:val="28"/>
          <w:sz w:val="28"/>
          <w:szCs w:val="28"/>
          <w:lang w:eastAsia="uk-UA"/>
        </w:rPr>
        <w:t xml:space="preserve">       </w:t>
      </w:r>
      <w:r w:rsidR="00F9307E" w:rsidRPr="007507C5">
        <w:rPr>
          <w:rFonts w:ascii="Times New Roman" w:hAnsi="Times New Roman"/>
          <w:b/>
          <w:kern w:val="28"/>
          <w:sz w:val="28"/>
          <w:szCs w:val="28"/>
          <w:lang w:eastAsia="uk-UA"/>
        </w:rPr>
        <w:t xml:space="preserve">№ </w:t>
      </w:r>
      <w:r>
        <w:rPr>
          <w:rFonts w:ascii="Times New Roman" w:hAnsi="Times New Roman"/>
          <w:b/>
          <w:kern w:val="28"/>
          <w:sz w:val="28"/>
          <w:szCs w:val="28"/>
          <w:lang w:eastAsia="uk-UA"/>
        </w:rPr>
        <w:t>898</w:t>
      </w:r>
      <w:r w:rsidR="00884733" w:rsidRPr="007507C5">
        <w:rPr>
          <w:rFonts w:ascii="Times New Roman" w:hAnsi="Times New Roman"/>
          <w:b/>
          <w:kern w:val="28"/>
          <w:sz w:val="28"/>
          <w:szCs w:val="28"/>
          <w:lang w:eastAsia="uk-UA"/>
        </w:rPr>
        <w:t>дс-2</w:t>
      </w:r>
      <w:r w:rsidR="006B3F8A">
        <w:rPr>
          <w:rFonts w:ascii="Times New Roman" w:hAnsi="Times New Roman"/>
          <w:b/>
          <w:kern w:val="28"/>
          <w:sz w:val="28"/>
          <w:szCs w:val="28"/>
          <w:lang w:eastAsia="uk-UA"/>
        </w:rPr>
        <w:t>6</w:t>
      </w:r>
    </w:p>
    <w:p w14:paraId="32022191" w14:textId="77777777" w:rsidR="0079489D" w:rsidRPr="009927D0" w:rsidRDefault="0079489D" w:rsidP="0079489D">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6CE95DD" w14:textId="77777777" w:rsidR="0079489D" w:rsidRPr="001317CF" w:rsidRDefault="0079489D" w:rsidP="00A91118">
      <w:pPr>
        <w:spacing w:after="120" w:line="240" w:lineRule="auto"/>
        <w:contextualSpacing/>
        <w:rPr>
          <w:rFonts w:ascii="Times New Roman" w:hAnsi="Times New Roman"/>
          <w:b/>
          <w:sz w:val="28"/>
          <w:szCs w:val="28"/>
          <w:lang w:eastAsia="uk-UA"/>
        </w:rPr>
      </w:pPr>
      <w:r w:rsidRPr="001317CF">
        <w:rPr>
          <w:rFonts w:ascii="Times New Roman" w:hAnsi="Times New Roman"/>
          <w:b/>
          <w:sz w:val="28"/>
          <w:szCs w:val="28"/>
          <w:lang w:eastAsia="uk-UA"/>
        </w:rPr>
        <w:t>дисциплінарного провадження</w:t>
      </w:r>
    </w:p>
    <w:p w14:paraId="0E580AA1" w14:textId="24C43FB5" w:rsidR="00A215B9" w:rsidRPr="00CE24E2" w:rsidRDefault="0032608B" w:rsidP="00D74549">
      <w:pPr>
        <w:pStyle w:val="a3"/>
        <w:tabs>
          <w:tab w:val="left" w:pos="567"/>
        </w:tabs>
        <w:ind w:firstLine="567"/>
        <w:jc w:val="both"/>
        <w:rPr>
          <w:rFonts w:ascii="Times New Roman" w:hAnsi="Times New Roman"/>
          <w:sz w:val="28"/>
          <w:szCs w:val="28"/>
        </w:rPr>
      </w:pPr>
      <w:r w:rsidRPr="00294970">
        <w:rPr>
          <w:rFonts w:ascii="Times New Roman" w:hAnsi="Times New Roman"/>
          <w:sz w:val="28"/>
          <w:szCs w:val="28"/>
        </w:rPr>
        <w:t xml:space="preserve">Член </w:t>
      </w:r>
      <w:r w:rsidR="00DF1239" w:rsidRPr="00294970">
        <w:rPr>
          <w:rFonts w:ascii="Times New Roman" w:hAnsi="Times New Roman"/>
          <w:sz w:val="28"/>
          <w:szCs w:val="28"/>
        </w:rPr>
        <w:t>Кваліфікаційно-дисциплінарної комісії прокурорів</w:t>
      </w:r>
      <w:r w:rsidR="00884733" w:rsidRPr="00294970">
        <w:rPr>
          <w:rFonts w:ascii="Times New Roman" w:hAnsi="Times New Roman"/>
          <w:sz w:val="28"/>
          <w:szCs w:val="28"/>
        </w:rPr>
        <w:t xml:space="preserve"> </w:t>
      </w:r>
      <w:proofErr w:type="spellStart"/>
      <w:r w:rsidR="00A215B9" w:rsidRPr="00294970">
        <w:rPr>
          <w:rFonts w:ascii="Times New Roman" w:hAnsi="Times New Roman"/>
          <w:sz w:val="28"/>
          <w:szCs w:val="28"/>
        </w:rPr>
        <w:t>Булулуков</w:t>
      </w:r>
      <w:proofErr w:type="spellEnd"/>
      <w:r w:rsidR="00A215B9" w:rsidRPr="00294970">
        <w:rPr>
          <w:rFonts w:ascii="Times New Roman" w:hAnsi="Times New Roman"/>
          <w:sz w:val="28"/>
          <w:szCs w:val="28"/>
        </w:rPr>
        <w:t xml:space="preserve"> </w:t>
      </w:r>
      <w:r w:rsidR="00F14CDF">
        <w:rPr>
          <w:rFonts w:ascii="Times New Roman" w:hAnsi="Times New Roman"/>
          <w:sz w:val="28"/>
          <w:szCs w:val="28"/>
        </w:rPr>
        <w:t>О.Ю.</w:t>
      </w:r>
      <w:r w:rsidR="00A215B9" w:rsidRPr="00294970">
        <w:rPr>
          <w:rFonts w:ascii="Times New Roman" w:hAnsi="Times New Roman"/>
          <w:sz w:val="28"/>
          <w:szCs w:val="28"/>
        </w:rPr>
        <w:t>, розглянувши дисциплінарну скаргу</w:t>
      </w:r>
      <w:r w:rsidR="00F14CDF">
        <w:rPr>
          <w:rFonts w:ascii="Times New Roman" w:hAnsi="Times New Roman"/>
          <w:sz w:val="28"/>
          <w:szCs w:val="28"/>
        </w:rPr>
        <w:t>,</w:t>
      </w:r>
      <w:r w:rsidR="00A215B9" w:rsidRPr="00294970">
        <w:rPr>
          <w:rFonts w:ascii="Times New Roman" w:hAnsi="Times New Roman"/>
          <w:sz w:val="28"/>
          <w:szCs w:val="28"/>
        </w:rPr>
        <w:t xml:space="preserve"> </w:t>
      </w:r>
      <w:r w:rsidR="006B3F8A">
        <w:rPr>
          <w:rFonts w:ascii="Times New Roman" w:hAnsi="Times New Roman"/>
          <w:sz w:val="28"/>
          <w:szCs w:val="28"/>
        </w:rPr>
        <w:t xml:space="preserve">подану від </w:t>
      </w:r>
      <w:r w:rsidR="00260A4B">
        <w:rPr>
          <w:rFonts w:ascii="Times New Roman" w:hAnsi="Times New Roman"/>
          <w:sz w:val="28"/>
          <w:szCs w:val="28"/>
        </w:rPr>
        <w:t xml:space="preserve">імені </w:t>
      </w:r>
      <w:r w:rsidR="007808BF" w:rsidRPr="007808BF">
        <w:rPr>
          <w:rFonts w:ascii="Times New Roman" w:hAnsi="Times New Roman"/>
          <w:sz w:val="28"/>
          <w:szCs w:val="28"/>
        </w:rPr>
        <w:t>ОСОБА_1</w:t>
      </w:r>
      <w:r w:rsidR="009657CF">
        <w:rPr>
          <w:rFonts w:ascii="Times New Roman" w:hAnsi="Times New Roman"/>
          <w:sz w:val="28"/>
          <w:szCs w:val="28"/>
        </w:rPr>
        <w:t xml:space="preserve"> </w:t>
      </w:r>
      <w:r w:rsidR="006B3F8A">
        <w:rPr>
          <w:rFonts w:ascii="Times New Roman" w:hAnsi="Times New Roman"/>
          <w:sz w:val="28"/>
          <w:szCs w:val="28"/>
        </w:rPr>
        <w:t xml:space="preserve">(без підпису) </w:t>
      </w:r>
      <w:r w:rsidR="00A215B9" w:rsidRPr="00294970">
        <w:rPr>
          <w:rFonts w:ascii="Times New Roman" w:hAnsi="Times New Roman"/>
          <w:sz w:val="28"/>
          <w:szCs w:val="28"/>
        </w:rPr>
        <w:t xml:space="preserve">про вчинення </w:t>
      </w:r>
      <w:r w:rsidR="00D74549" w:rsidRPr="00D74549">
        <w:rPr>
          <w:rFonts w:ascii="Times New Roman" w:hAnsi="Times New Roman"/>
          <w:sz w:val="28"/>
          <w:szCs w:val="28"/>
        </w:rPr>
        <w:t>перши</w:t>
      </w:r>
      <w:r w:rsidR="00D74549">
        <w:rPr>
          <w:rFonts w:ascii="Times New Roman" w:hAnsi="Times New Roman"/>
          <w:sz w:val="28"/>
          <w:szCs w:val="28"/>
        </w:rPr>
        <w:t>м</w:t>
      </w:r>
      <w:r w:rsidR="00D74549" w:rsidRPr="00D74549">
        <w:rPr>
          <w:rFonts w:ascii="Times New Roman" w:hAnsi="Times New Roman"/>
          <w:sz w:val="28"/>
          <w:szCs w:val="28"/>
        </w:rPr>
        <w:t xml:space="preserve"> заступник</w:t>
      </w:r>
      <w:r w:rsidR="00D74549">
        <w:rPr>
          <w:rFonts w:ascii="Times New Roman" w:hAnsi="Times New Roman"/>
          <w:sz w:val="28"/>
          <w:szCs w:val="28"/>
        </w:rPr>
        <w:t>ом</w:t>
      </w:r>
      <w:r w:rsidR="00D74549" w:rsidRPr="00D74549">
        <w:rPr>
          <w:rFonts w:ascii="Times New Roman" w:hAnsi="Times New Roman"/>
          <w:sz w:val="28"/>
          <w:szCs w:val="28"/>
        </w:rPr>
        <w:t xml:space="preserve"> керівника Волинської обласної прокуратури Шаповалов</w:t>
      </w:r>
      <w:r w:rsidR="00D74549">
        <w:rPr>
          <w:rFonts w:ascii="Times New Roman" w:hAnsi="Times New Roman"/>
          <w:sz w:val="28"/>
          <w:szCs w:val="28"/>
        </w:rPr>
        <w:t>им</w:t>
      </w:r>
      <w:r w:rsidR="00D74549" w:rsidRPr="00D74549">
        <w:rPr>
          <w:rFonts w:ascii="Times New Roman" w:hAnsi="Times New Roman"/>
          <w:sz w:val="28"/>
          <w:szCs w:val="28"/>
        </w:rPr>
        <w:t xml:space="preserve"> Альберт</w:t>
      </w:r>
      <w:r w:rsidR="00D74549">
        <w:rPr>
          <w:rFonts w:ascii="Times New Roman" w:hAnsi="Times New Roman"/>
          <w:sz w:val="28"/>
          <w:szCs w:val="28"/>
        </w:rPr>
        <w:t>ом</w:t>
      </w:r>
      <w:r w:rsidR="00D74549" w:rsidRPr="00D74549">
        <w:rPr>
          <w:rFonts w:ascii="Times New Roman" w:hAnsi="Times New Roman"/>
          <w:sz w:val="28"/>
          <w:szCs w:val="28"/>
        </w:rPr>
        <w:t xml:space="preserve"> Пилипович</w:t>
      </w:r>
      <w:r w:rsidR="00D74549">
        <w:rPr>
          <w:rFonts w:ascii="Times New Roman" w:hAnsi="Times New Roman"/>
          <w:sz w:val="28"/>
          <w:szCs w:val="28"/>
        </w:rPr>
        <w:t xml:space="preserve">ем, прокурором </w:t>
      </w:r>
      <w:r w:rsidR="00D74549" w:rsidRPr="00D74549">
        <w:rPr>
          <w:rFonts w:ascii="Times New Roman" w:hAnsi="Times New Roman"/>
          <w:sz w:val="28"/>
          <w:szCs w:val="28"/>
        </w:rPr>
        <w:t>Волинської обласної прокуратури</w:t>
      </w:r>
      <w:r w:rsidR="00D74549">
        <w:rPr>
          <w:rFonts w:ascii="Times New Roman" w:hAnsi="Times New Roman"/>
          <w:sz w:val="28"/>
          <w:szCs w:val="28"/>
        </w:rPr>
        <w:t xml:space="preserve"> </w:t>
      </w:r>
      <w:proofErr w:type="spellStart"/>
      <w:r w:rsidR="00D74549" w:rsidRPr="00D74549">
        <w:rPr>
          <w:rFonts w:ascii="Times New Roman" w:hAnsi="Times New Roman"/>
          <w:sz w:val="28"/>
          <w:szCs w:val="28"/>
        </w:rPr>
        <w:t>Ліпко</w:t>
      </w:r>
      <w:r w:rsidR="00D74549">
        <w:rPr>
          <w:rFonts w:ascii="Times New Roman" w:hAnsi="Times New Roman"/>
          <w:sz w:val="28"/>
          <w:szCs w:val="28"/>
        </w:rPr>
        <w:t>м</w:t>
      </w:r>
      <w:proofErr w:type="spellEnd"/>
      <w:r w:rsidR="00D74549" w:rsidRPr="00D74549">
        <w:rPr>
          <w:rFonts w:ascii="Times New Roman" w:hAnsi="Times New Roman"/>
          <w:sz w:val="28"/>
          <w:szCs w:val="28"/>
        </w:rPr>
        <w:t xml:space="preserve"> Олександр</w:t>
      </w:r>
      <w:r w:rsidR="00D74549">
        <w:rPr>
          <w:rFonts w:ascii="Times New Roman" w:hAnsi="Times New Roman"/>
          <w:sz w:val="28"/>
          <w:szCs w:val="28"/>
        </w:rPr>
        <w:t>ом</w:t>
      </w:r>
      <w:r w:rsidR="00D74549" w:rsidRPr="00D74549">
        <w:rPr>
          <w:rFonts w:ascii="Times New Roman" w:hAnsi="Times New Roman"/>
          <w:sz w:val="28"/>
          <w:szCs w:val="28"/>
        </w:rPr>
        <w:t xml:space="preserve"> Петрович</w:t>
      </w:r>
      <w:r w:rsidR="00D74549">
        <w:rPr>
          <w:rFonts w:ascii="Times New Roman" w:hAnsi="Times New Roman"/>
          <w:sz w:val="28"/>
          <w:szCs w:val="28"/>
        </w:rPr>
        <w:t>ем</w:t>
      </w:r>
      <w:r w:rsidR="00D74549" w:rsidRPr="00D74549">
        <w:rPr>
          <w:rFonts w:ascii="Times New Roman" w:hAnsi="Times New Roman"/>
          <w:sz w:val="28"/>
          <w:szCs w:val="28"/>
        </w:rPr>
        <w:t xml:space="preserve"> </w:t>
      </w:r>
      <w:r w:rsidR="00A215B9" w:rsidRPr="00CE24E2">
        <w:rPr>
          <w:rFonts w:ascii="Times New Roman" w:hAnsi="Times New Roman"/>
          <w:sz w:val="28"/>
          <w:szCs w:val="28"/>
        </w:rPr>
        <w:t>(далі – прокурор</w:t>
      </w:r>
      <w:r w:rsidR="00D74549">
        <w:rPr>
          <w:rFonts w:ascii="Times New Roman" w:hAnsi="Times New Roman"/>
          <w:sz w:val="28"/>
          <w:szCs w:val="28"/>
        </w:rPr>
        <w:t>и</w:t>
      </w:r>
      <w:r w:rsidR="00A215B9" w:rsidRPr="00CE24E2">
        <w:rPr>
          <w:rFonts w:ascii="Times New Roman" w:hAnsi="Times New Roman"/>
          <w:sz w:val="28"/>
          <w:szCs w:val="28"/>
        </w:rPr>
        <w:t xml:space="preserve"> </w:t>
      </w:r>
      <w:r w:rsidR="00D74549">
        <w:rPr>
          <w:rFonts w:ascii="Times New Roman" w:hAnsi="Times New Roman"/>
          <w:sz w:val="28"/>
          <w:szCs w:val="28"/>
        </w:rPr>
        <w:t xml:space="preserve">Шаповалов А.П., </w:t>
      </w:r>
      <w:proofErr w:type="spellStart"/>
      <w:r w:rsidR="00D74549">
        <w:rPr>
          <w:rFonts w:ascii="Times New Roman" w:hAnsi="Times New Roman"/>
          <w:sz w:val="28"/>
          <w:szCs w:val="28"/>
        </w:rPr>
        <w:t>Ліпко</w:t>
      </w:r>
      <w:proofErr w:type="spellEnd"/>
      <w:r w:rsidR="00D74549">
        <w:rPr>
          <w:rFonts w:ascii="Times New Roman" w:hAnsi="Times New Roman"/>
          <w:sz w:val="28"/>
          <w:szCs w:val="28"/>
        </w:rPr>
        <w:t xml:space="preserve"> О.П</w:t>
      </w:r>
      <w:r w:rsidR="00537EB1">
        <w:rPr>
          <w:rFonts w:ascii="Times New Roman" w:hAnsi="Times New Roman"/>
          <w:sz w:val="28"/>
          <w:szCs w:val="28"/>
        </w:rPr>
        <w:t xml:space="preserve">.) </w:t>
      </w:r>
      <w:r w:rsidR="00A215B9" w:rsidRPr="00CE24E2">
        <w:rPr>
          <w:rFonts w:ascii="Times New Roman" w:hAnsi="Times New Roman"/>
          <w:sz w:val="28"/>
          <w:szCs w:val="28"/>
        </w:rPr>
        <w:t>дисциплінарного проступку,</w:t>
      </w:r>
    </w:p>
    <w:p w14:paraId="629C7B52" w14:textId="77777777" w:rsidR="00A91118" w:rsidRDefault="00AC0793" w:rsidP="00A91118">
      <w:pPr>
        <w:pStyle w:val="a3"/>
        <w:tabs>
          <w:tab w:val="left" w:pos="567"/>
        </w:tabs>
        <w:spacing w:before="120" w:after="120"/>
        <w:jc w:val="center"/>
        <w:rPr>
          <w:rFonts w:ascii="Times New Roman" w:hAnsi="Times New Roman"/>
          <w:b/>
          <w:sz w:val="28"/>
          <w:szCs w:val="28"/>
          <w:lang w:eastAsia="uk-UA"/>
        </w:rPr>
      </w:pPr>
      <w:r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С</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Т</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А</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Н</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О</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И</w:t>
      </w:r>
      <w:r w:rsidR="00884733" w:rsidRPr="001317CF">
        <w:rPr>
          <w:rFonts w:ascii="Times New Roman" w:hAnsi="Times New Roman"/>
          <w:b/>
          <w:sz w:val="28"/>
          <w:szCs w:val="28"/>
          <w:lang w:eastAsia="uk-UA"/>
        </w:rPr>
        <w:t xml:space="preserve"> </w:t>
      </w:r>
      <w:r w:rsidR="00422BCA">
        <w:rPr>
          <w:rFonts w:ascii="Times New Roman" w:hAnsi="Times New Roman"/>
          <w:b/>
          <w:sz w:val="28"/>
          <w:szCs w:val="28"/>
          <w:lang w:eastAsia="uk-UA"/>
        </w:rPr>
        <w:t>В</w:t>
      </w:r>
      <w:r w:rsidR="0032608B" w:rsidRPr="001317CF">
        <w:rPr>
          <w:rFonts w:ascii="Times New Roman" w:hAnsi="Times New Roman"/>
          <w:b/>
          <w:sz w:val="28"/>
          <w:szCs w:val="28"/>
          <w:lang w:eastAsia="uk-UA"/>
        </w:rPr>
        <w:t>:</w:t>
      </w:r>
    </w:p>
    <w:p w14:paraId="2833DD28" w14:textId="78903146" w:rsidR="00422BCA" w:rsidRDefault="00422BCA" w:rsidP="00ED2A77">
      <w:pPr>
        <w:spacing w:after="0" w:line="240" w:lineRule="auto"/>
        <w:ind w:firstLine="567"/>
        <w:jc w:val="both"/>
        <w:rPr>
          <w:rFonts w:ascii="Times New Roman" w:hAnsi="Times New Roman"/>
          <w:sz w:val="28"/>
          <w:szCs w:val="28"/>
        </w:rPr>
      </w:pPr>
      <w:r w:rsidRPr="00CE24E2">
        <w:rPr>
          <w:rFonts w:ascii="Times New Roman" w:hAnsi="Times New Roman"/>
          <w:sz w:val="28"/>
          <w:szCs w:val="28"/>
          <w:lang w:eastAsia="ru-RU"/>
        </w:rPr>
        <w:t>До Кваліфікаційно-дисциплінарної комісії прокурорів (далі – Комісія) надійшла дисциплінарна скарга</w:t>
      </w:r>
      <w:r w:rsidR="006B3F8A">
        <w:rPr>
          <w:rFonts w:ascii="Times New Roman" w:hAnsi="Times New Roman"/>
          <w:sz w:val="28"/>
          <w:szCs w:val="28"/>
          <w:lang w:eastAsia="ru-RU"/>
        </w:rPr>
        <w:t xml:space="preserve"> від імені</w:t>
      </w:r>
      <w:r w:rsidRPr="00CE24E2">
        <w:rPr>
          <w:rFonts w:ascii="Times New Roman" w:hAnsi="Times New Roman"/>
          <w:sz w:val="28"/>
          <w:szCs w:val="28"/>
          <w:lang w:eastAsia="ru-RU"/>
        </w:rPr>
        <w:t xml:space="preserve"> </w:t>
      </w:r>
      <w:r w:rsidR="007808BF" w:rsidRPr="007808BF">
        <w:rPr>
          <w:rFonts w:ascii="Times New Roman" w:hAnsi="Times New Roman"/>
          <w:sz w:val="28"/>
          <w:szCs w:val="28"/>
        </w:rPr>
        <w:t xml:space="preserve">ОСОБА_1 </w:t>
      </w:r>
      <w:r w:rsidR="006B3F8A">
        <w:rPr>
          <w:rFonts w:ascii="Times New Roman" w:hAnsi="Times New Roman"/>
          <w:sz w:val="28"/>
          <w:szCs w:val="28"/>
          <w:lang w:eastAsia="ru-RU"/>
        </w:rPr>
        <w:t xml:space="preserve">(без підпису) </w:t>
      </w:r>
      <w:r w:rsidRPr="00CE24E2">
        <w:rPr>
          <w:rFonts w:ascii="Times New Roman" w:hAnsi="Times New Roman"/>
          <w:sz w:val="28"/>
          <w:szCs w:val="28"/>
        </w:rPr>
        <w:t>(далі – скаржни</w:t>
      </w:r>
      <w:r w:rsidR="00537EB1">
        <w:rPr>
          <w:rFonts w:ascii="Times New Roman" w:hAnsi="Times New Roman"/>
          <w:sz w:val="28"/>
          <w:szCs w:val="28"/>
        </w:rPr>
        <w:t>к</w:t>
      </w:r>
      <w:r w:rsidRPr="00CE24E2">
        <w:rPr>
          <w:rFonts w:ascii="Times New Roman" w:hAnsi="Times New Roman"/>
          <w:sz w:val="28"/>
          <w:szCs w:val="28"/>
        </w:rPr>
        <w:t xml:space="preserve">) про вчинення </w:t>
      </w:r>
      <w:r w:rsidRPr="00294970">
        <w:rPr>
          <w:rFonts w:ascii="Times New Roman" w:hAnsi="Times New Roman"/>
          <w:sz w:val="28"/>
          <w:szCs w:val="28"/>
        </w:rPr>
        <w:t>дисциплінарного проступку прокурор</w:t>
      </w:r>
      <w:r w:rsidR="00FF6CB8">
        <w:rPr>
          <w:rFonts w:ascii="Times New Roman" w:hAnsi="Times New Roman"/>
          <w:sz w:val="28"/>
          <w:szCs w:val="28"/>
        </w:rPr>
        <w:t xml:space="preserve">ами Шаповаловим А.П., </w:t>
      </w:r>
      <w:proofErr w:type="spellStart"/>
      <w:r w:rsidR="00FF6CB8">
        <w:rPr>
          <w:rFonts w:ascii="Times New Roman" w:hAnsi="Times New Roman"/>
          <w:sz w:val="28"/>
          <w:szCs w:val="28"/>
        </w:rPr>
        <w:t>Ліпком</w:t>
      </w:r>
      <w:proofErr w:type="spellEnd"/>
      <w:r w:rsidR="00FF6CB8">
        <w:rPr>
          <w:rFonts w:ascii="Times New Roman" w:hAnsi="Times New Roman"/>
          <w:sz w:val="28"/>
          <w:szCs w:val="28"/>
        </w:rPr>
        <w:t xml:space="preserve"> О.П.</w:t>
      </w:r>
    </w:p>
    <w:p w14:paraId="68B819F3" w14:textId="6C8A3B6D" w:rsidR="00422BCA" w:rsidRPr="00CE24E2" w:rsidRDefault="00422BCA" w:rsidP="00ED2A77">
      <w:pPr>
        <w:spacing w:after="0" w:line="240" w:lineRule="auto"/>
        <w:ind w:firstLine="567"/>
        <w:jc w:val="both"/>
        <w:rPr>
          <w:rFonts w:ascii="Times New Roman" w:hAnsi="Times New Roman"/>
          <w:sz w:val="28"/>
          <w:szCs w:val="28"/>
        </w:rPr>
      </w:pPr>
      <w:r w:rsidRPr="00CE24E2">
        <w:rPr>
          <w:rFonts w:ascii="Times New Roman" w:hAnsi="Times New Roman"/>
          <w:sz w:val="28"/>
          <w:szCs w:val="28"/>
        </w:rPr>
        <w:t xml:space="preserve">Скарга передана мені, члену Комісії </w:t>
      </w:r>
      <w:proofErr w:type="spellStart"/>
      <w:r w:rsidRPr="00CE24E2">
        <w:rPr>
          <w:rFonts w:ascii="Times New Roman" w:hAnsi="Times New Roman"/>
          <w:sz w:val="28"/>
          <w:szCs w:val="28"/>
        </w:rPr>
        <w:t>Булулукову</w:t>
      </w:r>
      <w:proofErr w:type="spellEnd"/>
      <w:r w:rsidRPr="00CE24E2">
        <w:rPr>
          <w:rFonts w:ascii="Times New Roman" w:hAnsi="Times New Roman"/>
          <w:sz w:val="28"/>
          <w:szCs w:val="28"/>
        </w:rPr>
        <w:t xml:space="preserve"> О.Ю. (протокол автоматичного розподілу від </w:t>
      </w:r>
      <w:r w:rsidR="00FF6CB8">
        <w:rPr>
          <w:rFonts w:ascii="Times New Roman" w:hAnsi="Times New Roman"/>
          <w:sz w:val="28"/>
          <w:szCs w:val="28"/>
        </w:rPr>
        <w:t>14 вересня</w:t>
      </w:r>
      <w:r w:rsidR="006B3F8A">
        <w:rPr>
          <w:rFonts w:ascii="Times New Roman" w:hAnsi="Times New Roman"/>
          <w:sz w:val="28"/>
          <w:szCs w:val="28"/>
        </w:rPr>
        <w:t xml:space="preserve"> 2026 </w:t>
      </w:r>
      <w:r w:rsidRPr="00CE24E2">
        <w:rPr>
          <w:rFonts w:ascii="Times New Roman" w:hAnsi="Times New Roman"/>
          <w:sz w:val="28"/>
          <w:szCs w:val="28"/>
        </w:rPr>
        <w:t>року).</w:t>
      </w:r>
    </w:p>
    <w:p w14:paraId="79C877FC" w14:textId="0E16A34F" w:rsidR="00422BCA" w:rsidRDefault="00422BCA" w:rsidP="00ED2A77">
      <w:pPr>
        <w:spacing w:after="0" w:line="240" w:lineRule="auto"/>
        <w:ind w:firstLine="567"/>
        <w:jc w:val="both"/>
        <w:rPr>
          <w:rFonts w:ascii="Times New Roman" w:hAnsi="Times New Roman"/>
          <w:sz w:val="28"/>
          <w:szCs w:val="28"/>
        </w:rPr>
      </w:pPr>
      <w:r w:rsidRPr="00CE24E2">
        <w:rPr>
          <w:rFonts w:ascii="Times New Roman" w:hAnsi="Times New Roman"/>
          <w:sz w:val="28"/>
          <w:szCs w:val="28"/>
        </w:rPr>
        <w:t>Вирішуючи питання щодо відкриття дисциплінарного провадження</w:t>
      </w:r>
      <w:r w:rsidR="00FF6CB8">
        <w:rPr>
          <w:rFonts w:ascii="Times New Roman" w:hAnsi="Times New Roman"/>
          <w:sz w:val="28"/>
          <w:szCs w:val="28"/>
        </w:rPr>
        <w:t>,</w:t>
      </w:r>
      <w:r w:rsidRPr="00CE24E2">
        <w:rPr>
          <w:rFonts w:ascii="Times New Roman" w:hAnsi="Times New Roman"/>
          <w:sz w:val="28"/>
          <w:szCs w:val="28"/>
        </w:rPr>
        <w:t xml:space="preserve"> встановлено таке. </w:t>
      </w:r>
    </w:p>
    <w:p w14:paraId="1AAFF04A" w14:textId="77777777" w:rsidR="00ED2A77" w:rsidRPr="00CE24E2" w:rsidRDefault="00ED2A77" w:rsidP="00ED2A77">
      <w:pPr>
        <w:spacing w:after="0" w:line="240" w:lineRule="auto"/>
        <w:ind w:firstLine="567"/>
        <w:jc w:val="both"/>
        <w:rPr>
          <w:rFonts w:ascii="Times New Roman" w:hAnsi="Times New Roman"/>
          <w:sz w:val="28"/>
          <w:szCs w:val="28"/>
        </w:rPr>
      </w:pPr>
    </w:p>
    <w:p w14:paraId="6AA21688" w14:textId="77777777" w:rsidR="00A91118" w:rsidRPr="00A91118" w:rsidRDefault="00C02F8D" w:rsidP="00ED2A77">
      <w:pPr>
        <w:pStyle w:val="a3"/>
        <w:tabs>
          <w:tab w:val="left" w:pos="567"/>
        </w:tabs>
        <w:ind w:firstLine="567"/>
        <w:rPr>
          <w:rFonts w:ascii="Times New Roman" w:hAnsi="Times New Roman"/>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3401AD6E" w14:textId="121A1575" w:rsidR="006B3F8A" w:rsidRDefault="0053318C" w:rsidP="007933AC">
      <w:pPr>
        <w:tabs>
          <w:tab w:val="left" w:pos="567"/>
        </w:tabs>
        <w:spacing w:after="0" w:line="240" w:lineRule="auto"/>
        <w:ind w:firstLine="567"/>
        <w:contextualSpacing/>
        <w:jc w:val="both"/>
        <w:rPr>
          <w:rFonts w:ascii="Times New Roman" w:hAnsi="Times New Roman"/>
          <w:color w:val="000000"/>
          <w:sz w:val="28"/>
          <w:szCs w:val="28"/>
        </w:rPr>
      </w:pPr>
      <w:r w:rsidRPr="0053318C">
        <w:rPr>
          <w:rFonts w:ascii="Times New Roman" w:hAnsi="Times New Roman"/>
          <w:color w:val="000000"/>
          <w:sz w:val="28"/>
          <w:szCs w:val="28"/>
        </w:rPr>
        <w:t>Скаржни</w:t>
      </w:r>
      <w:r w:rsidR="00537EB1">
        <w:rPr>
          <w:rFonts w:ascii="Times New Roman" w:hAnsi="Times New Roman"/>
          <w:color w:val="000000"/>
          <w:sz w:val="28"/>
          <w:szCs w:val="28"/>
        </w:rPr>
        <w:t>к</w:t>
      </w:r>
      <w:r w:rsidRPr="0053318C">
        <w:rPr>
          <w:rFonts w:ascii="Times New Roman" w:hAnsi="Times New Roman"/>
          <w:color w:val="000000"/>
          <w:sz w:val="28"/>
          <w:szCs w:val="28"/>
        </w:rPr>
        <w:t xml:space="preserve"> зазначає, що </w:t>
      </w:r>
      <w:r w:rsidR="00FF6CB8">
        <w:rPr>
          <w:rFonts w:ascii="Times New Roman" w:hAnsi="Times New Roman"/>
          <w:color w:val="000000"/>
          <w:sz w:val="28"/>
          <w:szCs w:val="28"/>
        </w:rPr>
        <w:t xml:space="preserve">він є учасником кримінального провадження </w:t>
      </w:r>
      <w:r w:rsidR="007D5366">
        <w:rPr>
          <w:rFonts w:ascii="Times New Roman" w:hAnsi="Times New Roman"/>
          <w:color w:val="000000"/>
          <w:sz w:val="28"/>
          <w:szCs w:val="28"/>
        </w:rPr>
        <w:t xml:space="preserve">              </w:t>
      </w:r>
      <w:r w:rsidR="00FF6CB8">
        <w:rPr>
          <w:rFonts w:ascii="Times New Roman" w:hAnsi="Times New Roman"/>
          <w:color w:val="000000"/>
          <w:sz w:val="28"/>
          <w:szCs w:val="28"/>
        </w:rPr>
        <w:t xml:space="preserve">№ </w:t>
      </w:r>
      <w:r w:rsidR="007808BF">
        <w:rPr>
          <w:rFonts w:ascii="Times New Roman" w:hAnsi="Times New Roman"/>
          <w:color w:val="000000"/>
          <w:sz w:val="28"/>
          <w:szCs w:val="28"/>
        </w:rPr>
        <w:t>(конфіденційна інформація)</w:t>
      </w:r>
      <w:r w:rsidR="007D5366">
        <w:rPr>
          <w:rFonts w:ascii="Times New Roman" w:hAnsi="Times New Roman"/>
          <w:color w:val="000000"/>
          <w:sz w:val="28"/>
          <w:szCs w:val="28"/>
        </w:rPr>
        <w:t xml:space="preserve">, в якому процесуальне керівництво здійснюють прокурори </w:t>
      </w:r>
      <w:r w:rsidR="007D5366">
        <w:rPr>
          <w:rFonts w:ascii="Times New Roman" w:hAnsi="Times New Roman"/>
          <w:sz w:val="28"/>
          <w:szCs w:val="28"/>
        </w:rPr>
        <w:t xml:space="preserve">Шаповалов А.П., </w:t>
      </w:r>
      <w:proofErr w:type="spellStart"/>
      <w:r w:rsidR="007D5366">
        <w:rPr>
          <w:rFonts w:ascii="Times New Roman" w:hAnsi="Times New Roman"/>
          <w:sz w:val="28"/>
          <w:szCs w:val="28"/>
        </w:rPr>
        <w:t>Ліпко</w:t>
      </w:r>
      <w:proofErr w:type="spellEnd"/>
      <w:r w:rsidR="007D5366">
        <w:rPr>
          <w:rFonts w:ascii="Times New Roman" w:hAnsi="Times New Roman"/>
          <w:sz w:val="28"/>
          <w:szCs w:val="28"/>
        </w:rPr>
        <w:t xml:space="preserve"> О.П. </w:t>
      </w:r>
      <w:r w:rsidR="008D5017">
        <w:rPr>
          <w:rFonts w:ascii="Times New Roman" w:hAnsi="Times New Roman"/>
          <w:sz w:val="28"/>
          <w:szCs w:val="28"/>
        </w:rPr>
        <w:t xml:space="preserve">Скаржник стверджує, що </w:t>
      </w:r>
      <w:r w:rsidR="00E41454">
        <w:rPr>
          <w:rFonts w:ascii="Times New Roman" w:hAnsi="Times New Roman"/>
          <w:sz w:val="28"/>
          <w:szCs w:val="28"/>
        </w:rPr>
        <w:t xml:space="preserve">прокурор Шаповалов А.П. не реагує на клопотання, а прокурор </w:t>
      </w:r>
      <w:proofErr w:type="spellStart"/>
      <w:r w:rsidR="00E41454">
        <w:rPr>
          <w:rFonts w:ascii="Times New Roman" w:hAnsi="Times New Roman"/>
          <w:sz w:val="28"/>
          <w:szCs w:val="28"/>
        </w:rPr>
        <w:t>Ліпко</w:t>
      </w:r>
      <w:proofErr w:type="spellEnd"/>
      <w:r w:rsidR="00E41454">
        <w:rPr>
          <w:rFonts w:ascii="Times New Roman" w:hAnsi="Times New Roman"/>
          <w:sz w:val="28"/>
          <w:szCs w:val="28"/>
        </w:rPr>
        <w:t xml:space="preserve"> О.П. </w:t>
      </w:r>
      <w:r w:rsidR="00A57577">
        <w:rPr>
          <w:rFonts w:ascii="Times New Roman" w:hAnsi="Times New Roman"/>
          <w:sz w:val="28"/>
          <w:szCs w:val="28"/>
        </w:rPr>
        <w:t xml:space="preserve">діє незаконно та порушує строки розслідування. </w:t>
      </w:r>
    </w:p>
    <w:p w14:paraId="126EA722" w14:textId="7ECAF7EA" w:rsidR="007507C5" w:rsidRPr="00864B6B" w:rsidRDefault="0053318C" w:rsidP="00864B6B">
      <w:pPr>
        <w:tabs>
          <w:tab w:val="left" w:pos="567"/>
        </w:tabs>
        <w:spacing w:after="0" w:line="240" w:lineRule="auto"/>
        <w:ind w:firstLine="567"/>
        <w:contextualSpacing/>
        <w:jc w:val="both"/>
        <w:rPr>
          <w:color w:val="333333"/>
          <w:shd w:val="clear" w:color="auto" w:fill="FFFFFF"/>
        </w:rPr>
      </w:pPr>
      <w:r>
        <w:rPr>
          <w:rFonts w:ascii="Times New Roman" w:hAnsi="Times New Roman"/>
          <w:color w:val="000000"/>
          <w:sz w:val="28"/>
          <w:szCs w:val="28"/>
        </w:rPr>
        <w:t>За таких обставин скаржни</w:t>
      </w:r>
      <w:r w:rsidR="00864B6B">
        <w:rPr>
          <w:rFonts w:ascii="Times New Roman" w:hAnsi="Times New Roman"/>
          <w:color w:val="000000"/>
          <w:sz w:val="28"/>
          <w:szCs w:val="28"/>
        </w:rPr>
        <w:t>к</w:t>
      </w:r>
      <w:r>
        <w:rPr>
          <w:rFonts w:ascii="Times New Roman" w:hAnsi="Times New Roman"/>
          <w:color w:val="000000"/>
          <w:sz w:val="28"/>
          <w:szCs w:val="28"/>
        </w:rPr>
        <w:t xml:space="preserve"> вважає</w:t>
      </w:r>
      <w:r w:rsidR="005935C1" w:rsidRPr="00B061D4">
        <w:rPr>
          <w:rFonts w:ascii="Times New Roman" w:hAnsi="Times New Roman"/>
          <w:sz w:val="28"/>
          <w:szCs w:val="28"/>
        </w:rPr>
        <w:t>,</w:t>
      </w:r>
      <w:r>
        <w:rPr>
          <w:rFonts w:ascii="Times New Roman" w:hAnsi="Times New Roman"/>
          <w:sz w:val="28"/>
          <w:szCs w:val="28"/>
        </w:rPr>
        <w:t xml:space="preserve"> що</w:t>
      </w:r>
      <w:r w:rsidR="005935C1" w:rsidRPr="00B061D4">
        <w:rPr>
          <w:rFonts w:ascii="Times New Roman" w:hAnsi="Times New Roman"/>
          <w:sz w:val="28"/>
          <w:szCs w:val="28"/>
        </w:rPr>
        <w:t xml:space="preserve"> прокурор</w:t>
      </w:r>
      <w:r w:rsidR="00A57577">
        <w:rPr>
          <w:rFonts w:ascii="Times New Roman" w:hAnsi="Times New Roman"/>
          <w:sz w:val="28"/>
          <w:szCs w:val="28"/>
        </w:rPr>
        <w:t>и</w:t>
      </w:r>
      <w:r w:rsidR="005935C1" w:rsidRPr="00B061D4">
        <w:rPr>
          <w:rFonts w:ascii="Times New Roman" w:hAnsi="Times New Roman"/>
          <w:sz w:val="28"/>
          <w:szCs w:val="28"/>
        </w:rPr>
        <w:t xml:space="preserve"> </w:t>
      </w:r>
      <w:r w:rsidR="00A57577">
        <w:rPr>
          <w:rFonts w:ascii="Times New Roman" w:hAnsi="Times New Roman"/>
          <w:sz w:val="28"/>
          <w:szCs w:val="28"/>
        </w:rPr>
        <w:t xml:space="preserve">Шаповалов А.П.,      </w:t>
      </w:r>
      <w:proofErr w:type="spellStart"/>
      <w:r w:rsidR="00A57577">
        <w:rPr>
          <w:rFonts w:ascii="Times New Roman" w:hAnsi="Times New Roman"/>
          <w:sz w:val="28"/>
          <w:szCs w:val="28"/>
        </w:rPr>
        <w:t>Ліпко</w:t>
      </w:r>
      <w:proofErr w:type="spellEnd"/>
      <w:r w:rsidR="00A57577">
        <w:rPr>
          <w:rFonts w:ascii="Times New Roman" w:hAnsi="Times New Roman"/>
          <w:sz w:val="28"/>
          <w:szCs w:val="28"/>
        </w:rPr>
        <w:t xml:space="preserve"> О.П. </w:t>
      </w:r>
      <w:r w:rsidR="005935C1" w:rsidRPr="00B061D4">
        <w:rPr>
          <w:rFonts w:ascii="Times New Roman" w:hAnsi="Times New Roman"/>
          <w:sz w:val="28"/>
          <w:szCs w:val="28"/>
        </w:rPr>
        <w:t>допусти</w:t>
      </w:r>
      <w:r w:rsidR="00A57577">
        <w:rPr>
          <w:rFonts w:ascii="Times New Roman" w:hAnsi="Times New Roman"/>
          <w:sz w:val="28"/>
          <w:szCs w:val="28"/>
        </w:rPr>
        <w:t>ли</w:t>
      </w:r>
      <w:r w:rsidR="005935C1" w:rsidRPr="00B061D4">
        <w:rPr>
          <w:rFonts w:ascii="Times New Roman" w:hAnsi="Times New Roman"/>
          <w:sz w:val="28"/>
          <w:szCs w:val="28"/>
        </w:rPr>
        <w:t xml:space="preserve"> неналежне виконання службових обов’язків</w:t>
      </w:r>
      <w:r w:rsidR="00D84B36">
        <w:rPr>
          <w:rFonts w:ascii="Times New Roman" w:hAnsi="Times New Roman"/>
          <w:sz w:val="28"/>
          <w:szCs w:val="28"/>
        </w:rPr>
        <w:t>,</w:t>
      </w:r>
      <w:r w:rsidR="00864B6B">
        <w:rPr>
          <w:rFonts w:ascii="Times New Roman" w:hAnsi="Times New Roman"/>
          <w:sz w:val="28"/>
          <w:szCs w:val="28"/>
        </w:rPr>
        <w:t xml:space="preserve"> </w:t>
      </w:r>
      <w:r w:rsidR="00D84B36" w:rsidRPr="00D84B36">
        <w:rPr>
          <w:rFonts w:ascii="Times New Roman" w:hAnsi="Times New Roman"/>
          <w:sz w:val="28"/>
          <w:szCs w:val="28"/>
        </w:rPr>
        <w:t>необґрунтоване зволікання з розглядом звернення</w:t>
      </w:r>
      <w:r w:rsidR="00D84B36">
        <w:rPr>
          <w:rFonts w:ascii="Times New Roman" w:hAnsi="Times New Roman"/>
          <w:sz w:val="28"/>
          <w:szCs w:val="28"/>
        </w:rPr>
        <w:t xml:space="preserve">, </w:t>
      </w:r>
      <w:r w:rsidR="00864B6B" w:rsidRPr="00864B6B">
        <w:rPr>
          <w:rFonts w:ascii="Times New Roman" w:hAnsi="Times New Roman"/>
          <w:sz w:val="28"/>
          <w:szCs w:val="28"/>
        </w:rPr>
        <w:t>вчин</w:t>
      </w:r>
      <w:r w:rsidR="00D84B36">
        <w:rPr>
          <w:rFonts w:ascii="Times New Roman" w:hAnsi="Times New Roman"/>
          <w:sz w:val="28"/>
          <w:szCs w:val="28"/>
        </w:rPr>
        <w:t>ення</w:t>
      </w:r>
      <w:r w:rsidR="00864B6B" w:rsidRPr="00864B6B">
        <w:rPr>
          <w:rFonts w:ascii="Times New Roman" w:hAnsi="Times New Roman"/>
          <w:sz w:val="28"/>
          <w:szCs w:val="28"/>
        </w:rPr>
        <w:t xml:space="preserve"> ді</w:t>
      </w:r>
      <w:r w:rsidR="00D84B36">
        <w:rPr>
          <w:rFonts w:ascii="Times New Roman" w:hAnsi="Times New Roman"/>
          <w:sz w:val="28"/>
          <w:szCs w:val="28"/>
        </w:rPr>
        <w:t>й</w:t>
      </w:r>
      <w:r w:rsidR="00864B6B" w:rsidRPr="00864B6B">
        <w:rPr>
          <w:rFonts w:ascii="Times New Roman" w:hAnsi="Times New Roman"/>
          <w:sz w:val="28"/>
          <w:szCs w:val="28"/>
        </w:rPr>
        <w:t>,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D84B36">
        <w:rPr>
          <w:rFonts w:ascii="Times New Roman" w:hAnsi="Times New Roman"/>
          <w:sz w:val="28"/>
          <w:szCs w:val="28"/>
        </w:rPr>
        <w:t>, а отже</w:t>
      </w:r>
      <w:r w:rsidR="005935C1" w:rsidRPr="00B061D4">
        <w:rPr>
          <w:rFonts w:ascii="Times New Roman" w:hAnsi="Times New Roman"/>
          <w:sz w:val="28"/>
          <w:szCs w:val="28"/>
        </w:rPr>
        <w:t xml:space="preserve"> підляга</w:t>
      </w:r>
      <w:r w:rsidR="00D84B36">
        <w:rPr>
          <w:rFonts w:ascii="Times New Roman" w:hAnsi="Times New Roman"/>
          <w:sz w:val="28"/>
          <w:szCs w:val="28"/>
        </w:rPr>
        <w:t>ють</w:t>
      </w:r>
      <w:r w:rsidR="005935C1" w:rsidRPr="00B061D4">
        <w:rPr>
          <w:rFonts w:ascii="Times New Roman" w:hAnsi="Times New Roman"/>
          <w:sz w:val="28"/>
          <w:szCs w:val="28"/>
        </w:rPr>
        <w:t xml:space="preserve"> притягненню до дисциплінарної відповідальності</w:t>
      </w:r>
      <w:r w:rsidR="005935C1" w:rsidRPr="00B061D4">
        <w:rPr>
          <w:rFonts w:ascii="Times New Roman" w:hAnsi="Times New Roman"/>
          <w:color w:val="000000"/>
          <w:sz w:val="28"/>
          <w:szCs w:val="28"/>
        </w:rPr>
        <w:t xml:space="preserve"> на підставі </w:t>
      </w:r>
      <w:proofErr w:type="spellStart"/>
      <w:r w:rsidR="005935C1" w:rsidRPr="00B061D4">
        <w:rPr>
          <w:rFonts w:ascii="Times New Roman" w:hAnsi="Times New Roman"/>
          <w:color w:val="000000"/>
          <w:sz w:val="28"/>
          <w:szCs w:val="28"/>
        </w:rPr>
        <w:t>п</w:t>
      </w:r>
      <w:r w:rsidR="00CF1F64">
        <w:rPr>
          <w:rFonts w:ascii="Times New Roman" w:hAnsi="Times New Roman"/>
          <w:color w:val="000000"/>
          <w:sz w:val="28"/>
          <w:szCs w:val="28"/>
        </w:rPr>
        <w:t>п</w:t>
      </w:r>
      <w:proofErr w:type="spellEnd"/>
      <w:r w:rsidR="00CF1F64">
        <w:rPr>
          <w:rFonts w:ascii="Times New Roman" w:hAnsi="Times New Roman"/>
          <w:color w:val="000000"/>
          <w:sz w:val="28"/>
          <w:szCs w:val="28"/>
        </w:rPr>
        <w:t>.</w:t>
      </w:r>
      <w:r w:rsidR="005935C1" w:rsidRPr="00B061D4">
        <w:rPr>
          <w:rFonts w:ascii="Times New Roman" w:hAnsi="Times New Roman"/>
          <w:color w:val="000000"/>
          <w:sz w:val="28"/>
          <w:szCs w:val="28"/>
        </w:rPr>
        <w:t xml:space="preserve"> 1</w:t>
      </w:r>
      <w:r w:rsidR="00864B6B">
        <w:rPr>
          <w:rFonts w:ascii="Times New Roman" w:hAnsi="Times New Roman"/>
          <w:color w:val="000000"/>
          <w:sz w:val="28"/>
          <w:szCs w:val="28"/>
        </w:rPr>
        <w:t xml:space="preserve">, </w:t>
      </w:r>
      <w:r w:rsidR="00D84B36">
        <w:rPr>
          <w:rFonts w:ascii="Times New Roman" w:hAnsi="Times New Roman"/>
          <w:color w:val="000000"/>
          <w:sz w:val="28"/>
          <w:szCs w:val="28"/>
        </w:rPr>
        <w:t xml:space="preserve">2, </w:t>
      </w:r>
      <w:r w:rsidR="00864B6B">
        <w:rPr>
          <w:rFonts w:ascii="Times New Roman" w:hAnsi="Times New Roman"/>
          <w:color w:val="000000"/>
          <w:sz w:val="28"/>
          <w:szCs w:val="28"/>
        </w:rPr>
        <w:t>5</w:t>
      </w:r>
      <w:r>
        <w:rPr>
          <w:rFonts w:ascii="Times New Roman" w:hAnsi="Times New Roman"/>
          <w:color w:val="000000"/>
          <w:sz w:val="28"/>
          <w:szCs w:val="28"/>
        </w:rPr>
        <w:t xml:space="preserve"> </w:t>
      </w:r>
      <w:r w:rsidR="005935C1" w:rsidRPr="00B061D4">
        <w:rPr>
          <w:rFonts w:ascii="Times New Roman" w:hAnsi="Times New Roman"/>
          <w:color w:val="000000"/>
          <w:sz w:val="28"/>
          <w:szCs w:val="28"/>
        </w:rPr>
        <w:t>ч</w:t>
      </w:r>
      <w:r w:rsidR="007507C5">
        <w:rPr>
          <w:rFonts w:ascii="Times New Roman" w:hAnsi="Times New Roman"/>
          <w:color w:val="000000"/>
          <w:sz w:val="28"/>
          <w:szCs w:val="28"/>
        </w:rPr>
        <w:t>. 1</w:t>
      </w:r>
      <w:r w:rsidR="005935C1" w:rsidRPr="00B061D4">
        <w:rPr>
          <w:rFonts w:ascii="Times New Roman" w:hAnsi="Times New Roman"/>
          <w:color w:val="000000"/>
          <w:sz w:val="28"/>
          <w:szCs w:val="28"/>
        </w:rPr>
        <w:t xml:space="preserve"> ст</w:t>
      </w:r>
      <w:r w:rsidR="007507C5">
        <w:rPr>
          <w:rFonts w:ascii="Times New Roman" w:hAnsi="Times New Roman"/>
          <w:color w:val="000000"/>
          <w:sz w:val="28"/>
          <w:szCs w:val="28"/>
        </w:rPr>
        <w:t>.</w:t>
      </w:r>
      <w:r w:rsidR="00F04C02">
        <w:rPr>
          <w:rFonts w:ascii="Times New Roman" w:hAnsi="Times New Roman"/>
          <w:color w:val="000000"/>
          <w:sz w:val="28"/>
          <w:szCs w:val="28"/>
        </w:rPr>
        <w:t xml:space="preserve"> </w:t>
      </w:r>
      <w:r w:rsidR="005935C1" w:rsidRPr="00B061D4">
        <w:rPr>
          <w:rFonts w:ascii="Times New Roman" w:hAnsi="Times New Roman"/>
          <w:color w:val="000000"/>
          <w:sz w:val="28"/>
          <w:szCs w:val="28"/>
        </w:rPr>
        <w:t>43</w:t>
      </w:r>
      <w:r w:rsidR="007507C5" w:rsidRPr="001223F6">
        <w:rPr>
          <w:rFonts w:ascii="Times New Roman" w:hAnsi="Times New Roman"/>
          <w:sz w:val="28"/>
          <w:szCs w:val="28"/>
        </w:rPr>
        <w:t xml:space="preserve"> Закону України «Про прокуратуру» від 14 жовтня 2014 року №</w:t>
      </w:r>
      <w:r w:rsidR="00F04C02">
        <w:rPr>
          <w:rFonts w:ascii="Times New Roman" w:hAnsi="Times New Roman"/>
          <w:sz w:val="28"/>
          <w:szCs w:val="28"/>
        </w:rPr>
        <w:t xml:space="preserve"> </w:t>
      </w:r>
      <w:r w:rsidR="007507C5" w:rsidRPr="001223F6">
        <w:rPr>
          <w:rFonts w:ascii="Times New Roman" w:hAnsi="Times New Roman"/>
          <w:sz w:val="28"/>
          <w:szCs w:val="28"/>
        </w:rPr>
        <w:t>1697</w:t>
      </w:r>
      <w:r w:rsidR="007507C5" w:rsidRPr="001223F6">
        <w:rPr>
          <w:rFonts w:ascii="Times New Roman" w:hAnsi="Times New Roman"/>
          <w:sz w:val="28"/>
          <w:szCs w:val="28"/>
        </w:rPr>
        <w:noBreakHyphen/>
        <w:t>VII (далі – Закон № 1697</w:t>
      </w:r>
      <w:r w:rsidR="007507C5" w:rsidRPr="001223F6">
        <w:rPr>
          <w:rFonts w:ascii="Times New Roman" w:hAnsi="Times New Roman"/>
          <w:sz w:val="28"/>
          <w:szCs w:val="28"/>
        </w:rPr>
        <w:noBreakHyphen/>
        <w:t>VII)</w:t>
      </w:r>
      <w:r w:rsidR="007507C5">
        <w:rPr>
          <w:rFonts w:ascii="Times New Roman" w:hAnsi="Times New Roman"/>
          <w:sz w:val="28"/>
          <w:szCs w:val="28"/>
        </w:rPr>
        <w:t>.</w:t>
      </w:r>
    </w:p>
    <w:p w14:paraId="569B6414" w14:textId="77777777" w:rsidR="007507C5" w:rsidRDefault="007507C5" w:rsidP="0019138B">
      <w:pPr>
        <w:widowControl w:val="0"/>
        <w:spacing w:after="0" w:line="240" w:lineRule="auto"/>
        <w:ind w:firstLine="567"/>
        <w:jc w:val="both"/>
      </w:pPr>
    </w:p>
    <w:p w14:paraId="30090A8D" w14:textId="0C88F537" w:rsidR="00B04D4B" w:rsidRDefault="00B405B2" w:rsidP="00B04D4B">
      <w:pPr>
        <w:widowControl w:val="0"/>
        <w:spacing w:after="0" w:line="240" w:lineRule="auto"/>
        <w:ind w:firstLine="567"/>
        <w:jc w:val="both"/>
        <w:rPr>
          <w:rFonts w:ascii="Times New Roman" w:hAnsi="Times New Roman"/>
          <w:sz w:val="28"/>
          <w:szCs w:val="28"/>
        </w:rPr>
      </w:pPr>
      <w:r w:rsidRPr="00661D78">
        <w:rPr>
          <w:rFonts w:ascii="Times New Roman" w:hAnsi="Times New Roman"/>
          <w:b/>
          <w:sz w:val="28"/>
          <w:szCs w:val="28"/>
        </w:rPr>
        <w:lastRenderedPageBreak/>
        <w:t xml:space="preserve">Щодо встановлених </w:t>
      </w:r>
      <w:r w:rsidR="003F45F2" w:rsidRPr="00661D78">
        <w:rPr>
          <w:rFonts w:ascii="Times New Roman" w:hAnsi="Times New Roman"/>
          <w:b/>
          <w:sz w:val="28"/>
          <w:szCs w:val="28"/>
        </w:rPr>
        <w:t>фактичних даних</w:t>
      </w:r>
    </w:p>
    <w:p w14:paraId="407A7959" w14:textId="43392A5B" w:rsidR="00864B6B" w:rsidRDefault="0053318C" w:rsidP="00ED2A77">
      <w:pPr>
        <w:widowControl w:val="0"/>
        <w:spacing w:after="0" w:line="240" w:lineRule="auto"/>
        <w:ind w:firstLine="567"/>
        <w:jc w:val="both"/>
        <w:rPr>
          <w:rFonts w:ascii="Times New Roman" w:hAnsi="Times New Roman"/>
          <w:sz w:val="28"/>
          <w:szCs w:val="28"/>
        </w:rPr>
      </w:pPr>
      <w:r w:rsidRPr="004627F4">
        <w:rPr>
          <w:rFonts w:ascii="Times New Roman" w:hAnsi="Times New Roman"/>
          <w:sz w:val="28"/>
          <w:szCs w:val="28"/>
        </w:rPr>
        <w:t xml:space="preserve">До дисциплінарної скарги </w:t>
      </w:r>
      <w:r w:rsidR="00B46FAC">
        <w:rPr>
          <w:rFonts w:ascii="Times New Roman" w:hAnsi="Times New Roman"/>
          <w:sz w:val="28"/>
          <w:szCs w:val="28"/>
        </w:rPr>
        <w:t xml:space="preserve">не </w:t>
      </w:r>
      <w:r w:rsidRPr="004627F4">
        <w:rPr>
          <w:rFonts w:ascii="Times New Roman" w:hAnsi="Times New Roman"/>
          <w:sz w:val="28"/>
          <w:szCs w:val="28"/>
        </w:rPr>
        <w:t>долучено</w:t>
      </w:r>
      <w:r w:rsidR="00B46FAC">
        <w:rPr>
          <w:rFonts w:ascii="Times New Roman" w:hAnsi="Times New Roman"/>
          <w:sz w:val="28"/>
          <w:szCs w:val="28"/>
        </w:rPr>
        <w:t xml:space="preserve"> жодних документів. </w:t>
      </w:r>
    </w:p>
    <w:p w14:paraId="5958552D" w14:textId="77777777" w:rsidR="00F874C5" w:rsidRDefault="00F874C5" w:rsidP="00ED2A77">
      <w:pPr>
        <w:widowControl w:val="0"/>
        <w:spacing w:after="0" w:line="240" w:lineRule="auto"/>
        <w:ind w:firstLine="567"/>
        <w:jc w:val="both"/>
        <w:rPr>
          <w:rFonts w:ascii="Times New Roman" w:hAnsi="Times New Roman"/>
          <w:sz w:val="28"/>
          <w:szCs w:val="28"/>
        </w:rPr>
      </w:pPr>
    </w:p>
    <w:p w14:paraId="2CC87FEF" w14:textId="77777777" w:rsidR="009C1DCD" w:rsidRPr="00A91118" w:rsidRDefault="00B405B2" w:rsidP="00ED2A77">
      <w:pPr>
        <w:widowControl w:val="0"/>
        <w:spacing w:after="0" w:line="240" w:lineRule="auto"/>
        <w:ind w:firstLine="567"/>
        <w:jc w:val="both"/>
        <w:rPr>
          <w:rFonts w:ascii="Times New Roman" w:hAnsi="Times New Roman"/>
          <w:sz w:val="28"/>
          <w:szCs w:val="28"/>
        </w:rPr>
      </w:pPr>
      <w:r w:rsidRPr="00661D78">
        <w:rPr>
          <w:rFonts w:ascii="Times New Roman" w:hAnsi="Times New Roman"/>
          <w:b/>
          <w:sz w:val="28"/>
          <w:szCs w:val="28"/>
        </w:rPr>
        <w:t>Щодо джерел права,</w:t>
      </w:r>
      <w:r w:rsidR="009F4CAE" w:rsidRPr="00661D78">
        <w:rPr>
          <w:rFonts w:ascii="Times New Roman" w:hAnsi="Times New Roman"/>
          <w:b/>
          <w:sz w:val="28"/>
          <w:szCs w:val="28"/>
        </w:rPr>
        <w:t xml:space="preserve"> які підлягають застосуванню</w:t>
      </w:r>
    </w:p>
    <w:p w14:paraId="3E8C4401" w14:textId="77777777" w:rsidR="00B46FAC" w:rsidRPr="00885B6D" w:rsidRDefault="00B46FAC" w:rsidP="00B46FAC">
      <w:pPr>
        <w:widowControl w:val="0"/>
        <w:tabs>
          <w:tab w:val="left" w:pos="993"/>
        </w:tabs>
        <w:spacing w:after="0" w:line="240" w:lineRule="auto"/>
        <w:ind w:firstLine="567"/>
        <w:jc w:val="both"/>
        <w:rPr>
          <w:rFonts w:ascii="Times New Roman" w:hAnsi="Times New Roman"/>
          <w:color w:val="000000"/>
          <w:sz w:val="28"/>
          <w:szCs w:val="28"/>
        </w:rPr>
      </w:pPr>
      <w:r w:rsidRPr="00885B6D">
        <w:rPr>
          <w:rFonts w:ascii="Times New Roman" w:hAnsi="Times New Roman"/>
          <w:color w:val="000000"/>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2619BC5F" w14:textId="48D4DEED" w:rsidR="00B46FAC" w:rsidRPr="00885B6D" w:rsidRDefault="00B46FAC" w:rsidP="00B46FAC">
      <w:pPr>
        <w:widowControl w:val="0"/>
        <w:tabs>
          <w:tab w:val="left" w:pos="993"/>
        </w:tabs>
        <w:spacing w:after="0" w:line="240" w:lineRule="auto"/>
        <w:ind w:firstLine="567"/>
        <w:jc w:val="both"/>
        <w:rPr>
          <w:rFonts w:ascii="Times New Roman" w:hAnsi="Times New Roman"/>
          <w:color w:val="000000"/>
          <w:sz w:val="28"/>
          <w:szCs w:val="28"/>
        </w:rPr>
      </w:pPr>
      <w:r w:rsidRPr="00885B6D">
        <w:rPr>
          <w:rFonts w:ascii="Times New Roman" w:hAnsi="Times New Roman"/>
          <w:color w:val="000000"/>
          <w:sz w:val="28"/>
          <w:szCs w:val="28"/>
        </w:rPr>
        <w:t xml:space="preserve">Однією із засад діяльності прокуратури, як це визначено у ст. 3 Закону </w:t>
      </w:r>
      <w:r w:rsidR="00D51C6E">
        <w:rPr>
          <w:rFonts w:ascii="Times New Roman" w:hAnsi="Times New Roman"/>
          <w:color w:val="000000"/>
          <w:sz w:val="28"/>
          <w:szCs w:val="28"/>
        </w:rPr>
        <w:t xml:space="preserve">         </w:t>
      </w:r>
      <w:r w:rsidRPr="00885B6D">
        <w:rPr>
          <w:rFonts w:ascii="Times New Roman" w:hAnsi="Times New Roman"/>
          <w:color w:val="000000"/>
          <w:sz w:val="28"/>
          <w:szCs w:val="28"/>
        </w:rPr>
        <w:t>№</w:t>
      </w:r>
      <w:r w:rsidR="00D51C6E">
        <w:rPr>
          <w:rFonts w:ascii="Times New Roman" w:hAnsi="Times New Roman"/>
          <w:color w:val="000000"/>
          <w:sz w:val="28"/>
          <w:szCs w:val="28"/>
        </w:rPr>
        <w:t xml:space="preserve"> </w:t>
      </w:r>
      <w:r w:rsidRPr="00885B6D">
        <w:rPr>
          <w:rFonts w:ascii="Times New Roman" w:hAnsi="Times New Roman"/>
          <w:color w:val="000000"/>
          <w:sz w:val="28"/>
          <w:szCs w:val="28"/>
          <w:lang w:val="ru-RU"/>
        </w:rPr>
        <w:t>1697-</w:t>
      </w:r>
      <w:r w:rsidRPr="00885B6D">
        <w:rPr>
          <w:rFonts w:ascii="Times New Roman" w:hAnsi="Times New Roman"/>
          <w:color w:val="000000"/>
          <w:sz w:val="28"/>
          <w:szCs w:val="28"/>
          <w:lang w:val="en-US"/>
        </w:rPr>
        <w:t>VII</w:t>
      </w:r>
      <w:r w:rsidRPr="00885B6D">
        <w:rPr>
          <w:rFonts w:ascii="Times New Roman" w:hAnsi="Times New Roman"/>
          <w:color w:val="000000"/>
          <w:sz w:val="28"/>
          <w:szCs w:val="28"/>
        </w:rPr>
        <w:t>, є незалежність прокурорів. Зі змісту ч. 2 ст. 16 Закону № 1697-</w:t>
      </w:r>
      <w:r w:rsidRPr="00885B6D">
        <w:rPr>
          <w:rFonts w:ascii="Times New Roman" w:hAnsi="Times New Roman"/>
          <w:color w:val="000000"/>
          <w:sz w:val="28"/>
          <w:szCs w:val="28"/>
          <w:lang w:val="en-US"/>
        </w:rPr>
        <w:t>VII</w:t>
      </w:r>
      <w:r w:rsidRPr="00885B6D">
        <w:rPr>
          <w:rFonts w:ascii="Times New Roman" w:hAnsi="Times New Roman"/>
          <w:color w:val="000000"/>
          <w:sz w:val="28"/>
          <w:szCs w:val="28"/>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445C5277" w14:textId="77777777" w:rsidR="00B46FAC" w:rsidRPr="00885B6D" w:rsidRDefault="00B46FAC" w:rsidP="00B46FAC">
      <w:pPr>
        <w:widowControl w:val="0"/>
        <w:tabs>
          <w:tab w:val="left" w:pos="993"/>
        </w:tabs>
        <w:spacing w:after="0" w:line="240" w:lineRule="auto"/>
        <w:ind w:firstLine="567"/>
        <w:jc w:val="both"/>
        <w:rPr>
          <w:rFonts w:ascii="Times New Roman" w:hAnsi="Times New Roman"/>
          <w:color w:val="000000"/>
          <w:sz w:val="28"/>
          <w:szCs w:val="28"/>
        </w:rPr>
      </w:pPr>
      <w:r w:rsidRPr="00885B6D">
        <w:rPr>
          <w:rFonts w:ascii="Times New Roman" w:hAnsi="Times New Roman"/>
          <w:color w:val="000000"/>
          <w:sz w:val="28"/>
          <w:szCs w:val="28"/>
        </w:rPr>
        <w:t>Частиною 1 ст. 1 Кримінально-процесуального кодексу України (далі – КПК України) визначено, що порядок кримінального провадження на території України визначається лише кримінальним процесуальним законодавством України.</w:t>
      </w:r>
    </w:p>
    <w:p w14:paraId="24D483C9" w14:textId="77777777" w:rsidR="00B46FAC" w:rsidRPr="00885B6D" w:rsidRDefault="00B46FAC" w:rsidP="00B46FAC">
      <w:pPr>
        <w:widowControl w:val="0"/>
        <w:tabs>
          <w:tab w:val="left" w:pos="993"/>
        </w:tabs>
        <w:spacing w:after="0" w:line="240" w:lineRule="auto"/>
        <w:ind w:firstLine="567"/>
        <w:jc w:val="both"/>
        <w:rPr>
          <w:rFonts w:ascii="Times New Roman" w:hAnsi="Times New Roman"/>
          <w:color w:val="000000"/>
          <w:sz w:val="28"/>
          <w:szCs w:val="28"/>
        </w:rPr>
      </w:pPr>
      <w:r w:rsidRPr="00885B6D">
        <w:rPr>
          <w:rFonts w:ascii="Times New Roman" w:hAnsi="Times New Roman"/>
          <w:color w:val="000000"/>
          <w:sz w:val="28"/>
          <w:szCs w:val="28"/>
        </w:rPr>
        <w:t>Законодавцем передбачена спеціальна процедура оскарження рішень, дій чи бездіяльності прокурора під час досудового розслідування (</w:t>
      </w:r>
      <w:proofErr w:type="spellStart"/>
      <w:r w:rsidRPr="00885B6D">
        <w:rPr>
          <w:rFonts w:ascii="Times New Roman" w:hAnsi="Times New Roman"/>
          <w:color w:val="000000"/>
          <w:sz w:val="28"/>
          <w:szCs w:val="28"/>
        </w:rPr>
        <w:t>ст.ст</w:t>
      </w:r>
      <w:proofErr w:type="spellEnd"/>
      <w:r w:rsidRPr="00885B6D">
        <w:rPr>
          <w:rFonts w:ascii="Times New Roman" w:hAnsi="Times New Roman"/>
          <w:color w:val="000000"/>
          <w:sz w:val="28"/>
          <w:szCs w:val="28"/>
        </w:rPr>
        <w:t xml:space="preserve">. 303–307 КПК України). Про такий порядок оскарження рішень, дій чи бездіяльності прокурора в межах кримінального провадження наголошено і у ч. 1 ст. 45 Закону. </w:t>
      </w:r>
    </w:p>
    <w:p w14:paraId="07D086B9" w14:textId="7BED145E" w:rsidR="00B46FAC" w:rsidRPr="00885B6D" w:rsidRDefault="00B46FAC" w:rsidP="00B46FAC">
      <w:pPr>
        <w:widowControl w:val="0"/>
        <w:tabs>
          <w:tab w:val="left" w:pos="993"/>
        </w:tabs>
        <w:spacing w:after="0" w:line="240" w:lineRule="auto"/>
        <w:ind w:firstLine="567"/>
        <w:jc w:val="both"/>
        <w:rPr>
          <w:rFonts w:ascii="Times New Roman" w:hAnsi="Times New Roman"/>
          <w:color w:val="000000"/>
          <w:sz w:val="28"/>
          <w:szCs w:val="28"/>
        </w:rPr>
      </w:pPr>
      <w:r w:rsidRPr="00885B6D">
        <w:rPr>
          <w:rFonts w:ascii="Times New Roman" w:hAnsi="Times New Roman"/>
          <w:color w:val="000000"/>
          <w:sz w:val="28"/>
          <w:szCs w:val="28"/>
        </w:rPr>
        <w:t>Дотримання такої гарантії забезпечу</w:t>
      </w:r>
      <w:r w:rsidR="000A7B6D">
        <w:rPr>
          <w:rFonts w:ascii="Times New Roman" w:hAnsi="Times New Roman"/>
          <w:color w:val="000000"/>
          <w:sz w:val="28"/>
          <w:szCs w:val="28"/>
        </w:rPr>
        <w:t xml:space="preserve">є </w:t>
      </w:r>
      <w:r w:rsidR="00705411" w:rsidRPr="00705411">
        <w:rPr>
          <w:rFonts w:ascii="Times New Roman" w:hAnsi="Times New Roman"/>
          <w:color w:val="000000"/>
          <w:sz w:val="28"/>
          <w:szCs w:val="28"/>
        </w:rPr>
        <w:t>реалізацію загальних засад діяльності прокуратури</w:t>
      </w:r>
      <w:r w:rsidRPr="00885B6D">
        <w:rPr>
          <w:rFonts w:ascii="Times New Roman" w:hAnsi="Times New Roman"/>
          <w:color w:val="000000"/>
          <w:sz w:val="28"/>
          <w:szCs w:val="28"/>
        </w:rPr>
        <w:t>, передбачені ч. 1 ст. 3 Закону № 1697-VII, зокрема</w:t>
      </w:r>
      <w:r>
        <w:rPr>
          <w:rFonts w:ascii="Times New Roman" w:hAnsi="Times New Roman"/>
          <w:color w:val="000000"/>
          <w:sz w:val="28"/>
          <w:szCs w:val="28"/>
        </w:rPr>
        <w:t>,</w:t>
      </w:r>
      <w:r w:rsidRPr="00885B6D">
        <w:rPr>
          <w:rFonts w:ascii="Times New Roman" w:hAnsi="Times New Roman"/>
          <w:color w:val="000000"/>
          <w:sz w:val="28"/>
          <w:szCs w:val="28"/>
        </w:rPr>
        <w:t xml:space="preserve"> щодо незалежності прокурорів.</w:t>
      </w:r>
    </w:p>
    <w:p w14:paraId="65CD0C5F" w14:textId="10C78C10" w:rsidR="00B46FAC" w:rsidRPr="00885B6D" w:rsidRDefault="00705411" w:rsidP="00B46FAC">
      <w:pPr>
        <w:widowControl w:val="0"/>
        <w:tabs>
          <w:tab w:val="left" w:pos="993"/>
        </w:tabs>
        <w:spacing w:after="0" w:line="240" w:lineRule="auto"/>
        <w:ind w:firstLine="567"/>
        <w:jc w:val="both"/>
        <w:rPr>
          <w:rFonts w:ascii="Times New Roman" w:hAnsi="Times New Roman"/>
          <w:color w:val="000000"/>
          <w:sz w:val="28"/>
          <w:szCs w:val="28"/>
        </w:rPr>
      </w:pPr>
      <w:r w:rsidRPr="00705411">
        <w:rPr>
          <w:rFonts w:ascii="Times New Roman" w:hAnsi="Times New Roman"/>
          <w:bCs/>
          <w:color w:val="000000"/>
          <w:sz w:val="28"/>
          <w:szCs w:val="28"/>
        </w:rPr>
        <w:t>Зокрема, ст. 24 КПК України гарантує право на оскарження процесуальних рішень, дій чи бездіяльності суду, слідчого судді, прокурора, слідчого в порядку, передбаченому цим Кодексом</w:t>
      </w:r>
      <w:r w:rsidR="00B46FAC" w:rsidRPr="00885B6D">
        <w:rPr>
          <w:rFonts w:ascii="Times New Roman" w:hAnsi="Times New Roman"/>
          <w:color w:val="000000"/>
          <w:sz w:val="28"/>
          <w:szCs w:val="28"/>
        </w:rPr>
        <w:t>.</w:t>
      </w:r>
    </w:p>
    <w:p w14:paraId="066075F3" w14:textId="77777777" w:rsidR="00B46FAC" w:rsidRPr="00885B6D" w:rsidRDefault="00B46FAC" w:rsidP="00B46FAC">
      <w:pPr>
        <w:widowControl w:val="0"/>
        <w:tabs>
          <w:tab w:val="left" w:pos="993"/>
        </w:tabs>
        <w:spacing w:after="0" w:line="240" w:lineRule="auto"/>
        <w:ind w:firstLine="567"/>
        <w:jc w:val="both"/>
        <w:rPr>
          <w:rFonts w:ascii="Times New Roman" w:hAnsi="Times New Roman"/>
          <w:color w:val="000000"/>
          <w:sz w:val="28"/>
          <w:szCs w:val="28"/>
        </w:rPr>
      </w:pPr>
      <w:r w:rsidRPr="00885B6D">
        <w:rPr>
          <w:rFonts w:ascii="Times New Roman" w:hAnsi="Times New Roman"/>
          <w:color w:val="000000"/>
          <w:sz w:val="28"/>
          <w:szCs w:val="28"/>
        </w:rPr>
        <w:t xml:space="preserve">Безпосередній порядок оскарження </w:t>
      </w:r>
      <w:bookmarkStart w:id="0" w:name="n527"/>
      <w:bookmarkStart w:id="1" w:name="w2_700"/>
      <w:bookmarkEnd w:id="0"/>
      <w:r w:rsidRPr="00885B6D">
        <w:rPr>
          <w:rFonts w:ascii="Times New Roman" w:hAnsi="Times New Roman"/>
          <w:bCs/>
          <w:color w:val="000000"/>
          <w:sz w:val="28"/>
          <w:szCs w:val="28"/>
        </w:rPr>
        <w:t>рішень, дій</w:t>
      </w:r>
      <w:bookmarkEnd w:id="1"/>
      <w:r w:rsidRPr="00885B6D">
        <w:rPr>
          <w:rFonts w:ascii="Times New Roman" w:hAnsi="Times New Roman"/>
          <w:bCs/>
          <w:color w:val="000000"/>
          <w:sz w:val="28"/>
          <w:szCs w:val="28"/>
        </w:rPr>
        <w:t xml:space="preserve"> чи бездіяльності під час досудового розслідування регламентовано главою 26 КПК України. </w:t>
      </w:r>
    </w:p>
    <w:p w14:paraId="3D99B229" w14:textId="77777777" w:rsidR="00B46FAC" w:rsidRPr="00885B6D" w:rsidRDefault="00B46FAC" w:rsidP="00B46FAC">
      <w:pPr>
        <w:widowControl w:val="0"/>
        <w:tabs>
          <w:tab w:val="left" w:pos="993"/>
        </w:tabs>
        <w:spacing w:after="0" w:line="240" w:lineRule="auto"/>
        <w:ind w:firstLine="567"/>
        <w:jc w:val="both"/>
        <w:rPr>
          <w:rFonts w:ascii="Times New Roman" w:hAnsi="Times New Roman"/>
          <w:color w:val="000000"/>
          <w:sz w:val="28"/>
          <w:szCs w:val="28"/>
        </w:rPr>
      </w:pPr>
      <w:r w:rsidRPr="00885B6D">
        <w:rPr>
          <w:rFonts w:ascii="Times New Roman" w:hAnsi="Times New Roman"/>
          <w:color w:val="000000"/>
          <w:sz w:val="28"/>
          <w:szCs w:val="28"/>
        </w:rPr>
        <w:t>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4C54A24A" w14:textId="77777777" w:rsidR="00B46FAC" w:rsidRPr="00753D46" w:rsidRDefault="00B46FAC" w:rsidP="00B46FAC">
      <w:pPr>
        <w:widowControl w:val="0"/>
        <w:tabs>
          <w:tab w:val="left" w:pos="993"/>
        </w:tabs>
        <w:spacing w:after="0" w:line="240" w:lineRule="auto"/>
        <w:ind w:firstLine="567"/>
        <w:jc w:val="both"/>
        <w:rPr>
          <w:rFonts w:ascii="Times New Roman" w:hAnsi="Times New Roman"/>
          <w:color w:val="000000"/>
          <w:sz w:val="28"/>
          <w:szCs w:val="28"/>
        </w:rPr>
      </w:pPr>
      <w:r w:rsidRPr="00753D46">
        <w:rPr>
          <w:rFonts w:ascii="Times New Roman" w:hAnsi="Times New Roman"/>
          <w:color w:val="000000"/>
          <w:sz w:val="28"/>
          <w:szCs w:val="28"/>
        </w:rPr>
        <w:t>Положеннями п. 4 ч. 4 ст. 19 Закону № 1697-VII визначено, що прокурор зобов’язаний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2569EE36" w14:textId="1CCCAEE6" w:rsidR="001C39F7" w:rsidRDefault="001C39F7" w:rsidP="00F55896">
      <w:pPr>
        <w:widowControl w:val="0"/>
        <w:pBdr>
          <w:bottom w:val="single" w:sz="12" w:space="0" w:color="FFFFFF"/>
        </w:pBdr>
        <w:spacing w:after="0" w:line="240" w:lineRule="auto"/>
        <w:ind w:firstLine="567"/>
        <w:jc w:val="both"/>
        <w:rPr>
          <w:rFonts w:ascii="Times New Roman" w:hAnsi="Times New Roman"/>
          <w:sz w:val="28"/>
          <w:szCs w:val="28"/>
        </w:rPr>
      </w:pPr>
      <w:r w:rsidRPr="00BE77AC">
        <w:rPr>
          <w:rFonts w:ascii="Times New Roman" w:eastAsia="Times New Roman" w:hAnsi="Times New Roman"/>
          <w:sz w:val="28"/>
          <w:szCs w:val="28"/>
          <w:shd w:val="clear" w:color="auto" w:fill="FFFFFF"/>
          <w:lang w:eastAsia="ru-RU"/>
        </w:rPr>
        <w:t>Згідно з Нормами професійної відповідальності та переліком необхідних прав та обов’язків прокурорів, прийнятих Міжнародною Асоціацією прокурорів 23 квітня 1999 року, прокурори зобов’язані завжди підтримувати честь та гідність професії, вести себе професійно, відповідно до закону, правил та етиці їх професії, в будь-який час дотримуватись найбільш високих норм чесності.</w:t>
      </w:r>
    </w:p>
    <w:p w14:paraId="674AFDC5" w14:textId="77777777" w:rsidR="00640149" w:rsidRDefault="007B26B6" w:rsidP="00F55896">
      <w:pPr>
        <w:widowControl w:val="0"/>
        <w:pBdr>
          <w:bottom w:val="single" w:sz="12" w:space="0" w:color="FFFFFF"/>
        </w:pBdr>
        <w:spacing w:after="0" w:line="240" w:lineRule="auto"/>
        <w:ind w:firstLine="567"/>
        <w:contextualSpacing/>
        <w:jc w:val="both"/>
        <w:rPr>
          <w:rFonts w:ascii="Times New Roman" w:hAnsi="Times New Roman"/>
          <w:iCs/>
          <w:sz w:val="28"/>
          <w:szCs w:val="28"/>
          <w:lang w:eastAsia="uk-UA"/>
        </w:rPr>
      </w:pPr>
      <w:r w:rsidRPr="00260A4B">
        <w:rPr>
          <w:rFonts w:ascii="Times New Roman" w:hAnsi="Times New Roman"/>
          <w:iCs/>
          <w:sz w:val="28"/>
          <w:szCs w:val="28"/>
          <w:lang w:eastAsia="uk-UA"/>
        </w:rPr>
        <w:t xml:space="preserve">Відповідно до ст. 8 Закону України «Про звернення громадян» письмове звернення без зазначення місця проживання, не підписане автором (авторами), а також таке, з якого неможливо встановити авторство, визнається анонімним і </w:t>
      </w:r>
      <w:r w:rsidRPr="00260A4B">
        <w:rPr>
          <w:rFonts w:ascii="Times New Roman" w:hAnsi="Times New Roman"/>
          <w:iCs/>
          <w:sz w:val="28"/>
          <w:szCs w:val="28"/>
          <w:lang w:eastAsia="uk-UA"/>
        </w:rPr>
        <w:lastRenderedPageBreak/>
        <w:t>розгляду не підлягає.</w:t>
      </w:r>
    </w:p>
    <w:p w14:paraId="7AB88FA1" w14:textId="513344C5" w:rsidR="001B42A1" w:rsidRDefault="001B42A1" w:rsidP="001B42A1">
      <w:pPr>
        <w:widowControl w:val="0"/>
        <w:pBdr>
          <w:bottom w:val="single" w:sz="12" w:space="0" w:color="FFFFFF"/>
        </w:pBdr>
        <w:spacing w:after="0" w:line="240" w:lineRule="auto"/>
        <w:ind w:firstLine="567"/>
        <w:contextualSpacing/>
        <w:jc w:val="both"/>
        <w:rPr>
          <w:rFonts w:ascii="Times New Roman" w:eastAsia="Times New Roman" w:hAnsi="Times New Roman"/>
          <w:bCs/>
          <w:sz w:val="28"/>
          <w:szCs w:val="28"/>
          <w:shd w:val="clear" w:color="auto" w:fill="FFFFFF"/>
          <w:lang w:eastAsia="ru-RU"/>
        </w:rPr>
      </w:pPr>
      <w:r>
        <w:rPr>
          <w:rFonts w:ascii="Times New Roman" w:eastAsia="Times New Roman" w:hAnsi="Times New Roman"/>
          <w:bCs/>
          <w:sz w:val="28"/>
          <w:szCs w:val="28"/>
          <w:shd w:val="clear" w:color="auto" w:fill="FFFFFF"/>
          <w:lang w:eastAsia="ru-RU"/>
        </w:rPr>
        <w:t xml:space="preserve">Водночас член Комісії повинен перевірити факти викладені у скарзі і прийняти відповідне рішення з урахуванням невідповідності її встановленим вимогам. </w:t>
      </w:r>
    </w:p>
    <w:p w14:paraId="39545F82" w14:textId="77777777" w:rsidR="001C39F7" w:rsidRDefault="00167DFA" w:rsidP="00F55896">
      <w:pPr>
        <w:widowControl w:val="0"/>
        <w:pBdr>
          <w:bottom w:val="single" w:sz="12" w:space="0" w:color="FFFFFF"/>
        </w:pBdr>
        <w:spacing w:after="0" w:line="240" w:lineRule="auto"/>
        <w:ind w:firstLine="567"/>
        <w:contextualSpacing/>
        <w:jc w:val="both"/>
        <w:rPr>
          <w:rFonts w:ascii="Times New Roman" w:hAnsi="Times New Roman"/>
          <w:i/>
          <w:sz w:val="28"/>
          <w:szCs w:val="28"/>
          <w:lang w:eastAsia="uk-UA"/>
        </w:rPr>
      </w:pPr>
      <w:r w:rsidRPr="00661D78">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1</w:t>
      </w:r>
      <w:r w:rsidRPr="00661D78">
        <w:rPr>
          <w:rFonts w:ascii="Times New Roman" w:hAnsi="Times New Roman"/>
          <w:sz w:val="28"/>
          <w:szCs w:val="28"/>
        </w:rPr>
        <w:t xml:space="preserve"> ст</w:t>
      </w:r>
      <w:r>
        <w:rPr>
          <w:rFonts w:ascii="Times New Roman" w:hAnsi="Times New Roman"/>
          <w:sz w:val="28"/>
          <w:szCs w:val="28"/>
        </w:rPr>
        <w:t>.</w:t>
      </w:r>
      <w:r w:rsidRPr="00661D78">
        <w:rPr>
          <w:rFonts w:ascii="Times New Roman" w:hAnsi="Times New Roman"/>
          <w:sz w:val="28"/>
          <w:szCs w:val="28"/>
        </w:rPr>
        <w:t xml:space="preserve"> 45 Закону</w:t>
      </w:r>
      <w:r>
        <w:rPr>
          <w:rFonts w:ascii="Times New Roman" w:hAnsi="Times New Roman"/>
          <w:sz w:val="28"/>
          <w:szCs w:val="28"/>
        </w:rPr>
        <w:t xml:space="preserve"> </w:t>
      </w:r>
      <w:r>
        <w:rPr>
          <w:rFonts w:ascii="Times New Roman" w:hAnsi="Times New Roman"/>
          <w:sz w:val="28"/>
          <w:szCs w:val="28"/>
          <w:lang w:val="en-US"/>
        </w:rPr>
        <w:t xml:space="preserve"> </w:t>
      </w:r>
      <w:r w:rsidR="001C051A">
        <w:rPr>
          <w:rFonts w:ascii="Times New Roman" w:hAnsi="Times New Roman"/>
          <w:sz w:val="28"/>
          <w:szCs w:val="28"/>
        </w:rPr>
        <w:t xml:space="preserve">    </w:t>
      </w:r>
      <w:r w:rsidRPr="00771DC8">
        <w:rPr>
          <w:rFonts w:ascii="Times New Roman" w:hAnsi="Times New Roman"/>
          <w:sz w:val="28"/>
          <w:szCs w:val="28"/>
        </w:rPr>
        <w:t>№</w:t>
      </w:r>
      <w:r>
        <w:rPr>
          <w:rFonts w:ascii="Times New Roman" w:hAnsi="Times New Roman"/>
          <w:sz w:val="28"/>
          <w:szCs w:val="28"/>
        </w:rPr>
        <w:t xml:space="preserve"> </w:t>
      </w:r>
      <w:r w:rsidRPr="00771DC8">
        <w:rPr>
          <w:rFonts w:ascii="Times New Roman" w:hAnsi="Times New Roman"/>
          <w:sz w:val="28"/>
          <w:szCs w:val="28"/>
        </w:rPr>
        <w:t>1697-VII</w:t>
      </w:r>
      <w:r w:rsidRPr="00661D78">
        <w:rPr>
          <w:rFonts w:ascii="Times New Roman" w:hAnsi="Times New Roman"/>
          <w:sz w:val="28"/>
          <w:szCs w:val="28"/>
        </w:rPr>
        <w:t xml:space="preserve">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14FBF83C" w14:textId="5374019B" w:rsidR="001C39F7" w:rsidRDefault="00167DFA" w:rsidP="00F55896">
      <w:pPr>
        <w:widowControl w:val="0"/>
        <w:pBdr>
          <w:bottom w:val="single" w:sz="12" w:space="0" w:color="FFFFFF"/>
        </w:pBdr>
        <w:spacing w:after="0" w:line="240" w:lineRule="auto"/>
        <w:ind w:firstLine="567"/>
        <w:contextualSpacing/>
        <w:jc w:val="both"/>
        <w:rPr>
          <w:rFonts w:ascii="Times New Roman" w:hAnsi="Times New Roman"/>
          <w:i/>
          <w:sz w:val="28"/>
          <w:szCs w:val="28"/>
          <w:lang w:eastAsia="uk-UA"/>
        </w:rPr>
      </w:pPr>
      <w:r w:rsidRPr="00661D78">
        <w:rPr>
          <w:rStyle w:val="rvts9"/>
          <w:rFonts w:ascii="Times New Roman" w:hAnsi="Times New Roman"/>
          <w:bCs/>
          <w:sz w:val="28"/>
          <w:szCs w:val="28"/>
        </w:rPr>
        <w:t>Ч</w:t>
      </w:r>
      <w:r>
        <w:rPr>
          <w:rStyle w:val="rvts9"/>
          <w:rFonts w:ascii="Times New Roman" w:hAnsi="Times New Roman"/>
          <w:bCs/>
          <w:sz w:val="28"/>
          <w:szCs w:val="28"/>
        </w:rPr>
        <w:t>астиною 1</w:t>
      </w:r>
      <w:r w:rsidRPr="00661D78">
        <w:rPr>
          <w:rStyle w:val="rvts9"/>
          <w:rFonts w:ascii="Times New Roman" w:hAnsi="Times New Roman"/>
          <w:bCs/>
          <w:sz w:val="28"/>
          <w:szCs w:val="28"/>
        </w:rPr>
        <w:t xml:space="preserve"> ст</w:t>
      </w:r>
      <w:r>
        <w:rPr>
          <w:rStyle w:val="rvts9"/>
          <w:rFonts w:ascii="Times New Roman" w:hAnsi="Times New Roman"/>
          <w:bCs/>
          <w:sz w:val="28"/>
          <w:szCs w:val="28"/>
        </w:rPr>
        <w:t>.</w:t>
      </w:r>
      <w:r w:rsidRPr="00661D78">
        <w:rPr>
          <w:rStyle w:val="rvts9"/>
          <w:rFonts w:ascii="Times New Roman" w:hAnsi="Times New Roman"/>
          <w:bCs/>
          <w:sz w:val="28"/>
          <w:szCs w:val="28"/>
        </w:rPr>
        <w:t xml:space="preserve"> 43 </w:t>
      </w:r>
      <w:r w:rsidRPr="00661D78">
        <w:rPr>
          <w:rFonts w:ascii="Times New Roman" w:hAnsi="Times New Roman"/>
          <w:sz w:val="28"/>
          <w:szCs w:val="28"/>
        </w:rPr>
        <w:t>Закону</w:t>
      </w:r>
      <w:r>
        <w:rPr>
          <w:rFonts w:ascii="Times New Roman" w:hAnsi="Times New Roman"/>
          <w:sz w:val="28"/>
          <w:szCs w:val="28"/>
          <w:lang w:val="en-US"/>
        </w:rPr>
        <w:t xml:space="preserve"> </w:t>
      </w:r>
      <w:r w:rsidRPr="00771DC8">
        <w:rPr>
          <w:rFonts w:ascii="Times New Roman" w:hAnsi="Times New Roman"/>
          <w:sz w:val="28"/>
          <w:szCs w:val="28"/>
        </w:rPr>
        <w:t>№</w:t>
      </w:r>
      <w:r>
        <w:rPr>
          <w:rFonts w:ascii="Times New Roman" w:hAnsi="Times New Roman"/>
          <w:sz w:val="28"/>
          <w:szCs w:val="28"/>
        </w:rPr>
        <w:t xml:space="preserve"> </w:t>
      </w:r>
      <w:r w:rsidRPr="00771DC8">
        <w:rPr>
          <w:rFonts w:ascii="Times New Roman" w:hAnsi="Times New Roman"/>
          <w:sz w:val="28"/>
          <w:szCs w:val="28"/>
        </w:rPr>
        <w:t>1697-VII</w:t>
      </w:r>
      <w:r w:rsidRPr="00661D78">
        <w:rPr>
          <w:rFonts w:ascii="Times New Roman" w:hAnsi="Times New Roman"/>
          <w:sz w:val="28"/>
          <w:szCs w:val="28"/>
        </w:rPr>
        <w:t xml:space="preserve">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w:t>
      </w:r>
      <w:r>
        <w:rPr>
          <w:rFonts w:ascii="Times New Roman" w:hAnsi="Times New Roman"/>
          <w:sz w:val="28"/>
          <w:szCs w:val="28"/>
        </w:rPr>
        <w:t xml:space="preserve">лікання з розглядом звернення; </w:t>
      </w:r>
      <w:r w:rsidRPr="00661D78">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136380B6" w14:textId="246E6AA2" w:rsidR="007B26B6" w:rsidRDefault="00167DFA" w:rsidP="00F55896">
      <w:pPr>
        <w:widowControl w:val="0"/>
        <w:pBdr>
          <w:bottom w:val="single" w:sz="12" w:space="0" w:color="FFFFFF"/>
        </w:pBdr>
        <w:spacing w:after="0" w:line="240" w:lineRule="auto"/>
        <w:ind w:firstLine="567"/>
        <w:contextualSpacing/>
        <w:jc w:val="both"/>
        <w:rPr>
          <w:rFonts w:ascii="Times New Roman" w:hAnsi="Times New Roman"/>
          <w:sz w:val="28"/>
          <w:szCs w:val="28"/>
        </w:rPr>
      </w:pPr>
      <w:r w:rsidRPr="00661D78">
        <w:rPr>
          <w:rFonts w:ascii="Times New Roman" w:hAnsi="Times New Roman"/>
          <w:sz w:val="28"/>
          <w:szCs w:val="28"/>
        </w:rPr>
        <w:t>Вимогою Закону</w:t>
      </w:r>
      <w:r>
        <w:rPr>
          <w:rFonts w:ascii="Times New Roman" w:hAnsi="Times New Roman"/>
          <w:sz w:val="28"/>
          <w:szCs w:val="28"/>
          <w:lang w:val="en-US"/>
        </w:rPr>
        <w:t xml:space="preserve"> </w:t>
      </w:r>
      <w:r w:rsidRPr="00771DC8">
        <w:rPr>
          <w:rFonts w:ascii="Times New Roman" w:hAnsi="Times New Roman"/>
          <w:sz w:val="28"/>
          <w:szCs w:val="28"/>
        </w:rPr>
        <w:t>№</w:t>
      </w:r>
      <w:r>
        <w:rPr>
          <w:rFonts w:ascii="Times New Roman" w:hAnsi="Times New Roman"/>
          <w:sz w:val="28"/>
          <w:szCs w:val="28"/>
        </w:rPr>
        <w:t xml:space="preserve"> </w:t>
      </w:r>
      <w:r w:rsidRPr="00771DC8">
        <w:rPr>
          <w:rFonts w:ascii="Times New Roman" w:hAnsi="Times New Roman"/>
          <w:sz w:val="28"/>
          <w:szCs w:val="28"/>
        </w:rPr>
        <w:t>1697-VII</w:t>
      </w:r>
      <w:r w:rsidRPr="00661D78">
        <w:rPr>
          <w:rFonts w:ascii="Times New Roman" w:hAnsi="Times New Roman"/>
          <w:sz w:val="28"/>
          <w:szCs w:val="28"/>
        </w:rPr>
        <w:t xml:space="preserve"> щодо змісту дисциплінарної скарги є зазначення скаржником конкретних відомостей про наявність ознак дисциплінарного проступку прокурора.</w:t>
      </w:r>
    </w:p>
    <w:p w14:paraId="66E1E2C7" w14:textId="77777777" w:rsidR="001C39F7" w:rsidRDefault="001C39F7" w:rsidP="00F55896">
      <w:pPr>
        <w:widowControl w:val="0"/>
        <w:pBdr>
          <w:bottom w:val="single" w:sz="12" w:space="0" w:color="FFFFFF"/>
        </w:pBdr>
        <w:spacing w:after="0" w:line="240" w:lineRule="auto"/>
        <w:ind w:firstLine="567"/>
        <w:contextualSpacing/>
        <w:jc w:val="both"/>
        <w:rPr>
          <w:rFonts w:ascii="Times New Roman" w:hAnsi="Times New Roman"/>
          <w:sz w:val="28"/>
          <w:szCs w:val="28"/>
        </w:rPr>
      </w:pPr>
    </w:p>
    <w:p w14:paraId="342848EB" w14:textId="77777777" w:rsidR="001C39F7" w:rsidRDefault="00F675EC" w:rsidP="00F55896">
      <w:pPr>
        <w:widowControl w:val="0"/>
        <w:pBdr>
          <w:bottom w:val="single" w:sz="12" w:space="0" w:color="FFFFFF"/>
        </w:pBdr>
        <w:spacing w:after="0" w:line="240" w:lineRule="auto"/>
        <w:ind w:firstLine="567"/>
        <w:contextualSpacing/>
        <w:jc w:val="both"/>
        <w:rPr>
          <w:rFonts w:ascii="Times New Roman" w:hAnsi="Times New Roman"/>
          <w:b/>
          <w:sz w:val="28"/>
          <w:szCs w:val="28"/>
        </w:rPr>
      </w:pPr>
      <w:r w:rsidRPr="000B29D6">
        <w:rPr>
          <w:rFonts w:ascii="Times New Roman" w:hAnsi="Times New Roman"/>
          <w:b/>
          <w:sz w:val="28"/>
          <w:szCs w:val="28"/>
        </w:rPr>
        <w:t>Оцінка встановлених обставин та м</w:t>
      </w:r>
      <w:r w:rsidR="00D72CDF" w:rsidRPr="000B29D6">
        <w:rPr>
          <w:rFonts w:ascii="Times New Roman" w:hAnsi="Times New Roman"/>
          <w:b/>
          <w:sz w:val="28"/>
          <w:szCs w:val="28"/>
        </w:rPr>
        <w:t>отиви прийнятого рішення</w:t>
      </w:r>
    </w:p>
    <w:p w14:paraId="7C0CE617" w14:textId="4F74D78B" w:rsidR="007B26B6" w:rsidRPr="000803C3" w:rsidRDefault="007B26B6" w:rsidP="007B26B6">
      <w:pPr>
        <w:spacing w:after="0" w:line="252" w:lineRule="auto"/>
        <w:ind w:firstLine="567"/>
        <w:jc w:val="both"/>
        <w:rPr>
          <w:rFonts w:ascii="Times New Roman" w:hAnsi="Times New Roman"/>
          <w:b/>
          <w:sz w:val="28"/>
          <w:szCs w:val="28"/>
        </w:rPr>
      </w:pPr>
      <w:r w:rsidRPr="000803C3">
        <w:rPr>
          <w:rFonts w:ascii="Times New Roman" w:hAnsi="Times New Roman"/>
          <w:sz w:val="28"/>
          <w:szCs w:val="28"/>
        </w:rPr>
        <w:t>Дисциплінарна скарга</w:t>
      </w:r>
      <w:r w:rsidR="00F55896">
        <w:rPr>
          <w:rFonts w:ascii="Times New Roman" w:hAnsi="Times New Roman"/>
          <w:sz w:val="28"/>
          <w:szCs w:val="28"/>
        </w:rPr>
        <w:t>,</w:t>
      </w:r>
      <w:r w:rsidRPr="000803C3">
        <w:rPr>
          <w:rFonts w:ascii="Times New Roman" w:hAnsi="Times New Roman"/>
          <w:sz w:val="28"/>
          <w:szCs w:val="28"/>
        </w:rPr>
        <w:t xml:space="preserve"> </w:t>
      </w:r>
      <w:r>
        <w:rPr>
          <w:rFonts w:ascii="Times New Roman" w:hAnsi="Times New Roman"/>
          <w:sz w:val="28"/>
          <w:szCs w:val="28"/>
        </w:rPr>
        <w:t xml:space="preserve">подана від імені </w:t>
      </w:r>
      <w:r w:rsidR="00695B46">
        <w:rPr>
          <w:rFonts w:ascii="Times New Roman" w:hAnsi="Times New Roman"/>
          <w:sz w:val="28"/>
          <w:szCs w:val="28"/>
        </w:rPr>
        <w:t>скаржника</w:t>
      </w:r>
      <w:r w:rsidR="009657CF">
        <w:rPr>
          <w:rFonts w:ascii="Times New Roman" w:hAnsi="Times New Roman"/>
          <w:sz w:val="28"/>
          <w:szCs w:val="28"/>
        </w:rPr>
        <w:t xml:space="preserve"> </w:t>
      </w:r>
      <w:r w:rsidRPr="000803C3">
        <w:rPr>
          <w:rFonts w:ascii="Times New Roman" w:hAnsi="Times New Roman"/>
          <w:sz w:val="28"/>
          <w:szCs w:val="28"/>
        </w:rPr>
        <w:t>стосується рішень, дій (бездіяльності) прокурор</w:t>
      </w:r>
      <w:r>
        <w:rPr>
          <w:rFonts w:ascii="Times New Roman" w:hAnsi="Times New Roman"/>
          <w:sz w:val="28"/>
          <w:szCs w:val="28"/>
        </w:rPr>
        <w:t>а</w:t>
      </w:r>
      <w:r w:rsidRPr="000803C3">
        <w:rPr>
          <w:rFonts w:ascii="Times New Roman" w:hAnsi="Times New Roman"/>
          <w:sz w:val="28"/>
          <w:szCs w:val="28"/>
        </w:rPr>
        <w:t xml:space="preserve">, </w:t>
      </w:r>
      <w:r>
        <w:rPr>
          <w:rFonts w:ascii="Times New Roman" w:hAnsi="Times New Roman"/>
          <w:sz w:val="28"/>
          <w:szCs w:val="28"/>
        </w:rPr>
        <w:t xml:space="preserve">вчинених </w:t>
      </w:r>
      <w:r w:rsidR="00695B46">
        <w:rPr>
          <w:rFonts w:ascii="Times New Roman" w:hAnsi="Times New Roman"/>
          <w:sz w:val="28"/>
          <w:szCs w:val="28"/>
        </w:rPr>
        <w:t xml:space="preserve">у межах кримінального процесу. </w:t>
      </w:r>
    </w:p>
    <w:p w14:paraId="15E3EA62" w14:textId="391F21BE" w:rsidR="007B26B6" w:rsidRDefault="007B26B6" w:rsidP="007B26B6">
      <w:pPr>
        <w:spacing w:after="0" w:line="252" w:lineRule="auto"/>
        <w:ind w:firstLine="567"/>
        <w:jc w:val="both"/>
        <w:rPr>
          <w:rFonts w:ascii="Times New Roman" w:hAnsi="Times New Roman"/>
          <w:sz w:val="28"/>
          <w:szCs w:val="28"/>
        </w:rPr>
      </w:pPr>
      <w:r w:rsidRPr="000803C3">
        <w:rPr>
          <w:rFonts w:ascii="Times New Roman" w:hAnsi="Times New Roman"/>
          <w:sz w:val="28"/>
          <w:szCs w:val="28"/>
        </w:rPr>
        <w:t>Це означає, що умовою для відкриття дисциплінарного провадження за такі діяння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2EAA8436" w14:textId="33B8C9C4" w:rsidR="00ED583E" w:rsidRDefault="00ED583E" w:rsidP="00ED583E">
      <w:pPr>
        <w:spacing w:after="0" w:line="252" w:lineRule="auto"/>
        <w:ind w:firstLine="567"/>
        <w:jc w:val="both"/>
        <w:rPr>
          <w:rFonts w:ascii="Times New Roman" w:hAnsi="Times New Roman"/>
          <w:sz w:val="28"/>
          <w:szCs w:val="28"/>
          <w:shd w:val="clear" w:color="auto" w:fill="FFFFFF"/>
        </w:rPr>
      </w:pPr>
      <w:r w:rsidRPr="000803C3">
        <w:rPr>
          <w:rFonts w:ascii="Times New Roman" w:hAnsi="Times New Roman"/>
          <w:sz w:val="28"/>
          <w:szCs w:val="28"/>
          <w:shd w:val="clear" w:color="auto" w:fill="FFFFFF"/>
        </w:rPr>
        <w:t>При цьому право на звернення до відповідного органу, що здійснює дисциплінарне провадження, із дисциплінарною скаргою про вчинення прокурором дисциплінарного проступку має кожен, кому відомі такі факти.</w:t>
      </w:r>
      <w:r>
        <w:rPr>
          <w:rFonts w:ascii="Times New Roman" w:hAnsi="Times New Roman"/>
          <w:sz w:val="28"/>
          <w:szCs w:val="28"/>
          <w:shd w:val="clear" w:color="auto" w:fill="FFFFFF"/>
        </w:rPr>
        <w:t xml:space="preserve"> </w:t>
      </w:r>
      <w:r w:rsidRPr="000803C3">
        <w:rPr>
          <w:rFonts w:ascii="Times New Roman" w:hAnsi="Times New Roman"/>
          <w:sz w:val="28"/>
          <w:szCs w:val="28"/>
          <w:shd w:val="clear" w:color="auto" w:fill="FFFFFF"/>
        </w:rPr>
        <w:t>Рекомендований зразок дисциплінарної скарги розміщується на вебсайті Офісу Генерального прокурора.</w:t>
      </w:r>
    </w:p>
    <w:p w14:paraId="53213354" w14:textId="42F65C43" w:rsidR="00B15784" w:rsidRDefault="00B15784" w:rsidP="00ED583E">
      <w:pPr>
        <w:spacing w:after="0" w:line="252" w:lineRule="auto"/>
        <w:ind w:firstLine="567"/>
        <w:jc w:val="both"/>
        <w:rPr>
          <w:rFonts w:ascii="Times New Roman" w:hAnsi="Times New Roman"/>
          <w:sz w:val="28"/>
          <w:szCs w:val="28"/>
        </w:rPr>
      </w:pPr>
      <w:r>
        <w:rPr>
          <w:rFonts w:ascii="Times New Roman" w:hAnsi="Times New Roman"/>
          <w:sz w:val="28"/>
          <w:szCs w:val="28"/>
        </w:rPr>
        <w:lastRenderedPageBreak/>
        <w:t>За</w:t>
      </w:r>
      <w:r w:rsidRPr="007B26B6">
        <w:rPr>
          <w:rFonts w:ascii="Times New Roman" w:hAnsi="Times New Roman"/>
          <w:sz w:val="28"/>
          <w:szCs w:val="28"/>
        </w:rPr>
        <w:t xml:space="preserve"> результатами аналізу поданої дисциплінарної скарги встановлено, що вона не містить підпису скаржника, що унеможливлює ідентифікацію особи заявника та підтвердження його волевиявлення</w:t>
      </w:r>
      <w:r>
        <w:rPr>
          <w:rFonts w:ascii="Times New Roman" w:hAnsi="Times New Roman"/>
          <w:sz w:val="28"/>
          <w:szCs w:val="28"/>
        </w:rPr>
        <w:t>.</w:t>
      </w:r>
    </w:p>
    <w:p w14:paraId="264AA469" w14:textId="512AFC68" w:rsidR="007B26B6" w:rsidRDefault="00695B46" w:rsidP="00ED583E">
      <w:pPr>
        <w:spacing w:after="0" w:line="252" w:lineRule="auto"/>
        <w:ind w:firstLine="567"/>
        <w:jc w:val="both"/>
        <w:rPr>
          <w:rFonts w:ascii="Times New Roman" w:hAnsi="Times New Roman"/>
          <w:sz w:val="28"/>
          <w:szCs w:val="28"/>
        </w:rPr>
      </w:pPr>
      <w:r>
        <w:rPr>
          <w:rFonts w:ascii="Times New Roman" w:hAnsi="Times New Roman"/>
          <w:sz w:val="28"/>
          <w:szCs w:val="28"/>
        </w:rPr>
        <w:t xml:space="preserve">Як вже було зазначено, у відповідності </w:t>
      </w:r>
      <w:r w:rsidR="007B26B6" w:rsidRPr="007B26B6">
        <w:rPr>
          <w:rFonts w:ascii="Times New Roman" w:hAnsi="Times New Roman"/>
          <w:sz w:val="28"/>
          <w:szCs w:val="28"/>
        </w:rPr>
        <w:t>до ст</w:t>
      </w:r>
      <w:r w:rsidR="005F0F13">
        <w:rPr>
          <w:rFonts w:ascii="Times New Roman" w:hAnsi="Times New Roman"/>
          <w:sz w:val="28"/>
          <w:szCs w:val="28"/>
        </w:rPr>
        <w:t>.</w:t>
      </w:r>
      <w:r w:rsidR="007B26B6" w:rsidRPr="007B26B6">
        <w:rPr>
          <w:rFonts w:ascii="Times New Roman" w:hAnsi="Times New Roman"/>
          <w:sz w:val="28"/>
          <w:szCs w:val="28"/>
        </w:rPr>
        <w:t xml:space="preserve"> 8 Закону України «Про звернення громадян», письмове звернення без зазначення місця проживання, прізвища, ім’я, по батькові заявника або без його підпису визнається анонімним і розгляду не підлягає.</w:t>
      </w:r>
    </w:p>
    <w:p w14:paraId="289E0FA4" w14:textId="77777777" w:rsidR="00176749" w:rsidRPr="0043054A" w:rsidRDefault="00176749" w:rsidP="00176749">
      <w:pPr>
        <w:spacing w:after="0" w:line="252" w:lineRule="auto"/>
        <w:ind w:firstLine="567"/>
        <w:jc w:val="both"/>
        <w:rPr>
          <w:rFonts w:ascii="Times New Roman" w:hAnsi="Times New Roman"/>
          <w:sz w:val="28"/>
          <w:szCs w:val="28"/>
        </w:rPr>
      </w:pPr>
      <w:r w:rsidRPr="0043054A">
        <w:rPr>
          <w:rFonts w:ascii="Times New Roman" w:hAnsi="Times New Roman"/>
          <w:sz w:val="28"/>
          <w:szCs w:val="28"/>
        </w:rPr>
        <w:t xml:space="preserve">Також пунктом 96 Положення </w:t>
      </w:r>
      <w:r w:rsidRPr="0043054A">
        <w:rPr>
          <w:rFonts w:ascii="Times New Roman" w:eastAsia="Times New Roman" w:hAnsi="Times New Roman"/>
          <w:bCs/>
          <w:sz w:val="28"/>
          <w:szCs w:val="28"/>
          <w:shd w:val="clear" w:color="auto" w:fill="FFFFFF"/>
          <w:lang w:eastAsia="ru-RU"/>
        </w:rPr>
        <w:t>про порядок роботи Кваліфікаційно-дисциплінарної комісії прокурорів визначено, що</w:t>
      </w:r>
      <w:r w:rsidRPr="0043054A">
        <w:rPr>
          <w:rFonts w:ascii="Times New Roman" w:hAnsi="Times New Roman"/>
          <w:sz w:val="28"/>
          <w:szCs w:val="28"/>
        </w:rPr>
        <w:t xml:space="preserve"> дисциплінарна скарга має бути підписана особою, яка її подає, власноручно, а подана електронною поштою чи іншими засобами електронного зв’язку – за допомогою кваліфікованого електронного підпису. Дисциплінарна скарга без зазначення місця проживання, не підписана особою, яка її подає, а також з якої неможливо встановити авторство, визнається анонімною.</w:t>
      </w:r>
    </w:p>
    <w:p w14:paraId="52CACE0F" w14:textId="4D628902" w:rsidR="00176749" w:rsidRPr="0043054A" w:rsidRDefault="00176749" w:rsidP="00176749">
      <w:pPr>
        <w:widowControl w:val="0"/>
        <w:pBdr>
          <w:bottom w:val="single" w:sz="12" w:space="12" w:color="FFFFFF"/>
        </w:pBdr>
        <w:spacing w:after="0" w:line="240" w:lineRule="auto"/>
        <w:ind w:firstLine="567"/>
        <w:jc w:val="both"/>
        <w:rPr>
          <w:rFonts w:ascii="Times New Roman" w:hAnsi="Times New Roman"/>
          <w:sz w:val="28"/>
          <w:szCs w:val="28"/>
        </w:rPr>
      </w:pPr>
      <w:r w:rsidRPr="0043054A">
        <w:rPr>
          <w:rFonts w:ascii="Times New Roman" w:hAnsi="Times New Roman"/>
          <w:sz w:val="28"/>
          <w:szCs w:val="28"/>
        </w:rPr>
        <w:t>Окрім того, п. 2 ч. 2 ст. 46 Закону № 1697</w:t>
      </w:r>
      <w:r w:rsidRPr="0043054A">
        <w:rPr>
          <w:rFonts w:ascii="Times New Roman" w:hAnsi="Times New Roman"/>
          <w:sz w:val="28"/>
          <w:szCs w:val="28"/>
        </w:rPr>
        <w:noBreakHyphen/>
        <w:t>VII визначено, що член відповідного органу, що здійснює дисциплінарне провадження, своїм вмотивованим рішенням відмовляє у відкритті дисциплінарного провадження, якщо дисциплінарна скарга є анонімною.</w:t>
      </w:r>
    </w:p>
    <w:p w14:paraId="22CF6E5E" w14:textId="5D2518FA" w:rsidR="0043054A" w:rsidRPr="0043054A" w:rsidRDefault="006935A5" w:rsidP="0043054A">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За результатами д</w:t>
      </w:r>
      <w:r w:rsidR="00176749" w:rsidRPr="0043054A">
        <w:rPr>
          <w:rFonts w:ascii="Times New Roman" w:hAnsi="Times New Roman"/>
          <w:sz w:val="28"/>
          <w:szCs w:val="28"/>
        </w:rPr>
        <w:t xml:space="preserve">ослідження поданої дисциплінарної скарги </w:t>
      </w:r>
      <w:r w:rsidR="0043054A" w:rsidRPr="0043054A">
        <w:rPr>
          <w:rFonts w:ascii="Times New Roman" w:hAnsi="Times New Roman"/>
          <w:sz w:val="28"/>
          <w:szCs w:val="28"/>
        </w:rPr>
        <w:t>доходжу</w:t>
      </w:r>
      <w:r w:rsidR="00176749" w:rsidRPr="0043054A">
        <w:rPr>
          <w:rFonts w:ascii="Times New Roman" w:hAnsi="Times New Roman"/>
          <w:sz w:val="28"/>
          <w:szCs w:val="28"/>
        </w:rPr>
        <w:t xml:space="preserve"> висновку про те, що така наразі відповідно до норм чинного законодавства </w:t>
      </w:r>
      <w:r w:rsidR="0043054A" w:rsidRPr="0043054A">
        <w:rPr>
          <w:rFonts w:ascii="Times New Roman" w:hAnsi="Times New Roman"/>
          <w:sz w:val="28"/>
          <w:szCs w:val="28"/>
        </w:rPr>
        <w:t>є</w:t>
      </w:r>
      <w:r w:rsidR="00176749" w:rsidRPr="0043054A">
        <w:rPr>
          <w:rFonts w:ascii="Times New Roman" w:hAnsi="Times New Roman"/>
          <w:sz w:val="28"/>
          <w:szCs w:val="28"/>
        </w:rPr>
        <w:t xml:space="preserve"> анонімною, тому підстав</w:t>
      </w:r>
      <w:r w:rsidR="0043054A" w:rsidRPr="0043054A">
        <w:rPr>
          <w:rFonts w:ascii="Times New Roman" w:hAnsi="Times New Roman"/>
          <w:sz w:val="28"/>
          <w:szCs w:val="28"/>
        </w:rPr>
        <w:t>и</w:t>
      </w:r>
      <w:r w:rsidR="00176749" w:rsidRPr="0043054A">
        <w:rPr>
          <w:rFonts w:ascii="Times New Roman" w:hAnsi="Times New Roman"/>
          <w:sz w:val="28"/>
          <w:szCs w:val="28"/>
        </w:rPr>
        <w:t xml:space="preserve"> для відкриття дисциплінарного провадження</w:t>
      </w:r>
      <w:r w:rsidR="0043054A" w:rsidRPr="0043054A">
        <w:rPr>
          <w:rFonts w:ascii="Times New Roman" w:hAnsi="Times New Roman"/>
          <w:sz w:val="28"/>
          <w:szCs w:val="28"/>
        </w:rPr>
        <w:t xml:space="preserve"> відсутні</w:t>
      </w:r>
      <w:r w:rsidR="00176749" w:rsidRPr="0043054A">
        <w:rPr>
          <w:rFonts w:ascii="Times New Roman" w:hAnsi="Times New Roman"/>
          <w:sz w:val="28"/>
          <w:szCs w:val="28"/>
        </w:rPr>
        <w:t>.</w:t>
      </w:r>
    </w:p>
    <w:p w14:paraId="54ABC7D6" w14:textId="5D1E3D2C" w:rsidR="0043054A" w:rsidRPr="0043054A" w:rsidRDefault="00176749" w:rsidP="0043054A">
      <w:pPr>
        <w:widowControl w:val="0"/>
        <w:pBdr>
          <w:bottom w:val="single" w:sz="12" w:space="12" w:color="FFFFFF"/>
        </w:pBdr>
        <w:spacing w:after="0" w:line="240" w:lineRule="auto"/>
        <w:ind w:firstLine="567"/>
        <w:jc w:val="both"/>
        <w:rPr>
          <w:rFonts w:ascii="Times New Roman" w:hAnsi="Times New Roman"/>
          <w:sz w:val="28"/>
          <w:szCs w:val="28"/>
        </w:rPr>
      </w:pPr>
      <w:r w:rsidRPr="0043054A">
        <w:rPr>
          <w:rFonts w:ascii="Times New Roman" w:hAnsi="Times New Roman"/>
          <w:sz w:val="28"/>
          <w:szCs w:val="28"/>
        </w:rPr>
        <w:t>Керуючись статтями 44 – 46 Закону № 1697-VII, пунктами 28, 98 Положення про порядок роботи Кваліфікаційно-дисциплінарної комісії прокурорів</w:t>
      </w:r>
      <w:r w:rsidR="0043054A" w:rsidRPr="0043054A">
        <w:rPr>
          <w:rFonts w:ascii="Times New Roman" w:hAnsi="Times New Roman"/>
          <w:sz w:val="28"/>
          <w:szCs w:val="28"/>
        </w:rPr>
        <w:t xml:space="preserve">, </w:t>
      </w:r>
    </w:p>
    <w:p w14:paraId="4633DFF6" w14:textId="77777777" w:rsidR="00D16A4C" w:rsidRPr="0043054A" w:rsidRDefault="00D16A4C" w:rsidP="00D16A4C">
      <w:pPr>
        <w:widowControl w:val="0"/>
        <w:pBdr>
          <w:bottom w:val="single" w:sz="12" w:space="12" w:color="FFFFFF"/>
        </w:pBdr>
        <w:spacing w:after="0" w:line="240" w:lineRule="auto"/>
        <w:ind w:firstLine="567"/>
        <w:contextualSpacing/>
        <w:jc w:val="center"/>
        <w:rPr>
          <w:rFonts w:ascii="Times New Roman" w:hAnsi="Times New Roman"/>
          <w:spacing w:val="-2"/>
          <w:sz w:val="12"/>
          <w:szCs w:val="12"/>
          <w:shd w:val="clear" w:color="auto" w:fill="FFFFFF"/>
        </w:rPr>
      </w:pPr>
    </w:p>
    <w:p w14:paraId="61DDB1CF" w14:textId="10FB3C13" w:rsidR="00D16A4C" w:rsidRPr="0043054A" w:rsidRDefault="00DE49BE" w:rsidP="00D16A4C">
      <w:pPr>
        <w:widowControl w:val="0"/>
        <w:pBdr>
          <w:bottom w:val="single" w:sz="12" w:space="12" w:color="FFFFFF"/>
        </w:pBdr>
        <w:spacing w:after="0" w:line="240" w:lineRule="auto"/>
        <w:ind w:firstLine="567"/>
        <w:contextualSpacing/>
        <w:jc w:val="center"/>
        <w:rPr>
          <w:rFonts w:ascii="Times New Roman" w:hAnsi="Times New Roman"/>
          <w:b/>
          <w:sz w:val="28"/>
          <w:szCs w:val="28"/>
        </w:rPr>
      </w:pPr>
      <w:r w:rsidRPr="0043054A">
        <w:rPr>
          <w:rFonts w:ascii="Times New Roman" w:hAnsi="Times New Roman"/>
          <w:b/>
          <w:sz w:val="28"/>
          <w:szCs w:val="28"/>
        </w:rPr>
        <w:t>В</w:t>
      </w:r>
      <w:r w:rsidR="00A91118" w:rsidRPr="0043054A">
        <w:rPr>
          <w:rFonts w:ascii="Times New Roman" w:hAnsi="Times New Roman"/>
          <w:b/>
          <w:sz w:val="28"/>
          <w:szCs w:val="28"/>
        </w:rPr>
        <w:t xml:space="preserve"> </w:t>
      </w:r>
      <w:r w:rsidR="00870CBC" w:rsidRPr="0043054A">
        <w:rPr>
          <w:rFonts w:ascii="Times New Roman" w:hAnsi="Times New Roman"/>
          <w:b/>
          <w:sz w:val="28"/>
          <w:szCs w:val="28"/>
        </w:rPr>
        <w:t>И</w:t>
      </w:r>
      <w:r w:rsidR="00A91118" w:rsidRPr="0043054A">
        <w:rPr>
          <w:rFonts w:ascii="Times New Roman" w:hAnsi="Times New Roman"/>
          <w:b/>
          <w:sz w:val="28"/>
          <w:szCs w:val="28"/>
        </w:rPr>
        <w:t xml:space="preserve"> </w:t>
      </w:r>
      <w:r w:rsidR="00870CBC" w:rsidRPr="0043054A">
        <w:rPr>
          <w:rFonts w:ascii="Times New Roman" w:hAnsi="Times New Roman"/>
          <w:b/>
          <w:sz w:val="28"/>
          <w:szCs w:val="28"/>
        </w:rPr>
        <w:t>Р</w:t>
      </w:r>
      <w:r w:rsidR="00A91118" w:rsidRPr="0043054A">
        <w:rPr>
          <w:rFonts w:ascii="Times New Roman" w:hAnsi="Times New Roman"/>
          <w:b/>
          <w:sz w:val="28"/>
          <w:szCs w:val="28"/>
        </w:rPr>
        <w:t xml:space="preserve"> </w:t>
      </w:r>
      <w:r w:rsidR="00870CBC" w:rsidRPr="0043054A">
        <w:rPr>
          <w:rFonts w:ascii="Times New Roman" w:hAnsi="Times New Roman"/>
          <w:b/>
          <w:sz w:val="28"/>
          <w:szCs w:val="28"/>
        </w:rPr>
        <w:t>І</w:t>
      </w:r>
      <w:r w:rsidR="00A91118" w:rsidRPr="0043054A">
        <w:rPr>
          <w:rFonts w:ascii="Times New Roman" w:hAnsi="Times New Roman"/>
          <w:b/>
          <w:sz w:val="28"/>
          <w:szCs w:val="28"/>
        </w:rPr>
        <w:t xml:space="preserve"> </w:t>
      </w:r>
      <w:r w:rsidR="00870CBC" w:rsidRPr="0043054A">
        <w:rPr>
          <w:rFonts w:ascii="Times New Roman" w:hAnsi="Times New Roman"/>
          <w:b/>
          <w:sz w:val="28"/>
          <w:szCs w:val="28"/>
        </w:rPr>
        <w:t>Ш</w:t>
      </w:r>
      <w:r w:rsidR="00A91118" w:rsidRPr="0043054A">
        <w:rPr>
          <w:rFonts w:ascii="Times New Roman" w:hAnsi="Times New Roman"/>
          <w:b/>
          <w:sz w:val="28"/>
          <w:szCs w:val="28"/>
        </w:rPr>
        <w:t xml:space="preserve"> </w:t>
      </w:r>
      <w:r w:rsidR="00870CBC" w:rsidRPr="0043054A">
        <w:rPr>
          <w:rFonts w:ascii="Times New Roman" w:hAnsi="Times New Roman"/>
          <w:b/>
          <w:sz w:val="28"/>
          <w:szCs w:val="28"/>
        </w:rPr>
        <w:t>И</w:t>
      </w:r>
      <w:r w:rsidR="00A91118" w:rsidRPr="0043054A">
        <w:rPr>
          <w:rFonts w:ascii="Times New Roman" w:hAnsi="Times New Roman"/>
          <w:b/>
          <w:sz w:val="28"/>
          <w:szCs w:val="28"/>
        </w:rPr>
        <w:t xml:space="preserve"> </w:t>
      </w:r>
      <w:r w:rsidR="007E253D" w:rsidRPr="0043054A">
        <w:rPr>
          <w:rFonts w:ascii="Times New Roman" w:hAnsi="Times New Roman"/>
          <w:b/>
          <w:sz w:val="28"/>
          <w:szCs w:val="28"/>
        </w:rPr>
        <w:t>В</w:t>
      </w:r>
      <w:r w:rsidRPr="0043054A">
        <w:rPr>
          <w:rFonts w:ascii="Times New Roman" w:hAnsi="Times New Roman"/>
          <w:b/>
          <w:sz w:val="28"/>
          <w:szCs w:val="28"/>
        </w:rPr>
        <w:t>:</w:t>
      </w:r>
    </w:p>
    <w:p w14:paraId="113C71A2" w14:textId="77777777" w:rsidR="00D16A4C" w:rsidRPr="00AA6AEF" w:rsidRDefault="00D16A4C" w:rsidP="00D16A4C">
      <w:pPr>
        <w:widowControl w:val="0"/>
        <w:pBdr>
          <w:bottom w:val="single" w:sz="12" w:space="12" w:color="FFFFFF"/>
        </w:pBdr>
        <w:spacing w:after="0" w:line="240" w:lineRule="auto"/>
        <w:ind w:firstLine="567"/>
        <w:contextualSpacing/>
        <w:jc w:val="center"/>
        <w:rPr>
          <w:rFonts w:ascii="Times New Roman" w:hAnsi="Times New Roman"/>
          <w:spacing w:val="-2"/>
          <w:sz w:val="12"/>
          <w:szCs w:val="12"/>
          <w:shd w:val="clear" w:color="auto" w:fill="FFFFFF"/>
        </w:rPr>
      </w:pPr>
    </w:p>
    <w:p w14:paraId="0CCF51D5" w14:textId="0E79124F" w:rsidR="00D16A4C" w:rsidRDefault="00A1314F" w:rsidP="00D16A4C">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A91118">
        <w:rPr>
          <w:rFonts w:ascii="Times New Roman" w:hAnsi="Times New Roman"/>
          <w:sz w:val="28"/>
          <w:szCs w:val="28"/>
        </w:rPr>
        <w:t>Відмовити у</w:t>
      </w:r>
      <w:r w:rsidR="00EF2244" w:rsidRPr="00A91118">
        <w:rPr>
          <w:rFonts w:ascii="Times New Roman" w:hAnsi="Times New Roman"/>
          <w:sz w:val="28"/>
          <w:szCs w:val="28"/>
        </w:rPr>
        <w:t xml:space="preserve"> </w:t>
      </w:r>
      <w:r w:rsidR="00DE49BE" w:rsidRPr="00A91118">
        <w:rPr>
          <w:rFonts w:ascii="Times New Roman" w:hAnsi="Times New Roman"/>
          <w:sz w:val="28"/>
          <w:szCs w:val="28"/>
        </w:rPr>
        <w:t>відкритті дисциплінарного провадження стосовно</w:t>
      </w:r>
      <w:r w:rsidR="007E253D">
        <w:rPr>
          <w:rFonts w:ascii="Times New Roman" w:hAnsi="Times New Roman"/>
          <w:sz w:val="28"/>
          <w:szCs w:val="28"/>
        </w:rPr>
        <w:t xml:space="preserve"> </w:t>
      </w:r>
      <w:r w:rsidR="007A7577" w:rsidRPr="00D74549">
        <w:rPr>
          <w:rFonts w:ascii="Times New Roman" w:hAnsi="Times New Roman"/>
          <w:sz w:val="28"/>
          <w:szCs w:val="28"/>
        </w:rPr>
        <w:t>перш</w:t>
      </w:r>
      <w:r w:rsidR="007A7577">
        <w:rPr>
          <w:rFonts w:ascii="Times New Roman" w:hAnsi="Times New Roman"/>
          <w:sz w:val="28"/>
          <w:szCs w:val="28"/>
        </w:rPr>
        <w:t>ого</w:t>
      </w:r>
      <w:r w:rsidR="007A7577" w:rsidRPr="00D74549">
        <w:rPr>
          <w:rFonts w:ascii="Times New Roman" w:hAnsi="Times New Roman"/>
          <w:sz w:val="28"/>
          <w:szCs w:val="28"/>
        </w:rPr>
        <w:t xml:space="preserve"> заступник</w:t>
      </w:r>
      <w:r w:rsidR="007A7577">
        <w:rPr>
          <w:rFonts w:ascii="Times New Roman" w:hAnsi="Times New Roman"/>
          <w:sz w:val="28"/>
          <w:szCs w:val="28"/>
        </w:rPr>
        <w:t>а</w:t>
      </w:r>
      <w:r w:rsidR="007A7577" w:rsidRPr="00D74549">
        <w:rPr>
          <w:rFonts w:ascii="Times New Roman" w:hAnsi="Times New Roman"/>
          <w:sz w:val="28"/>
          <w:szCs w:val="28"/>
        </w:rPr>
        <w:t xml:space="preserve"> керівника Волинської обласної прокуратури Шаповалов</w:t>
      </w:r>
      <w:r w:rsidR="007A7577">
        <w:rPr>
          <w:rFonts w:ascii="Times New Roman" w:hAnsi="Times New Roman"/>
          <w:sz w:val="28"/>
          <w:szCs w:val="28"/>
        </w:rPr>
        <w:t>а</w:t>
      </w:r>
      <w:r w:rsidR="007A7577" w:rsidRPr="00D74549">
        <w:rPr>
          <w:rFonts w:ascii="Times New Roman" w:hAnsi="Times New Roman"/>
          <w:sz w:val="28"/>
          <w:szCs w:val="28"/>
        </w:rPr>
        <w:t xml:space="preserve"> Альберт</w:t>
      </w:r>
      <w:r w:rsidR="007A7577">
        <w:rPr>
          <w:rFonts w:ascii="Times New Roman" w:hAnsi="Times New Roman"/>
          <w:sz w:val="28"/>
          <w:szCs w:val="28"/>
        </w:rPr>
        <w:t>а</w:t>
      </w:r>
      <w:r w:rsidR="007A7577" w:rsidRPr="00D74549">
        <w:rPr>
          <w:rFonts w:ascii="Times New Roman" w:hAnsi="Times New Roman"/>
          <w:sz w:val="28"/>
          <w:szCs w:val="28"/>
        </w:rPr>
        <w:t xml:space="preserve"> Пилипович</w:t>
      </w:r>
      <w:r w:rsidR="007A7577">
        <w:rPr>
          <w:rFonts w:ascii="Times New Roman" w:hAnsi="Times New Roman"/>
          <w:sz w:val="28"/>
          <w:szCs w:val="28"/>
        </w:rPr>
        <w:t xml:space="preserve">а, прокурора </w:t>
      </w:r>
      <w:r w:rsidR="007A7577" w:rsidRPr="00D74549">
        <w:rPr>
          <w:rFonts w:ascii="Times New Roman" w:hAnsi="Times New Roman"/>
          <w:sz w:val="28"/>
          <w:szCs w:val="28"/>
        </w:rPr>
        <w:t>Волинської обласної прокуратури</w:t>
      </w:r>
      <w:r w:rsidR="007A7577">
        <w:rPr>
          <w:rFonts w:ascii="Times New Roman" w:hAnsi="Times New Roman"/>
          <w:sz w:val="28"/>
          <w:szCs w:val="28"/>
        </w:rPr>
        <w:t xml:space="preserve"> </w:t>
      </w:r>
      <w:r w:rsidR="007A7577" w:rsidRPr="00D74549">
        <w:rPr>
          <w:rFonts w:ascii="Times New Roman" w:hAnsi="Times New Roman"/>
          <w:sz w:val="28"/>
          <w:szCs w:val="28"/>
        </w:rPr>
        <w:t>Ліпк</w:t>
      </w:r>
      <w:r w:rsidR="007A7577">
        <w:rPr>
          <w:rFonts w:ascii="Times New Roman" w:hAnsi="Times New Roman"/>
          <w:sz w:val="28"/>
          <w:szCs w:val="28"/>
        </w:rPr>
        <w:t>а</w:t>
      </w:r>
      <w:r w:rsidR="007A7577" w:rsidRPr="00D74549">
        <w:rPr>
          <w:rFonts w:ascii="Times New Roman" w:hAnsi="Times New Roman"/>
          <w:sz w:val="28"/>
          <w:szCs w:val="28"/>
        </w:rPr>
        <w:t xml:space="preserve"> Олександр</w:t>
      </w:r>
      <w:r w:rsidR="007A7577">
        <w:rPr>
          <w:rFonts w:ascii="Times New Roman" w:hAnsi="Times New Roman"/>
          <w:sz w:val="28"/>
          <w:szCs w:val="28"/>
        </w:rPr>
        <w:t>а</w:t>
      </w:r>
      <w:r w:rsidR="007A7577" w:rsidRPr="00D74549">
        <w:rPr>
          <w:rFonts w:ascii="Times New Roman" w:hAnsi="Times New Roman"/>
          <w:sz w:val="28"/>
          <w:szCs w:val="28"/>
        </w:rPr>
        <w:t xml:space="preserve"> Петрович</w:t>
      </w:r>
      <w:r w:rsidR="007A7577">
        <w:rPr>
          <w:rFonts w:ascii="Times New Roman" w:hAnsi="Times New Roman"/>
          <w:sz w:val="28"/>
          <w:szCs w:val="28"/>
        </w:rPr>
        <w:t>а</w:t>
      </w:r>
      <w:r w:rsidR="005F2B8A">
        <w:rPr>
          <w:rFonts w:ascii="Times New Roman" w:hAnsi="Times New Roman"/>
          <w:sz w:val="28"/>
          <w:szCs w:val="28"/>
        </w:rPr>
        <w:t>.</w:t>
      </w:r>
    </w:p>
    <w:p w14:paraId="28437208" w14:textId="7FF2CB04" w:rsidR="003D2D7E" w:rsidRPr="00D16A4C" w:rsidRDefault="00020FC0" w:rsidP="00D16A4C">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A91118">
        <w:rPr>
          <w:rFonts w:ascii="Times New Roman" w:hAnsi="Times New Roman"/>
          <w:sz w:val="28"/>
          <w:szCs w:val="28"/>
        </w:rPr>
        <w:t>Копію р</w:t>
      </w:r>
      <w:r w:rsidR="001D773C" w:rsidRPr="00A91118">
        <w:rPr>
          <w:rFonts w:ascii="Times New Roman" w:hAnsi="Times New Roman"/>
          <w:sz w:val="28"/>
          <w:szCs w:val="28"/>
        </w:rPr>
        <w:t xml:space="preserve">ішення направити </w:t>
      </w:r>
      <w:r w:rsidR="009927D0" w:rsidRPr="00A91118">
        <w:rPr>
          <w:rFonts w:ascii="Times New Roman" w:hAnsi="Times New Roman"/>
          <w:sz w:val="28"/>
          <w:szCs w:val="28"/>
        </w:rPr>
        <w:t>скаржни</w:t>
      </w:r>
      <w:r w:rsidR="003A77E8">
        <w:rPr>
          <w:rFonts w:ascii="Times New Roman" w:hAnsi="Times New Roman"/>
          <w:sz w:val="28"/>
          <w:szCs w:val="28"/>
        </w:rPr>
        <w:t>ку</w:t>
      </w:r>
      <w:r w:rsidR="00BC4266" w:rsidRPr="00A91118">
        <w:rPr>
          <w:rFonts w:ascii="Times New Roman" w:hAnsi="Times New Roman"/>
          <w:sz w:val="28"/>
          <w:szCs w:val="28"/>
        </w:rPr>
        <w:t xml:space="preserve"> </w:t>
      </w:r>
      <w:r w:rsidR="009560C8" w:rsidRPr="00A91118">
        <w:rPr>
          <w:rFonts w:ascii="Times New Roman" w:hAnsi="Times New Roman"/>
          <w:sz w:val="28"/>
          <w:szCs w:val="28"/>
        </w:rPr>
        <w:t>та</w:t>
      </w:r>
      <w:r w:rsidR="00A91118" w:rsidRPr="00A91118">
        <w:rPr>
          <w:rFonts w:ascii="Times New Roman" w:hAnsi="Times New Roman"/>
          <w:sz w:val="28"/>
          <w:szCs w:val="28"/>
        </w:rPr>
        <w:t xml:space="preserve"> вищеза</w:t>
      </w:r>
      <w:r w:rsidR="00DB68AD">
        <w:rPr>
          <w:rFonts w:ascii="Times New Roman" w:hAnsi="Times New Roman"/>
          <w:sz w:val="28"/>
          <w:szCs w:val="28"/>
        </w:rPr>
        <w:t>значен</w:t>
      </w:r>
      <w:r w:rsidR="006F0AD1">
        <w:rPr>
          <w:rFonts w:ascii="Times New Roman" w:hAnsi="Times New Roman"/>
          <w:sz w:val="28"/>
          <w:szCs w:val="28"/>
        </w:rPr>
        <w:t>им</w:t>
      </w:r>
      <w:r w:rsidR="00A91118" w:rsidRPr="00A91118">
        <w:rPr>
          <w:rFonts w:ascii="Times New Roman" w:hAnsi="Times New Roman"/>
          <w:sz w:val="28"/>
          <w:szCs w:val="28"/>
        </w:rPr>
        <w:t xml:space="preserve"> прокурор</w:t>
      </w:r>
      <w:r w:rsidR="006F0AD1">
        <w:rPr>
          <w:rFonts w:ascii="Times New Roman" w:hAnsi="Times New Roman"/>
          <w:sz w:val="28"/>
          <w:szCs w:val="28"/>
        </w:rPr>
        <w:t>ам</w:t>
      </w:r>
      <w:r w:rsidR="00BC4266" w:rsidRPr="00A91118">
        <w:rPr>
          <w:rFonts w:ascii="Times New Roman" w:hAnsi="Times New Roman"/>
          <w:sz w:val="28"/>
          <w:szCs w:val="28"/>
        </w:rPr>
        <w:t>.</w:t>
      </w:r>
    </w:p>
    <w:p w14:paraId="3E7A6703" w14:textId="77777777" w:rsidR="00870CBC" w:rsidRPr="00A91118" w:rsidRDefault="00870CBC" w:rsidP="00BC4266">
      <w:pPr>
        <w:widowControl w:val="0"/>
        <w:tabs>
          <w:tab w:val="left" w:pos="851"/>
        </w:tabs>
        <w:spacing w:after="0" w:line="240" w:lineRule="auto"/>
        <w:contextualSpacing/>
        <w:jc w:val="both"/>
        <w:rPr>
          <w:rFonts w:ascii="Times New Roman" w:hAnsi="Times New Roman"/>
          <w:sz w:val="24"/>
          <w:szCs w:val="24"/>
        </w:rPr>
      </w:pPr>
    </w:p>
    <w:p w14:paraId="78CEAA37" w14:textId="77777777" w:rsidR="00493490" w:rsidRDefault="00DE49BE" w:rsidP="0035166E">
      <w:pPr>
        <w:widowControl w:val="0"/>
        <w:tabs>
          <w:tab w:val="left" w:pos="851"/>
        </w:tabs>
        <w:spacing w:after="0" w:line="240" w:lineRule="auto"/>
        <w:contextualSpacing/>
        <w:jc w:val="both"/>
        <w:rPr>
          <w:rFonts w:ascii="Times New Roman" w:hAnsi="Times New Roman"/>
          <w:b/>
          <w:sz w:val="28"/>
          <w:szCs w:val="28"/>
        </w:rPr>
      </w:pPr>
      <w:r w:rsidRPr="00241397">
        <w:rPr>
          <w:rFonts w:ascii="Times New Roman" w:hAnsi="Times New Roman"/>
          <w:b/>
          <w:sz w:val="28"/>
          <w:szCs w:val="28"/>
        </w:rPr>
        <w:t xml:space="preserve">Член </w:t>
      </w:r>
      <w:r w:rsidR="0035166E" w:rsidRPr="00241397">
        <w:rPr>
          <w:rFonts w:ascii="Times New Roman" w:hAnsi="Times New Roman"/>
          <w:b/>
          <w:sz w:val="28"/>
          <w:szCs w:val="28"/>
        </w:rPr>
        <w:t>Комісії</w:t>
      </w:r>
      <w:r w:rsidR="00EF2244" w:rsidRPr="00241397">
        <w:rPr>
          <w:rFonts w:ascii="Times New Roman" w:hAnsi="Times New Roman"/>
          <w:b/>
          <w:sz w:val="28"/>
          <w:szCs w:val="28"/>
        </w:rPr>
        <w:tab/>
      </w:r>
      <w:r w:rsidR="00EF2244" w:rsidRPr="00241397">
        <w:rPr>
          <w:rFonts w:ascii="Times New Roman" w:hAnsi="Times New Roman"/>
          <w:b/>
          <w:sz w:val="28"/>
          <w:szCs w:val="28"/>
        </w:rPr>
        <w:tab/>
      </w:r>
      <w:r w:rsidR="00A85013" w:rsidRPr="00241397">
        <w:rPr>
          <w:rFonts w:ascii="Times New Roman" w:hAnsi="Times New Roman"/>
          <w:b/>
          <w:sz w:val="28"/>
          <w:szCs w:val="28"/>
        </w:rPr>
        <w:t xml:space="preserve">         </w:t>
      </w:r>
      <w:r w:rsidR="00EF2244" w:rsidRPr="00241397">
        <w:rPr>
          <w:rFonts w:ascii="Times New Roman" w:hAnsi="Times New Roman"/>
          <w:b/>
          <w:sz w:val="28"/>
          <w:szCs w:val="28"/>
        </w:rPr>
        <w:tab/>
      </w:r>
      <w:r w:rsidR="00431EA2" w:rsidRPr="00241397">
        <w:rPr>
          <w:rFonts w:ascii="Times New Roman" w:hAnsi="Times New Roman"/>
          <w:b/>
          <w:sz w:val="28"/>
          <w:szCs w:val="28"/>
        </w:rPr>
        <w:t xml:space="preserve">          </w:t>
      </w:r>
      <w:r w:rsidR="00EF2244" w:rsidRPr="00241397">
        <w:rPr>
          <w:rFonts w:ascii="Times New Roman" w:hAnsi="Times New Roman"/>
          <w:b/>
          <w:sz w:val="28"/>
          <w:szCs w:val="28"/>
        </w:rPr>
        <w:tab/>
      </w:r>
      <w:r w:rsidR="00870CBC" w:rsidRPr="00241397">
        <w:rPr>
          <w:rFonts w:ascii="Times New Roman" w:hAnsi="Times New Roman"/>
          <w:b/>
          <w:sz w:val="28"/>
          <w:szCs w:val="28"/>
        </w:rPr>
        <w:tab/>
      </w:r>
      <w:r w:rsidR="00870CBC" w:rsidRPr="00241397">
        <w:rPr>
          <w:rFonts w:ascii="Times New Roman" w:hAnsi="Times New Roman"/>
          <w:b/>
          <w:sz w:val="28"/>
          <w:szCs w:val="28"/>
        </w:rPr>
        <w:tab/>
        <w:t xml:space="preserve">          </w:t>
      </w:r>
      <w:r w:rsidR="0015576F" w:rsidRPr="00241397">
        <w:rPr>
          <w:rFonts w:ascii="Times New Roman" w:hAnsi="Times New Roman"/>
          <w:b/>
          <w:sz w:val="28"/>
          <w:szCs w:val="28"/>
        </w:rPr>
        <w:t xml:space="preserve">   </w:t>
      </w:r>
      <w:r w:rsidR="007E253D">
        <w:rPr>
          <w:rFonts w:ascii="Times New Roman" w:hAnsi="Times New Roman"/>
          <w:b/>
          <w:sz w:val="28"/>
          <w:szCs w:val="28"/>
        </w:rPr>
        <w:t xml:space="preserve">       Олег БУЛУЛУКОВ</w:t>
      </w:r>
    </w:p>
    <w:p w14:paraId="2B64EECD" w14:textId="77777777" w:rsidR="00D05A96" w:rsidRDefault="00D05A96" w:rsidP="0035166E">
      <w:pPr>
        <w:widowControl w:val="0"/>
        <w:tabs>
          <w:tab w:val="left" w:pos="851"/>
        </w:tabs>
        <w:spacing w:after="0" w:line="240" w:lineRule="auto"/>
        <w:contextualSpacing/>
        <w:jc w:val="both"/>
        <w:rPr>
          <w:rFonts w:ascii="Times New Roman" w:hAnsi="Times New Roman"/>
          <w:b/>
          <w:sz w:val="28"/>
          <w:szCs w:val="28"/>
        </w:rPr>
      </w:pPr>
    </w:p>
    <w:p w14:paraId="5A29FAD3" w14:textId="77777777" w:rsidR="00D05A96" w:rsidRPr="009927D0" w:rsidRDefault="00D05A96" w:rsidP="0035166E">
      <w:pPr>
        <w:widowControl w:val="0"/>
        <w:tabs>
          <w:tab w:val="left" w:pos="851"/>
        </w:tabs>
        <w:spacing w:after="0" w:line="240" w:lineRule="auto"/>
        <w:contextualSpacing/>
        <w:jc w:val="both"/>
        <w:rPr>
          <w:rFonts w:ascii="Times New Roman" w:hAnsi="Times New Roman"/>
          <w:b/>
          <w:sz w:val="28"/>
          <w:szCs w:val="28"/>
        </w:rPr>
      </w:pPr>
    </w:p>
    <w:sectPr w:rsidR="00D05A96" w:rsidRPr="009927D0" w:rsidSect="00715BE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6C251" w14:textId="77777777" w:rsidR="005F29CB" w:rsidRDefault="005F29CB" w:rsidP="00E32F4B">
      <w:pPr>
        <w:spacing w:after="0" w:line="240" w:lineRule="auto"/>
      </w:pPr>
      <w:r>
        <w:separator/>
      </w:r>
    </w:p>
  </w:endnote>
  <w:endnote w:type="continuationSeparator" w:id="0">
    <w:p w14:paraId="79E6045B" w14:textId="77777777" w:rsidR="005F29CB" w:rsidRDefault="005F29CB"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F05EB" w14:textId="77777777" w:rsidR="005F29CB" w:rsidRDefault="005F29CB" w:rsidP="00E32F4B">
      <w:pPr>
        <w:spacing w:after="0" w:line="240" w:lineRule="auto"/>
      </w:pPr>
      <w:r>
        <w:separator/>
      </w:r>
    </w:p>
  </w:footnote>
  <w:footnote w:type="continuationSeparator" w:id="0">
    <w:p w14:paraId="139CB099" w14:textId="77777777" w:rsidR="005F29CB" w:rsidRDefault="005F29CB"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0E8B" w14:textId="77777777" w:rsidR="00E32F4B" w:rsidRDefault="00E32F4B" w:rsidP="00002A56">
    <w:pPr>
      <w:pStyle w:val="a9"/>
      <w:jc w:val="center"/>
    </w:pPr>
    <w:r>
      <w:fldChar w:fldCharType="begin"/>
    </w:r>
    <w:r>
      <w:instrText>PAGE   \* MERGEFORMAT</w:instrText>
    </w:r>
    <w:r>
      <w:fldChar w:fldCharType="separate"/>
    </w:r>
    <w:r w:rsidR="004872DC" w:rsidRPr="004872DC">
      <w:rPr>
        <w:noProof/>
        <w:lang w:val="ru-RU"/>
      </w:rPr>
      <w:t>8</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D554D"/>
    <w:multiLevelType w:val="hybridMultilevel"/>
    <w:tmpl w:val="50AEB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72690720">
    <w:abstractNumId w:val="2"/>
  </w:num>
  <w:num w:numId="2" w16cid:durableId="1402947575">
    <w:abstractNumId w:val="3"/>
  </w:num>
  <w:num w:numId="3" w16cid:durableId="1869179687">
    <w:abstractNumId w:val="1"/>
  </w:num>
  <w:num w:numId="4" w16cid:durableId="53091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337"/>
    <w:rsid w:val="000002A8"/>
    <w:rsid w:val="000008E4"/>
    <w:rsid w:val="00002414"/>
    <w:rsid w:val="00002A56"/>
    <w:rsid w:val="00005F79"/>
    <w:rsid w:val="00014754"/>
    <w:rsid w:val="00017B1C"/>
    <w:rsid w:val="00020FC0"/>
    <w:rsid w:val="000218D0"/>
    <w:rsid w:val="00021E4A"/>
    <w:rsid w:val="00023822"/>
    <w:rsid w:val="000244D1"/>
    <w:rsid w:val="000248BF"/>
    <w:rsid w:val="000312E1"/>
    <w:rsid w:val="00032898"/>
    <w:rsid w:val="0003477D"/>
    <w:rsid w:val="000367C0"/>
    <w:rsid w:val="00040CE9"/>
    <w:rsid w:val="00042C81"/>
    <w:rsid w:val="00043611"/>
    <w:rsid w:val="0004491B"/>
    <w:rsid w:val="00050210"/>
    <w:rsid w:val="000514ED"/>
    <w:rsid w:val="00052538"/>
    <w:rsid w:val="00054794"/>
    <w:rsid w:val="00055645"/>
    <w:rsid w:val="00055750"/>
    <w:rsid w:val="000566B3"/>
    <w:rsid w:val="00060180"/>
    <w:rsid w:val="000606D2"/>
    <w:rsid w:val="00061E56"/>
    <w:rsid w:val="000623D1"/>
    <w:rsid w:val="0006440C"/>
    <w:rsid w:val="00065FC3"/>
    <w:rsid w:val="00066EE3"/>
    <w:rsid w:val="00072463"/>
    <w:rsid w:val="0007309F"/>
    <w:rsid w:val="00073FED"/>
    <w:rsid w:val="00081498"/>
    <w:rsid w:val="00085FAF"/>
    <w:rsid w:val="00087365"/>
    <w:rsid w:val="00091A08"/>
    <w:rsid w:val="00092270"/>
    <w:rsid w:val="0009266A"/>
    <w:rsid w:val="000A0401"/>
    <w:rsid w:val="000A1E28"/>
    <w:rsid w:val="000A241F"/>
    <w:rsid w:val="000A4EF6"/>
    <w:rsid w:val="000A7B6D"/>
    <w:rsid w:val="000B1C9A"/>
    <w:rsid w:val="000B276E"/>
    <w:rsid w:val="000B29D6"/>
    <w:rsid w:val="000B5193"/>
    <w:rsid w:val="000B543B"/>
    <w:rsid w:val="000C1A63"/>
    <w:rsid w:val="000D1062"/>
    <w:rsid w:val="000D461F"/>
    <w:rsid w:val="000D4954"/>
    <w:rsid w:val="000E2970"/>
    <w:rsid w:val="000E3A6B"/>
    <w:rsid w:val="000E4EB4"/>
    <w:rsid w:val="000E54AE"/>
    <w:rsid w:val="000F4963"/>
    <w:rsid w:val="001033F0"/>
    <w:rsid w:val="00112FFA"/>
    <w:rsid w:val="0011363B"/>
    <w:rsid w:val="00115F02"/>
    <w:rsid w:val="0012038C"/>
    <w:rsid w:val="001210A5"/>
    <w:rsid w:val="001220DF"/>
    <w:rsid w:val="001317CF"/>
    <w:rsid w:val="001320DF"/>
    <w:rsid w:val="001326EC"/>
    <w:rsid w:val="0013338F"/>
    <w:rsid w:val="00140040"/>
    <w:rsid w:val="00141E41"/>
    <w:rsid w:val="00143328"/>
    <w:rsid w:val="00146EBB"/>
    <w:rsid w:val="00147DE5"/>
    <w:rsid w:val="00152B89"/>
    <w:rsid w:val="00152FF8"/>
    <w:rsid w:val="0015576F"/>
    <w:rsid w:val="00155DA4"/>
    <w:rsid w:val="00156A42"/>
    <w:rsid w:val="0015751F"/>
    <w:rsid w:val="001629E0"/>
    <w:rsid w:val="001675C2"/>
    <w:rsid w:val="00167DFA"/>
    <w:rsid w:val="0017014F"/>
    <w:rsid w:val="001706F8"/>
    <w:rsid w:val="00172F58"/>
    <w:rsid w:val="00174BFF"/>
    <w:rsid w:val="00175CDD"/>
    <w:rsid w:val="00176749"/>
    <w:rsid w:val="001767AE"/>
    <w:rsid w:val="00184535"/>
    <w:rsid w:val="0019138B"/>
    <w:rsid w:val="00191449"/>
    <w:rsid w:val="0019331C"/>
    <w:rsid w:val="00193CC7"/>
    <w:rsid w:val="00195B7A"/>
    <w:rsid w:val="001A41AC"/>
    <w:rsid w:val="001A45DE"/>
    <w:rsid w:val="001A4FE2"/>
    <w:rsid w:val="001A6986"/>
    <w:rsid w:val="001B28DE"/>
    <w:rsid w:val="001B42A1"/>
    <w:rsid w:val="001B75D3"/>
    <w:rsid w:val="001C051A"/>
    <w:rsid w:val="001C0CC9"/>
    <w:rsid w:val="001C39F7"/>
    <w:rsid w:val="001C41D0"/>
    <w:rsid w:val="001D6475"/>
    <w:rsid w:val="001D773C"/>
    <w:rsid w:val="001E33FB"/>
    <w:rsid w:val="001E3DCC"/>
    <w:rsid w:val="001E629C"/>
    <w:rsid w:val="001E65C2"/>
    <w:rsid w:val="001F04AC"/>
    <w:rsid w:val="0020022D"/>
    <w:rsid w:val="00203759"/>
    <w:rsid w:val="00206A5B"/>
    <w:rsid w:val="00222AE4"/>
    <w:rsid w:val="00225344"/>
    <w:rsid w:val="0022705D"/>
    <w:rsid w:val="00230DFB"/>
    <w:rsid w:val="00231CED"/>
    <w:rsid w:val="00240FE9"/>
    <w:rsid w:val="00241397"/>
    <w:rsid w:val="0024273A"/>
    <w:rsid w:val="00242B1B"/>
    <w:rsid w:val="002448F4"/>
    <w:rsid w:val="00244F27"/>
    <w:rsid w:val="00245AF6"/>
    <w:rsid w:val="00255336"/>
    <w:rsid w:val="00255EB4"/>
    <w:rsid w:val="00260A4B"/>
    <w:rsid w:val="002669D5"/>
    <w:rsid w:val="00274475"/>
    <w:rsid w:val="00277695"/>
    <w:rsid w:val="00283287"/>
    <w:rsid w:val="00283C2B"/>
    <w:rsid w:val="0028534E"/>
    <w:rsid w:val="00286422"/>
    <w:rsid w:val="00287C24"/>
    <w:rsid w:val="002923C2"/>
    <w:rsid w:val="00294970"/>
    <w:rsid w:val="002A6DAF"/>
    <w:rsid w:val="002B1093"/>
    <w:rsid w:val="002B1589"/>
    <w:rsid w:val="002B216E"/>
    <w:rsid w:val="002B29D1"/>
    <w:rsid w:val="002B2BE1"/>
    <w:rsid w:val="002B6879"/>
    <w:rsid w:val="002C0AC6"/>
    <w:rsid w:val="002C1687"/>
    <w:rsid w:val="002C598B"/>
    <w:rsid w:val="002D290B"/>
    <w:rsid w:val="002E5FEE"/>
    <w:rsid w:val="002E6DD8"/>
    <w:rsid w:val="002E7741"/>
    <w:rsid w:val="002F0460"/>
    <w:rsid w:val="002F1921"/>
    <w:rsid w:val="002F3E2F"/>
    <w:rsid w:val="002F40C3"/>
    <w:rsid w:val="002F41E3"/>
    <w:rsid w:val="002F4314"/>
    <w:rsid w:val="002F43BB"/>
    <w:rsid w:val="002F554F"/>
    <w:rsid w:val="002F5A5D"/>
    <w:rsid w:val="002F78D6"/>
    <w:rsid w:val="003007B0"/>
    <w:rsid w:val="00301E3A"/>
    <w:rsid w:val="00305D49"/>
    <w:rsid w:val="003116E3"/>
    <w:rsid w:val="00311DFB"/>
    <w:rsid w:val="00312946"/>
    <w:rsid w:val="00314B5C"/>
    <w:rsid w:val="00321028"/>
    <w:rsid w:val="00321545"/>
    <w:rsid w:val="00324F51"/>
    <w:rsid w:val="0032608B"/>
    <w:rsid w:val="00327ED1"/>
    <w:rsid w:val="0033421C"/>
    <w:rsid w:val="00337947"/>
    <w:rsid w:val="00341B9C"/>
    <w:rsid w:val="00341C66"/>
    <w:rsid w:val="00341FE8"/>
    <w:rsid w:val="00344956"/>
    <w:rsid w:val="003508B9"/>
    <w:rsid w:val="0035166E"/>
    <w:rsid w:val="00355D58"/>
    <w:rsid w:val="0036254D"/>
    <w:rsid w:val="00373108"/>
    <w:rsid w:val="0037674A"/>
    <w:rsid w:val="00377796"/>
    <w:rsid w:val="003824A7"/>
    <w:rsid w:val="0038565C"/>
    <w:rsid w:val="00396316"/>
    <w:rsid w:val="003A5A77"/>
    <w:rsid w:val="003A77E8"/>
    <w:rsid w:val="003B4862"/>
    <w:rsid w:val="003B6D87"/>
    <w:rsid w:val="003B70DB"/>
    <w:rsid w:val="003C021C"/>
    <w:rsid w:val="003C4D52"/>
    <w:rsid w:val="003C6CB2"/>
    <w:rsid w:val="003D1EC9"/>
    <w:rsid w:val="003D2D7E"/>
    <w:rsid w:val="003D43B7"/>
    <w:rsid w:val="003E323C"/>
    <w:rsid w:val="003E47CF"/>
    <w:rsid w:val="003E5489"/>
    <w:rsid w:val="003E6FC0"/>
    <w:rsid w:val="003F0337"/>
    <w:rsid w:val="003F3682"/>
    <w:rsid w:val="003F45F2"/>
    <w:rsid w:val="003F5331"/>
    <w:rsid w:val="003F6830"/>
    <w:rsid w:val="0040775D"/>
    <w:rsid w:val="0041264B"/>
    <w:rsid w:val="00412EDF"/>
    <w:rsid w:val="00414648"/>
    <w:rsid w:val="0041669E"/>
    <w:rsid w:val="00421AF0"/>
    <w:rsid w:val="00422BCA"/>
    <w:rsid w:val="00424D48"/>
    <w:rsid w:val="0043054A"/>
    <w:rsid w:val="00431EA2"/>
    <w:rsid w:val="004342C0"/>
    <w:rsid w:val="00435421"/>
    <w:rsid w:val="00436359"/>
    <w:rsid w:val="004434EE"/>
    <w:rsid w:val="00443DDF"/>
    <w:rsid w:val="00443F4B"/>
    <w:rsid w:val="004457EC"/>
    <w:rsid w:val="00445C0A"/>
    <w:rsid w:val="00446608"/>
    <w:rsid w:val="004507A8"/>
    <w:rsid w:val="00451D2C"/>
    <w:rsid w:val="00456667"/>
    <w:rsid w:val="00456D29"/>
    <w:rsid w:val="00456F1E"/>
    <w:rsid w:val="004600AF"/>
    <w:rsid w:val="00462462"/>
    <w:rsid w:val="004630DF"/>
    <w:rsid w:val="004632DF"/>
    <w:rsid w:val="00470B11"/>
    <w:rsid w:val="00471054"/>
    <w:rsid w:val="0047486A"/>
    <w:rsid w:val="00475B93"/>
    <w:rsid w:val="00482A79"/>
    <w:rsid w:val="004872DC"/>
    <w:rsid w:val="0049259B"/>
    <w:rsid w:val="00493490"/>
    <w:rsid w:val="00495EAC"/>
    <w:rsid w:val="0049601A"/>
    <w:rsid w:val="004A0112"/>
    <w:rsid w:val="004A4F4C"/>
    <w:rsid w:val="004B006E"/>
    <w:rsid w:val="004B3754"/>
    <w:rsid w:val="004C1319"/>
    <w:rsid w:val="004C3D34"/>
    <w:rsid w:val="004D03D3"/>
    <w:rsid w:val="004D1AC6"/>
    <w:rsid w:val="004D3A71"/>
    <w:rsid w:val="004E06E7"/>
    <w:rsid w:val="004E3137"/>
    <w:rsid w:val="004E7552"/>
    <w:rsid w:val="004F15AE"/>
    <w:rsid w:val="004F6518"/>
    <w:rsid w:val="004F6DD4"/>
    <w:rsid w:val="00515715"/>
    <w:rsid w:val="0052081F"/>
    <w:rsid w:val="00521C0A"/>
    <w:rsid w:val="0052350F"/>
    <w:rsid w:val="005236C0"/>
    <w:rsid w:val="00523D6E"/>
    <w:rsid w:val="0052667E"/>
    <w:rsid w:val="00526787"/>
    <w:rsid w:val="00526F07"/>
    <w:rsid w:val="00527E48"/>
    <w:rsid w:val="00532EA1"/>
    <w:rsid w:val="0053318C"/>
    <w:rsid w:val="00533389"/>
    <w:rsid w:val="00533EE1"/>
    <w:rsid w:val="00534064"/>
    <w:rsid w:val="00535E75"/>
    <w:rsid w:val="00537EB1"/>
    <w:rsid w:val="00540850"/>
    <w:rsid w:val="005414B9"/>
    <w:rsid w:val="005424BB"/>
    <w:rsid w:val="005447B7"/>
    <w:rsid w:val="00544B20"/>
    <w:rsid w:val="00545BE6"/>
    <w:rsid w:val="00552370"/>
    <w:rsid w:val="00552DF4"/>
    <w:rsid w:val="005540ED"/>
    <w:rsid w:val="005556A4"/>
    <w:rsid w:val="00563B6C"/>
    <w:rsid w:val="00565926"/>
    <w:rsid w:val="00566335"/>
    <w:rsid w:val="005718E4"/>
    <w:rsid w:val="00571F4A"/>
    <w:rsid w:val="0057349E"/>
    <w:rsid w:val="005754DB"/>
    <w:rsid w:val="00577634"/>
    <w:rsid w:val="00577911"/>
    <w:rsid w:val="005803C1"/>
    <w:rsid w:val="0058160E"/>
    <w:rsid w:val="00585FB3"/>
    <w:rsid w:val="00590B5F"/>
    <w:rsid w:val="005929A4"/>
    <w:rsid w:val="005935C1"/>
    <w:rsid w:val="0059672D"/>
    <w:rsid w:val="00596903"/>
    <w:rsid w:val="00597003"/>
    <w:rsid w:val="00597B36"/>
    <w:rsid w:val="005A172B"/>
    <w:rsid w:val="005A4449"/>
    <w:rsid w:val="005C052A"/>
    <w:rsid w:val="005C0E1D"/>
    <w:rsid w:val="005C121F"/>
    <w:rsid w:val="005C27A1"/>
    <w:rsid w:val="005C3193"/>
    <w:rsid w:val="005D605E"/>
    <w:rsid w:val="005D6688"/>
    <w:rsid w:val="005E2E0C"/>
    <w:rsid w:val="005E60A7"/>
    <w:rsid w:val="005F0761"/>
    <w:rsid w:val="005F0F13"/>
    <w:rsid w:val="005F29CB"/>
    <w:rsid w:val="005F2B8A"/>
    <w:rsid w:val="005F7F5D"/>
    <w:rsid w:val="00603104"/>
    <w:rsid w:val="00603987"/>
    <w:rsid w:val="0061286C"/>
    <w:rsid w:val="00633333"/>
    <w:rsid w:val="006378A1"/>
    <w:rsid w:val="00640149"/>
    <w:rsid w:val="00645AF8"/>
    <w:rsid w:val="00647AAC"/>
    <w:rsid w:val="006507D0"/>
    <w:rsid w:val="0065143B"/>
    <w:rsid w:val="0065303E"/>
    <w:rsid w:val="00655DDD"/>
    <w:rsid w:val="00656D81"/>
    <w:rsid w:val="00661D78"/>
    <w:rsid w:val="006663A3"/>
    <w:rsid w:val="00666AD0"/>
    <w:rsid w:val="00677770"/>
    <w:rsid w:val="00690F1C"/>
    <w:rsid w:val="006935A5"/>
    <w:rsid w:val="00694836"/>
    <w:rsid w:val="00695B46"/>
    <w:rsid w:val="00696AF0"/>
    <w:rsid w:val="006A1904"/>
    <w:rsid w:val="006B0EF5"/>
    <w:rsid w:val="006B2630"/>
    <w:rsid w:val="006B3F8A"/>
    <w:rsid w:val="006C0363"/>
    <w:rsid w:val="006C3C23"/>
    <w:rsid w:val="006C5D13"/>
    <w:rsid w:val="006D49D3"/>
    <w:rsid w:val="006D5AEE"/>
    <w:rsid w:val="006D7113"/>
    <w:rsid w:val="006D74D1"/>
    <w:rsid w:val="006E025E"/>
    <w:rsid w:val="006E6F92"/>
    <w:rsid w:val="006F0AD1"/>
    <w:rsid w:val="006F3EB7"/>
    <w:rsid w:val="006F4348"/>
    <w:rsid w:val="006F49FF"/>
    <w:rsid w:val="006F535C"/>
    <w:rsid w:val="006F76AA"/>
    <w:rsid w:val="00700A4E"/>
    <w:rsid w:val="00701DEC"/>
    <w:rsid w:val="00705411"/>
    <w:rsid w:val="00705929"/>
    <w:rsid w:val="00705D93"/>
    <w:rsid w:val="007079E9"/>
    <w:rsid w:val="00707BA4"/>
    <w:rsid w:val="00712A9E"/>
    <w:rsid w:val="00715BE8"/>
    <w:rsid w:val="00717D68"/>
    <w:rsid w:val="0072598B"/>
    <w:rsid w:val="00725C65"/>
    <w:rsid w:val="00726B8D"/>
    <w:rsid w:val="0073072C"/>
    <w:rsid w:val="00730846"/>
    <w:rsid w:val="00733C6D"/>
    <w:rsid w:val="00737958"/>
    <w:rsid w:val="007424AB"/>
    <w:rsid w:val="00743DDA"/>
    <w:rsid w:val="00745DE6"/>
    <w:rsid w:val="007507C5"/>
    <w:rsid w:val="007511AA"/>
    <w:rsid w:val="007547B2"/>
    <w:rsid w:val="00762E2D"/>
    <w:rsid w:val="00771F52"/>
    <w:rsid w:val="00773BB6"/>
    <w:rsid w:val="007808BF"/>
    <w:rsid w:val="00782A4B"/>
    <w:rsid w:val="00783610"/>
    <w:rsid w:val="00787A6D"/>
    <w:rsid w:val="007933AC"/>
    <w:rsid w:val="0079489D"/>
    <w:rsid w:val="00795317"/>
    <w:rsid w:val="007962FB"/>
    <w:rsid w:val="007A4BDB"/>
    <w:rsid w:val="007A7577"/>
    <w:rsid w:val="007A772B"/>
    <w:rsid w:val="007B223C"/>
    <w:rsid w:val="007B26B6"/>
    <w:rsid w:val="007C2784"/>
    <w:rsid w:val="007D0A9F"/>
    <w:rsid w:val="007D3E81"/>
    <w:rsid w:val="007D5366"/>
    <w:rsid w:val="007D5DF4"/>
    <w:rsid w:val="007E253D"/>
    <w:rsid w:val="007E3D94"/>
    <w:rsid w:val="007E57E7"/>
    <w:rsid w:val="007E59A4"/>
    <w:rsid w:val="007E79BC"/>
    <w:rsid w:val="007F0C6F"/>
    <w:rsid w:val="008058DD"/>
    <w:rsid w:val="00806085"/>
    <w:rsid w:val="0081688A"/>
    <w:rsid w:val="00816F90"/>
    <w:rsid w:val="008201E4"/>
    <w:rsid w:val="00822536"/>
    <w:rsid w:val="00823140"/>
    <w:rsid w:val="00825791"/>
    <w:rsid w:val="00826AF8"/>
    <w:rsid w:val="00830290"/>
    <w:rsid w:val="00830782"/>
    <w:rsid w:val="00831C44"/>
    <w:rsid w:val="008357D7"/>
    <w:rsid w:val="00836A6E"/>
    <w:rsid w:val="008408B7"/>
    <w:rsid w:val="00840EE3"/>
    <w:rsid w:val="008475E5"/>
    <w:rsid w:val="008544CB"/>
    <w:rsid w:val="00855D60"/>
    <w:rsid w:val="00862B3F"/>
    <w:rsid w:val="008642A5"/>
    <w:rsid w:val="00864B6B"/>
    <w:rsid w:val="00865EB8"/>
    <w:rsid w:val="00870CBC"/>
    <w:rsid w:val="00874F45"/>
    <w:rsid w:val="008801C2"/>
    <w:rsid w:val="008843F6"/>
    <w:rsid w:val="00884733"/>
    <w:rsid w:val="008855EE"/>
    <w:rsid w:val="0088561C"/>
    <w:rsid w:val="00886BAA"/>
    <w:rsid w:val="00893A1E"/>
    <w:rsid w:val="00896F44"/>
    <w:rsid w:val="0089757A"/>
    <w:rsid w:val="008A05DF"/>
    <w:rsid w:val="008A08F8"/>
    <w:rsid w:val="008A1351"/>
    <w:rsid w:val="008A1E80"/>
    <w:rsid w:val="008A3056"/>
    <w:rsid w:val="008A5A4E"/>
    <w:rsid w:val="008C2313"/>
    <w:rsid w:val="008C6535"/>
    <w:rsid w:val="008D0CA9"/>
    <w:rsid w:val="008D21F4"/>
    <w:rsid w:val="008D463B"/>
    <w:rsid w:val="008D483A"/>
    <w:rsid w:val="008D5017"/>
    <w:rsid w:val="008D59A3"/>
    <w:rsid w:val="008E05ED"/>
    <w:rsid w:val="008E1CB4"/>
    <w:rsid w:val="008E254A"/>
    <w:rsid w:val="008E2B03"/>
    <w:rsid w:val="008E2FA3"/>
    <w:rsid w:val="008E31D7"/>
    <w:rsid w:val="008F46E5"/>
    <w:rsid w:val="008F4DDD"/>
    <w:rsid w:val="009000E7"/>
    <w:rsid w:val="00905DC1"/>
    <w:rsid w:val="00907592"/>
    <w:rsid w:val="00913BA7"/>
    <w:rsid w:val="009156D0"/>
    <w:rsid w:val="00922EBE"/>
    <w:rsid w:val="00926B77"/>
    <w:rsid w:val="00926CF0"/>
    <w:rsid w:val="00926EB0"/>
    <w:rsid w:val="00930186"/>
    <w:rsid w:val="009377ED"/>
    <w:rsid w:val="00941AC4"/>
    <w:rsid w:val="00943C5B"/>
    <w:rsid w:val="00944E5F"/>
    <w:rsid w:val="009470D2"/>
    <w:rsid w:val="00953052"/>
    <w:rsid w:val="00954F35"/>
    <w:rsid w:val="009560C8"/>
    <w:rsid w:val="009600E0"/>
    <w:rsid w:val="00962B9C"/>
    <w:rsid w:val="00964BFD"/>
    <w:rsid w:val="009657CF"/>
    <w:rsid w:val="009717BE"/>
    <w:rsid w:val="009746D9"/>
    <w:rsid w:val="00975351"/>
    <w:rsid w:val="00975938"/>
    <w:rsid w:val="009927D0"/>
    <w:rsid w:val="009929EF"/>
    <w:rsid w:val="009A12AE"/>
    <w:rsid w:val="009A21E6"/>
    <w:rsid w:val="009A2A7F"/>
    <w:rsid w:val="009A478A"/>
    <w:rsid w:val="009A5A15"/>
    <w:rsid w:val="009C0208"/>
    <w:rsid w:val="009C1DCD"/>
    <w:rsid w:val="009C690A"/>
    <w:rsid w:val="009D2BD6"/>
    <w:rsid w:val="009D5BBD"/>
    <w:rsid w:val="009D6AD4"/>
    <w:rsid w:val="009D6FEF"/>
    <w:rsid w:val="009D7092"/>
    <w:rsid w:val="009E0BC8"/>
    <w:rsid w:val="009E0D30"/>
    <w:rsid w:val="009E6189"/>
    <w:rsid w:val="009E62DC"/>
    <w:rsid w:val="009E7975"/>
    <w:rsid w:val="009E7E16"/>
    <w:rsid w:val="009F0B38"/>
    <w:rsid w:val="009F0C2F"/>
    <w:rsid w:val="009F27D8"/>
    <w:rsid w:val="009F4421"/>
    <w:rsid w:val="009F4CAE"/>
    <w:rsid w:val="009F776B"/>
    <w:rsid w:val="00A0253D"/>
    <w:rsid w:val="00A02EBE"/>
    <w:rsid w:val="00A05EA5"/>
    <w:rsid w:val="00A068BC"/>
    <w:rsid w:val="00A069E8"/>
    <w:rsid w:val="00A06F77"/>
    <w:rsid w:val="00A10110"/>
    <w:rsid w:val="00A11555"/>
    <w:rsid w:val="00A1314F"/>
    <w:rsid w:val="00A2026C"/>
    <w:rsid w:val="00A215B9"/>
    <w:rsid w:val="00A2658C"/>
    <w:rsid w:val="00A26AB7"/>
    <w:rsid w:val="00A301E3"/>
    <w:rsid w:val="00A320D7"/>
    <w:rsid w:val="00A33114"/>
    <w:rsid w:val="00A33440"/>
    <w:rsid w:val="00A405FB"/>
    <w:rsid w:val="00A4065C"/>
    <w:rsid w:val="00A41C21"/>
    <w:rsid w:val="00A4214A"/>
    <w:rsid w:val="00A46941"/>
    <w:rsid w:val="00A513CF"/>
    <w:rsid w:val="00A52AB9"/>
    <w:rsid w:val="00A57577"/>
    <w:rsid w:val="00A57ED1"/>
    <w:rsid w:val="00A6401C"/>
    <w:rsid w:val="00A65F38"/>
    <w:rsid w:val="00A67D41"/>
    <w:rsid w:val="00A731EC"/>
    <w:rsid w:val="00A808FA"/>
    <w:rsid w:val="00A82284"/>
    <w:rsid w:val="00A83BCC"/>
    <w:rsid w:val="00A85013"/>
    <w:rsid w:val="00A91118"/>
    <w:rsid w:val="00A91DF2"/>
    <w:rsid w:val="00A92C14"/>
    <w:rsid w:val="00AA33BB"/>
    <w:rsid w:val="00AA4EEB"/>
    <w:rsid w:val="00AA59DD"/>
    <w:rsid w:val="00AA5C1D"/>
    <w:rsid w:val="00AA5D5C"/>
    <w:rsid w:val="00AA6AEF"/>
    <w:rsid w:val="00AB2256"/>
    <w:rsid w:val="00AB3F64"/>
    <w:rsid w:val="00AB76E2"/>
    <w:rsid w:val="00AC0793"/>
    <w:rsid w:val="00AC3B8C"/>
    <w:rsid w:val="00AC47B9"/>
    <w:rsid w:val="00AC51F2"/>
    <w:rsid w:val="00AD054E"/>
    <w:rsid w:val="00AD2238"/>
    <w:rsid w:val="00AD289D"/>
    <w:rsid w:val="00AD7714"/>
    <w:rsid w:val="00AE0D9D"/>
    <w:rsid w:val="00AE314E"/>
    <w:rsid w:val="00AE49AF"/>
    <w:rsid w:val="00AE7911"/>
    <w:rsid w:val="00AF2411"/>
    <w:rsid w:val="00AF5F9C"/>
    <w:rsid w:val="00B033FE"/>
    <w:rsid w:val="00B04D4B"/>
    <w:rsid w:val="00B0551C"/>
    <w:rsid w:val="00B05EE7"/>
    <w:rsid w:val="00B07215"/>
    <w:rsid w:val="00B1378E"/>
    <w:rsid w:val="00B15784"/>
    <w:rsid w:val="00B17552"/>
    <w:rsid w:val="00B2054E"/>
    <w:rsid w:val="00B2544A"/>
    <w:rsid w:val="00B25BA9"/>
    <w:rsid w:val="00B30E9F"/>
    <w:rsid w:val="00B32216"/>
    <w:rsid w:val="00B3290E"/>
    <w:rsid w:val="00B33219"/>
    <w:rsid w:val="00B403E5"/>
    <w:rsid w:val="00B405B2"/>
    <w:rsid w:val="00B40A1B"/>
    <w:rsid w:val="00B41806"/>
    <w:rsid w:val="00B419DB"/>
    <w:rsid w:val="00B42506"/>
    <w:rsid w:val="00B42BCD"/>
    <w:rsid w:val="00B441E5"/>
    <w:rsid w:val="00B45F86"/>
    <w:rsid w:val="00B46FAC"/>
    <w:rsid w:val="00B4713B"/>
    <w:rsid w:val="00B50037"/>
    <w:rsid w:val="00B55B70"/>
    <w:rsid w:val="00B55CCB"/>
    <w:rsid w:val="00B60D14"/>
    <w:rsid w:val="00B60F7A"/>
    <w:rsid w:val="00B620EE"/>
    <w:rsid w:val="00B62966"/>
    <w:rsid w:val="00B66482"/>
    <w:rsid w:val="00B678F1"/>
    <w:rsid w:val="00B72E41"/>
    <w:rsid w:val="00B732B4"/>
    <w:rsid w:val="00B7642F"/>
    <w:rsid w:val="00B81C8F"/>
    <w:rsid w:val="00B82A9F"/>
    <w:rsid w:val="00B83047"/>
    <w:rsid w:val="00B83DF2"/>
    <w:rsid w:val="00B86056"/>
    <w:rsid w:val="00B87770"/>
    <w:rsid w:val="00B932EF"/>
    <w:rsid w:val="00B942CB"/>
    <w:rsid w:val="00BA0C0B"/>
    <w:rsid w:val="00BA3A23"/>
    <w:rsid w:val="00BA4AA8"/>
    <w:rsid w:val="00BA6947"/>
    <w:rsid w:val="00BA7DFA"/>
    <w:rsid w:val="00BB1A03"/>
    <w:rsid w:val="00BB2DB7"/>
    <w:rsid w:val="00BC2198"/>
    <w:rsid w:val="00BC4266"/>
    <w:rsid w:val="00BC7B28"/>
    <w:rsid w:val="00BD24CB"/>
    <w:rsid w:val="00BD2605"/>
    <w:rsid w:val="00BD5AB5"/>
    <w:rsid w:val="00BD636A"/>
    <w:rsid w:val="00BE77AC"/>
    <w:rsid w:val="00BF04FA"/>
    <w:rsid w:val="00BF2D75"/>
    <w:rsid w:val="00BF69C9"/>
    <w:rsid w:val="00C02F8D"/>
    <w:rsid w:val="00C11811"/>
    <w:rsid w:val="00C15B2F"/>
    <w:rsid w:val="00C17904"/>
    <w:rsid w:val="00C2031F"/>
    <w:rsid w:val="00C25F46"/>
    <w:rsid w:val="00C3327E"/>
    <w:rsid w:val="00C41193"/>
    <w:rsid w:val="00C4139E"/>
    <w:rsid w:val="00C5469D"/>
    <w:rsid w:val="00C54824"/>
    <w:rsid w:val="00C61D17"/>
    <w:rsid w:val="00C6427F"/>
    <w:rsid w:val="00C673B0"/>
    <w:rsid w:val="00C67D5A"/>
    <w:rsid w:val="00C700E8"/>
    <w:rsid w:val="00C70B4F"/>
    <w:rsid w:val="00C72165"/>
    <w:rsid w:val="00C73ACC"/>
    <w:rsid w:val="00C7471F"/>
    <w:rsid w:val="00C75879"/>
    <w:rsid w:val="00C76A67"/>
    <w:rsid w:val="00C7700B"/>
    <w:rsid w:val="00C77A61"/>
    <w:rsid w:val="00C80D57"/>
    <w:rsid w:val="00C8526C"/>
    <w:rsid w:val="00C87355"/>
    <w:rsid w:val="00C87BCC"/>
    <w:rsid w:val="00C93BA8"/>
    <w:rsid w:val="00C944D8"/>
    <w:rsid w:val="00CA6E4C"/>
    <w:rsid w:val="00CB200E"/>
    <w:rsid w:val="00CC2EAF"/>
    <w:rsid w:val="00CD6F8B"/>
    <w:rsid w:val="00CE2FBA"/>
    <w:rsid w:val="00CE39D2"/>
    <w:rsid w:val="00CF1D6A"/>
    <w:rsid w:val="00CF1F64"/>
    <w:rsid w:val="00CF53A2"/>
    <w:rsid w:val="00CF5C66"/>
    <w:rsid w:val="00CF6224"/>
    <w:rsid w:val="00CF7F81"/>
    <w:rsid w:val="00D04D30"/>
    <w:rsid w:val="00D05A96"/>
    <w:rsid w:val="00D16031"/>
    <w:rsid w:val="00D16A4C"/>
    <w:rsid w:val="00D2387E"/>
    <w:rsid w:val="00D24FF4"/>
    <w:rsid w:val="00D30E1B"/>
    <w:rsid w:val="00D31E73"/>
    <w:rsid w:val="00D32B5D"/>
    <w:rsid w:val="00D347F4"/>
    <w:rsid w:val="00D464E1"/>
    <w:rsid w:val="00D51C6E"/>
    <w:rsid w:val="00D51CEB"/>
    <w:rsid w:val="00D53DAF"/>
    <w:rsid w:val="00D57978"/>
    <w:rsid w:val="00D61B28"/>
    <w:rsid w:val="00D61D68"/>
    <w:rsid w:val="00D61EB0"/>
    <w:rsid w:val="00D667E8"/>
    <w:rsid w:val="00D67071"/>
    <w:rsid w:val="00D70E4F"/>
    <w:rsid w:val="00D72C09"/>
    <w:rsid w:val="00D72CDF"/>
    <w:rsid w:val="00D74549"/>
    <w:rsid w:val="00D77108"/>
    <w:rsid w:val="00D84B36"/>
    <w:rsid w:val="00D96A49"/>
    <w:rsid w:val="00D976DB"/>
    <w:rsid w:val="00DA0B22"/>
    <w:rsid w:val="00DA2A6F"/>
    <w:rsid w:val="00DA485E"/>
    <w:rsid w:val="00DB68AD"/>
    <w:rsid w:val="00DC0574"/>
    <w:rsid w:val="00DC65BD"/>
    <w:rsid w:val="00DD5C64"/>
    <w:rsid w:val="00DE29C6"/>
    <w:rsid w:val="00DE2B66"/>
    <w:rsid w:val="00DE4609"/>
    <w:rsid w:val="00DE49BE"/>
    <w:rsid w:val="00DF1239"/>
    <w:rsid w:val="00DF25C0"/>
    <w:rsid w:val="00DF3C65"/>
    <w:rsid w:val="00E0222C"/>
    <w:rsid w:val="00E04367"/>
    <w:rsid w:val="00E04B66"/>
    <w:rsid w:val="00E04D24"/>
    <w:rsid w:val="00E07006"/>
    <w:rsid w:val="00E11726"/>
    <w:rsid w:val="00E12981"/>
    <w:rsid w:val="00E14577"/>
    <w:rsid w:val="00E32F4B"/>
    <w:rsid w:val="00E36DF1"/>
    <w:rsid w:val="00E41454"/>
    <w:rsid w:val="00E463BF"/>
    <w:rsid w:val="00E50AC5"/>
    <w:rsid w:val="00E51C6E"/>
    <w:rsid w:val="00E5394E"/>
    <w:rsid w:val="00E55B5A"/>
    <w:rsid w:val="00E63F31"/>
    <w:rsid w:val="00E66293"/>
    <w:rsid w:val="00E67A2A"/>
    <w:rsid w:val="00E72732"/>
    <w:rsid w:val="00E72A19"/>
    <w:rsid w:val="00E73D20"/>
    <w:rsid w:val="00E73DB6"/>
    <w:rsid w:val="00E7741B"/>
    <w:rsid w:val="00E87BDD"/>
    <w:rsid w:val="00E90C83"/>
    <w:rsid w:val="00EA01A0"/>
    <w:rsid w:val="00EA28CA"/>
    <w:rsid w:val="00EA436D"/>
    <w:rsid w:val="00EB0082"/>
    <w:rsid w:val="00EB0B3D"/>
    <w:rsid w:val="00EC7E37"/>
    <w:rsid w:val="00ED0923"/>
    <w:rsid w:val="00ED26D4"/>
    <w:rsid w:val="00ED2A77"/>
    <w:rsid w:val="00ED3CD8"/>
    <w:rsid w:val="00ED583E"/>
    <w:rsid w:val="00EE4408"/>
    <w:rsid w:val="00EF2244"/>
    <w:rsid w:val="00EF4FD4"/>
    <w:rsid w:val="00F0030D"/>
    <w:rsid w:val="00F012E3"/>
    <w:rsid w:val="00F04C02"/>
    <w:rsid w:val="00F12D0F"/>
    <w:rsid w:val="00F14CDF"/>
    <w:rsid w:val="00F14F5C"/>
    <w:rsid w:val="00F21090"/>
    <w:rsid w:val="00F239FF"/>
    <w:rsid w:val="00F310BA"/>
    <w:rsid w:val="00F32417"/>
    <w:rsid w:val="00F3607B"/>
    <w:rsid w:val="00F40518"/>
    <w:rsid w:val="00F418BF"/>
    <w:rsid w:val="00F42FB9"/>
    <w:rsid w:val="00F43346"/>
    <w:rsid w:val="00F4773F"/>
    <w:rsid w:val="00F50808"/>
    <w:rsid w:val="00F5134B"/>
    <w:rsid w:val="00F54DB6"/>
    <w:rsid w:val="00F55896"/>
    <w:rsid w:val="00F55A0F"/>
    <w:rsid w:val="00F6230A"/>
    <w:rsid w:val="00F675EC"/>
    <w:rsid w:val="00F6782F"/>
    <w:rsid w:val="00F7270C"/>
    <w:rsid w:val="00F73CD8"/>
    <w:rsid w:val="00F83E74"/>
    <w:rsid w:val="00F874C5"/>
    <w:rsid w:val="00F87E66"/>
    <w:rsid w:val="00F9307E"/>
    <w:rsid w:val="00F95869"/>
    <w:rsid w:val="00FA019E"/>
    <w:rsid w:val="00FA1E94"/>
    <w:rsid w:val="00FB09CB"/>
    <w:rsid w:val="00FB16EC"/>
    <w:rsid w:val="00FB3E3C"/>
    <w:rsid w:val="00FB4F9C"/>
    <w:rsid w:val="00FB76CE"/>
    <w:rsid w:val="00FD10CC"/>
    <w:rsid w:val="00FD23B7"/>
    <w:rsid w:val="00FE4C33"/>
    <w:rsid w:val="00FE65C2"/>
    <w:rsid w:val="00FF4777"/>
    <w:rsid w:val="00FF6CB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2016"/>
  <w15:chartTrackingRefBased/>
  <w15:docId w15:val="{A4395FFF-0AB6-4D01-A26E-12D8D1E2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rPr>
      <w:sz w:val="22"/>
      <w:szCs w:val="22"/>
      <w:lang w:eastAsia="en-US"/>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uiPriority w:val="99"/>
    <w:semiHidden/>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d">
    <w:name w:val="Strong"/>
    <w:uiPriority w:val="22"/>
    <w:qFormat/>
    <w:rsid w:val="00294970"/>
    <w:rPr>
      <w:b/>
      <w:bCs/>
    </w:rPr>
  </w:style>
  <w:style w:type="character" w:customStyle="1" w:styleId="a4">
    <w:name w:val="Без інтервалів Знак"/>
    <w:link w:val="a3"/>
    <w:uiPriority w:val="1"/>
    <w:locked/>
    <w:rsid w:val="00F874C5"/>
    <w:rPr>
      <w:sz w:val="22"/>
      <w:szCs w:val="22"/>
      <w:lang w:eastAsia="en-US"/>
    </w:rPr>
  </w:style>
  <w:style w:type="character" w:customStyle="1" w:styleId="rvts37">
    <w:name w:val="rvts37"/>
    <w:basedOn w:val="a0"/>
    <w:rsid w:val="00603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7479">
      <w:bodyDiv w:val="1"/>
      <w:marLeft w:val="0"/>
      <w:marRight w:val="0"/>
      <w:marTop w:val="0"/>
      <w:marBottom w:val="0"/>
      <w:divBdr>
        <w:top w:val="none" w:sz="0" w:space="0" w:color="auto"/>
        <w:left w:val="none" w:sz="0" w:space="0" w:color="auto"/>
        <w:bottom w:val="none" w:sz="0" w:space="0" w:color="auto"/>
        <w:right w:val="none" w:sz="0" w:space="0" w:color="auto"/>
      </w:divBdr>
    </w:div>
    <w:div w:id="151604292">
      <w:bodyDiv w:val="1"/>
      <w:marLeft w:val="0"/>
      <w:marRight w:val="0"/>
      <w:marTop w:val="0"/>
      <w:marBottom w:val="0"/>
      <w:divBdr>
        <w:top w:val="none" w:sz="0" w:space="0" w:color="auto"/>
        <w:left w:val="none" w:sz="0" w:space="0" w:color="auto"/>
        <w:bottom w:val="none" w:sz="0" w:space="0" w:color="auto"/>
        <w:right w:val="none" w:sz="0" w:space="0" w:color="auto"/>
      </w:divBdr>
      <w:divsChild>
        <w:div w:id="1711346152">
          <w:marLeft w:val="0"/>
          <w:marRight w:val="0"/>
          <w:marTop w:val="0"/>
          <w:marBottom w:val="0"/>
          <w:divBdr>
            <w:top w:val="none" w:sz="0" w:space="0" w:color="auto"/>
            <w:left w:val="none" w:sz="0" w:space="0" w:color="auto"/>
            <w:bottom w:val="none" w:sz="0" w:space="0" w:color="auto"/>
            <w:right w:val="none" w:sz="0" w:space="0" w:color="auto"/>
          </w:divBdr>
        </w:div>
      </w:divsChild>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612399022">
      <w:bodyDiv w:val="1"/>
      <w:marLeft w:val="0"/>
      <w:marRight w:val="0"/>
      <w:marTop w:val="0"/>
      <w:marBottom w:val="0"/>
      <w:divBdr>
        <w:top w:val="none" w:sz="0" w:space="0" w:color="auto"/>
        <w:left w:val="none" w:sz="0" w:space="0" w:color="auto"/>
        <w:bottom w:val="none" w:sz="0" w:space="0" w:color="auto"/>
        <w:right w:val="none" w:sz="0" w:space="0" w:color="auto"/>
      </w:divBdr>
    </w:div>
    <w:div w:id="967591261">
      <w:bodyDiv w:val="1"/>
      <w:marLeft w:val="0"/>
      <w:marRight w:val="0"/>
      <w:marTop w:val="0"/>
      <w:marBottom w:val="0"/>
      <w:divBdr>
        <w:top w:val="none" w:sz="0" w:space="0" w:color="auto"/>
        <w:left w:val="none" w:sz="0" w:space="0" w:color="auto"/>
        <w:bottom w:val="none" w:sz="0" w:space="0" w:color="auto"/>
        <w:right w:val="none" w:sz="0" w:space="0" w:color="auto"/>
      </w:divBdr>
    </w:div>
    <w:div w:id="1067846763">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65211492">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808B8-FA51-4969-85B9-B1BCE566B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6001</Words>
  <Characters>3422</Characters>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9405</CharactersWithSpaces>
  <SharedDoc>false</SharedDoc>
  <HLinks>
    <vt:vector size="24" baseType="variant">
      <vt:variant>
        <vt:i4>7012471</vt:i4>
      </vt:variant>
      <vt:variant>
        <vt:i4>9</vt:i4>
      </vt:variant>
      <vt:variant>
        <vt:i4>0</vt:i4>
      </vt:variant>
      <vt:variant>
        <vt:i4>5</vt:i4>
      </vt:variant>
      <vt:variant>
        <vt:lpwstr>https://zakon.rada.gov.ua/laws/show/1697-18</vt:lpwstr>
      </vt:variant>
      <vt:variant>
        <vt:lpwstr>n505</vt:lpwstr>
      </vt:variant>
      <vt:variant>
        <vt:i4>6881398</vt:i4>
      </vt:variant>
      <vt:variant>
        <vt:i4>6</vt:i4>
      </vt:variant>
      <vt:variant>
        <vt:i4>0</vt:i4>
      </vt:variant>
      <vt:variant>
        <vt:i4>5</vt:i4>
      </vt:variant>
      <vt:variant>
        <vt:lpwstr>https://zakon.rada.gov.ua/laws/show/1697-18</vt:lpwstr>
      </vt:variant>
      <vt:variant>
        <vt:lpwstr>n416</vt:lpwstr>
      </vt:variant>
      <vt:variant>
        <vt:i4>7471107</vt:i4>
      </vt:variant>
      <vt:variant>
        <vt:i4>3</vt:i4>
      </vt:variant>
      <vt:variant>
        <vt:i4>0</vt:i4>
      </vt:variant>
      <vt:variant>
        <vt:i4>5</vt:i4>
      </vt:variant>
      <vt:variant>
        <vt:lpwstr>https://zakon.rada.gov.ua/laws/show/4651-17?find=1&amp;text=%D1%81%D0%B0%D0%BC%D0%BE%D1%81%D1%82%D1%96%D0%B9%D0%BD%D0%B5+%D0%BE%D0%B1%D1%81%D1%82%D0%BE%D1%8E%D0%B2%D0%B0%D0%BD%D0%BD%D1%8F</vt:lpwstr>
      </vt:variant>
      <vt:variant>
        <vt:lpwstr>w2_2</vt:lpwstr>
      </vt:variant>
      <vt:variant>
        <vt:i4>7405571</vt:i4>
      </vt:variant>
      <vt:variant>
        <vt:i4>0</vt:i4>
      </vt:variant>
      <vt:variant>
        <vt:i4>0</vt:i4>
      </vt:variant>
      <vt:variant>
        <vt:i4>5</vt:i4>
      </vt:variant>
      <vt:variant>
        <vt:lpwstr>https://zakon.rada.gov.ua/laws/show/4651-17?find=1&amp;text=%D1%81%D0%B0%D0%BC%D0%BE%D1%81%D1%82%D1%96%D0%B9%D0%BD%D0%B5+%D0%BE%D0%B1%D1%81%D1%82%D0%BE%D1%8E%D0%B2%D0%B0%D0%BD%D0%BD%D1%8F</vt:lpwstr>
      </vt:variant>
      <vt:variant>
        <vt:lpwstr>w1_2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2025-12-18T12:22:00Z</cp:lastPrinted>
  <dcterms:created xsi:type="dcterms:W3CDTF">2026-09-24T11:26:00Z</dcterms:created>
  <dcterms:modified xsi:type="dcterms:W3CDTF">2026-09-24T11:26:00Z</dcterms:modified>
</cp:coreProperties>
</file>