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1097E" w14:textId="77777777" w:rsidR="006B101E" w:rsidRPr="00367C65" w:rsidRDefault="006B101E" w:rsidP="006B101E">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367C65">
        <w:rPr>
          <w:rFonts w:ascii="Times New Roman" w:eastAsia="Times New Roman" w:hAnsi="Times New Roman"/>
          <w:noProof/>
          <w:sz w:val="19"/>
          <w:szCs w:val="20"/>
          <w:lang w:val="ru-RU" w:eastAsia="ru-RU"/>
        </w:rPr>
        <w:drawing>
          <wp:inline distT="0" distB="0" distL="0" distR="0" wp14:anchorId="1A948C78" wp14:editId="4FDDA452">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6405E76F" w14:textId="77777777" w:rsidR="006B101E" w:rsidRPr="00367C65" w:rsidRDefault="006B101E" w:rsidP="006B101E">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518C8429" w14:textId="77777777" w:rsidR="006B101E" w:rsidRPr="00367C65" w:rsidRDefault="006B101E" w:rsidP="006B101E">
      <w:pPr>
        <w:spacing w:after="0" w:line="240" w:lineRule="auto"/>
        <w:jc w:val="center"/>
        <w:rPr>
          <w:rFonts w:ascii="Times New Roman" w:eastAsia="Times New Roman" w:hAnsi="Times New Roman"/>
          <w:kern w:val="28"/>
          <w:sz w:val="32"/>
          <w:szCs w:val="32"/>
          <w:lang w:eastAsia="ru-RU"/>
        </w:rPr>
      </w:pPr>
      <w:r w:rsidRPr="00367C65">
        <w:rPr>
          <w:rFonts w:ascii="Times New Roman" w:eastAsia="Times New Roman" w:hAnsi="Times New Roman"/>
          <w:bCs/>
          <w:kern w:val="28"/>
          <w:sz w:val="36"/>
          <w:szCs w:val="32"/>
          <w:lang w:eastAsia="ru-RU"/>
        </w:rPr>
        <w:t xml:space="preserve">КВАЛІФІКАЦІЙНО-ДИСЦИПЛІНАРНА </w:t>
      </w:r>
      <w:r w:rsidRPr="00367C65">
        <w:rPr>
          <w:rFonts w:ascii="Times New Roman" w:eastAsia="Times New Roman" w:hAnsi="Times New Roman"/>
          <w:bCs/>
          <w:kern w:val="28"/>
          <w:sz w:val="36"/>
          <w:szCs w:val="32"/>
          <w:lang w:eastAsia="ru-RU"/>
        </w:rPr>
        <w:br/>
        <w:t>КОМІСІЯ ПРОКУРОРІВ</w:t>
      </w:r>
    </w:p>
    <w:p w14:paraId="16B6F5E2" w14:textId="77777777" w:rsidR="006B101E" w:rsidRDefault="006B101E" w:rsidP="006B101E">
      <w:pPr>
        <w:spacing w:after="0" w:line="240" w:lineRule="auto"/>
        <w:rPr>
          <w:rFonts w:ascii="Times New Roman" w:eastAsia="Times New Roman" w:hAnsi="Times New Roman"/>
          <w:kern w:val="28"/>
          <w:sz w:val="28"/>
          <w:szCs w:val="28"/>
          <w:lang w:eastAsia="uk-UA"/>
        </w:rPr>
      </w:pPr>
    </w:p>
    <w:p w14:paraId="0403A28A" w14:textId="77777777" w:rsidR="006B101E" w:rsidRPr="00367C65" w:rsidRDefault="006B101E" w:rsidP="006B101E">
      <w:pPr>
        <w:spacing w:after="0" w:line="240" w:lineRule="auto"/>
        <w:rPr>
          <w:rFonts w:ascii="Times New Roman" w:eastAsia="Times New Roman" w:hAnsi="Times New Roman"/>
          <w:kern w:val="28"/>
          <w:sz w:val="28"/>
          <w:szCs w:val="28"/>
          <w:lang w:eastAsia="uk-UA"/>
        </w:rPr>
      </w:pPr>
    </w:p>
    <w:p w14:paraId="1A7F4DE5" w14:textId="77777777" w:rsidR="006B101E" w:rsidRPr="00367C65" w:rsidRDefault="006B101E" w:rsidP="006B101E">
      <w:pPr>
        <w:spacing w:after="0" w:line="240" w:lineRule="auto"/>
        <w:ind w:left="84"/>
        <w:jc w:val="center"/>
        <w:rPr>
          <w:rFonts w:ascii="Times New Roman" w:eastAsia="Times New Roman" w:hAnsi="Times New Roman"/>
          <w:b/>
          <w:kern w:val="28"/>
          <w:sz w:val="28"/>
          <w:szCs w:val="28"/>
          <w:lang w:eastAsia="uk-UA"/>
        </w:rPr>
      </w:pPr>
      <w:r w:rsidRPr="00367C65">
        <w:rPr>
          <w:rFonts w:ascii="Times New Roman" w:eastAsia="Times New Roman" w:hAnsi="Times New Roman"/>
          <w:b/>
          <w:kern w:val="28"/>
          <w:sz w:val="28"/>
          <w:szCs w:val="28"/>
          <w:lang w:eastAsia="uk-UA"/>
        </w:rPr>
        <w:t xml:space="preserve">Р І Ш Е Н </w:t>
      </w:r>
      <w:proofErr w:type="spellStart"/>
      <w:r w:rsidRPr="00367C65">
        <w:rPr>
          <w:rFonts w:ascii="Times New Roman" w:eastAsia="Times New Roman" w:hAnsi="Times New Roman"/>
          <w:b/>
          <w:kern w:val="28"/>
          <w:sz w:val="28"/>
          <w:szCs w:val="28"/>
          <w:lang w:eastAsia="uk-UA"/>
        </w:rPr>
        <w:t>Н</w:t>
      </w:r>
      <w:proofErr w:type="spellEnd"/>
      <w:r w:rsidRPr="00367C65">
        <w:rPr>
          <w:rFonts w:ascii="Times New Roman" w:eastAsia="Times New Roman" w:hAnsi="Times New Roman"/>
          <w:b/>
          <w:kern w:val="28"/>
          <w:sz w:val="28"/>
          <w:szCs w:val="28"/>
          <w:lang w:eastAsia="uk-UA"/>
        </w:rPr>
        <w:t xml:space="preserve"> Я</w:t>
      </w:r>
    </w:p>
    <w:p w14:paraId="20DC01CA" w14:textId="77777777" w:rsidR="006B101E" w:rsidRDefault="006B101E" w:rsidP="006B101E">
      <w:pPr>
        <w:spacing w:after="0" w:line="240" w:lineRule="auto"/>
        <w:ind w:left="84"/>
        <w:jc w:val="center"/>
        <w:rPr>
          <w:rFonts w:ascii="Times New Roman" w:eastAsia="Times New Roman" w:hAnsi="Times New Roman"/>
          <w:b/>
          <w:kern w:val="28"/>
          <w:sz w:val="28"/>
          <w:szCs w:val="28"/>
          <w:lang w:eastAsia="uk-UA"/>
        </w:rPr>
      </w:pPr>
    </w:p>
    <w:p w14:paraId="333D73AE" w14:textId="77777777" w:rsidR="006B101E" w:rsidRPr="00367C65" w:rsidRDefault="006B101E" w:rsidP="006B101E">
      <w:pPr>
        <w:spacing w:after="0" w:line="240" w:lineRule="auto"/>
        <w:ind w:left="-142"/>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6B101E" w:rsidRPr="00367C65" w14:paraId="3A81C02B" w14:textId="77777777" w:rsidTr="00CE798B">
        <w:trPr>
          <w:trHeight w:val="460"/>
        </w:trPr>
        <w:tc>
          <w:tcPr>
            <w:tcW w:w="1765" w:type="pct"/>
            <w:hideMark/>
          </w:tcPr>
          <w:p w14:paraId="578BB71F" w14:textId="77777777" w:rsidR="006B101E" w:rsidRPr="00367C65" w:rsidRDefault="006B101E" w:rsidP="00CE798B">
            <w:pPr>
              <w:spacing w:after="0" w:line="240" w:lineRule="auto"/>
              <w:ind w:left="-113"/>
              <w:jc w:val="both"/>
              <w:rPr>
                <w:rFonts w:ascii="Times New Roman" w:eastAsia="Times New Roman" w:hAnsi="Times New Roman"/>
                <w:b/>
                <w:sz w:val="28"/>
                <w:szCs w:val="24"/>
                <w:lang w:eastAsia="ru-RU"/>
              </w:rPr>
            </w:pPr>
            <w:r>
              <w:rPr>
                <w:rFonts w:ascii="Times New Roman" w:eastAsia="Times New Roman" w:hAnsi="Times New Roman"/>
                <w:b/>
                <w:sz w:val="28"/>
                <w:szCs w:val="24"/>
                <w:lang w:val="en-US" w:eastAsia="ru-RU"/>
              </w:rPr>
              <w:t>1</w:t>
            </w:r>
            <w:r>
              <w:rPr>
                <w:rFonts w:ascii="Times New Roman" w:eastAsia="Times New Roman" w:hAnsi="Times New Roman"/>
                <w:b/>
                <w:sz w:val="28"/>
                <w:szCs w:val="24"/>
                <w:lang w:eastAsia="ru-RU"/>
              </w:rPr>
              <w:t>6</w:t>
            </w:r>
            <w:r>
              <w:rPr>
                <w:rFonts w:ascii="Times New Roman" w:eastAsia="Times New Roman" w:hAnsi="Times New Roman"/>
                <w:b/>
                <w:sz w:val="28"/>
                <w:szCs w:val="24"/>
                <w:lang w:val="en-US" w:eastAsia="ru-RU"/>
              </w:rPr>
              <w:t xml:space="preserve"> </w:t>
            </w:r>
            <w:proofErr w:type="gramStart"/>
            <w:r>
              <w:rPr>
                <w:rFonts w:ascii="Times New Roman" w:eastAsia="Times New Roman" w:hAnsi="Times New Roman"/>
                <w:b/>
                <w:sz w:val="28"/>
                <w:szCs w:val="24"/>
                <w:lang w:eastAsia="ru-RU"/>
              </w:rPr>
              <w:t xml:space="preserve">вересня </w:t>
            </w:r>
            <w:r w:rsidRPr="00367C65">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eastAsia="ru-RU"/>
              </w:rPr>
              <w:t>6</w:t>
            </w:r>
            <w:proofErr w:type="gramEnd"/>
            <w:r w:rsidRPr="00367C65">
              <w:rPr>
                <w:rFonts w:ascii="Times New Roman" w:eastAsia="Times New Roman" w:hAnsi="Times New Roman"/>
                <w:b/>
                <w:sz w:val="28"/>
                <w:szCs w:val="24"/>
                <w:lang w:eastAsia="ru-RU"/>
              </w:rPr>
              <w:t xml:space="preserve"> року</w:t>
            </w:r>
          </w:p>
        </w:tc>
        <w:tc>
          <w:tcPr>
            <w:tcW w:w="1471" w:type="pct"/>
            <w:hideMark/>
          </w:tcPr>
          <w:p w14:paraId="25FD0318" w14:textId="77777777" w:rsidR="006B101E" w:rsidRPr="00367C65" w:rsidRDefault="006B101E" w:rsidP="00CE798B">
            <w:pPr>
              <w:spacing w:after="0" w:line="240" w:lineRule="auto"/>
              <w:jc w:val="center"/>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Київ</w:t>
            </w:r>
          </w:p>
        </w:tc>
        <w:tc>
          <w:tcPr>
            <w:tcW w:w="1764" w:type="pct"/>
            <w:hideMark/>
          </w:tcPr>
          <w:p w14:paraId="766C7998" w14:textId="77777777" w:rsidR="006B101E" w:rsidRPr="00367C65" w:rsidRDefault="006B101E" w:rsidP="00CE798B">
            <w:pPr>
              <w:spacing w:after="0" w:line="240" w:lineRule="auto"/>
              <w:ind w:firstLine="567"/>
              <w:jc w:val="right"/>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 xml:space="preserve">            № </w:t>
            </w:r>
            <w:r>
              <w:rPr>
                <w:rFonts w:ascii="Times New Roman" w:eastAsia="Times New Roman" w:hAnsi="Times New Roman"/>
                <w:b/>
                <w:sz w:val="28"/>
                <w:szCs w:val="24"/>
                <w:lang w:eastAsia="ru-RU"/>
              </w:rPr>
              <w:t>872</w:t>
            </w:r>
            <w:r w:rsidRPr="00367C65">
              <w:rPr>
                <w:rFonts w:ascii="Times New Roman" w:eastAsia="Times New Roman" w:hAnsi="Times New Roman"/>
                <w:b/>
                <w:sz w:val="28"/>
                <w:szCs w:val="24"/>
                <w:lang w:eastAsia="ru-RU"/>
              </w:rPr>
              <w:t>дс-2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w:t>
            </w:r>
          </w:p>
        </w:tc>
      </w:tr>
    </w:tbl>
    <w:p w14:paraId="1EB60684" w14:textId="77777777" w:rsidR="006B101E" w:rsidRPr="00367C65" w:rsidRDefault="006B101E" w:rsidP="006B101E">
      <w:pPr>
        <w:widowControl w:val="0"/>
        <w:spacing w:after="0" w:line="240" w:lineRule="auto"/>
        <w:contextualSpacing/>
        <w:rPr>
          <w:rFonts w:ascii="Times New Roman" w:hAnsi="Times New Roman"/>
          <w:b/>
          <w:noProof/>
          <w:sz w:val="28"/>
          <w:szCs w:val="28"/>
          <w:lang w:eastAsia="uk-UA"/>
        </w:rPr>
      </w:pPr>
    </w:p>
    <w:p w14:paraId="4824C813" w14:textId="77777777" w:rsidR="006B101E" w:rsidRPr="00367C65" w:rsidRDefault="006B101E" w:rsidP="006B101E">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 xml:space="preserve">Про відмову у відкритті </w:t>
      </w:r>
    </w:p>
    <w:p w14:paraId="461C5DBD" w14:textId="77777777" w:rsidR="006B101E" w:rsidRPr="00367C65" w:rsidRDefault="006B101E" w:rsidP="006B101E">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дисциплінарного провадження</w:t>
      </w:r>
    </w:p>
    <w:p w14:paraId="4944F786" w14:textId="77777777" w:rsidR="006B101E" w:rsidRPr="00367C65" w:rsidRDefault="006B101E" w:rsidP="006B101E">
      <w:pPr>
        <w:widowControl w:val="0"/>
        <w:spacing w:after="0" w:line="240" w:lineRule="auto"/>
        <w:contextualSpacing/>
        <w:rPr>
          <w:rFonts w:ascii="Times New Roman" w:hAnsi="Times New Roman"/>
          <w:b/>
          <w:noProof/>
          <w:sz w:val="28"/>
          <w:szCs w:val="28"/>
          <w:lang w:eastAsia="uk-UA"/>
        </w:rPr>
      </w:pPr>
    </w:p>
    <w:p w14:paraId="75D89DAD" w14:textId="77777777" w:rsidR="006B101E" w:rsidRDefault="006B101E" w:rsidP="006B101E">
      <w:pPr>
        <w:pStyle w:val="ae"/>
        <w:widowControl w:val="0"/>
        <w:tabs>
          <w:tab w:val="left" w:pos="993"/>
        </w:tabs>
        <w:ind w:firstLine="709"/>
        <w:contextualSpacing/>
        <w:jc w:val="both"/>
        <w:rPr>
          <w:rFonts w:ascii="Times New Roman" w:hAnsi="Times New Roman"/>
          <w:sz w:val="28"/>
          <w:szCs w:val="28"/>
        </w:rPr>
      </w:pPr>
      <w:r w:rsidRPr="009C719C">
        <w:rPr>
          <w:rFonts w:ascii="Times New Roman" w:hAnsi="Times New Roman"/>
          <w:sz w:val="28"/>
          <w:szCs w:val="28"/>
        </w:rPr>
        <w:t xml:space="preserve">Член Кваліфікаційно-дисциплінарної комісії прокурорів </w:t>
      </w:r>
      <w:proofErr w:type="spellStart"/>
      <w:r>
        <w:rPr>
          <w:rFonts w:ascii="Times New Roman" w:hAnsi="Times New Roman"/>
          <w:sz w:val="28"/>
          <w:szCs w:val="28"/>
        </w:rPr>
        <w:t>Мавроді</w:t>
      </w:r>
      <w:proofErr w:type="spellEnd"/>
      <w:r>
        <w:rPr>
          <w:rFonts w:ascii="Times New Roman" w:hAnsi="Times New Roman"/>
          <w:sz w:val="28"/>
          <w:szCs w:val="28"/>
        </w:rPr>
        <w:t xml:space="preserve"> В.В.</w:t>
      </w:r>
      <w:r w:rsidRPr="009C719C">
        <w:rPr>
          <w:rFonts w:ascii="Times New Roman" w:hAnsi="Times New Roman"/>
          <w:sz w:val="28"/>
          <w:szCs w:val="28"/>
        </w:rPr>
        <w:t xml:space="preserve">, розглянувши дисциплінарну скаргу </w:t>
      </w:r>
      <w:r>
        <w:rPr>
          <w:rFonts w:ascii="Times New Roman" w:hAnsi="Times New Roman"/>
          <w:sz w:val="28"/>
          <w:szCs w:val="28"/>
        </w:rPr>
        <w:t>ОСОБИ_1</w:t>
      </w:r>
      <w:r w:rsidRPr="009C719C">
        <w:rPr>
          <w:rFonts w:ascii="Times New Roman" w:hAnsi="Times New Roman"/>
          <w:sz w:val="28"/>
          <w:szCs w:val="28"/>
        </w:rPr>
        <w:t xml:space="preserve"> </w:t>
      </w:r>
      <w:r>
        <w:rPr>
          <w:rFonts w:ascii="Times New Roman" w:hAnsi="Times New Roman"/>
          <w:sz w:val="28"/>
          <w:szCs w:val="28"/>
        </w:rPr>
        <w:t>(далі – скаржник, ОСОБА_1.) стосовно</w:t>
      </w:r>
      <w:r w:rsidRPr="009C719C">
        <w:rPr>
          <w:rFonts w:ascii="Times New Roman" w:hAnsi="Times New Roman"/>
          <w:sz w:val="28"/>
          <w:szCs w:val="28"/>
        </w:rPr>
        <w:t xml:space="preserve"> 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sidRPr="009C719C">
        <w:rPr>
          <w:rFonts w:ascii="Times New Roman" w:hAnsi="Times New Roman"/>
          <w:sz w:val="28"/>
          <w:szCs w:val="28"/>
        </w:rPr>
        <w:t xml:space="preserve"> (далі – прокурор </w:t>
      </w:r>
      <w:proofErr w:type="spellStart"/>
      <w:r w:rsidRPr="009C719C">
        <w:rPr>
          <w:rFonts w:ascii="Times New Roman" w:hAnsi="Times New Roman"/>
          <w:sz w:val="28"/>
          <w:szCs w:val="28"/>
        </w:rPr>
        <w:t>Балакунець</w:t>
      </w:r>
      <w:proofErr w:type="spellEnd"/>
      <w:r w:rsidRPr="009C719C">
        <w:rPr>
          <w:rFonts w:ascii="Times New Roman" w:hAnsi="Times New Roman"/>
          <w:sz w:val="28"/>
          <w:szCs w:val="28"/>
        </w:rPr>
        <w:t xml:space="preserve"> О.І.)</w:t>
      </w:r>
      <w:r>
        <w:rPr>
          <w:rFonts w:ascii="Times New Roman" w:hAnsi="Times New Roman"/>
          <w:sz w:val="28"/>
          <w:szCs w:val="28"/>
        </w:rPr>
        <w:t xml:space="preserve">, </w:t>
      </w:r>
    </w:p>
    <w:p w14:paraId="1225F96D" w14:textId="77777777" w:rsidR="006B101E" w:rsidRDefault="006B101E" w:rsidP="006B101E">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55DE7C93" w14:textId="77777777" w:rsidR="006B101E" w:rsidRPr="00367C65" w:rsidRDefault="006B101E" w:rsidP="006B101E">
      <w:pPr>
        <w:widowControl w:val="0"/>
        <w:tabs>
          <w:tab w:val="left" w:pos="993"/>
        </w:tabs>
        <w:spacing w:after="0" w:line="240" w:lineRule="auto"/>
        <w:ind w:firstLine="709"/>
        <w:contextualSpacing/>
        <w:jc w:val="center"/>
        <w:rPr>
          <w:rFonts w:ascii="Times New Roman" w:hAnsi="Times New Roman"/>
          <w:b/>
          <w:noProof/>
          <w:sz w:val="28"/>
          <w:szCs w:val="28"/>
          <w:lang w:eastAsia="uk-UA"/>
        </w:rPr>
      </w:pPr>
      <w:r w:rsidRPr="00367C65">
        <w:rPr>
          <w:rFonts w:ascii="Times New Roman" w:hAnsi="Times New Roman"/>
          <w:b/>
          <w:noProof/>
          <w:sz w:val="28"/>
          <w:szCs w:val="28"/>
          <w:lang w:eastAsia="uk-UA"/>
        </w:rPr>
        <w:t>УСТАНОВИВ:</w:t>
      </w:r>
    </w:p>
    <w:p w14:paraId="535DF329" w14:textId="77777777" w:rsidR="006B101E" w:rsidRPr="00367C65" w:rsidRDefault="006B101E" w:rsidP="006B101E">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56464AFA" w14:textId="77777777" w:rsidR="006B101E" w:rsidRPr="00367C65" w:rsidRDefault="006B101E" w:rsidP="006B101E">
      <w:pPr>
        <w:pStyle w:val="a9"/>
        <w:widowControl w:val="0"/>
        <w:numPr>
          <w:ilvl w:val="0"/>
          <w:numId w:val="1"/>
        </w:numPr>
        <w:tabs>
          <w:tab w:val="left" w:pos="851"/>
          <w:tab w:val="left" w:pos="993"/>
        </w:tabs>
        <w:spacing w:after="0" w:line="240" w:lineRule="auto"/>
        <w:jc w:val="both"/>
        <w:rPr>
          <w:rFonts w:ascii="Times New Roman" w:hAnsi="Times New Roman"/>
          <w:b/>
          <w:sz w:val="28"/>
          <w:szCs w:val="28"/>
        </w:rPr>
      </w:pPr>
      <w:r w:rsidRPr="00367C65">
        <w:rPr>
          <w:rFonts w:ascii="Times New Roman" w:hAnsi="Times New Roman"/>
          <w:b/>
          <w:sz w:val="28"/>
          <w:szCs w:val="28"/>
        </w:rPr>
        <w:t>Інформація про зміст скарги</w:t>
      </w:r>
    </w:p>
    <w:p w14:paraId="61B745EA" w14:textId="77777777" w:rsidR="006B101E" w:rsidRPr="00367C65" w:rsidRDefault="006B101E" w:rsidP="006B101E">
      <w:pPr>
        <w:widowControl w:val="0"/>
        <w:tabs>
          <w:tab w:val="left" w:pos="851"/>
          <w:tab w:val="left" w:pos="993"/>
        </w:tabs>
        <w:spacing w:after="0" w:line="240" w:lineRule="auto"/>
        <w:ind w:left="709"/>
        <w:jc w:val="both"/>
        <w:rPr>
          <w:rFonts w:ascii="Times New Roman" w:hAnsi="Times New Roman"/>
          <w:b/>
          <w:sz w:val="28"/>
          <w:szCs w:val="28"/>
        </w:rPr>
      </w:pPr>
    </w:p>
    <w:p w14:paraId="4F020DD4" w14:textId="77777777" w:rsidR="006B101E" w:rsidRPr="00367C65" w:rsidRDefault="006B101E" w:rsidP="006B101E">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До Кваліфікаційно-дисциплінарної комісії прокурорів (далі – Комісія</w:t>
      </w:r>
      <w:r>
        <w:rPr>
          <w:rFonts w:ascii="Times New Roman" w:hAnsi="Times New Roman"/>
          <w:sz w:val="28"/>
          <w:szCs w:val="28"/>
        </w:rPr>
        <w:t>, КДКП</w:t>
      </w:r>
      <w:r w:rsidRPr="00367C65">
        <w:rPr>
          <w:rFonts w:ascii="Times New Roman" w:hAnsi="Times New Roman"/>
          <w:sz w:val="28"/>
          <w:szCs w:val="28"/>
        </w:rPr>
        <w:t xml:space="preserve">) надійшла дисциплінарна скарга </w:t>
      </w:r>
      <w:r>
        <w:rPr>
          <w:rFonts w:ascii="Times New Roman" w:hAnsi="Times New Roman"/>
          <w:sz w:val="28"/>
          <w:szCs w:val="28"/>
        </w:rPr>
        <w:t>ОСОБИ_1</w:t>
      </w:r>
      <w:r w:rsidRPr="009C719C">
        <w:rPr>
          <w:rFonts w:ascii="Times New Roman" w:hAnsi="Times New Roman"/>
          <w:sz w:val="28"/>
          <w:szCs w:val="28"/>
        </w:rPr>
        <w:t xml:space="preserve"> </w:t>
      </w:r>
      <w:r w:rsidRPr="00367C65">
        <w:rPr>
          <w:rFonts w:ascii="Times New Roman" w:hAnsi="Times New Roman"/>
          <w:sz w:val="28"/>
          <w:szCs w:val="28"/>
        </w:rPr>
        <w:t>про вчинення дисциплінарного проступку</w:t>
      </w:r>
      <w:r>
        <w:rPr>
          <w:rFonts w:ascii="Times New Roman" w:hAnsi="Times New Roman"/>
          <w:sz w:val="28"/>
          <w:szCs w:val="28"/>
        </w:rPr>
        <w:t xml:space="preserve"> </w:t>
      </w:r>
      <w:r w:rsidRPr="00367C65">
        <w:rPr>
          <w:rFonts w:ascii="Times New Roman" w:hAnsi="Times New Roman"/>
          <w:sz w:val="28"/>
          <w:szCs w:val="28"/>
        </w:rPr>
        <w:t>прокуро</w:t>
      </w:r>
      <w:r>
        <w:rPr>
          <w:rFonts w:ascii="Times New Roman" w:hAnsi="Times New Roman"/>
          <w:sz w:val="28"/>
          <w:szCs w:val="28"/>
        </w:rPr>
        <w:t xml:space="preserve">ром </w:t>
      </w:r>
      <w:proofErr w:type="spellStart"/>
      <w:r>
        <w:rPr>
          <w:rFonts w:ascii="Times New Roman" w:hAnsi="Times New Roman"/>
          <w:sz w:val="28"/>
          <w:szCs w:val="28"/>
        </w:rPr>
        <w:t>Балакунцем</w:t>
      </w:r>
      <w:proofErr w:type="spellEnd"/>
      <w:r>
        <w:rPr>
          <w:rFonts w:ascii="Times New Roman" w:hAnsi="Times New Roman"/>
          <w:sz w:val="28"/>
          <w:szCs w:val="28"/>
        </w:rPr>
        <w:t xml:space="preserve"> О.І.</w:t>
      </w:r>
    </w:p>
    <w:p w14:paraId="1CD96678" w14:textId="77777777" w:rsidR="006B101E" w:rsidRPr="00367C65" w:rsidRDefault="006B101E" w:rsidP="006B101E">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67C65">
        <w:rPr>
          <w:rFonts w:ascii="Times New Roman" w:hAnsi="Times New Roman"/>
          <w:sz w:val="28"/>
          <w:szCs w:val="28"/>
        </w:rPr>
        <w:t>розподілено</w:t>
      </w:r>
      <w:proofErr w:type="spellEnd"/>
      <w:r w:rsidRPr="00367C65">
        <w:rPr>
          <w:rFonts w:ascii="Times New Roman" w:hAnsi="Times New Roman"/>
          <w:sz w:val="28"/>
          <w:szCs w:val="28"/>
        </w:rPr>
        <w:t xml:space="preserve"> мені (протокол розподілу від</w:t>
      </w:r>
      <w:r>
        <w:rPr>
          <w:rFonts w:ascii="Times New Roman" w:hAnsi="Times New Roman"/>
          <w:sz w:val="28"/>
          <w:szCs w:val="28"/>
        </w:rPr>
        <w:t xml:space="preserve"> 09 вересня 2026</w:t>
      </w:r>
      <w:r w:rsidRPr="00367C65">
        <w:rPr>
          <w:rFonts w:ascii="Times New Roman" w:hAnsi="Times New Roman"/>
          <w:sz w:val="28"/>
          <w:szCs w:val="28"/>
        </w:rPr>
        <w:t xml:space="preserve"> року). </w:t>
      </w:r>
    </w:p>
    <w:p w14:paraId="5B3CC503" w14:textId="77777777" w:rsidR="006B101E" w:rsidRPr="00367C65"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Вирішуючи питання щодо відкриття дисциплінарного провадження встановлено таке. </w:t>
      </w:r>
    </w:p>
    <w:p w14:paraId="455EDF81" w14:textId="77777777" w:rsidR="006B101E" w:rsidRPr="000B4508"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r w:rsidRPr="000B4508">
        <w:rPr>
          <w:rFonts w:ascii="Times New Roman" w:hAnsi="Times New Roman"/>
          <w:sz w:val="28"/>
          <w:szCs w:val="28"/>
        </w:rPr>
        <w:t xml:space="preserve">У дисциплінарній скарзі </w:t>
      </w:r>
      <w:r>
        <w:rPr>
          <w:rFonts w:ascii="Times New Roman" w:hAnsi="Times New Roman"/>
          <w:sz w:val="28"/>
          <w:szCs w:val="28"/>
        </w:rPr>
        <w:t>ОСОБА_1</w:t>
      </w:r>
      <w:r w:rsidRPr="000B4508">
        <w:rPr>
          <w:rFonts w:ascii="Times New Roman" w:hAnsi="Times New Roman"/>
          <w:sz w:val="28"/>
          <w:szCs w:val="28"/>
        </w:rPr>
        <w:t xml:space="preserve"> стверджує про неправомірні дії прокурора </w:t>
      </w:r>
      <w:proofErr w:type="spellStart"/>
      <w:r w:rsidRPr="000B4508">
        <w:rPr>
          <w:rFonts w:ascii="Times New Roman" w:hAnsi="Times New Roman"/>
          <w:sz w:val="28"/>
          <w:szCs w:val="28"/>
        </w:rPr>
        <w:t>Балакунця</w:t>
      </w:r>
      <w:proofErr w:type="spellEnd"/>
      <w:r w:rsidRPr="000B4508">
        <w:rPr>
          <w:rFonts w:ascii="Times New Roman" w:hAnsi="Times New Roman"/>
          <w:sz w:val="28"/>
          <w:szCs w:val="28"/>
        </w:rPr>
        <w:t xml:space="preserve"> О.І., пов’язані з його прибуттям 02 вересня 2026 року разом зі слідчою </w:t>
      </w:r>
      <w:r>
        <w:rPr>
          <w:rFonts w:ascii="Times New Roman" w:hAnsi="Times New Roman"/>
          <w:sz w:val="28"/>
          <w:szCs w:val="28"/>
        </w:rPr>
        <w:t>ОСОБОЮ_2</w:t>
      </w:r>
      <w:r w:rsidRPr="000B4508">
        <w:rPr>
          <w:rFonts w:ascii="Times New Roman" w:hAnsi="Times New Roman"/>
          <w:sz w:val="28"/>
          <w:szCs w:val="28"/>
        </w:rPr>
        <w:t xml:space="preserve"> до помешкання скаржника.</w:t>
      </w:r>
    </w:p>
    <w:p w14:paraId="63B1226A" w14:textId="77777777" w:rsidR="006B101E" w:rsidRPr="000B4508"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r w:rsidRPr="000B4508">
        <w:rPr>
          <w:rFonts w:ascii="Times New Roman" w:hAnsi="Times New Roman"/>
          <w:sz w:val="28"/>
          <w:szCs w:val="28"/>
        </w:rPr>
        <w:t xml:space="preserve">За твердженням </w:t>
      </w:r>
      <w:r>
        <w:rPr>
          <w:rFonts w:ascii="Times New Roman" w:hAnsi="Times New Roman"/>
          <w:sz w:val="28"/>
          <w:szCs w:val="28"/>
        </w:rPr>
        <w:t>ОСОБИ_1</w:t>
      </w:r>
      <w:r w:rsidRPr="000B4508">
        <w:rPr>
          <w:rFonts w:ascii="Times New Roman" w:hAnsi="Times New Roman"/>
          <w:sz w:val="28"/>
          <w:szCs w:val="28"/>
        </w:rPr>
        <w:t xml:space="preserve">., </w:t>
      </w:r>
      <w:proofErr w:type="spellStart"/>
      <w:r w:rsidRPr="000B4508">
        <w:rPr>
          <w:rFonts w:ascii="Times New Roman" w:hAnsi="Times New Roman"/>
          <w:sz w:val="28"/>
          <w:szCs w:val="28"/>
        </w:rPr>
        <w:t>Балакунець</w:t>
      </w:r>
      <w:proofErr w:type="spellEnd"/>
      <w:r w:rsidRPr="000B4508">
        <w:rPr>
          <w:rFonts w:ascii="Times New Roman" w:hAnsi="Times New Roman"/>
          <w:sz w:val="28"/>
          <w:szCs w:val="28"/>
        </w:rPr>
        <w:t xml:space="preserve"> О.І. представився через двері та гучно стукав у них, чим здійснював на нього психологічний тиск. Скаржник вважає, що прокурор діяв поза межами наданих йому повноважень, а його дії були узгоджені з діями слідчої </w:t>
      </w:r>
      <w:r>
        <w:rPr>
          <w:rFonts w:ascii="Times New Roman" w:hAnsi="Times New Roman"/>
          <w:sz w:val="28"/>
          <w:szCs w:val="28"/>
        </w:rPr>
        <w:t>ОСОБИ_2.</w:t>
      </w:r>
    </w:p>
    <w:p w14:paraId="1D823273" w14:textId="77777777" w:rsidR="006B101E" w:rsidRPr="000B4508"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r w:rsidRPr="000B4508">
        <w:rPr>
          <w:rFonts w:ascii="Times New Roman" w:hAnsi="Times New Roman"/>
          <w:sz w:val="28"/>
          <w:szCs w:val="28"/>
        </w:rPr>
        <w:t xml:space="preserve">Крім того, </w:t>
      </w:r>
      <w:r>
        <w:rPr>
          <w:rFonts w:ascii="Times New Roman" w:hAnsi="Times New Roman"/>
          <w:sz w:val="28"/>
          <w:szCs w:val="28"/>
        </w:rPr>
        <w:t xml:space="preserve">ОСОБА_1 </w:t>
      </w:r>
      <w:r w:rsidRPr="000B4508">
        <w:rPr>
          <w:rFonts w:ascii="Times New Roman" w:hAnsi="Times New Roman"/>
          <w:sz w:val="28"/>
          <w:szCs w:val="28"/>
        </w:rPr>
        <w:t xml:space="preserve">пов’язує дії </w:t>
      </w:r>
      <w:proofErr w:type="spellStart"/>
      <w:r w:rsidRPr="000B4508">
        <w:rPr>
          <w:rFonts w:ascii="Times New Roman" w:hAnsi="Times New Roman"/>
          <w:sz w:val="28"/>
          <w:szCs w:val="28"/>
        </w:rPr>
        <w:t>Балакунця</w:t>
      </w:r>
      <w:proofErr w:type="spellEnd"/>
      <w:r w:rsidRPr="000B4508">
        <w:rPr>
          <w:rFonts w:ascii="Times New Roman" w:hAnsi="Times New Roman"/>
          <w:sz w:val="28"/>
          <w:szCs w:val="28"/>
        </w:rPr>
        <w:t xml:space="preserve"> О.І. зі складенням слідчою </w:t>
      </w:r>
      <w:r>
        <w:rPr>
          <w:rFonts w:ascii="Times New Roman" w:hAnsi="Times New Roman"/>
          <w:sz w:val="28"/>
          <w:szCs w:val="28"/>
        </w:rPr>
        <w:t>ОСОБИ_2</w:t>
      </w:r>
      <w:r w:rsidRPr="000B4508">
        <w:rPr>
          <w:rFonts w:ascii="Times New Roman" w:hAnsi="Times New Roman"/>
          <w:sz w:val="28"/>
          <w:szCs w:val="28"/>
        </w:rPr>
        <w:t xml:space="preserve"> розписки про нібито особисте отримання ним документів, яку, за твердженням скаржника, </w:t>
      </w:r>
      <w:proofErr w:type="spellStart"/>
      <w:r w:rsidRPr="000B4508">
        <w:rPr>
          <w:rFonts w:ascii="Times New Roman" w:hAnsi="Times New Roman"/>
          <w:sz w:val="28"/>
          <w:szCs w:val="28"/>
        </w:rPr>
        <w:t>внесено</w:t>
      </w:r>
      <w:proofErr w:type="spellEnd"/>
      <w:r w:rsidRPr="000B4508">
        <w:rPr>
          <w:rFonts w:ascii="Times New Roman" w:hAnsi="Times New Roman"/>
          <w:sz w:val="28"/>
          <w:szCs w:val="28"/>
        </w:rPr>
        <w:t xml:space="preserve"> до системи «Електронний суд» 02 вересня 2026 року о 19 год 31 хв. На думку </w:t>
      </w:r>
      <w:r>
        <w:rPr>
          <w:rFonts w:ascii="Times New Roman" w:hAnsi="Times New Roman"/>
          <w:sz w:val="28"/>
          <w:szCs w:val="28"/>
        </w:rPr>
        <w:t>ОСОБИ_1</w:t>
      </w:r>
      <w:r w:rsidRPr="000B4508">
        <w:rPr>
          <w:rFonts w:ascii="Times New Roman" w:hAnsi="Times New Roman"/>
          <w:sz w:val="28"/>
          <w:szCs w:val="28"/>
        </w:rPr>
        <w:t xml:space="preserve">., зазначене свідчить про причетність </w:t>
      </w:r>
      <w:r w:rsidRPr="000B4508">
        <w:rPr>
          <w:rFonts w:ascii="Times New Roman" w:hAnsi="Times New Roman"/>
          <w:sz w:val="28"/>
          <w:szCs w:val="28"/>
        </w:rPr>
        <w:lastRenderedPageBreak/>
        <w:t xml:space="preserve">прокурора до приховування службових підроблень та фальсифікації матеріалів кримінального провадження № </w:t>
      </w:r>
      <w:r>
        <w:rPr>
          <w:rFonts w:ascii="Times New Roman" w:hAnsi="Times New Roman"/>
          <w:sz w:val="28"/>
          <w:szCs w:val="28"/>
        </w:rPr>
        <w:t>(конфіденційна інформація)</w:t>
      </w:r>
      <w:r w:rsidRPr="000B4508">
        <w:rPr>
          <w:rFonts w:ascii="Times New Roman" w:hAnsi="Times New Roman"/>
          <w:sz w:val="28"/>
          <w:szCs w:val="28"/>
        </w:rPr>
        <w:t>.</w:t>
      </w:r>
    </w:p>
    <w:p w14:paraId="26D61582" w14:textId="77777777" w:rsidR="006B101E" w:rsidRPr="000B4508"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r w:rsidRPr="000B4508">
        <w:rPr>
          <w:rFonts w:ascii="Times New Roman" w:hAnsi="Times New Roman"/>
          <w:sz w:val="28"/>
          <w:szCs w:val="28"/>
        </w:rPr>
        <w:t xml:space="preserve">У зв’язку із цим </w:t>
      </w:r>
      <w:r>
        <w:rPr>
          <w:rFonts w:ascii="Times New Roman" w:hAnsi="Times New Roman"/>
          <w:sz w:val="28"/>
          <w:szCs w:val="28"/>
        </w:rPr>
        <w:t xml:space="preserve">ОСОБА_1 </w:t>
      </w:r>
      <w:r w:rsidRPr="000B4508">
        <w:rPr>
          <w:rFonts w:ascii="Times New Roman" w:hAnsi="Times New Roman"/>
          <w:sz w:val="28"/>
          <w:szCs w:val="28"/>
        </w:rPr>
        <w:t xml:space="preserve">просить притягнути </w:t>
      </w:r>
      <w:proofErr w:type="spellStart"/>
      <w:r w:rsidRPr="000B4508">
        <w:rPr>
          <w:rFonts w:ascii="Times New Roman" w:hAnsi="Times New Roman"/>
          <w:sz w:val="28"/>
          <w:szCs w:val="28"/>
        </w:rPr>
        <w:t>Балакунця</w:t>
      </w:r>
      <w:proofErr w:type="spellEnd"/>
      <w:r w:rsidRPr="000B4508">
        <w:rPr>
          <w:rFonts w:ascii="Times New Roman" w:hAnsi="Times New Roman"/>
          <w:sz w:val="28"/>
          <w:szCs w:val="28"/>
        </w:rPr>
        <w:t xml:space="preserve"> О.І. до дисциплінарної відповідальності.</w:t>
      </w:r>
    </w:p>
    <w:p w14:paraId="7E03EABF" w14:textId="77777777" w:rsidR="006B101E" w:rsidRPr="00071415"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751AF5F" w14:textId="77777777" w:rsidR="006B101E" w:rsidRPr="00367C65" w:rsidRDefault="006B101E" w:rsidP="006B101E">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367C65">
        <w:rPr>
          <w:rFonts w:ascii="Times New Roman" w:hAnsi="Times New Roman"/>
          <w:b/>
          <w:sz w:val="28"/>
          <w:szCs w:val="28"/>
        </w:rPr>
        <w:t>2.</w:t>
      </w:r>
      <w:r w:rsidRPr="00367C65">
        <w:rPr>
          <w:rFonts w:ascii="Times New Roman" w:hAnsi="Times New Roman"/>
          <w:sz w:val="28"/>
          <w:szCs w:val="28"/>
        </w:rPr>
        <w:t xml:space="preserve"> </w:t>
      </w:r>
      <w:r w:rsidRPr="00367C65">
        <w:rPr>
          <w:rFonts w:ascii="Times New Roman" w:hAnsi="Times New Roman"/>
          <w:b/>
          <w:sz w:val="28"/>
          <w:szCs w:val="28"/>
        </w:rPr>
        <w:t>Щодо встановлених фактичних відомостей</w:t>
      </w:r>
    </w:p>
    <w:p w14:paraId="13C1D7CF" w14:textId="77777777" w:rsidR="006B101E" w:rsidRPr="00367C65"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0E80E343" w14:textId="77777777" w:rsidR="006B101E"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До дисциплінарної скарги долучено</w:t>
      </w:r>
      <w:r>
        <w:rPr>
          <w:rFonts w:ascii="Times New Roman" w:hAnsi="Times New Roman"/>
          <w:sz w:val="28"/>
          <w:szCs w:val="28"/>
        </w:rPr>
        <w:t xml:space="preserve"> об’єднаний файл з додатками. </w:t>
      </w:r>
    </w:p>
    <w:p w14:paraId="019B4AA0" w14:textId="77777777" w:rsidR="006B101E"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3D8A81F7" w14:textId="77777777" w:rsidR="006B101E" w:rsidRPr="00367C65"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05A8B029" w14:textId="77777777" w:rsidR="006B101E" w:rsidRPr="00C90F93" w:rsidRDefault="006B101E" w:rsidP="006B101E">
      <w:pPr>
        <w:pStyle w:val="a9"/>
        <w:widowControl w:val="0"/>
        <w:numPr>
          <w:ilvl w:val="0"/>
          <w:numId w:val="2"/>
        </w:numPr>
        <w:tabs>
          <w:tab w:val="left" w:pos="851"/>
          <w:tab w:val="left" w:pos="993"/>
        </w:tabs>
        <w:spacing w:after="0" w:line="240" w:lineRule="auto"/>
        <w:jc w:val="both"/>
        <w:rPr>
          <w:rFonts w:ascii="Times New Roman" w:hAnsi="Times New Roman"/>
          <w:b/>
          <w:sz w:val="28"/>
          <w:szCs w:val="28"/>
        </w:rPr>
      </w:pPr>
      <w:r w:rsidRPr="00C90F93">
        <w:rPr>
          <w:rFonts w:ascii="Times New Roman" w:hAnsi="Times New Roman"/>
          <w:b/>
          <w:sz w:val="28"/>
          <w:szCs w:val="28"/>
        </w:rPr>
        <w:t>Щодо джерел права, які підлягають застосуванню</w:t>
      </w:r>
    </w:p>
    <w:p w14:paraId="337AC227" w14:textId="77777777" w:rsidR="006B101E" w:rsidRPr="00367C65" w:rsidRDefault="006B101E" w:rsidP="006B101E">
      <w:pPr>
        <w:widowControl w:val="0"/>
        <w:tabs>
          <w:tab w:val="left" w:pos="851"/>
          <w:tab w:val="left" w:pos="993"/>
        </w:tabs>
        <w:spacing w:after="0" w:line="240" w:lineRule="auto"/>
        <w:ind w:left="709"/>
        <w:jc w:val="both"/>
        <w:rPr>
          <w:rFonts w:ascii="Times New Roman" w:hAnsi="Times New Roman"/>
          <w:b/>
          <w:sz w:val="28"/>
          <w:szCs w:val="28"/>
        </w:rPr>
      </w:pPr>
    </w:p>
    <w:p w14:paraId="077720EC"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036AD8B"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4CAC5CA0"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0B6A49A3"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797961C"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5D6663DF"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bCs/>
          <w:sz w:val="28"/>
          <w:szCs w:val="28"/>
        </w:rPr>
        <w:t xml:space="preserve">Частиною першою статті 43 </w:t>
      </w:r>
      <w:r w:rsidRPr="00367C65">
        <w:rPr>
          <w:rFonts w:ascii="Times New Roman" w:hAnsi="Times New Roman"/>
          <w:sz w:val="28"/>
          <w:szCs w:val="28"/>
        </w:rPr>
        <w:t xml:space="preserve">Закону України «Про прокуратуру» визначено, що </w:t>
      </w:r>
      <w:bookmarkStart w:id="0" w:name="n417"/>
      <w:bookmarkEnd w:id="0"/>
      <w:r w:rsidRPr="00367C65">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3C124897"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 w:name="n418"/>
      <w:bookmarkEnd w:id="1"/>
      <w:r w:rsidRPr="00367C65">
        <w:rPr>
          <w:rFonts w:ascii="Times New Roman" w:hAnsi="Times New Roman"/>
          <w:sz w:val="28"/>
          <w:szCs w:val="28"/>
        </w:rPr>
        <w:t>1) невиконання чи неналежне виконання службових обов’язків;</w:t>
      </w:r>
    </w:p>
    <w:p w14:paraId="247795E2"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2" w:name="n419"/>
      <w:bookmarkEnd w:id="2"/>
      <w:r w:rsidRPr="00367C65">
        <w:rPr>
          <w:rFonts w:ascii="Times New Roman" w:hAnsi="Times New Roman"/>
          <w:sz w:val="28"/>
          <w:szCs w:val="28"/>
        </w:rPr>
        <w:t>2) необґрунтоване зволікання з розглядом звернення;</w:t>
      </w:r>
    </w:p>
    <w:p w14:paraId="1ABDCE74"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3" w:name="n420"/>
      <w:bookmarkEnd w:id="3"/>
      <w:r w:rsidRPr="00367C65">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7EA5F953"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4" w:name="n421"/>
      <w:bookmarkEnd w:id="4"/>
      <w:r w:rsidRPr="00367C65">
        <w:rPr>
          <w:rFonts w:ascii="Times New Roman" w:hAnsi="Times New Roman"/>
          <w:sz w:val="28"/>
          <w:szCs w:val="28"/>
        </w:rPr>
        <w:lastRenderedPageBreak/>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405AE667"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6" w:name="n422"/>
      <w:bookmarkEnd w:id="6"/>
      <w:r w:rsidRPr="00367C65">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7A45E3FE"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7" w:name="n423"/>
      <w:bookmarkEnd w:id="7"/>
      <w:r w:rsidRPr="00367C65">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66487AA9"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8" w:name="n424"/>
      <w:bookmarkEnd w:id="8"/>
      <w:r w:rsidRPr="00367C65">
        <w:rPr>
          <w:rFonts w:ascii="Times New Roman" w:hAnsi="Times New Roman"/>
          <w:sz w:val="28"/>
          <w:szCs w:val="28"/>
        </w:rPr>
        <w:t>7) порушення правил внутрішнього службового розпорядку;</w:t>
      </w:r>
    </w:p>
    <w:p w14:paraId="05969B1C"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9" w:name="n425"/>
      <w:bookmarkEnd w:id="9"/>
      <w:r w:rsidRPr="00367C65">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7DC9425B"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0" w:name="n426"/>
      <w:bookmarkEnd w:id="10"/>
      <w:r w:rsidRPr="00367C65">
        <w:rPr>
          <w:rFonts w:ascii="Times New Roman" w:hAnsi="Times New Roman"/>
          <w:sz w:val="28"/>
          <w:szCs w:val="28"/>
        </w:rPr>
        <w:t>9) публічне висловлювання, яке є порушенням презумпції невинуватості.</w:t>
      </w:r>
    </w:p>
    <w:p w14:paraId="2D039E50"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7EDD2346"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049F27D3"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1" w:name="n441"/>
      <w:bookmarkEnd w:id="11"/>
      <w:r w:rsidRPr="00367C65">
        <w:rPr>
          <w:rFonts w:ascii="Times New Roman" w:hAnsi="Times New Roman"/>
          <w:sz w:val="28"/>
          <w:szCs w:val="28"/>
        </w:rPr>
        <w:t>2) дисциплінарна скарга є анонімною;</w:t>
      </w:r>
    </w:p>
    <w:p w14:paraId="68C772A3"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2" w:name="n442"/>
      <w:bookmarkEnd w:id="12"/>
      <w:r w:rsidRPr="00367C65">
        <w:rPr>
          <w:rFonts w:ascii="Times New Roman" w:hAnsi="Times New Roman"/>
          <w:sz w:val="28"/>
          <w:szCs w:val="28"/>
        </w:rPr>
        <w:t>3) дисциплінарна скарга подана з підстав, не визначених </w:t>
      </w:r>
      <w:hyperlink r:id="rId6" w:anchor="n416" w:history="1">
        <w:r w:rsidRPr="00367C65">
          <w:rPr>
            <w:rFonts w:ascii="Times New Roman" w:hAnsi="Times New Roman"/>
            <w:sz w:val="28"/>
            <w:szCs w:val="28"/>
          </w:rPr>
          <w:t>статтею 43</w:t>
        </w:r>
      </w:hyperlink>
      <w:r w:rsidRPr="00367C65">
        <w:rPr>
          <w:rFonts w:ascii="Times New Roman" w:hAnsi="Times New Roman"/>
          <w:sz w:val="28"/>
          <w:szCs w:val="28"/>
        </w:rPr>
        <w:t> цього Закону;</w:t>
      </w:r>
    </w:p>
    <w:p w14:paraId="4685BEC4"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3" w:name="n443"/>
      <w:bookmarkEnd w:id="13"/>
      <w:r w:rsidRPr="00367C65">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367C65">
          <w:rPr>
            <w:rFonts w:ascii="Times New Roman" w:hAnsi="Times New Roman"/>
            <w:sz w:val="28"/>
            <w:szCs w:val="28"/>
          </w:rPr>
          <w:t> статтею 51</w:t>
        </w:r>
      </w:hyperlink>
      <w:r w:rsidRPr="00367C65">
        <w:rPr>
          <w:rFonts w:ascii="Times New Roman" w:hAnsi="Times New Roman"/>
          <w:sz w:val="28"/>
          <w:szCs w:val="28"/>
        </w:rPr>
        <w:t> цього Закону;</w:t>
      </w:r>
      <w:bookmarkStart w:id="14" w:name="n1893"/>
      <w:bookmarkEnd w:id="14"/>
    </w:p>
    <w:p w14:paraId="13F44018" w14:textId="77777777" w:rsidR="006B101E" w:rsidRPr="00367C65" w:rsidRDefault="006B101E" w:rsidP="006B101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5" w:name="n444"/>
      <w:bookmarkEnd w:id="15"/>
      <w:r w:rsidRPr="00367C65">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1C4B98DC" w14:textId="77777777" w:rsidR="006B101E" w:rsidRPr="00367C65" w:rsidRDefault="006B101E" w:rsidP="006B101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1B33F5FB" w14:textId="77777777" w:rsidR="006B101E" w:rsidRPr="00367C65" w:rsidRDefault="006B101E" w:rsidP="006B101E">
      <w:pPr>
        <w:widowControl w:val="0"/>
        <w:tabs>
          <w:tab w:val="left" w:pos="851"/>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Pr>
          <w:rFonts w:ascii="Times New Roman" w:hAnsi="Times New Roman"/>
          <w:sz w:val="28"/>
          <w:szCs w:val="28"/>
        </w:rPr>
        <w:t>н</w:t>
      </w:r>
      <w:r w:rsidRPr="00367C65">
        <w:rPr>
          <w:rFonts w:ascii="Times New Roman" w:hAnsi="Times New Roman"/>
          <w:sz w:val="28"/>
          <w:szCs w:val="28"/>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337071A8" w14:textId="77777777" w:rsidR="006B101E" w:rsidRPr="00367C65" w:rsidRDefault="006B101E" w:rsidP="006B101E">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7BC4FAD7" w14:textId="77777777" w:rsidR="006B101E" w:rsidRPr="00367C65" w:rsidRDefault="006B101E" w:rsidP="006B101E">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 xml:space="preserve">Згідно з усталеною практикою Комісії, дисциплінарним проступком </w:t>
      </w:r>
      <w:r w:rsidRPr="00367C65">
        <w:rPr>
          <w:rFonts w:ascii="Times New Roman" w:hAnsi="Times New Roman"/>
          <w:bCs/>
          <w:sz w:val="28"/>
          <w:szCs w:val="28"/>
        </w:rPr>
        <w:lastRenderedPageBreak/>
        <w:t>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4ED80EE1" w14:textId="77777777" w:rsidR="006B101E" w:rsidRDefault="006B101E" w:rsidP="006B101E">
      <w:pPr>
        <w:widowControl w:val="0"/>
        <w:spacing w:after="0" w:line="240" w:lineRule="auto"/>
        <w:ind w:firstLine="709"/>
        <w:contextualSpacing/>
        <w:jc w:val="both"/>
        <w:rPr>
          <w:rFonts w:ascii="Times New Roman" w:hAnsi="Times New Roman"/>
          <w:sz w:val="28"/>
          <w:szCs w:val="28"/>
          <w:lang w:eastAsia="uk-UA"/>
        </w:rPr>
      </w:pPr>
      <w:r w:rsidRPr="00367C65">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w:t>
      </w:r>
      <w:r>
        <w:rPr>
          <w:rFonts w:ascii="Times New Roman" w:hAnsi="Times New Roman"/>
          <w:sz w:val="28"/>
          <w:szCs w:val="28"/>
          <w:lang w:eastAsia="uk-UA"/>
        </w:rPr>
        <w:t>є</w:t>
      </w:r>
      <w:r w:rsidRPr="00367C65">
        <w:rPr>
          <w:rFonts w:ascii="Times New Roman" w:hAnsi="Times New Roman"/>
          <w:sz w:val="28"/>
          <w:szCs w:val="28"/>
          <w:lang w:eastAsia="uk-UA"/>
        </w:rPr>
        <w:t>ться, що вони своїми діями явно порушили професійні стандарти, невідкладно й неупереджено розглядаються згідно з відповідною процедурою.</w:t>
      </w:r>
    </w:p>
    <w:p w14:paraId="51BFA27B" w14:textId="77777777" w:rsidR="006B101E" w:rsidRDefault="006B101E" w:rsidP="006B101E">
      <w:pPr>
        <w:widowControl w:val="0"/>
        <w:spacing w:after="0" w:line="240" w:lineRule="auto"/>
        <w:ind w:firstLine="709"/>
        <w:contextualSpacing/>
        <w:jc w:val="both"/>
        <w:rPr>
          <w:rFonts w:ascii="Times New Roman" w:hAnsi="Times New Roman"/>
          <w:sz w:val="28"/>
          <w:szCs w:val="28"/>
          <w:lang w:eastAsia="uk-UA"/>
        </w:rPr>
      </w:pPr>
    </w:p>
    <w:p w14:paraId="3FC9333B" w14:textId="77777777" w:rsidR="006B101E" w:rsidRPr="00367C65" w:rsidRDefault="006B101E" w:rsidP="006B101E">
      <w:pPr>
        <w:pStyle w:val="rvps2"/>
        <w:widowControl w:val="0"/>
        <w:numPr>
          <w:ilvl w:val="0"/>
          <w:numId w:val="2"/>
        </w:numPr>
        <w:shd w:val="clear" w:color="auto" w:fill="FFFFFF"/>
        <w:tabs>
          <w:tab w:val="left" w:pos="993"/>
        </w:tabs>
        <w:spacing w:before="0" w:beforeAutospacing="0" w:after="0" w:afterAutospacing="0"/>
        <w:contextualSpacing/>
        <w:jc w:val="both"/>
        <w:rPr>
          <w:b/>
          <w:sz w:val="28"/>
          <w:szCs w:val="28"/>
          <w:lang w:val="uk-UA"/>
        </w:rPr>
      </w:pPr>
      <w:r w:rsidRPr="00367C65">
        <w:rPr>
          <w:b/>
          <w:sz w:val="28"/>
          <w:szCs w:val="28"/>
          <w:lang w:val="uk-UA"/>
        </w:rPr>
        <w:t>Оцінка встановлених обставин та мотиви прийнятого рішення</w:t>
      </w:r>
    </w:p>
    <w:p w14:paraId="24BF4384" w14:textId="77777777" w:rsidR="006B101E" w:rsidRPr="00367C65" w:rsidRDefault="006B101E" w:rsidP="006B101E">
      <w:pPr>
        <w:pStyle w:val="rvps2"/>
        <w:widowControl w:val="0"/>
        <w:shd w:val="clear" w:color="auto" w:fill="FFFFFF"/>
        <w:tabs>
          <w:tab w:val="left" w:pos="993"/>
        </w:tabs>
        <w:spacing w:before="0" w:beforeAutospacing="0" w:after="0" w:afterAutospacing="0"/>
        <w:ind w:left="709"/>
        <w:contextualSpacing/>
        <w:jc w:val="both"/>
        <w:rPr>
          <w:b/>
          <w:sz w:val="28"/>
          <w:szCs w:val="28"/>
          <w:lang w:val="uk-UA"/>
        </w:rPr>
      </w:pPr>
    </w:p>
    <w:p w14:paraId="588DD3B4" w14:textId="77777777" w:rsidR="006B101E" w:rsidRPr="00367C65" w:rsidRDefault="006B101E" w:rsidP="006B101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Дисциплінарна скарга </w:t>
      </w:r>
      <w:r>
        <w:rPr>
          <w:rFonts w:ascii="Times New Roman" w:hAnsi="Times New Roman"/>
          <w:sz w:val="28"/>
          <w:szCs w:val="28"/>
        </w:rPr>
        <w:t xml:space="preserve">ОСОБИ_1 </w:t>
      </w:r>
      <w:r w:rsidRPr="00367C65">
        <w:rPr>
          <w:rFonts w:ascii="Times New Roman" w:hAnsi="Times New Roman"/>
          <w:sz w:val="28"/>
          <w:szCs w:val="28"/>
        </w:rPr>
        <w:t>стосується рішень, дій та бездіяльності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w:t>
      </w:r>
      <w:r w:rsidRPr="00367C65">
        <w:rPr>
          <w:rFonts w:ascii="Times New Roman" w:hAnsi="Times New Roman"/>
          <w:sz w:val="28"/>
          <w:szCs w:val="28"/>
        </w:rPr>
        <w:t xml:space="preserve"> вчинених (допущених) </w:t>
      </w:r>
      <w:r>
        <w:rPr>
          <w:rFonts w:ascii="Times New Roman" w:hAnsi="Times New Roman"/>
          <w:sz w:val="28"/>
          <w:szCs w:val="28"/>
        </w:rPr>
        <w:t>у</w:t>
      </w:r>
      <w:r w:rsidRPr="00367C65">
        <w:rPr>
          <w:rFonts w:ascii="Times New Roman" w:hAnsi="Times New Roman"/>
          <w:sz w:val="28"/>
          <w:szCs w:val="28"/>
        </w:rPr>
        <w:t xml:space="preserve"> межах кримінального процесу.</w:t>
      </w:r>
    </w:p>
    <w:p w14:paraId="53FF756F" w14:textId="77777777" w:rsidR="006B101E" w:rsidRPr="00367C65" w:rsidRDefault="006B101E" w:rsidP="006B101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0A490363" w14:textId="77777777" w:rsidR="006B101E" w:rsidRPr="00367C65" w:rsidRDefault="006B101E" w:rsidP="006B101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2E139B32" w14:textId="77777777" w:rsidR="006B101E" w:rsidRDefault="006B101E" w:rsidP="006B101E">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Отже</w:t>
      </w:r>
      <w:r w:rsidRPr="00367C65">
        <w:rPr>
          <w:rFonts w:ascii="Times New Roman" w:hAnsi="Times New Roman"/>
          <w:sz w:val="28"/>
          <w:szCs w:val="28"/>
        </w:rPr>
        <w:t>,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4135A9C7" w14:textId="77777777" w:rsidR="006B101E" w:rsidRDefault="006B101E" w:rsidP="006B101E">
      <w:pPr>
        <w:widowControl w:val="0"/>
        <w:spacing w:after="0" w:line="240" w:lineRule="auto"/>
        <w:ind w:firstLine="709"/>
        <w:contextualSpacing/>
        <w:jc w:val="both"/>
        <w:rPr>
          <w:rFonts w:ascii="Times New Roman" w:hAnsi="Times New Roman"/>
          <w:sz w:val="28"/>
          <w:szCs w:val="28"/>
          <w:lang w:eastAsia="uk-UA"/>
        </w:rPr>
      </w:pPr>
      <w:r w:rsidRPr="006C5520">
        <w:rPr>
          <w:rFonts w:ascii="Times New Roman" w:hAnsi="Times New Roman"/>
          <w:sz w:val="28"/>
          <w:szCs w:val="28"/>
        </w:rPr>
        <w:t>До дисциплінарної скарги не долучено копій документів, якими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6C5520">
        <w:rPr>
          <w:rFonts w:ascii="Times New Roman" w:hAnsi="Times New Roman"/>
          <w:sz w:val="28"/>
          <w:szCs w:val="28"/>
        </w:rPr>
        <w:t>судом визнано неправомірними, а також констатовано порушення ним вимог закону чи прав осіб</w:t>
      </w:r>
      <w:r>
        <w:rPr>
          <w:rFonts w:ascii="Times New Roman" w:hAnsi="Times New Roman"/>
          <w:sz w:val="28"/>
          <w:szCs w:val="28"/>
        </w:rPr>
        <w:t>.</w:t>
      </w:r>
    </w:p>
    <w:p w14:paraId="42BEFE40" w14:textId="77777777" w:rsidR="006B101E" w:rsidRDefault="006B101E" w:rsidP="006B101E">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Pr="00367C65">
        <w:rPr>
          <w:rFonts w:ascii="Times New Roman" w:hAnsi="Times New Roman"/>
          <w:sz w:val="28"/>
          <w:szCs w:val="28"/>
        </w:rPr>
        <w:t>каржни</w:t>
      </w:r>
      <w:r>
        <w:rPr>
          <w:rFonts w:ascii="Times New Roman" w:hAnsi="Times New Roman"/>
          <w:sz w:val="28"/>
          <w:szCs w:val="28"/>
        </w:rPr>
        <w:t xml:space="preserve">к </w:t>
      </w:r>
      <w:r w:rsidRPr="00367C65">
        <w:rPr>
          <w:rFonts w:ascii="Times New Roman" w:hAnsi="Times New Roman"/>
          <w:sz w:val="28"/>
          <w:szCs w:val="28"/>
        </w:rPr>
        <w:t>наділен</w:t>
      </w:r>
      <w:r>
        <w:rPr>
          <w:rFonts w:ascii="Times New Roman" w:hAnsi="Times New Roman"/>
          <w:sz w:val="28"/>
          <w:szCs w:val="28"/>
        </w:rPr>
        <w:t>ий</w:t>
      </w:r>
      <w:r w:rsidRPr="00367C65">
        <w:rPr>
          <w:rFonts w:ascii="Times New Roman" w:hAnsi="Times New Roman"/>
          <w:sz w:val="28"/>
          <w:szCs w:val="28"/>
        </w:rPr>
        <w:t xml:space="preserve"> законодавчим правом оскарж</w:t>
      </w:r>
      <w:r>
        <w:rPr>
          <w:rFonts w:ascii="Times New Roman" w:hAnsi="Times New Roman"/>
          <w:sz w:val="28"/>
          <w:szCs w:val="28"/>
        </w:rPr>
        <w:t>увати</w:t>
      </w:r>
      <w:r w:rsidRPr="00367C65">
        <w:rPr>
          <w:rFonts w:ascii="Times New Roman" w:hAnsi="Times New Roman"/>
          <w:sz w:val="28"/>
          <w:szCs w:val="28"/>
        </w:rPr>
        <w:t xml:space="preserve">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w:t>
      </w:r>
      <w:r>
        <w:rPr>
          <w:rFonts w:ascii="Times New Roman" w:hAnsi="Times New Roman"/>
          <w:sz w:val="28"/>
          <w:szCs w:val="28"/>
        </w:rPr>
        <w:t>, як і звертатися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w:t>
      </w:r>
      <w:r>
        <w:rPr>
          <w:rFonts w:ascii="Times New Roman" w:hAnsi="Times New Roman"/>
          <w:sz w:val="28"/>
          <w:szCs w:val="28"/>
        </w:rPr>
        <w:t xml:space="preserve">жодних </w:t>
      </w:r>
      <w:r w:rsidRPr="00367C65">
        <w:rPr>
          <w:rFonts w:ascii="Times New Roman" w:hAnsi="Times New Roman"/>
          <w:sz w:val="28"/>
          <w:szCs w:val="28"/>
        </w:rPr>
        <w:t xml:space="preserve">відомостей </w:t>
      </w:r>
      <w:r>
        <w:rPr>
          <w:rFonts w:ascii="Times New Roman" w:hAnsi="Times New Roman"/>
          <w:sz w:val="28"/>
          <w:szCs w:val="28"/>
        </w:rPr>
        <w:t xml:space="preserve">щодо встановлених фактів порушення вищезазначеним прокурором </w:t>
      </w:r>
      <w:r w:rsidRPr="00734F6E">
        <w:rPr>
          <w:rFonts w:ascii="Times New Roman" w:hAnsi="Times New Roman"/>
          <w:sz w:val="28"/>
          <w:szCs w:val="28"/>
        </w:rPr>
        <w:t>прав осіб або вимог закону</w:t>
      </w:r>
      <w:r>
        <w:rPr>
          <w:rFonts w:ascii="Times New Roman" w:hAnsi="Times New Roman"/>
          <w:sz w:val="28"/>
          <w:szCs w:val="28"/>
        </w:rPr>
        <w:t>.</w:t>
      </w:r>
    </w:p>
    <w:p w14:paraId="342CB79D" w14:textId="77777777" w:rsidR="006B101E" w:rsidRDefault="006B101E" w:rsidP="006B101E">
      <w:pPr>
        <w:widowControl w:val="0"/>
        <w:tabs>
          <w:tab w:val="left" w:pos="993"/>
        </w:tabs>
        <w:spacing w:line="240" w:lineRule="auto"/>
        <w:ind w:firstLine="709"/>
        <w:contextualSpacing/>
        <w:jc w:val="both"/>
        <w:rPr>
          <w:rFonts w:ascii="Times New Roman" w:hAnsi="Times New Roman"/>
          <w:sz w:val="28"/>
          <w:szCs w:val="28"/>
        </w:rPr>
      </w:pPr>
      <w:r w:rsidRPr="00734F6E">
        <w:rPr>
          <w:rFonts w:ascii="Times New Roman" w:hAnsi="Times New Roman"/>
          <w:sz w:val="28"/>
          <w:szCs w:val="28"/>
        </w:rPr>
        <w:t xml:space="preserve">За таких обставин неможливо встановити, що окремі рішення, дії чи </w:t>
      </w:r>
      <w:r w:rsidRPr="00734F6E">
        <w:rPr>
          <w:rFonts w:ascii="Times New Roman" w:hAnsi="Times New Roman"/>
          <w:sz w:val="28"/>
          <w:szCs w:val="28"/>
        </w:rPr>
        <w:lastRenderedPageBreak/>
        <w:t>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734F6E">
        <w:rPr>
          <w:rFonts w:ascii="Times New Roman" w:hAnsi="Times New Roman"/>
          <w:sz w:val="28"/>
          <w:szCs w:val="28"/>
        </w:rPr>
        <w:t>були предметом оскарження та їх визнано неправомірними, а також встановлено факт порушення н</w:t>
      </w:r>
      <w:r>
        <w:rPr>
          <w:rFonts w:ascii="Times New Roman" w:hAnsi="Times New Roman"/>
          <w:sz w:val="28"/>
          <w:szCs w:val="28"/>
        </w:rPr>
        <w:t>им</w:t>
      </w:r>
      <w:r w:rsidRPr="00734F6E">
        <w:rPr>
          <w:rFonts w:ascii="Times New Roman" w:hAnsi="Times New Roman"/>
          <w:sz w:val="28"/>
          <w:szCs w:val="28"/>
        </w:rPr>
        <w:t xml:space="preserve"> прав осіб або вимог закону</w:t>
      </w:r>
      <w:r>
        <w:rPr>
          <w:rFonts w:ascii="Times New Roman" w:hAnsi="Times New Roman"/>
          <w:sz w:val="28"/>
          <w:szCs w:val="28"/>
        </w:rPr>
        <w:t xml:space="preserve">, у зв’язку з чим </w:t>
      </w:r>
      <w:r w:rsidRPr="00734F6E">
        <w:rPr>
          <w:rFonts w:ascii="Times New Roman" w:hAnsi="Times New Roman"/>
          <w:sz w:val="28"/>
          <w:szCs w:val="28"/>
        </w:rPr>
        <w:t>Комісія позбавлена права надавати оцінку діяльності прокурор</w:t>
      </w:r>
      <w:r>
        <w:rPr>
          <w:rFonts w:ascii="Times New Roman" w:hAnsi="Times New Roman"/>
          <w:sz w:val="28"/>
          <w:szCs w:val="28"/>
        </w:rPr>
        <w:t>а у</w:t>
      </w:r>
      <w:r w:rsidRPr="00734F6E">
        <w:rPr>
          <w:rFonts w:ascii="Times New Roman" w:hAnsi="Times New Roman"/>
          <w:sz w:val="28"/>
          <w:szCs w:val="28"/>
        </w:rPr>
        <w:t xml:space="preserve"> межах кримінального процесу.</w:t>
      </w:r>
    </w:p>
    <w:p w14:paraId="328CDE20" w14:textId="77777777" w:rsidR="006B101E" w:rsidRDefault="006B101E" w:rsidP="006B101E">
      <w:pPr>
        <w:widowControl w:val="0"/>
        <w:tabs>
          <w:tab w:val="left" w:pos="993"/>
        </w:tabs>
        <w:spacing w:line="240" w:lineRule="auto"/>
        <w:ind w:firstLine="709"/>
        <w:contextualSpacing/>
        <w:jc w:val="both"/>
        <w:rPr>
          <w:rFonts w:ascii="Times New Roman" w:hAnsi="Times New Roman"/>
          <w:sz w:val="28"/>
          <w:szCs w:val="28"/>
        </w:rPr>
      </w:pPr>
      <w:r w:rsidRPr="00C82CD1">
        <w:rPr>
          <w:rFonts w:ascii="Times New Roman" w:hAnsi="Times New Roman"/>
          <w:sz w:val="28"/>
          <w:szCs w:val="28"/>
        </w:rPr>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За відсутності належного підтвердження наведених у дисциплінарній скарзі обставин доводи скаржника фактично мають характер припущень та не можуть бути достатньою підставою для відкриття дисциплінарного провадження стосовно прокурора </w:t>
      </w:r>
      <w:proofErr w:type="spellStart"/>
      <w:r w:rsidRPr="00C82CD1">
        <w:rPr>
          <w:rFonts w:ascii="Times New Roman" w:hAnsi="Times New Roman"/>
          <w:sz w:val="28"/>
          <w:szCs w:val="28"/>
        </w:rPr>
        <w:t>Балакунця</w:t>
      </w:r>
      <w:proofErr w:type="spellEnd"/>
      <w:r w:rsidRPr="00C82CD1">
        <w:rPr>
          <w:rFonts w:ascii="Times New Roman" w:hAnsi="Times New Roman"/>
          <w:sz w:val="28"/>
          <w:szCs w:val="28"/>
        </w:rPr>
        <w:t xml:space="preserve"> О.І.</w:t>
      </w:r>
    </w:p>
    <w:p w14:paraId="61322E2A" w14:textId="77777777" w:rsidR="006B101E" w:rsidRDefault="006B101E" w:rsidP="006B101E">
      <w:pPr>
        <w:widowControl w:val="0"/>
        <w:tabs>
          <w:tab w:val="left" w:pos="993"/>
        </w:tabs>
        <w:spacing w:after="0" w:line="240" w:lineRule="auto"/>
        <w:ind w:firstLine="709"/>
        <w:contextualSpacing/>
        <w:jc w:val="both"/>
        <w:rPr>
          <w:rFonts w:ascii="Times New Roman" w:hAnsi="Times New Roman"/>
          <w:sz w:val="28"/>
          <w:szCs w:val="28"/>
        </w:rPr>
      </w:pPr>
      <w:r w:rsidRPr="005343BB">
        <w:rPr>
          <w:rFonts w:ascii="Times New Roman" w:hAnsi="Times New Roman"/>
          <w:sz w:val="28"/>
          <w:szCs w:val="28"/>
        </w:rPr>
        <w:t xml:space="preserve">Разом із тим твердження </w:t>
      </w:r>
      <w:r>
        <w:rPr>
          <w:rFonts w:ascii="Times New Roman" w:hAnsi="Times New Roman"/>
          <w:sz w:val="28"/>
          <w:szCs w:val="28"/>
        </w:rPr>
        <w:t>ОСОБИ_1</w:t>
      </w:r>
      <w:r w:rsidRPr="005343BB">
        <w:rPr>
          <w:rFonts w:ascii="Times New Roman" w:hAnsi="Times New Roman"/>
          <w:sz w:val="28"/>
          <w:szCs w:val="28"/>
        </w:rPr>
        <w:t xml:space="preserve">. про здійснення </w:t>
      </w:r>
      <w:proofErr w:type="spellStart"/>
      <w:r w:rsidRPr="005343BB">
        <w:rPr>
          <w:rFonts w:ascii="Times New Roman" w:hAnsi="Times New Roman"/>
          <w:sz w:val="28"/>
          <w:szCs w:val="28"/>
        </w:rPr>
        <w:t>Балакунцем</w:t>
      </w:r>
      <w:proofErr w:type="spellEnd"/>
      <w:r w:rsidRPr="005343BB">
        <w:rPr>
          <w:rFonts w:ascii="Times New Roman" w:hAnsi="Times New Roman"/>
          <w:sz w:val="28"/>
          <w:szCs w:val="28"/>
        </w:rPr>
        <w:t xml:space="preserve"> О.І. психологічного тиску ґрунтуються на власній оцінці скаржником поведінки прокурора та не підтверджені об’єктивними відомостями, які б давали підстави вважати, що дії </w:t>
      </w:r>
      <w:proofErr w:type="spellStart"/>
      <w:r w:rsidRPr="005343BB">
        <w:rPr>
          <w:rFonts w:ascii="Times New Roman" w:hAnsi="Times New Roman"/>
          <w:sz w:val="28"/>
          <w:szCs w:val="28"/>
        </w:rPr>
        <w:t>Балакунця</w:t>
      </w:r>
      <w:proofErr w:type="spellEnd"/>
      <w:r w:rsidRPr="005343BB">
        <w:rPr>
          <w:rFonts w:ascii="Times New Roman" w:hAnsi="Times New Roman"/>
          <w:sz w:val="28"/>
          <w:szCs w:val="28"/>
        </w:rPr>
        <w:t xml:space="preserve"> О.І. мали характер будь-якого тиску. Посилання </w:t>
      </w:r>
      <w:r>
        <w:rPr>
          <w:rFonts w:ascii="Times New Roman" w:hAnsi="Times New Roman"/>
          <w:sz w:val="28"/>
          <w:szCs w:val="28"/>
        </w:rPr>
        <w:t xml:space="preserve">ОСОБИ_1 </w:t>
      </w:r>
      <w:r w:rsidRPr="005343BB">
        <w:rPr>
          <w:rFonts w:ascii="Times New Roman" w:hAnsi="Times New Roman"/>
          <w:sz w:val="28"/>
          <w:szCs w:val="28"/>
        </w:rPr>
        <w:t>на звернення на спецлінію «102» та гарячу лінію Державного бюро розслідувань засвідчує лише факт таких звернень, однак не підтверджує неправомірності поведінки прокурора.</w:t>
      </w:r>
    </w:p>
    <w:p w14:paraId="5D21F878" w14:textId="77777777" w:rsidR="006B101E" w:rsidRPr="000B4508" w:rsidRDefault="006B101E" w:rsidP="006B101E">
      <w:pPr>
        <w:widowControl w:val="0"/>
        <w:tabs>
          <w:tab w:val="left" w:pos="993"/>
        </w:tabs>
        <w:spacing w:after="0" w:line="240" w:lineRule="auto"/>
        <w:ind w:firstLine="709"/>
        <w:contextualSpacing/>
        <w:jc w:val="both"/>
        <w:rPr>
          <w:rFonts w:ascii="Times New Roman" w:hAnsi="Times New Roman"/>
          <w:sz w:val="28"/>
          <w:szCs w:val="28"/>
        </w:rPr>
      </w:pPr>
      <w:r w:rsidRPr="000B4508">
        <w:rPr>
          <w:rFonts w:ascii="Times New Roman" w:hAnsi="Times New Roman"/>
          <w:sz w:val="28"/>
          <w:szCs w:val="28"/>
        </w:rPr>
        <w:t xml:space="preserve">Доводи про «процесуальне покривання» </w:t>
      </w:r>
      <w:proofErr w:type="spellStart"/>
      <w:r w:rsidRPr="000B4508">
        <w:rPr>
          <w:rFonts w:ascii="Times New Roman" w:hAnsi="Times New Roman"/>
          <w:sz w:val="28"/>
          <w:szCs w:val="28"/>
        </w:rPr>
        <w:t>Балакунцем</w:t>
      </w:r>
      <w:proofErr w:type="spellEnd"/>
      <w:r w:rsidRPr="000B4508">
        <w:rPr>
          <w:rFonts w:ascii="Times New Roman" w:hAnsi="Times New Roman"/>
          <w:sz w:val="28"/>
          <w:szCs w:val="28"/>
        </w:rPr>
        <w:t xml:space="preserve"> О.І. службових підроблень мають загальний характер. У скарзі не зазначено, які саме рішення, дії чи бездіяльність прокурора свідчать про таке покривання. </w:t>
      </w:r>
    </w:p>
    <w:p w14:paraId="7B45ED0E" w14:textId="77777777" w:rsidR="006B101E" w:rsidRPr="000B4508" w:rsidRDefault="006B101E" w:rsidP="006B101E">
      <w:pPr>
        <w:widowControl w:val="0"/>
        <w:tabs>
          <w:tab w:val="left" w:pos="993"/>
        </w:tabs>
        <w:spacing w:after="0" w:line="240" w:lineRule="auto"/>
        <w:ind w:firstLine="709"/>
        <w:contextualSpacing/>
        <w:jc w:val="both"/>
        <w:rPr>
          <w:rFonts w:ascii="Times New Roman" w:hAnsi="Times New Roman"/>
          <w:sz w:val="28"/>
          <w:szCs w:val="28"/>
        </w:rPr>
      </w:pPr>
      <w:r w:rsidRPr="000B4508">
        <w:rPr>
          <w:rFonts w:ascii="Times New Roman" w:hAnsi="Times New Roman"/>
          <w:sz w:val="28"/>
          <w:szCs w:val="28"/>
        </w:rPr>
        <w:t xml:space="preserve">Інші наведені </w:t>
      </w:r>
      <w:r>
        <w:rPr>
          <w:rFonts w:ascii="Times New Roman" w:hAnsi="Times New Roman"/>
          <w:sz w:val="28"/>
          <w:szCs w:val="28"/>
        </w:rPr>
        <w:t xml:space="preserve">ОСОБОЮ_ 1 </w:t>
      </w:r>
      <w:r w:rsidRPr="000B4508">
        <w:rPr>
          <w:rFonts w:ascii="Times New Roman" w:hAnsi="Times New Roman"/>
          <w:sz w:val="28"/>
          <w:szCs w:val="28"/>
        </w:rPr>
        <w:t xml:space="preserve">обставини стосуються дій суддів, працівників апарату суду та органу досудового розслідування, зокрема формування судових документів, призначення судових засідань і збереження їх технічних записів. Надання оцінки діям зазначених осіб не належить до повноважень Комісії та не може бути предметом дисциплінарного провадження стосовно </w:t>
      </w:r>
      <w:proofErr w:type="spellStart"/>
      <w:r w:rsidRPr="000B4508">
        <w:rPr>
          <w:rFonts w:ascii="Times New Roman" w:hAnsi="Times New Roman"/>
          <w:sz w:val="28"/>
          <w:szCs w:val="28"/>
        </w:rPr>
        <w:t>Балакунця</w:t>
      </w:r>
      <w:proofErr w:type="spellEnd"/>
      <w:r w:rsidRPr="000B4508">
        <w:rPr>
          <w:rFonts w:ascii="Times New Roman" w:hAnsi="Times New Roman"/>
          <w:sz w:val="28"/>
          <w:szCs w:val="28"/>
        </w:rPr>
        <w:t xml:space="preserve"> О.І.</w:t>
      </w:r>
    </w:p>
    <w:p w14:paraId="44A42DA5" w14:textId="77777777" w:rsidR="006B101E" w:rsidRPr="000B4508" w:rsidRDefault="006B101E" w:rsidP="006B101E">
      <w:pPr>
        <w:widowControl w:val="0"/>
        <w:tabs>
          <w:tab w:val="left" w:pos="993"/>
        </w:tabs>
        <w:spacing w:after="0" w:line="240" w:lineRule="auto"/>
        <w:ind w:firstLine="709"/>
        <w:contextualSpacing/>
        <w:jc w:val="both"/>
        <w:rPr>
          <w:rFonts w:ascii="Times New Roman" w:hAnsi="Times New Roman"/>
          <w:sz w:val="28"/>
          <w:szCs w:val="28"/>
        </w:rPr>
      </w:pPr>
      <w:r w:rsidRPr="000B4508">
        <w:rPr>
          <w:rFonts w:ascii="Times New Roman" w:hAnsi="Times New Roman"/>
          <w:sz w:val="28"/>
          <w:szCs w:val="28"/>
        </w:rPr>
        <w:t xml:space="preserve">Питання про наявність у діях </w:t>
      </w:r>
      <w:proofErr w:type="spellStart"/>
      <w:r w:rsidRPr="000B4508">
        <w:rPr>
          <w:rFonts w:ascii="Times New Roman" w:hAnsi="Times New Roman"/>
          <w:sz w:val="28"/>
          <w:szCs w:val="28"/>
        </w:rPr>
        <w:t>Балакунця</w:t>
      </w:r>
      <w:proofErr w:type="spellEnd"/>
      <w:r w:rsidRPr="000B4508">
        <w:rPr>
          <w:rFonts w:ascii="Times New Roman" w:hAnsi="Times New Roman"/>
          <w:sz w:val="28"/>
          <w:szCs w:val="28"/>
        </w:rPr>
        <w:t xml:space="preserve"> О.І. або інших осіб ознак кримінальних правопорушень, внесення відповідних відомостей до ЄРДР та проведення досудового розслідування вирішуються уповноваженими органами в порядку, встановленому КПК України. Комісія повноваженнями щодо здійснення кримінально-правової оцінки таких дій не наділена.</w:t>
      </w:r>
    </w:p>
    <w:p w14:paraId="6977DAA5" w14:textId="77777777" w:rsidR="006B101E" w:rsidRPr="000B4508" w:rsidRDefault="006B101E" w:rsidP="006B101E">
      <w:pPr>
        <w:widowControl w:val="0"/>
        <w:tabs>
          <w:tab w:val="left" w:pos="993"/>
        </w:tabs>
        <w:spacing w:after="0" w:line="240" w:lineRule="auto"/>
        <w:ind w:firstLine="709"/>
        <w:contextualSpacing/>
        <w:jc w:val="both"/>
        <w:rPr>
          <w:rFonts w:ascii="Times New Roman" w:hAnsi="Times New Roman"/>
          <w:sz w:val="28"/>
          <w:szCs w:val="28"/>
        </w:rPr>
      </w:pPr>
      <w:r w:rsidRPr="000B4508">
        <w:rPr>
          <w:rFonts w:ascii="Times New Roman" w:hAnsi="Times New Roman"/>
          <w:sz w:val="28"/>
          <w:szCs w:val="28"/>
        </w:rPr>
        <w:t xml:space="preserve">Отже, дисциплінарна скарга </w:t>
      </w:r>
      <w:r>
        <w:rPr>
          <w:rFonts w:ascii="Times New Roman" w:hAnsi="Times New Roman"/>
          <w:sz w:val="28"/>
          <w:szCs w:val="28"/>
        </w:rPr>
        <w:t xml:space="preserve">ОСОБИ_1 </w:t>
      </w:r>
      <w:r w:rsidRPr="000B4508">
        <w:rPr>
          <w:rFonts w:ascii="Times New Roman" w:hAnsi="Times New Roman"/>
          <w:sz w:val="28"/>
          <w:szCs w:val="28"/>
        </w:rPr>
        <w:t xml:space="preserve">не містить конкретних відомостей, які свідчили б про наявність у діях </w:t>
      </w:r>
      <w:proofErr w:type="spellStart"/>
      <w:r w:rsidRPr="000B4508">
        <w:rPr>
          <w:rFonts w:ascii="Times New Roman" w:hAnsi="Times New Roman"/>
          <w:sz w:val="28"/>
          <w:szCs w:val="28"/>
        </w:rPr>
        <w:t>Балакунця</w:t>
      </w:r>
      <w:proofErr w:type="spellEnd"/>
      <w:r w:rsidRPr="000B4508">
        <w:rPr>
          <w:rFonts w:ascii="Times New Roman" w:hAnsi="Times New Roman"/>
          <w:sz w:val="28"/>
          <w:szCs w:val="28"/>
        </w:rPr>
        <w:t xml:space="preserve"> О.І. ознак дисциплінарного проступку, передбаченого статтею 43 Закону України «Про прокуратуру», що відповідно до пункту 1 частини другої статті 46 цього Закону є підставою для відмови у відкритті дисциплінарного провадження.</w:t>
      </w:r>
    </w:p>
    <w:p w14:paraId="360BE5A0" w14:textId="77777777" w:rsidR="006B101E" w:rsidRPr="00731607" w:rsidRDefault="006B101E" w:rsidP="006B101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Керуючись статтями 44 – 46, 48 Закону України «Про прокуратуру», пунктами 28,</w:t>
      </w:r>
      <w:r>
        <w:rPr>
          <w:rFonts w:ascii="Times New Roman" w:hAnsi="Times New Roman"/>
          <w:sz w:val="28"/>
          <w:szCs w:val="28"/>
        </w:rPr>
        <w:t xml:space="preserve"> 62,</w:t>
      </w:r>
      <w:r w:rsidRPr="00367C65">
        <w:rPr>
          <w:rFonts w:ascii="Times New Roman" w:hAnsi="Times New Roman"/>
          <w:sz w:val="28"/>
          <w:szCs w:val="28"/>
        </w:rPr>
        <w:t xml:space="preserve">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p>
    <w:p w14:paraId="0175045E" w14:textId="77777777" w:rsidR="006B101E" w:rsidRDefault="006B101E" w:rsidP="006B101E">
      <w:pPr>
        <w:widowControl w:val="0"/>
        <w:tabs>
          <w:tab w:val="left" w:pos="851"/>
          <w:tab w:val="left" w:pos="993"/>
        </w:tabs>
        <w:spacing w:after="0" w:line="240" w:lineRule="auto"/>
        <w:ind w:firstLine="709"/>
        <w:contextualSpacing/>
        <w:jc w:val="center"/>
        <w:rPr>
          <w:rFonts w:ascii="Times New Roman" w:hAnsi="Times New Roman"/>
          <w:b/>
          <w:sz w:val="28"/>
          <w:szCs w:val="28"/>
        </w:rPr>
      </w:pPr>
    </w:p>
    <w:p w14:paraId="01354A71" w14:textId="77777777" w:rsidR="006B101E" w:rsidRPr="00367C65" w:rsidRDefault="006B101E" w:rsidP="006B101E">
      <w:pPr>
        <w:widowControl w:val="0"/>
        <w:tabs>
          <w:tab w:val="left" w:pos="851"/>
          <w:tab w:val="left" w:pos="993"/>
        </w:tabs>
        <w:spacing w:after="0" w:line="240" w:lineRule="auto"/>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74757EAE" w14:textId="77777777" w:rsidR="006B101E" w:rsidRPr="00EE66C4" w:rsidRDefault="006B101E" w:rsidP="006B101E">
      <w:pPr>
        <w:widowControl w:val="0"/>
        <w:tabs>
          <w:tab w:val="left" w:pos="851"/>
          <w:tab w:val="left" w:pos="993"/>
        </w:tabs>
        <w:spacing w:after="0" w:line="240" w:lineRule="auto"/>
        <w:ind w:firstLine="709"/>
        <w:contextualSpacing/>
        <w:jc w:val="center"/>
        <w:rPr>
          <w:rFonts w:ascii="Times New Roman" w:hAnsi="Times New Roman"/>
          <w:b/>
          <w:sz w:val="28"/>
          <w:szCs w:val="28"/>
          <w:lang w:val="ru-RU"/>
        </w:rPr>
      </w:pPr>
    </w:p>
    <w:p w14:paraId="5A89D64D" w14:textId="77777777" w:rsidR="006B101E"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стосовно </w:t>
      </w:r>
      <w:r w:rsidRPr="009C719C">
        <w:rPr>
          <w:rFonts w:ascii="Times New Roman" w:hAnsi="Times New Roman"/>
          <w:sz w:val="28"/>
          <w:szCs w:val="28"/>
        </w:rPr>
        <w:t xml:space="preserve">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lastRenderedPageBreak/>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Pr>
          <w:rFonts w:ascii="Times New Roman" w:hAnsi="Times New Roman"/>
          <w:sz w:val="28"/>
          <w:szCs w:val="28"/>
        </w:rPr>
        <w:t xml:space="preserve">. </w:t>
      </w:r>
    </w:p>
    <w:p w14:paraId="74EF27A7" w14:textId="77777777" w:rsidR="006B101E"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скаржнику </w:t>
      </w:r>
      <w:r w:rsidRPr="00367C65">
        <w:rPr>
          <w:rFonts w:ascii="Times New Roman" w:hAnsi="Times New Roman"/>
          <w:sz w:val="28"/>
          <w:szCs w:val="28"/>
        </w:rPr>
        <w:t>та прокуро</w:t>
      </w:r>
      <w:r>
        <w:rPr>
          <w:rFonts w:ascii="Times New Roman" w:hAnsi="Times New Roman"/>
          <w:sz w:val="28"/>
          <w:szCs w:val="28"/>
        </w:rPr>
        <w:t>ру</w:t>
      </w:r>
      <w:r w:rsidRPr="00367C65">
        <w:rPr>
          <w:rFonts w:ascii="Times New Roman" w:hAnsi="Times New Roman"/>
          <w:sz w:val="28"/>
          <w:szCs w:val="28"/>
        </w:rPr>
        <w:t xml:space="preserve">. </w:t>
      </w:r>
    </w:p>
    <w:p w14:paraId="15D13026" w14:textId="77777777" w:rsidR="006B101E" w:rsidRPr="00367C65" w:rsidRDefault="006B101E" w:rsidP="006B101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1530ECA9" w14:textId="77777777" w:rsidR="006B101E" w:rsidRPr="00731607" w:rsidRDefault="006B101E" w:rsidP="006B101E">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 xml:space="preserve">   Віталій МАВРОДІ</w:t>
      </w:r>
    </w:p>
    <w:p w14:paraId="10F3D47B" w14:textId="77777777" w:rsidR="006B101E" w:rsidRDefault="006B101E" w:rsidP="006B101E"/>
    <w:p w14:paraId="752B384A" w14:textId="77777777" w:rsidR="006B101E" w:rsidRDefault="006B101E" w:rsidP="006B101E"/>
    <w:p w14:paraId="161B6546" w14:textId="77777777" w:rsidR="006B101E" w:rsidRDefault="006B101E" w:rsidP="006B101E"/>
    <w:p w14:paraId="3408E19B" w14:textId="77777777" w:rsidR="006B101E" w:rsidRDefault="006B101E" w:rsidP="006B101E"/>
    <w:p w14:paraId="53C3D378" w14:textId="77777777" w:rsidR="006B101E" w:rsidRDefault="006B101E" w:rsidP="006B101E"/>
    <w:p w14:paraId="03FE5B4A" w14:textId="77777777" w:rsidR="007D6976" w:rsidRDefault="007D6976"/>
    <w:sectPr w:rsidR="007D6976" w:rsidSect="006B101E">
      <w:headerReference w:type="default" r:id="rId8"/>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04F5B7A2" w14:textId="77777777" w:rsidR="006B101E" w:rsidRDefault="006B101E" w:rsidP="00FE45BA">
        <w:pPr>
          <w:pStyle w:val="af"/>
          <w:jc w:val="center"/>
        </w:pPr>
        <w:r>
          <w:fldChar w:fldCharType="begin"/>
        </w:r>
        <w:r>
          <w:instrText>PAGE   \* MERGEFORMAT</w:instrText>
        </w:r>
        <w:r>
          <w:fldChar w:fldCharType="separate"/>
        </w:r>
        <w:r w:rsidRPr="006A0328">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B2835B7"/>
    <w:multiLevelType w:val="hybridMultilevel"/>
    <w:tmpl w:val="6A2CB468"/>
    <w:lvl w:ilvl="0" w:tplc="F09664D2">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568463841">
    <w:abstractNumId w:val="0"/>
  </w:num>
  <w:num w:numId="2" w16cid:durableId="650522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01E"/>
    <w:rsid w:val="006B101E"/>
    <w:rsid w:val="007D6976"/>
    <w:rsid w:val="00D64483"/>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3BC19"/>
  <w15:chartTrackingRefBased/>
  <w15:docId w15:val="{BB6A105D-5E07-4B4D-B7DC-1298AC3CF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01E"/>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6B10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B10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B101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B101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B101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B10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B10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B10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B10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101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B101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B101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B101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B101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B10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B101E"/>
    <w:rPr>
      <w:rFonts w:eastAsiaTheme="majorEastAsia" w:cstheme="majorBidi"/>
      <w:color w:val="595959" w:themeColor="text1" w:themeTint="A6"/>
    </w:rPr>
  </w:style>
  <w:style w:type="character" w:customStyle="1" w:styleId="80">
    <w:name w:val="Заголовок 8 Знак"/>
    <w:basedOn w:val="a0"/>
    <w:link w:val="8"/>
    <w:uiPriority w:val="9"/>
    <w:semiHidden/>
    <w:rsid w:val="006B10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B101E"/>
    <w:rPr>
      <w:rFonts w:eastAsiaTheme="majorEastAsia" w:cstheme="majorBidi"/>
      <w:color w:val="272727" w:themeColor="text1" w:themeTint="D8"/>
    </w:rPr>
  </w:style>
  <w:style w:type="paragraph" w:styleId="a3">
    <w:name w:val="Title"/>
    <w:basedOn w:val="a"/>
    <w:next w:val="a"/>
    <w:link w:val="a4"/>
    <w:uiPriority w:val="10"/>
    <w:qFormat/>
    <w:rsid w:val="006B10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B10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101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B101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B101E"/>
    <w:pPr>
      <w:spacing w:before="160"/>
      <w:jc w:val="center"/>
    </w:pPr>
    <w:rPr>
      <w:i/>
      <w:iCs/>
      <w:color w:val="404040" w:themeColor="text1" w:themeTint="BF"/>
    </w:rPr>
  </w:style>
  <w:style w:type="character" w:customStyle="1" w:styleId="a8">
    <w:name w:val="Цитата Знак"/>
    <w:basedOn w:val="a0"/>
    <w:link w:val="a7"/>
    <w:uiPriority w:val="29"/>
    <w:rsid w:val="006B101E"/>
    <w:rPr>
      <w:i/>
      <w:iCs/>
      <w:color w:val="404040" w:themeColor="text1" w:themeTint="BF"/>
    </w:rPr>
  </w:style>
  <w:style w:type="paragraph" w:styleId="a9">
    <w:name w:val="List Paragraph"/>
    <w:basedOn w:val="a"/>
    <w:uiPriority w:val="34"/>
    <w:qFormat/>
    <w:rsid w:val="006B101E"/>
    <w:pPr>
      <w:ind w:left="720"/>
      <w:contextualSpacing/>
    </w:pPr>
  </w:style>
  <w:style w:type="character" w:styleId="aa">
    <w:name w:val="Intense Emphasis"/>
    <w:basedOn w:val="a0"/>
    <w:uiPriority w:val="21"/>
    <w:qFormat/>
    <w:rsid w:val="006B101E"/>
    <w:rPr>
      <w:i/>
      <w:iCs/>
      <w:color w:val="0F4761" w:themeColor="accent1" w:themeShade="BF"/>
    </w:rPr>
  </w:style>
  <w:style w:type="paragraph" w:styleId="ab">
    <w:name w:val="Intense Quote"/>
    <w:basedOn w:val="a"/>
    <w:next w:val="a"/>
    <w:link w:val="ac"/>
    <w:uiPriority w:val="30"/>
    <w:qFormat/>
    <w:rsid w:val="006B10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B101E"/>
    <w:rPr>
      <w:i/>
      <w:iCs/>
      <w:color w:val="0F4761" w:themeColor="accent1" w:themeShade="BF"/>
    </w:rPr>
  </w:style>
  <w:style w:type="character" w:styleId="ad">
    <w:name w:val="Intense Reference"/>
    <w:basedOn w:val="a0"/>
    <w:uiPriority w:val="32"/>
    <w:qFormat/>
    <w:rsid w:val="006B101E"/>
    <w:rPr>
      <w:b/>
      <w:bCs/>
      <w:smallCaps/>
      <w:color w:val="0F4761" w:themeColor="accent1" w:themeShade="BF"/>
      <w:spacing w:val="5"/>
    </w:rPr>
  </w:style>
  <w:style w:type="paragraph" w:styleId="ae">
    <w:name w:val="No Spacing"/>
    <w:uiPriority w:val="1"/>
    <w:qFormat/>
    <w:rsid w:val="006B101E"/>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6B101E"/>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6B101E"/>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6B101E"/>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8308</Words>
  <Characters>4736</Characters>
  <DocSecurity>0</DocSecurity>
  <Lines>39</Lines>
  <Paragraphs>26</Paragraphs>
  <ScaleCrop>false</ScaleCrop>
  <Company/>
  <LinksUpToDate>false</LinksUpToDate>
  <CharactersWithSpaces>13018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2026-09-18T12:44:00Z</dcterms:created>
  <dcterms:modified xsi:type="dcterms:W3CDTF">2026-09-18T12:45:00Z</dcterms:modified>
</cp:coreProperties>
</file>