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79489D" w:rsidRPr="003C42F9" w14:paraId="7900CB86" w14:textId="77777777" w:rsidTr="000B7595">
        <w:tc>
          <w:tcPr>
            <w:tcW w:w="3291" w:type="dxa"/>
          </w:tcPr>
          <w:p w14:paraId="61B1FD3B" w14:textId="77777777" w:rsidR="0079489D" w:rsidRPr="00EC4CF0" w:rsidRDefault="0079489D" w:rsidP="000B7595">
            <w:pPr>
              <w:spacing w:after="0" w:line="240" w:lineRule="auto"/>
              <w:rPr>
                <w:rFonts w:ascii="Times New Roman" w:hAnsi="Times New Roman"/>
                <w:sz w:val="28"/>
                <w:szCs w:val="28"/>
                <w:lang w:val="en-US"/>
              </w:rPr>
            </w:pPr>
          </w:p>
        </w:tc>
        <w:tc>
          <w:tcPr>
            <w:tcW w:w="3314" w:type="dxa"/>
            <w:gridSpan w:val="3"/>
            <w:hideMark/>
          </w:tcPr>
          <w:p w14:paraId="044C9FF9" w14:textId="77777777" w:rsidR="0079489D" w:rsidRPr="003C42F9" w:rsidRDefault="0079489D" w:rsidP="000B7595">
            <w:pPr>
              <w:spacing w:after="0" w:line="240" w:lineRule="auto"/>
              <w:jc w:val="center"/>
              <w:rPr>
                <w:rFonts w:ascii="Times New Roman" w:hAnsi="Times New Roman"/>
                <w:sz w:val="28"/>
                <w:szCs w:val="28"/>
              </w:rPr>
            </w:pPr>
            <w:r w:rsidRPr="003C42F9">
              <w:rPr>
                <w:noProof/>
                <w:sz w:val="19"/>
                <w:lang w:eastAsia="uk-UA"/>
              </w:rPr>
              <w:drawing>
                <wp:inline distT="0" distB="0" distL="0" distR="0" wp14:anchorId="3EB2FEA4" wp14:editId="73DFBB0F">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tcPr>
          <w:p w14:paraId="0AA1B747"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68705BE3" w14:textId="77777777" w:rsidTr="000B7595">
        <w:tc>
          <w:tcPr>
            <w:tcW w:w="9962" w:type="dxa"/>
            <w:gridSpan w:val="5"/>
          </w:tcPr>
          <w:p w14:paraId="2E8CBE61"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4D2E04D2" w14:textId="77777777" w:rsidTr="000B7595">
        <w:tc>
          <w:tcPr>
            <w:tcW w:w="9962" w:type="dxa"/>
            <w:gridSpan w:val="5"/>
            <w:hideMark/>
          </w:tcPr>
          <w:p w14:paraId="39820CB3" w14:textId="77777777" w:rsidR="0079489D" w:rsidRPr="0082708D" w:rsidRDefault="0082708D" w:rsidP="000B7595">
            <w:pPr>
              <w:spacing w:after="0" w:line="240" w:lineRule="auto"/>
              <w:jc w:val="center"/>
              <w:rPr>
                <w:rFonts w:ascii="Times New Roman" w:hAnsi="Times New Roman"/>
                <w:sz w:val="28"/>
                <w:szCs w:val="28"/>
              </w:rPr>
            </w:pPr>
            <w:r w:rsidRPr="0082708D">
              <w:rPr>
                <w:rFonts w:ascii="Times New Roman" w:hAnsi="Times New Roman"/>
                <w:bCs/>
                <w:kern w:val="28"/>
                <w:sz w:val="36"/>
                <w:szCs w:val="32"/>
              </w:rPr>
              <w:t xml:space="preserve">КВАЛІФІКАЦІЙНО-ДИСЦИПЛІНАРНА </w:t>
            </w:r>
            <w:r w:rsidRPr="0082708D">
              <w:rPr>
                <w:rFonts w:ascii="Times New Roman" w:hAnsi="Times New Roman"/>
                <w:bCs/>
                <w:kern w:val="28"/>
                <w:sz w:val="36"/>
                <w:szCs w:val="32"/>
              </w:rPr>
              <w:br/>
              <w:t>КОМІСІЯ ПРОКУРОРІВ</w:t>
            </w:r>
          </w:p>
        </w:tc>
      </w:tr>
      <w:tr w:rsidR="0079489D" w:rsidRPr="003C42F9" w14:paraId="1C4D1316" w14:textId="77777777" w:rsidTr="000B7595">
        <w:tc>
          <w:tcPr>
            <w:tcW w:w="9962" w:type="dxa"/>
            <w:gridSpan w:val="5"/>
          </w:tcPr>
          <w:p w14:paraId="797BC54D"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2CC80DCA" w14:textId="77777777" w:rsidTr="000B7595">
        <w:tc>
          <w:tcPr>
            <w:tcW w:w="3400" w:type="dxa"/>
            <w:gridSpan w:val="2"/>
          </w:tcPr>
          <w:p w14:paraId="53E1ED10" w14:textId="77777777" w:rsidR="0079489D" w:rsidRPr="003C42F9" w:rsidRDefault="0079489D" w:rsidP="000B7595">
            <w:pPr>
              <w:spacing w:after="0" w:line="240" w:lineRule="auto"/>
              <w:rPr>
                <w:rFonts w:ascii="Times New Roman" w:hAnsi="Times New Roman"/>
                <w:sz w:val="28"/>
                <w:szCs w:val="28"/>
              </w:rPr>
            </w:pPr>
          </w:p>
        </w:tc>
        <w:tc>
          <w:tcPr>
            <w:tcW w:w="3180" w:type="dxa"/>
            <w:hideMark/>
          </w:tcPr>
          <w:p w14:paraId="1D504FE3" w14:textId="77777777" w:rsidR="0079489D" w:rsidRPr="003C42F9" w:rsidRDefault="0079489D" w:rsidP="000B7595">
            <w:pPr>
              <w:spacing w:after="0" w:line="240" w:lineRule="auto"/>
              <w:jc w:val="center"/>
              <w:rPr>
                <w:rFonts w:ascii="Times New Roman" w:hAnsi="Times New Roman"/>
                <w:b/>
                <w:sz w:val="28"/>
                <w:szCs w:val="28"/>
              </w:rPr>
            </w:pPr>
            <w:r>
              <w:rPr>
                <w:rFonts w:ascii="Times New Roman" w:hAnsi="Times New Roman"/>
                <w:b/>
                <w:sz w:val="28"/>
                <w:szCs w:val="28"/>
              </w:rPr>
              <w:t>РІШЕННЯ</w:t>
            </w:r>
          </w:p>
        </w:tc>
        <w:tc>
          <w:tcPr>
            <w:tcW w:w="3382" w:type="dxa"/>
            <w:gridSpan w:val="2"/>
          </w:tcPr>
          <w:p w14:paraId="2D157F79"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32FA8E8F" w14:textId="77777777" w:rsidTr="000B7595">
        <w:tc>
          <w:tcPr>
            <w:tcW w:w="3400" w:type="dxa"/>
            <w:gridSpan w:val="2"/>
          </w:tcPr>
          <w:p w14:paraId="11C5C724" w14:textId="77777777" w:rsidR="0079489D" w:rsidRPr="003C42F9" w:rsidRDefault="0079489D" w:rsidP="000B7595">
            <w:pPr>
              <w:spacing w:after="0" w:line="240" w:lineRule="auto"/>
              <w:rPr>
                <w:rFonts w:ascii="Times New Roman" w:hAnsi="Times New Roman"/>
                <w:sz w:val="28"/>
                <w:szCs w:val="28"/>
              </w:rPr>
            </w:pPr>
          </w:p>
        </w:tc>
        <w:tc>
          <w:tcPr>
            <w:tcW w:w="3180" w:type="dxa"/>
          </w:tcPr>
          <w:p w14:paraId="6B7571DD" w14:textId="77777777" w:rsidR="0079489D" w:rsidRPr="003C42F9" w:rsidRDefault="0079489D" w:rsidP="000B7595">
            <w:pPr>
              <w:spacing w:after="0" w:line="240" w:lineRule="auto"/>
              <w:rPr>
                <w:rFonts w:ascii="Times New Roman" w:hAnsi="Times New Roman"/>
                <w:sz w:val="28"/>
                <w:szCs w:val="28"/>
              </w:rPr>
            </w:pPr>
          </w:p>
        </w:tc>
        <w:tc>
          <w:tcPr>
            <w:tcW w:w="3382" w:type="dxa"/>
            <w:gridSpan w:val="2"/>
          </w:tcPr>
          <w:p w14:paraId="139E178F" w14:textId="77777777" w:rsidR="0079489D" w:rsidRPr="003C42F9" w:rsidRDefault="0079489D" w:rsidP="000B7595">
            <w:pPr>
              <w:spacing w:after="0" w:line="240" w:lineRule="auto"/>
              <w:rPr>
                <w:rFonts w:ascii="Times New Roman" w:hAnsi="Times New Roman"/>
                <w:sz w:val="28"/>
                <w:szCs w:val="28"/>
              </w:rPr>
            </w:pPr>
          </w:p>
        </w:tc>
      </w:tr>
      <w:tr w:rsidR="0079489D" w:rsidRPr="003C42F9" w14:paraId="470F5622" w14:textId="77777777" w:rsidTr="000B7595">
        <w:tc>
          <w:tcPr>
            <w:tcW w:w="3400" w:type="dxa"/>
            <w:gridSpan w:val="2"/>
            <w:hideMark/>
          </w:tcPr>
          <w:p w14:paraId="513BD3F9" w14:textId="6C649603" w:rsidR="0079489D" w:rsidRPr="006D7334" w:rsidRDefault="00270B31" w:rsidP="00662E44">
            <w:pPr>
              <w:spacing w:after="0" w:line="240" w:lineRule="auto"/>
              <w:ind w:left="-109"/>
              <w:rPr>
                <w:rFonts w:ascii="Times New Roman" w:hAnsi="Times New Roman"/>
                <w:b/>
                <w:sz w:val="28"/>
                <w:szCs w:val="28"/>
              </w:rPr>
            </w:pPr>
            <w:r>
              <w:rPr>
                <w:rFonts w:ascii="Times New Roman" w:hAnsi="Times New Roman"/>
                <w:b/>
                <w:sz w:val="28"/>
                <w:szCs w:val="28"/>
              </w:rPr>
              <w:t>1</w:t>
            </w:r>
            <w:r w:rsidR="00672F12">
              <w:rPr>
                <w:rFonts w:ascii="Times New Roman" w:hAnsi="Times New Roman"/>
                <w:b/>
                <w:sz w:val="28"/>
                <w:szCs w:val="28"/>
              </w:rPr>
              <w:t>8</w:t>
            </w:r>
            <w:r w:rsidR="00836A6E">
              <w:rPr>
                <w:rFonts w:ascii="Times New Roman" w:hAnsi="Times New Roman"/>
                <w:b/>
                <w:sz w:val="28"/>
                <w:szCs w:val="28"/>
              </w:rPr>
              <w:t xml:space="preserve"> </w:t>
            </w:r>
            <w:r w:rsidR="00672F12">
              <w:rPr>
                <w:rFonts w:ascii="Times New Roman" w:hAnsi="Times New Roman"/>
                <w:b/>
                <w:sz w:val="28"/>
                <w:szCs w:val="28"/>
              </w:rPr>
              <w:t>вересня</w:t>
            </w:r>
            <w:r w:rsidR="00836A6E">
              <w:rPr>
                <w:rFonts w:ascii="Times New Roman" w:hAnsi="Times New Roman"/>
                <w:b/>
                <w:sz w:val="28"/>
                <w:szCs w:val="28"/>
              </w:rPr>
              <w:t xml:space="preserve"> </w:t>
            </w:r>
            <w:r w:rsidR="0079489D" w:rsidRPr="006D7334">
              <w:rPr>
                <w:rFonts w:ascii="Times New Roman" w:hAnsi="Times New Roman"/>
                <w:b/>
                <w:sz w:val="28"/>
                <w:szCs w:val="28"/>
              </w:rPr>
              <w:t>20</w:t>
            </w:r>
            <w:r w:rsidR="0079489D">
              <w:rPr>
                <w:rFonts w:ascii="Times New Roman" w:hAnsi="Times New Roman"/>
                <w:b/>
                <w:sz w:val="28"/>
                <w:szCs w:val="28"/>
              </w:rPr>
              <w:t>2</w:t>
            </w:r>
            <w:r w:rsidR="006C410C">
              <w:rPr>
                <w:rFonts w:ascii="Times New Roman" w:hAnsi="Times New Roman"/>
                <w:b/>
                <w:sz w:val="28"/>
                <w:szCs w:val="28"/>
              </w:rPr>
              <w:t>6</w:t>
            </w:r>
            <w:r w:rsidR="0079489D" w:rsidRPr="006D7334">
              <w:rPr>
                <w:rFonts w:ascii="Times New Roman" w:hAnsi="Times New Roman"/>
                <w:b/>
                <w:sz w:val="28"/>
                <w:szCs w:val="28"/>
              </w:rPr>
              <w:t xml:space="preserve"> року</w:t>
            </w:r>
          </w:p>
        </w:tc>
        <w:tc>
          <w:tcPr>
            <w:tcW w:w="3180" w:type="dxa"/>
            <w:hideMark/>
          </w:tcPr>
          <w:p w14:paraId="7F3FD0FE" w14:textId="77777777" w:rsidR="0079489D" w:rsidRPr="006D7334" w:rsidRDefault="00B32216" w:rsidP="00B32216">
            <w:pPr>
              <w:spacing w:after="0" w:line="240" w:lineRule="auto"/>
              <w:jc w:val="center"/>
              <w:rPr>
                <w:rFonts w:ascii="Times New Roman" w:hAnsi="Times New Roman"/>
                <w:b/>
                <w:sz w:val="28"/>
                <w:szCs w:val="28"/>
              </w:rPr>
            </w:pPr>
            <w:r>
              <w:rPr>
                <w:rFonts w:ascii="Times New Roman" w:hAnsi="Times New Roman"/>
                <w:b/>
                <w:sz w:val="28"/>
                <w:szCs w:val="28"/>
              </w:rPr>
              <w:t>Київ</w:t>
            </w:r>
          </w:p>
        </w:tc>
        <w:tc>
          <w:tcPr>
            <w:tcW w:w="3382" w:type="dxa"/>
            <w:gridSpan w:val="2"/>
            <w:hideMark/>
          </w:tcPr>
          <w:p w14:paraId="4E41A2CC" w14:textId="6BC22AF5" w:rsidR="0079489D" w:rsidRPr="006D7334" w:rsidRDefault="007C4336" w:rsidP="00662E44">
            <w:pPr>
              <w:spacing w:after="0" w:line="240" w:lineRule="auto"/>
              <w:ind w:right="216"/>
              <w:jc w:val="right"/>
              <w:rPr>
                <w:rFonts w:ascii="Times New Roman" w:hAnsi="Times New Roman"/>
                <w:b/>
                <w:sz w:val="28"/>
                <w:szCs w:val="28"/>
              </w:rPr>
            </w:pPr>
            <w:r>
              <w:rPr>
                <w:rFonts w:ascii="Times New Roman" w:hAnsi="Times New Roman"/>
                <w:b/>
                <w:sz w:val="28"/>
                <w:szCs w:val="28"/>
              </w:rPr>
              <w:t xml:space="preserve">           </w:t>
            </w:r>
            <w:r w:rsidR="0079489D" w:rsidRPr="00B000CB">
              <w:rPr>
                <w:rFonts w:ascii="Times New Roman" w:hAnsi="Times New Roman"/>
                <w:b/>
                <w:sz w:val="28"/>
                <w:szCs w:val="28"/>
              </w:rPr>
              <w:t>№</w:t>
            </w:r>
            <w:r w:rsidR="001D2B7B">
              <w:rPr>
                <w:rFonts w:ascii="Times New Roman" w:hAnsi="Times New Roman"/>
                <w:b/>
                <w:sz w:val="28"/>
                <w:szCs w:val="28"/>
              </w:rPr>
              <w:t> </w:t>
            </w:r>
            <w:r w:rsidR="006C410C">
              <w:rPr>
                <w:rFonts w:ascii="Times New Roman" w:hAnsi="Times New Roman"/>
                <w:b/>
                <w:sz w:val="28"/>
                <w:szCs w:val="28"/>
              </w:rPr>
              <w:t>8</w:t>
            </w:r>
            <w:r w:rsidR="00672F12">
              <w:rPr>
                <w:rFonts w:ascii="Times New Roman" w:hAnsi="Times New Roman"/>
                <w:b/>
                <w:sz w:val="28"/>
                <w:szCs w:val="28"/>
              </w:rPr>
              <w:t>69</w:t>
            </w:r>
            <w:r w:rsidR="0079489D" w:rsidRPr="00B000CB">
              <w:rPr>
                <w:rFonts w:ascii="Times New Roman" w:hAnsi="Times New Roman"/>
                <w:b/>
                <w:sz w:val="28"/>
                <w:szCs w:val="28"/>
              </w:rPr>
              <w:t>дс-2</w:t>
            </w:r>
            <w:r w:rsidR="006C410C">
              <w:rPr>
                <w:rFonts w:ascii="Times New Roman" w:hAnsi="Times New Roman"/>
                <w:b/>
                <w:sz w:val="28"/>
                <w:szCs w:val="28"/>
              </w:rPr>
              <w:t>6</w:t>
            </w:r>
          </w:p>
        </w:tc>
      </w:tr>
    </w:tbl>
    <w:p w14:paraId="32683104" w14:textId="77777777" w:rsidR="00647470" w:rsidRDefault="00647470" w:rsidP="0079489D">
      <w:pPr>
        <w:spacing w:after="0" w:line="240" w:lineRule="auto"/>
        <w:contextualSpacing/>
        <w:rPr>
          <w:rFonts w:ascii="Times New Roman" w:hAnsi="Times New Roman"/>
          <w:b/>
          <w:noProof/>
          <w:sz w:val="28"/>
          <w:szCs w:val="28"/>
          <w:lang w:eastAsia="uk-UA"/>
        </w:rPr>
      </w:pPr>
    </w:p>
    <w:p w14:paraId="622D380C" w14:textId="77777777" w:rsidR="0079489D" w:rsidRDefault="0079489D" w:rsidP="0079489D">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 xml:space="preserve">Про відмову у відкритті </w:t>
      </w:r>
    </w:p>
    <w:p w14:paraId="7BCC1D24" w14:textId="77777777" w:rsidR="0079489D" w:rsidRDefault="0079489D" w:rsidP="0079489D">
      <w:pPr>
        <w:spacing w:after="0" w:line="240" w:lineRule="auto"/>
        <w:contextualSpacing/>
        <w:rPr>
          <w:rFonts w:ascii="Times New Roman" w:hAnsi="Times New Roman"/>
          <w:b/>
          <w:noProof/>
          <w:sz w:val="28"/>
          <w:szCs w:val="28"/>
          <w:lang w:eastAsia="uk-UA"/>
        </w:rPr>
      </w:pPr>
      <w:r w:rsidRPr="00B000CB">
        <w:rPr>
          <w:rFonts w:ascii="Times New Roman" w:hAnsi="Times New Roman"/>
          <w:b/>
          <w:noProof/>
          <w:sz w:val="28"/>
          <w:szCs w:val="28"/>
          <w:lang w:eastAsia="uk-UA"/>
        </w:rPr>
        <w:t>дисциплінарного провадження</w:t>
      </w:r>
    </w:p>
    <w:p w14:paraId="6086E6C9" w14:textId="77777777" w:rsidR="0079489D" w:rsidRPr="000A4EF6" w:rsidRDefault="0079489D" w:rsidP="0079489D">
      <w:pPr>
        <w:spacing w:after="0" w:line="240" w:lineRule="auto"/>
        <w:contextualSpacing/>
        <w:rPr>
          <w:rFonts w:ascii="Times New Roman" w:hAnsi="Times New Roman"/>
          <w:b/>
          <w:noProof/>
          <w:sz w:val="28"/>
          <w:szCs w:val="28"/>
          <w:lang w:eastAsia="uk-UA"/>
        </w:rPr>
      </w:pPr>
    </w:p>
    <w:p w14:paraId="41A55C3A" w14:textId="63E8863A" w:rsidR="002B3F2F" w:rsidRDefault="0032608B" w:rsidP="00122264">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 xml:space="preserve">Член </w:t>
      </w:r>
      <w:r w:rsidR="0082708D" w:rsidRPr="0082708D">
        <w:rPr>
          <w:rFonts w:ascii="Times New Roman" w:hAnsi="Times New Roman"/>
          <w:color w:val="333333"/>
          <w:sz w:val="28"/>
          <w:szCs w:val="28"/>
          <w:shd w:val="clear" w:color="auto" w:fill="FFFFFF"/>
        </w:rPr>
        <w:t>Кваліфікаційно-дисциплінарн</w:t>
      </w:r>
      <w:r w:rsidR="0082708D">
        <w:rPr>
          <w:rFonts w:ascii="Times New Roman" w:hAnsi="Times New Roman"/>
          <w:color w:val="333333"/>
          <w:sz w:val="28"/>
          <w:szCs w:val="28"/>
          <w:shd w:val="clear" w:color="auto" w:fill="FFFFFF"/>
        </w:rPr>
        <w:t>ої</w:t>
      </w:r>
      <w:r w:rsidR="0082708D" w:rsidRPr="0082708D">
        <w:rPr>
          <w:rFonts w:ascii="Times New Roman" w:hAnsi="Times New Roman"/>
          <w:color w:val="333333"/>
          <w:sz w:val="28"/>
          <w:szCs w:val="28"/>
          <w:shd w:val="clear" w:color="auto" w:fill="FFFFFF"/>
        </w:rPr>
        <w:t xml:space="preserve"> комісі</w:t>
      </w:r>
      <w:r w:rsidR="0082708D">
        <w:rPr>
          <w:rFonts w:ascii="Times New Roman" w:hAnsi="Times New Roman"/>
          <w:color w:val="333333"/>
          <w:sz w:val="28"/>
          <w:szCs w:val="28"/>
          <w:shd w:val="clear" w:color="auto" w:fill="FFFFFF"/>
        </w:rPr>
        <w:t>ї</w:t>
      </w:r>
      <w:r w:rsidR="0082708D" w:rsidRPr="0082708D">
        <w:rPr>
          <w:rFonts w:ascii="Times New Roman" w:hAnsi="Times New Roman"/>
          <w:color w:val="333333"/>
          <w:sz w:val="28"/>
          <w:szCs w:val="28"/>
          <w:shd w:val="clear" w:color="auto" w:fill="FFFFFF"/>
        </w:rPr>
        <w:t xml:space="preserve"> прокурорів</w:t>
      </w:r>
      <w:r w:rsidR="0082708D">
        <w:rPr>
          <w:rFonts w:ascii="Times New Roman" w:hAnsi="Times New Roman"/>
          <w:sz w:val="28"/>
          <w:szCs w:val="28"/>
        </w:rPr>
        <w:t xml:space="preserve"> </w:t>
      </w:r>
      <w:r w:rsidR="00B34358">
        <w:rPr>
          <w:rFonts w:ascii="Times New Roman" w:hAnsi="Times New Roman"/>
          <w:sz w:val="28"/>
          <w:szCs w:val="28"/>
        </w:rPr>
        <w:t>Коваль К.П</w:t>
      </w:r>
      <w:r w:rsidR="001D2B7B">
        <w:rPr>
          <w:rFonts w:ascii="Times New Roman" w:hAnsi="Times New Roman"/>
          <w:sz w:val="28"/>
          <w:szCs w:val="28"/>
        </w:rPr>
        <w:t>.</w:t>
      </w:r>
      <w:r w:rsidRPr="000A4EF6">
        <w:rPr>
          <w:rFonts w:ascii="Times New Roman" w:hAnsi="Times New Roman"/>
          <w:sz w:val="28"/>
          <w:szCs w:val="28"/>
        </w:rPr>
        <w:t xml:space="preserve">, розглянувши дисциплінарну скаргу </w:t>
      </w:r>
      <w:r w:rsidR="00071D7C">
        <w:rPr>
          <w:rFonts w:ascii="Times New Roman" w:hAnsi="Times New Roman"/>
          <w:sz w:val="28"/>
          <w:szCs w:val="28"/>
        </w:rPr>
        <w:t xml:space="preserve">адвоката </w:t>
      </w:r>
      <w:r w:rsidR="00DE0397">
        <w:rPr>
          <w:rFonts w:ascii="Times New Roman" w:hAnsi="Times New Roman"/>
          <w:sz w:val="28"/>
          <w:szCs w:val="28"/>
        </w:rPr>
        <w:t>ОСОБА_1</w:t>
      </w:r>
      <w:r w:rsidR="00672F12" w:rsidRPr="00672F12">
        <w:rPr>
          <w:rFonts w:ascii="Times New Roman" w:hAnsi="Times New Roman"/>
          <w:sz w:val="28"/>
          <w:szCs w:val="28"/>
        </w:rPr>
        <w:t xml:space="preserve"> </w:t>
      </w:r>
      <w:r w:rsidR="00672F12">
        <w:rPr>
          <w:rFonts w:ascii="Times New Roman" w:hAnsi="Times New Roman"/>
          <w:sz w:val="28"/>
          <w:szCs w:val="28"/>
        </w:rPr>
        <w:t xml:space="preserve">стосовно </w:t>
      </w:r>
      <w:r w:rsidR="00672F12" w:rsidRPr="00672F12">
        <w:rPr>
          <w:rFonts w:ascii="Times New Roman" w:hAnsi="Times New Roman"/>
          <w:sz w:val="28"/>
          <w:szCs w:val="28"/>
        </w:rPr>
        <w:t>прокурор</w:t>
      </w:r>
      <w:r w:rsidR="00672F12">
        <w:rPr>
          <w:rFonts w:ascii="Times New Roman" w:hAnsi="Times New Roman"/>
          <w:sz w:val="28"/>
          <w:szCs w:val="28"/>
        </w:rPr>
        <w:t>а третього відділу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w:t>
      </w:r>
      <w:r w:rsidR="00672F12" w:rsidRPr="00672F12">
        <w:rPr>
          <w:rFonts w:ascii="Times New Roman" w:hAnsi="Times New Roman"/>
          <w:sz w:val="28"/>
          <w:szCs w:val="28"/>
        </w:rPr>
        <w:t xml:space="preserve"> Офісу Генерального прокурора Усенк</w:t>
      </w:r>
      <w:r w:rsidR="00672F12">
        <w:rPr>
          <w:rFonts w:ascii="Times New Roman" w:hAnsi="Times New Roman"/>
          <w:sz w:val="28"/>
          <w:szCs w:val="28"/>
        </w:rPr>
        <w:t>а</w:t>
      </w:r>
      <w:r w:rsidR="00672F12" w:rsidRPr="00672F12">
        <w:rPr>
          <w:rFonts w:ascii="Times New Roman" w:hAnsi="Times New Roman"/>
          <w:sz w:val="28"/>
          <w:szCs w:val="28"/>
        </w:rPr>
        <w:t xml:space="preserve"> Сергі</w:t>
      </w:r>
      <w:r w:rsidR="00672F12">
        <w:rPr>
          <w:rFonts w:ascii="Times New Roman" w:hAnsi="Times New Roman"/>
          <w:sz w:val="28"/>
          <w:szCs w:val="28"/>
        </w:rPr>
        <w:t>я</w:t>
      </w:r>
      <w:r w:rsidR="00672F12" w:rsidRPr="00672F12">
        <w:rPr>
          <w:rFonts w:ascii="Times New Roman" w:hAnsi="Times New Roman"/>
          <w:sz w:val="28"/>
          <w:szCs w:val="28"/>
        </w:rPr>
        <w:t xml:space="preserve"> Анатолійович</w:t>
      </w:r>
      <w:r w:rsidR="00270B31">
        <w:rPr>
          <w:rFonts w:ascii="Times New Roman" w:hAnsi="Times New Roman"/>
          <w:sz w:val="28"/>
          <w:szCs w:val="28"/>
        </w:rPr>
        <w:t xml:space="preserve">а </w:t>
      </w:r>
      <w:r w:rsidR="009A71D5">
        <w:rPr>
          <w:rFonts w:ascii="Times New Roman" w:hAnsi="Times New Roman"/>
          <w:sz w:val="28"/>
          <w:szCs w:val="28"/>
        </w:rPr>
        <w:t xml:space="preserve">(далі – прокурор </w:t>
      </w:r>
      <w:r w:rsidR="00672F12">
        <w:rPr>
          <w:rFonts w:ascii="Times New Roman" w:hAnsi="Times New Roman"/>
          <w:sz w:val="28"/>
          <w:szCs w:val="28"/>
        </w:rPr>
        <w:t>Усенко С.А</w:t>
      </w:r>
      <w:r w:rsidR="003275CC">
        <w:rPr>
          <w:rFonts w:ascii="Times New Roman" w:hAnsi="Times New Roman"/>
          <w:sz w:val="28"/>
          <w:szCs w:val="28"/>
        </w:rPr>
        <w:t>.</w:t>
      </w:r>
      <w:r w:rsidR="009A71D5">
        <w:rPr>
          <w:rFonts w:ascii="Times New Roman" w:hAnsi="Times New Roman"/>
          <w:sz w:val="28"/>
          <w:szCs w:val="28"/>
        </w:rPr>
        <w:t>)</w:t>
      </w:r>
      <w:r w:rsidRPr="000A4EF6">
        <w:rPr>
          <w:rFonts w:ascii="Times New Roman" w:hAnsi="Times New Roman"/>
          <w:sz w:val="28"/>
          <w:szCs w:val="28"/>
        </w:rPr>
        <w:t>,</w:t>
      </w:r>
    </w:p>
    <w:p w14:paraId="4CA10089" w14:textId="77777777" w:rsidR="00DE0397" w:rsidRDefault="00DE0397" w:rsidP="00122264">
      <w:pPr>
        <w:pStyle w:val="a3"/>
        <w:tabs>
          <w:tab w:val="left" w:pos="567"/>
        </w:tabs>
        <w:ind w:firstLine="567"/>
        <w:jc w:val="both"/>
        <w:rPr>
          <w:rFonts w:ascii="Times New Roman" w:hAnsi="Times New Roman"/>
          <w:b/>
          <w:noProof/>
          <w:sz w:val="28"/>
          <w:szCs w:val="28"/>
          <w:lang w:eastAsia="uk-UA"/>
        </w:rPr>
      </w:pPr>
    </w:p>
    <w:p w14:paraId="0CC738A0" w14:textId="6F69DE2A" w:rsidR="0032608B" w:rsidRPr="006C5D13" w:rsidRDefault="0032608B" w:rsidP="00B510BA">
      <w:pPr>
        <w:tabs>
          <w:tab w:val="left" w:pos="567"/>
        </w:tabs>
        <w:spacing w:after="0" w:line="240" w:lineRule="auto"/>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С</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Т</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А</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Н</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О</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В</w:t>
      </w:r>
      <w:r w:rsidR="00020055">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И</w:t>
      </w:r>
      <w:r w:rsidR="00020055">
        <w:rPr>
          <w:rFonts w:ascii="Times New Roman" w:hAnsi="Times New Roman"/>
          <w:b/>
          <w:noProof/>
          <w:sz w:val="28"/>
          <w:szCs w:val="28"/>
          <w:lang w:eastAsia="uk-UA"/>
        </w:rPr>
        <w:t xml:space="preserve"> </w:t>
      </w:r>
      <w:r w:rsidR="00B34358">
        <w:rPr>
          <w:rFonts w:ascii="Times New Roman" w:hAnsi="Times New Roman"/>
          <w:b/>
          <w:noProof/>
          <w:sz w:val="28"/>
          <w:szCs w:val="28"/>
          <w:lang w:eastAsia="uk-UA"/>
        </w:rPr>
        <w:t>Л</w:t>
      </w:r>
      <w:r w:rsidR="00020055">
        <w:rPr>
          <w:rFonts w:ascii="Times New Roman" w:hAnsi="Times New Roman"/>
          <w:b/>
          <w:noProof/>
          <w:sz w:val="28"/>
          <w:szCs w:val="28"/>
          <w:lang w:eastAsia="uk-UA"/>
        </w:rPr>
        <w:t xml:space="preserve"> </w:t>
      </w:r>
      <w:r w:rsidR="00B34358">
        <w:rPr>
          <w:rFonts w:ascii="Times New Roman" w:hAnsi="Times New Roman"/>
          <w:b/>
          <w:noProof/>
          <w:sz w:val="28"/>
          <w:szCs w:val="28"/>
          <w:lang w:eastAsia="uk-UA"/>
        </w:rPr>
        <w:t>А</w:t>
      </w:r>
      <w:r w:rsidRPr="006C5D13">
        <w:rPr>
          <w:rFonts w:ascii="Times New Roman" w:hAnsi="Times New Roman"/>
          <w:b/>
          <w:noProof/>
          <w:sz w:val="28"/>
          <w:szCs w:val="28"/>
          <w:lang w:eastAsia="uk-UA"/>
        </w:rPr>
        <w:t>:</w:t>
      </w:r>
    </w:p>
    <w:p w14:paraId="51D3FEC8" w14:textId="77777777" w:rsidR="0032608B" w:rsidRPr="006C5D13" w:rsidRDefault="0032608B" w:rsidP="0032608B">
      <w:pPr>
        <w:tabs>
          <w:tab w:val="left" w:pos="567"/>
        </w:tabs>
        <w:spacing w:after="0" w:line="240" w:lineRule="auto"/>
        <w:ind w:firstLine="567"/>
        <w:contextualSpacing/>
        <w:jc w:val="center"/>
        <w:rPr>
          <w:rFonts w:ascii="Times New Roman" w:hAnsi="Times New Roman"/>
          <w:b/>
          <w:noProof/>
          <w:sz w:val="28"/>
          <w:szCs w:val="28"/>
          <w:lang w:eastAsia="uk-UA"/>
        </w:rPr>
      </w:pPr>
    </w:p>
    <w:p w14:paraId="4CE22263" w14:textId="14FE1804" w:rsidR="00A95323" w:rsidRDefault="00FC167D" w:rsidP="00EE19F5">
      <w:pPr>
        <w:pStyle w:val="a3"/>
        <w:tabs>
          <w:tab w:val="left" w:pos="567"/>
        </w:tabs>
        <w:ind w:firstLine="567"/>
        <w:jc w:val="both"/>
        <w:rPr>
          <w:rFonts w:ascii="Times New Roman" w:hAnsi="Times New Roman"/>
          <w:sz w:val="28"/>
          <w:szCs w:val="28"/>
        </w:rPr>
      </w:pPr>
      <w:r>
        <w:rPr>
          <w:rFonts w:ascii="Times New Roman" w:hAnsi="Times New Roman"/>
          <w:sz w:val="28"/>
          <w:szCs w:val="28"/>
        </w:rPr>
        <w:t>Д</w:t>
      </w:r>
      <w:r w:rsidR="0032608B" w:rsidRPr="000A4EF6">
        <w:rPr>
          <w:rFonts w:ascii="Times New Roman" w:hAnsi="Times New Roman"/>
          <w:sz w:val="28"/>
          <w:szCs w:val="28"/>
        </w:rPr>
        <w:t xml:space="preserve">о </w:t>
      </w:r>
      <w:r w:rsidR="005B0272" w:rsidRPr="0082708D">
        <w:rPr>
          <w:rFonts w:ascii="Times New Roman" w:hAnsi="Times New Roman"/>
          <w:color w:val="333333"/>
          <w:sz w:val="28"/>
          <w:szCs w:val="28"/>
          <w:shd w:val="clear" w:color="auto" w:fill="FFFFFF"/>
        </w:rPr>
        <w:t>Кваліфікаційно-дисциплінарн</w:t>
      </w:r>
      <w:r w:rsidR="005B0272">
        <w:rPr>
          <w:rFonts w:ascii="Times New Roman" w:hAnsi="Times New Roman"/>
          <w:color w:val="333333"/>
          <w:sz w:val="28"/>
          <w:szCs w:val="28"/>
          <w:shd w:val="clear" w:color="auto" w:fill="FFFFFF"/>
        </w:rPr>
        <w:t>ої</w:t>
      </w:r>
      <w:r w:rsidR="005B0272" w:rsidRPr="0082708D">
        <w:rPr>
          <w:rFonts w:ascii="Times New Roman" w:hAnsi="Times New Roman"/>
          <w:color w:val="333333"/>
          <w:sz w:val="28"/>
          <w:szCs w:val="28"/>
          <w:shd w:val="clear" w:color="auto" w:fill="FFFFFF"/>
        </w:rPr>
        <w:t xml:space="preserve"> комісі</w:t>
      </w:r>
      <w:r w:rsidR="005B0272">
        <w:rPr>
          <w:rFonts w:ascii="Times New Roman" w:hAnsi="Times New Roman"/>
          <w:color w:val="333333"/>
          <w:sz w:val="28"/>
          <w:szCs w:val="28"/>
          <w:shd w:val="clear" w:color="auto" w:fill="FFFFFF"/>
        </w:rPr>
        <w:t>ї</w:t>
      </w:r>
      <w:r w:rsidR="005B0272" w:rsidRPr="0082708D">
        <w:rPr>
          <w:rFonts w:ascii="Times New Roman" w:hAnsi="Times New Roman"/>
          <w:color w:val="333333"/>
          <w:sz w:val="28"/>
          <w:szCs w:val="28"/>
          <w:shd w:val="clear" w:color="auto" w:fill="FFFFFF"/>
        </w:rPr>
        <w:t xml:space="preserve"> прокурорів</w:t>
      </w:r>
      <w:r w:rsidR="005B0272">
        <w:rPr>
          <w:rFonts w:ascii="Times New Roman" w:hAnsi="Times New Roman"/>
          <w:sz w:val="28"/>
          <w:szCs w:val="28"/>
        </w:rPr>
        <w:t xml:space="preserve"> </w:t>
      </w:r>
      <w:r w:rsidR="00800996">
        <w:rPr>
          <w:rFonts w:ascii="Times New Roman" w:hAnsi="Times New Roman"/>
          <w:sz w:val="28"/>
          <w:szCs w:val="28"/>
        </w:rPr>
        <w:t xml:space="preserve">(далі – Комісія) </w:t>
      </w:r>
      <w:r w:rsidR="0032608B" w:rsidRPr="000A4EF6">
        <w:rPr>
          <w:rFonts w:ascii="Times New Roman" w:hAnsi="Times New Roman"/>
          <w:sz w:val="28"/>
          <w:szCs w:val="28"/>
        </w:rPr>
        <w:t xml:space="preserve">надійшла дисциплінарна скарга </w:t>
      </w:r>
      <w:r w:rsidR="00071D7C">
        <w:rPr>
          <w:rFonts w:ascii="Times New Roman" w:hAnsi="Times New Roman"/>
          <w:sz w:val="28"/>
          <w:szCs w:val="28"/>
        </w:rPr>
        <w:t xml:space="preserve">адвоката </w:t>
      </w:r>
      <w:r w:rsidR="00DE0397">
        <w:rPr>
          <w:rFonts w:ascii="Times New Roman" w:hAnsi="Times New Roman"/>
          <w:sz w:val="28"/>
          <w:szCs w:val="28"/>
        </w:rPr>
        <w:t>ОСОБА_1</w:t>
      </w:r>
      <w:r w:rsidR="00DE0397" w:rsidRPr="00672F12">
        <w:rPr>
          <w:rFonts w:ascii="Times New Roman" w:hAnsi="Times New Roman"/>
          <w:sz w:val="28"/>
          <w:szCs w:val="28"/>
        </w:rPr>
        <w:t xml:space="preserve"> </w:t>
      </w:r>
      <w:r w:rsidR="003571CF">
        <w:rPr>
          <w:rFonts w:ascii="Times New Roman" w:hAnsi="Times New Roman"/>
          <w:sz w:val="28"/>
          <w:szCs w:val="28"/>
        </w:rPr>
        <w:t>(далі – скаржни</w:t>
      </w:r>
      <w:r w:rsidR="00672F12">
        <w:rPr>
          <w:rFonts w:ascii="Times New Roman" w:hAnsi="Times New Roman"/>
          <w:sz w:val="28"/>
          <w:szCs w:val="28"/>
        </w:rPr>
        <w:t>ця</w:t>
      </w:r>
      <w:r w:rsidR="003571CF">
        <w:rPr>
          <w:rFonts w:ascii="Times New Roman" w:hAnsi="Times New Roman"/>
          <w:sz w:val="28"/>
          <w:szCs w:val="28"/>
        </w:rPr>
        <w:t>)</w:t>
      </w:r>
      <w:r w:rsidR="00071D7C">
        <w:rPr>
          <w:rFonts w:ascii="Times New Roman" w:hAnsi="Times New Roman"/>
          <w:sz w:val="28"/>
          <w:szCs w:val="28"/>
        </w:rPr>
        <w:t xml:space="preserve">, </w:t>
      </w:r>
      <w:r w:rsidR="003500DC">
        <w:rPr>
          <w:rFonts w:ascii="Times New Roman" w:hAnsi="Times New Roman"/>
          <w:sz w:val="28"/>
          <w:szCs w:val="28"/>
        </w:rPr>
        <w:br/>
      </w:r>
      <w:r w:rsidR="00071D7C">
        <w:rPr>
          <w:rFonts w:ascii="Times New Roman" w:hAnsi="Times New Roman"/>
          <w:sz w:val="28"/>
          <w:szCs w:val="28"/>
        </w:rPr>
        <w:t xml:space="preserve">який представляє інтереси </w:t>
      </w:r>
      <w:r w:rsidR="00DE0397">
        <w:rPr>
          <w:rFonts w:ascii="Times New Roman" w:hAnsi="Times New Roman"/>
          <w:sz w:val="28"/>
          <w:szCs w:val="28"/>
        </w:rPr>
        <w:t>ОСОБА_</w:t>
      </w:r>
      <w:r w:rsidR="00DE0397">
        <w:rPr>
          <w:rFonts w:ascii="Times New Roman" w:hAnsi="Times New Roman"/>
          <w:sz w:val="28"/>
          <w:szCs w:val="28"/>
        </w:rPr>
        <w:t>2</w:t>
      </w:r>
      <w:r w:rsidR="00DE0397" w:rsidRPr="00672F12">
        <w:rPr>
          <w:rFonts w:ascii="Times New Roman" w:hAnsi="Times New Roman"/>
          <w:sz w:val="28"/>
          <w:szCs w:val="28"/>
        </w:rPr>
        <w:t xml:space="preserve"> </w:t>
      </w:r>
      <w:r w:rsidR="00672F12" w:rsidRPr="00672F12">
        <w:rPr>
          <w:rFonts w:ascii="Times New Roman" w:hAnsi="Times New Roman"/>
          <w:sz w:val="28"/>
          <w:szCs w:val="28"/>
        </w:rPr>
        <w:t xml:space="preserve">та </w:t>
      </w:r>
      <w:r w:rsidR="00DE0397">
        <w:rPr>
          <w:rFonts w:ascii="Times New Roman" w:hAnsi="Times New Roman"/>
          <w:sz w:val="28"/>
          <w:szCs w:val="28"/>
        </w:rPr>
        <w:t>ОСОБА_</w:t>
      </w:r>
      <w:r w:rsidR="00DE0397">
        <w:rPr>
          <w:rFonts w:ascii="Times New Roman" w:hAnsi="Times New Roman"/>
          <w:sz w:val="28"/>
          <w:szCs w:val="28"/>
        </w:rPr>
        <w:t>3</w:t>
      </w:r>
      <w:r w:rsidR="00071D7C">
        <w:rPr>
          <w:rFonts w:ascii="Times New Roman" w:hAnsi="Times New Roman"/>
          <w:sz w:val="28"/>
          <w:szCs w:val="28"/>
        </w:rPr>
        <w:t>,</w:t>
      </w:r>
      <w:r w:rsidR="003571CF">
        <w:rPr>
          <w:rFonts w:ascii="Times New Roman" w:hAnsi="Times New Roman"/>
          <w:sz w:val="28"/>
          <w:szCs w:val="28"/>
        </w:rPr>
        <w:t xml:space="preserve"> </w:t>
      </w:r>
      <w:r w:rsidR="0032608B" w:rsidRPr="000A4EF6">
        <w:rPr>
          <w:rFonts w:ascii="Times New Roman" w:hAnsi="Times New Roman"/>
          <w:sz w:val="28"/>
          <w:szCs w:val="28"/>
        </w:rPr>
        <w:t>про вчинення дисциплінарн</w:t>
      </w:r>
      <w:r w:rsidR="00261EE5">
        <w:rPr>
          <w:rFonts w:ascii="Times New Roman" w:hAnsi="Times New Roman"/>
          <w:sz w:val="28"/>
          <w:szCs w:val="28"/>
        </w:rPr>
        <w:t>ого</w:t>
      </w:r>
      <w:r w:rsidR="0032608B" w:rsidRPr="000A4EF6">
        <w:rPr>
          <w:rFonts w:ascii="Times New Roman" w:hAnsi="Times New Roman"/>
          <w:sz w:val="28"/>
          <w:szCs w:val="28"/>
        </w:rPr>
        <w:t xml:space="preserve"> проступк</w:t>
      </w:r>
      <w:r w:rsidR="00261EE5">
        <w:rPr>
          <w:rFonts w:ascii="Times New Roman" w:hAnsi="Times New Roman"/>
          <w:sz w:val="28"/>
          <w:szCs w:val="28"/>
        </w:rPr>
        <w:t>у</w:t>
      </w:r>
      <w:r w:rsidR="0032608B" w:rsidRPr="000A4EF6">
        <w:rPr>
          <w:rFonts w:ascii="Times New Roman" w:hAnsi="Times New Roman"/>
          <w:sz w:val="28"/>
          <w:szCs w:val="28"/>
        </w:rPr>
        <w:t xml:space="preserve"> прокурор</w:t>
      </w:r>
      <w:r w:rsidR="00571065">
        <w:rPr>
          <w:rFonts w:ascii="Times New Roman" w:hAnsi="Times New Roman"/>
          <w:sz w:val="28"/>
          <w:szCs w:val="28"/>
        </w:rPr>
        <w:t>о</w:t>
      </w:r>
      <w:r w:rsidR="0032608B" w:rsidRPr="000A4EF6">
        <w:rPr>
          <w:rFonts w:ascii="Times New Roman" w:hAnsi="Times New Roman"/>
          <w:sz w:val="28"/>
          <w:szCs w:val="28"/>
        </w:rPr>
        <w:t xml:space="preserve">м </w:t>
      </w:r>
      <w:r w:rsidR="00571065">
        <w:rPr>
          <w:rFonts w:ascii="Times New Roman" w:hAnsi="Times New Roman"/>
          <w:sz w:val="28"/>
          <w:szCs w:val="28"/>
        </w:rPr>
        <w:t>Усенком С.А</w:t>
      </w:r>
      <w:r w:rsidR="00122264">
        <w:rPr>
          <w:rFonts w:ascii="Times New Roman" w:hAnsi="Times New Roman"/>
          <w:sz w:val="28"/>
          <w:szCs w:val="28"/>
        </w:rPr>
        <w:t>.</w:t>
      </w:r>
    </w:p>
    <w:p w14:paraId="1A4E00BD" w14:textId="48040CB5" w:rsidR="00532954" w:rsidRDefault="00532954" w:rsidP="00EE19F5">
      <w:pPr>
        <w:pStyle w:val="a3"/>
        <w:tabs>
          <w:tab w:val="left" w:pos="567"/>
        </w:tabs>
        <w:ind w:firstLine="567"/>
        <w:jc w:val="both"/>
        <w:rPr>
          <w:rFonts w:ascii="Times New Roman" w:hAnsi="Times New Roman"/>
          <w:sz w:val="28"/>
          <w:szCs w:val="28"/>
        </w:rPr>
      </w:pPr>
      <w:r w:rsidRPr="00EC4E11">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або відмову у відкритті дисциплінарного провадження дисциплінарну скаргу розподілено мені (протокол розподілу </w:t>
      </w:r>
      <w:r>
        <w:rPr>
          <w:rFonts w:ascii="Times New Roman" w:hAnsi="Times New Roman"/>
          <w:sz w:val="28"/>
          <w:szCs w:val="28"/>
        </w:rPr>
        <w:br/>
      </w:r>
      <w:r w:rsidRPr="00EC4E11">
        <w:rPr>
          <w:rFonts w:ascii="Times New Roman" w:hAnsi="Times New Roman"/>
          <w:sz w:val="28"/>
          <w:szCs w:val="28"/>
        </w:rPr>
        <w:t xml:space="preserve">від </w:t>
      </w:r>
      <w:r w:rsidR="006C410C">
        <w:rPr>
          <w:rFonts w:ascii="Times New Roman" w:hAnsi="Times New Roman"/>
          <w:sz w:val="28"/>
          <w:szCs w:val="28"/>
        </w:rPr>
        <w:t>0</w:t>
      </w:r>
      <w:r w:rsidR="00672F12">
        <w:rPr>
          <w:rFonts w:ascii="Times New Roman" w:hAnsi="Times New Roman"/>
          <w:sz w:val="28"/>
          <w:szCs w:val="28"/>
        </w:rPr>
        <w:t>8</w:t>
      </w:r>
      <w:r w:rsidRPr="00EC4E11">
        <w:rPr>
          <w:rFonts w:ascii="Times New Roman" w:hAnsi="Times New Roman"/>
          <w:sz w:val="28"/>
          <w:szCs w:val="28"/>
        </w:rPr>
        <w:t> </w:t>
      </w:r>
      <w:r w:rsidR="00672F12">
        <w:rPr>
          <w:rFonts w:ascii="Times New Roman" w:hAnsi="Times New Roman"/>
          <w:sz w:val="28"/>
          <w:szCs w:val="28"/>
        </w:rPr>
        <w:t>вересня</w:t>
      </w:r>
      <w:r w:rsidRPr="00EC4E11">
        <w:rPr>
          <w:rFonts w:ascii="Times New Roman" w:hAnsi="Times New Roman"/>
          <w:sz w:val="28"/>
          <w:szCs w:val="28"/>
        </w:rPr>
        <w:t xml:space="preserve"> 202</w:t>
      </w:r>
      <w:r w:rsidR="006C410C">
        <w:rPr>
          <w:rFonts w:ascii="Times New Roman" w:hAnsi="Times New Roman"/>
          <w:sz w:val="28"/>
          <w:szCs w:val="28"/>
        </w:rPr>
        <w:t>6</w:t>
      </w:r>
      <w:r w:rsidRPr="00EC4E11">
        <w:rPr>
          <w:rFonts w:ascii="Times New Roman" w:hAnsi="Times New Roman"/>
          <w:sz w:val="28"/>
          <w:szCs w:val="28"/>
        </w:rPr>
        <w:t> року).</w:t>
      </w:r>
    </w:p>
    <w:p w14:paraId="3D7F2528" w14:textId="77777777" w:rsidR="000A3350" w:rsidRDefault="0032608B" w:rsidP="00EE19F5">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Вирішуючи питання щодо відкриття дисциплінарного провадження</w:t>
      </w:r>
      <w:r w:rsidR="005B415F">
        <w:rPr>
          <w:rFonts w:ascii="Times New Roman" w:hAnsi="Times New Roman"/>
          <w:sz w:val="28"/>
          <w:szCs w:val="28"/>
        </w:rPr>
        <w:t>,</w:t>
      </w:r>
      <w:r w:rsidRPr="000A4EF6">
        <w:rPr>
          <w:rFonts w:ascii="Times New Roman" w:hAnsi="Times New Roman"/>
          <w:sz w:val="28"/>
          <w:szCs w:val="28"/>
        </w:rPr>
        <w:t xml:space="preserve"> встановлено таке. </w:t>
      </w:r>
    </w:p>
    <w:p w14:paraId="51C148D8" w14:textId="77777777" w:rsidR="00D8186A" w:rsidRDefault="00D8186A" w:rsidP="00EE19F5">
      <w:pPr>
        <w:pStyle w:val="a3"/>
        <w:tabs>
          <w:tab w:val="left" w:pos="567"/>
        </w:tabs>
        <w:ind w:firstLine="567"/>
        <w:jc w:val="both"/>
        <w:rPr>
          <w:rFonts w:ascii="Times New Roman" w:hAnsi="Times New Roman"/>
          <w:sz w:val="28"/>
          <w:szCs w:val="28"/>
        </w:rPr>
      </w:pPr>
    </w:p>
    <w:p w14:paraId="7F147416" w14:textId="77777777" w:rsidR="000A3350" w:rsidRDefault="00C02F8D" w:rsidP="00EE19F5">
      <w:pPr>
        <w:pStyle w:val="a3"/>
        <w:tabs>
          <w:tab w:val="left" w:pos="567"/>
        </w:tabs>
        <w:ind w:firstLine="567"/>
        <w:jc w:val="both"/>
        <w:rPr>
          <w:rFonts w:ascii="Times New Roman" w:hAnsi="Times New Roman"/>
          <w:b/>
          <w:sz w:val="28"/>
          <w:szCs w:val="28"/>
        </w:rPr>
      </w:pPr>
      <w:r>
        <w:rPr>
          <w:rFonts w:ascii="Times New Roman" w:hAnsi="Times New Roman"/>
          <w:b/>
          <w:sz w:val="28"/>
          <w:szCs w:val="28"/>
        </w:rPr>
        <w:t>Зміст</w:t>
      </w:r>
      <w:r w:rsidR="00B405B2" w:rsidRPr="006C5D13">
        <w:rPr>
          <w:rFonts w:ascii="Times New Roman" w:hAnsi="Times New Roman"/>
          <w:b/>
          <w:sz w:val="28"/>
          <w:szCs w:val="28"/>
        </w:rPr>
        <w:t xml:space="preserve"> скарг</w:t>
      </w:r>
      <w:r w:rsidR="00535E75">
        <w:rPr>
          <w:rFonts w:ascii="Times New Roman" w:hAnsi="Times New Roman"/>
          <w:b/>
          <w:sz w:val="28"/>
          <w:szCs w:val="28"/>
        </w:rPr>
        <w:t>и</w:t>
      </w:r>
    </w:p>
    <w:p w14:paraId="1F2B4B82" w14:textId="587A1398" w:rsidR="00B57C8C" w:rsidRDefault="007729B2" w:rsidP="00672F12">
      <w:pPr>
        <w:pStyle w:val="a3"/>
        <w:tabs>
          <w:tab w:val="left" w:pos="567"/>
        </w:tabs>
        <w:ind w:firstLine="567"/>
        <w:jc w:val="both"/>
        <w:rPr>
          <w:rFonts w:ascii="Times New Roman" w:hAnsi="Times New Roman"/>
          <w:sz w:val="28"/>
          <w:szCs w:val="28"/>
        </w:rPr>
      </w:pPr>
      <w:r>
        <w:rPr>
          <w:rFonts w:ascii="Times New Roman" w:hAnsi="Times New Roman"/>
          <w:sz w:val="28"/>
          <w:szCs w:val="28"/>
        </w:rPr>
        <w:t>Скаржни</w:t>
      </w:r>
      <w:r w:rsidR="00672F12">
        <w:rPr>
          <w:rFonts w:ascii="Times New Roman" w:hAnsi="Times New Roman"/>
          <w:sz w:val="28"/>
          <w:szCs w:val="28"/>
        </w:rPr>
        <w:t>цею</w:t>
      </w:r>
      <w:r>
        <w:rPr>
          <w:rFonts w:ascii="Times New Roman" w:hAnsi="Times New Roman"/>
          <w:sz w:val="28"/>
          <w:szCs w:val="28"/>
        </w:rPr>
        <w:t xml:space="preserve"> зазначено, що </w:t>
      </w:r>
      <w:r w:rsidR="00672F12" w:rsidRPr="00672F12">
        <w:rPr>
          <w:rFonts w:ascii="Times New Roman" w:hAnsi="Times New Roman"/>
          <w:sz w:val="28"/>
          <w:szCs w:val="28"/>
        </w:rPr>
        <w:t>Усенко С.А., будучи старшим групи прокурорів у кримінальному провадженні №</w:t>
      </w:r>
      <w:r w:rsidR="00E05093">
        <w:rPr>
          <w:rFonts w:ascii="Times New Roman" w:hAnsi="Times New Roman"/>
          <w:sz w:val="28"/>
          <w:szCs w:val="28"/>
        </w:rPr>
        <w:t> </w:t>
      </w:r>
      <w:r w:rsidR="00DE0397">
        <w:rPr>
          <w:rFonts w:ascii="Times New Roman" w:hAnsi="Times New Roman"/>
          <w:sz w:val="28"/>
          <w:szCs w:val="28"/>
        </w:rPr>
        <w:t>(конфіденційна інформація)</w:t>
      </w:r>
      <w:r w:rsidR="00B57C8C">
        <w:rPr>
          <w:rFonts w:ascii="Times New Roman" w:hAnsi="Times New Roman"/>
          <w:sz w:val="28"/>
          <w:szCs w:val="28"/>
        </w:rPr>
        <w:t xml:space="preserve"> від 19 червня </w:t>
      </w:r>
      <w:r w:rsidR="00DE0397">
        <w:rPr>
          <w:rFonts w:ascii="Times New Roman" w:hAnsi="Times New Roman"/>
          <w:sz w:val="28"/>
          <w:szCs w:val="28"/>
        </w:rPr>
        <w:br/>
      </w:r>
      <w:r w:rsidR="00B57C8C">
        <w:rPr>
          <w:rFonts w:ascii="Times New Roman" w:hAnsi="Times New Roman"/>
          <w:sz w:val="28"/>
          <w:szCs w:val="28"/>
        </w:rPr>
        <w:t>2020 року</w:t>
      </w:r>
      <w:r w:rsidR="00672F12" w:rsidRPr="00672F12">
        <w:rPr>
          <w:rFonts w:ascii="Times New Roman" w:hAnsi="Times New Roman"/>
          <w:sz w:val="28"/>
          <w:szCs w:val="28"/>
        </w:rPr>
        <w:t>, неналежно виконував свої службові обов</w:t>
      </w:r>
      <w:r w:rsidR="00B57C8C">
        <w:rPr>
          <w:rFonts w:ascii="Times New Roman" w:hAnsi="Times New Roman"/>
          <w:sz w:val="28"/>
          <w:szCs w:val="28"/>
        </w:rPr>
        <w:t>’</w:t>
      </w:r>
      <w:r w:rsidR="00672F12" w:rsidRPr="00672F12">
        <w:rPr>
          <w:rFonts w:ascii="Times New Roman" w:hAnsi="Times New Roman"/>
          <w:sz w:val="28"/>
          <w:szCs w:val="28"/>
        </w:rPr>
        <w:t>язки. Зокрема, після відмови слідчого судді 14</w:t>
      </w:r>
      <w:r w:rsidR="00B57C8C">
        <w:rPr>
          <w:rFonts w:ascii="Times New Roman" w:hAnsi="Times New Roman"/>
          <w:sz w:val="28"/>
          <w:szCs w:val="28"/>
        </w:rPr>
        <w:t xml:space="preserve"> липня </w:t>
      </w:r>
      <w:r w:rsidR="00672F12" w:rsidRPr="00672F12">
        <w:rPr>
          <w:rFonts w:ascii="Times New Roman" w:hAnsi="Times New Roman"/>
          <w:sz w:val="28"/>
          <w:szCs w:val="28"/>
        </w:rPr>
        <w:t>2026</w:t>
      </w:r>
      <w:r w:rsidR="00B57C8C">
        <w:rPr>
          <w:rFonts w:ascii="Times New Roman" w:hAnsi="Times New Roman"/>
          <w:sz w:val="28"/>
          <w:szCs w:val="28"/>
        </w:rPr>
        <w:t xml:space="preserve"> року</w:t>
      </w:r>
      <w:r w:rsidR="00672F12" w:rsidRPr="00672F12">
        <w:rPr>
          <w:rFonts w:ascii="Times New Roman" w:hAnsi="Times New Roman"/>
          <w:sz w:val="28"/>
          <w:szCs w:val="28"/>
        </w:rPr>
        <w:t xml:space="preserve"> у задоволенні клопотання про арешт майна, вилученого 16</w:t>
      </w:r>
      <w:r w:rsidR="00B57C8C">
        <w:rPr>
          <w:rFonts w:ascii="Times New Roman" w:hAnsi="Times New Roman"/>
          <w:sz w:val="28"/>
          <w:szCs w:val="28"/>
        </w:rPr>
        <w:t xml:space="preserve"> червня </w:t>
      </w:r>
      <w:r w:rsidR="00672F12" w:rsidRPr="00672F12">
        <w:rPr>
          <w:rFonts w:ascii="Times New Roman" w:hAnsi="Times New Roman"/>
          <w:sz w:val="28"/>
          <w:szCs w:val="28"/>
        </w:rPr>
        <w:t>2026</w:t>
      </w:r>
      <w:r w:rsidR="00B57C8C">
        <w:rPr>
          <w:rFonts w:ascii="Times New Roman" w:hAnsi="Times New Roman"/>
          <w:sz w:val="28"/>
          <w:szCs w:val="28"/>
        </w:rPr>
        <w:t xml:space="preserve"> року у </w:t>
      </w:r>
      <w:r w:rsidR="00DE0397">
        <w:rPr>
          <w:rFonts w:ascii="Times New Roman" w:hAnsi="Times New Roman"/>
          <w:sz w:val="28"/>
          <w:szCs w:val="28"/>
        </w:rPr>
        <w:t>ОСОБА_2</w:t>
      </w:r>
      <w:r w:rsidR="00DE0397" w:rsidRPr="00672F12">
        <w:rPr>
          <w:rFonts w:ascii="Times New Roman" w:hAnsi="Times New Roman"/>
          <w:sz w:val="28"/>
          <w:szCs w:val="28"/>
        </w:rPr>
        <w:t xml:space="preserve"> та </w:t>
      </w:r>
      <w:r w:rsidR="00DE0397">
        <w:rPr>
          <w:rFonts w:ascii="Times New Roman" w:hAnsi="Times New Roman"/>
          <w:sz w:val="28"/>
          <w:szCs w:val="28"/>
        </w:rPr>
        <w:t>ОСОБА_3</w:t>
      </w:r>
      <w:r w:rsidR="00672F12" w:rsidRPr="00672F12">
        <w:rPr>
          <w:rFonts w:ascii="Times New Roman" w:hAnsi="Times New Roman"/>
          <w:sz w:val="28"/>
          <w:szCs w:val="28"/>
        </w:rPr>
        <w:t>, та зобов</w:t>
      </w:r>
      <w:r w:rsidR="00B57C8C">
        <w:rPr>
          <w:rFonts w:ascii="Times New Roman" w:hAnsi="Times New Roman"/>
          <w:sz w:val="28"/>
          <w:szCs w:val="28"/>
        </w:rPr>
        <w:t>’</w:t>
      </w:r>
      <w:r w:rsidR="00672F12" w:rsidRPr="00672F12">
        <w:rPr>
          <w:rFonts w:ascii="Times New Roman" w:hAnsi="Times New Roman"/>
          <w:sz w:val="28"/>
          <w:szCs w:val="28"/>
        </w:rPr>
        <w:t>язання негайно його повернути, прокурор 15</w:t>
      </w:r>
      <w:r w:rsidR="00B57C8C">
        <w:rPr>
          <w:rFonts w:ascii="Times New Roman" w:hAnsi="Times New Roman"/>
          <w:sz w:val="28"/>
          <w:szCs w:val="28"/>
        </w:rPr>
        <w:t xml:space="preserve"> липня </w:t>
      </w:r>
      <w:r w:rsidR="00672F12" w:rsidRPr="00672F12">
        <w:rPr>
          <w:rFonts w:ascii="Times New Roman" w:hAnsi="Times New Roman"/>
          <w:sz w:val="28"/>
          <w:szCs w:val="28"/>
        </w:rPr>
        <w:t>2026</w:t>
      </w:r>
      <w:r w:rsidR="00B57C8C">
        <w:rPr>
          <w:rFonts w:ascii="Times New Roman" w:hAnsi="Times New Roman"/>
          <w:sz w:val="28"/>
          <w:szCs w:val="28"/>
        </w:rPr>
        <w:t xml:space="preserve"> року</w:t>
      </w:r>
      <w:r w:rsidR="00672F12" w:rsidRPr="00672F12">
        <w:rPr>
          <w:rFonts w:ascii="Times New Roman" w:hAnsi="Times New Roman"/>
          <w:sz w:val="28"/>
          <w:szCs w:val="28"/>
        </w:rPr>
        <w:t xml:space="preserve"> повторно звернувся з клопотанням про арешт того ж самого майна. </w:t>
      </w:r>
    </w:p>
    <w:p w14:paraId="761D181F" w14:textId="191042C0" w:rsidR="00B57C8C" w:rsidRDefault="00672F12" w:rsidP="00672F12">
      <w:pPr>
        <w:pStyle w:val="a3"/>
        <w:tabs>
          <w:tab w:val="left" w:pos="567"/>
        </w:tabs>
        <w:ind w:firstLine="567"/>
        <w:jc w:val="both"/>
        <w:rPr>
          <w:rFonts w:ascii="Times New Roman" w:hAnsi="Times New Roman"/>
          <w:sz w:val="28"/>
          <w:szCs w:val="28"/>
        </w:rPr>
      </w:pPr>
      <w:r w:rsidRPr="00672F12">
        <w:rPr>
          <w:rFonts w:ascii="Times New Roman" w:hAnsi="Times New Roman"/>
          <w:sz w:val="28"/>
          <w:szCs w:val="28"/>
        </w:rPr>
        <w:t>Крім того, 18</w:t>
      </w:r>
      <w:r w:rsidR="00B57C8C">
        <w:rPr>
          <w:rFonts w:ascii="Times New Roman" w:hAnsi="Times New Roman"/>
          <w:sz w:val="28"/>
          <w:szCs w:val="28"/>
        </w:rPr>
        <w:t xml:space="preserve"> серпня 2</w:t>
      </w:r>
      <w:r w:rsidRPr="00672F12">
        <w:rPr>
          <w:rFonts w:ascii="Times New Roman" w:hAnsi="Times New Roman"/>
          <w:sz w:val="28"/>
          <w:szCs w:val="28"/>
        </w:rPr>
        <w:t>026</w:t>
      </w:r>
      <w:r w:rsidR="00B57C8C">
        <w:rPr>
          <w:rFonts w:ascii="Times New Roman" w:hAnsi="Times New Roman"/>
          <w:sz w:val="28"/>
          <w:szCs w:val="28"/>
        </w:rPr>
        <w:t xml:space="preserve"> року</w:t>
      </w:r>
      <w:r w:rsidRPr="00672F12">
        <w:rPr>
          <w:rFonts w:ascii="Times New Roman" w:hAnsi="Times New Roman"/>
          <w:sz w:val="28"/>
          <w:szCs w:val="28"/>
        </w:rPr>
        <w:t xml:space="preserve"> </w:t>
      </w:r>
      <w:r w:rsidR="00B57C8C">
        <w:rPr>
          <w:rFonts w:ascii="Times New Roman" w:hAnsi="Times New Roman"/>
          <w:sz w:val="28"/>
          <w:szCs w:val="28"/>
        </w:rPr>
        <w:t xml:space="preserve">прокурор </w:t>
      </w:r>
      <w:r w:rsidRPr="00672F12">
        <w:rPr>
          <w:rFonts w:ascii="Times New Roman" w:hAnsi="Times New Roman"/>
          <w:sz w:val="28"/>
          <w:szCs w:val="28"/>
        </w:rPr>
        <w:t>Усенко С.А. не з</w:t>
      </w:r>
      <w:r w:rsidR="00B57C8C">
        <w:rPr>
          <w:rFonts w:ascii="Times New Roman" w:hAnsi="Times New Roman"/>
          <w:sz w:val="28"/>
          <w:szCs w:val="28"/>
        </w:rPr>
        <w:t>’</w:t>
      </w:r>
      <w:r w:rsidRPr="00672F12">
        <w:rPr>
          <w:rFonts w:ascii="Times New Roman" w:hAnsi="Times New Roman"/>
          <w:sz w:val="28"/>
          <w:szCs w:val="28"/>
        </w:rPr>
        <w:t>явився у судове засідання для розгляду свого клопотання</w:t>
      </w:r>
      <w:r w:rsidR="00B57C8C">
        <w:rPr>
          <w:rFonts w:ascii="Times New Roman" w:hAnsi="Times New Roman"/>
          <w:sz w:val="28"/>
          <w:szCs w:val="28"/>
        </w:rPr>
        <w:t xml:space="preserve"> та</w:t>
      </w:r>
      <w:r w:rsidRPr="00672F12">
        <w:rPr>
          <w:rFonts w:ascii="Times New Roman" w:hAnsi="Times New Roman"/>
          <w:sz w:val="28"/>
          <w:szCs w:val="28"/>
        </w:rPr>
        <w:t xml:space="preserve"> не забезпечив участь іншого прокурора. </w:t>
      </w:r>
    </w:p>
    <w:p w14:paraId="1AC3777A" w14:textId="31DD6F39" w:rsidR="001D009A" w:rsidRDefault="00C85119" w:rsidP="00672F12">
      <w:pPr>
        <w:pStyle w:val="a3"/>
        <w:tabs>
          <w:tab w:val="left" w:pos="567"/>
        </w:tabs>
        <w:ind w:firstLine="567"/>
        <w:jc w:val="both"/>
        <w:rPr>
          <w:rFonts w:ascii="Times New Roman" w:hAnsi="Times New Roman"/>
          <w:sz w:val="28"/>
          <w:szCs w:val="28"/>
        </w:rPr>
      </w:pPr>
      <w:r w:rsidRPr="00C85119">
        <w:rPr>
          <w:rFonts w:ascii="Times New Roman" w:hAnsi="Times New Roman"/>
          <w:sz w:val="28"/>
          <w:szCs w:val="28"/>
        </w:rPr>
        <w:lastRenderedPageBreak/>
        <w:t xml:space="preserve">У зв’язку із цим прокурор </w:t>
      </w:r>
      <w:r w:rsidR="00B57C8C" w:rsidRPr="00672F12">
        <w:rPr>
          <w:rFonts w:ascii="Times New Roman" w:hAnsi="Times New Roman"/>
          <w:sz w:val="28"/>
          <w:szCs w:val="28"/>
        </w:rPr>
        <w:t>Усенко С.А</w:t>
      </w:r>
      <w:r w:rsidR="00020055">
        <w:rPr>
          <w:rFonts w:ascii="Times New Roman" w:hAnsi="Times New Roman"/>
          <w:sz w:val="28"/>
          <w:szCs w:val="28"/>
        </w:rPr>
        <w:t>.</w:t>
      </w:r>
      <w:r w:rsidRPr="00C85119">
        <w:rPr>
          <w:rFonts w:ascii="Times New Roman" w:hAnsi="Times New Roman"/>
          <w:sz w:val="28"/>
          <w:szCs w:val="28"/>
        </w:rPr>
        <w:t>, на думку скаржни</w:t>
      </w:r>
      <w:r w:rsidR="00B57C8C">
        <w:rPr>
          <w:rFonts w:ascii="Times New Roman" w:hAnsi="Times New Roman"/>
          <w:sz w:val="28"/>
          <w:szCs w:val="28"/>
        </w:rPr>
        <w:t>ці</w:t>
      </w:r>
      <w:r w:rsidRPr="00C85119">
        <w:rPr>
          <w:rFonts w:ascii="Times New Roman" w:hAnsi="Times New Roman"/>
          <w:sz w:val="28"/>
          <w:szCs w:val="28"/>
        </w:rPr>
        <w:t>, підляга</w:t>
      </w:r>
      <w:r w:rsidR="00B57C8C">
        <w:rPr>
          <w:rFonts w:ascii="Times New Roman" w:hAnsi="Times New Roman"/>
          <w:sz w:val="28"/>
          <w:szCs w:val="28"/>
        </w:rPr>
        <w:t>є</w:t>
      </w:r>
      <w:r w:rsidRPr="00C85119">
        <w:rPr>
          <w:rFonts w:ascii="Times New Roman" w:hAnsi="Times New Roman"/>
          <w:sz w:val="28"/>
          <w:szCs w:val="28"/>
        </w:rPr>
        <w:t xml:space="preserve"> притягненню до дисциплінарної відповідальності на підставі пункт</w:t>
      </w:r>
      <w:r w:rsidR="00B57C8C">
        <w:rPr>
          <w:rFonts w:ascii="Times New Roman" w:hAnsi="Times New Roman"/>
          <w:sz w:val="28"/>
          <w:szCs w:val="28"/>
        </w:rPr>
        <w:t>у</w:t>
      </w:r>
      <w:r w:rsidRPr="00C85119">
        <w:rPr>
          <w:rFonts w:ascii="Times New Roman" w:hAnsi="Times New Roman"/>
          <w:sz w:val="28"/>
          <w:szCs w:val="28"/>
        </w:rPr>
        <w:t xml:space="preserve"> 1 (невиконання чи неналежне виконання службових обов’язків)</w:t>
      </w:r>
      <w:r w:rsidR="00A86365">
        <w:rPr>
          <w:rFonts w:ascii="Times New Roman" w:hAnsi="Times New Roman"/>
          <w:sz w:val="28"/>
          <w:szCs w:val="28"/>
        </w:rPr>
        <w:t xml:space="preserve"> </w:t>
      </w:r>
      <w:r w:rsidRPr="00C85119">
        <w:rPr>
          <w:rFonts w:ascii="Times New Roman" w:hAnsi="Times New Roman"/>
          <w:sz w:val="28"/>
          <w:szCs w:val="28"/>
        </w:rPr>
        <w:t>частини першої статті 43 Закону України «Про прокуратуру»</w:t>
      </w:r>
      <w:r w:rsidR="006B1404">
        <w:rPr>
          <w:rFonts w:ascii="Times New Roman" w:hAnsi="Times New Roman"/>
          <w:sz w:val="28"/>
          <w:szCs w:val="28"/>
        </w:rPr>
        <w:t xml:space="preserve"> </w:t>
      </w:r>
      <w:r w:rsidRPr="00C85119">
        <w:rPr>
          <w:rFonts w:ascii="Times New Roman" w:hAnsi="Times New Roman"/>
          <w:sz w:val="28"/>
          <w:szCs w:val="28"/>
        </w:rPr>
        <w:t xml:space="preserve">від 14 жовтня 2014 року </w:t>
      </w:r>
      <w:r w:rsidR="00B57C8C">
        <w:rPr>
          <w:rFonts w:ascii="Times New Roman" w:hAnsi="Times New Roman"/>
          <w:sz w:val="28"/>
          <w:szCs w:val="28"/>
        </w:rPr>
        <w:br/>
      </w:r>
      <w:r w:rsidRPr="00C85119">
        <w:rPr>
          <w:rFonts w:ascii="Times New Roman" w:hAnsi="Times New Roman"/>
          <w:sz w:val="28"/>
          <w:szCs w:val="28"/>
        </w:rPr>
        <w:t>№</w:t>
      </w:r>
      <w:r w:rsidR="00A86365">
        <w:rPr>
          <w:rFonts w:ascii="Times New Roman" w:hAnsi="Times New Roman"/>
          <w:sz w:val="28"/>
          <w:szCs w:val="28"/>
        </w:rPr>
        <w:t> </w:t>
      </w:r>
      <w:r w:rsidRPr="00C85119">
        <w:rPr>
          <w:rFonts w:ascii="Times New Roman" w:hAnsi="Times New Roman"/>
          <w:sz w:val="28"/>
          <w:szCs w:val="28"/>
        </w:rPr>
        <w:t>1697-VII (далі – Закон, Закон № 1697-VII).</w:t>
      </w:r>
    </w:p>
    <w:p w14:paraId="57CB4E66" w14:textId="77777777" w:rsidR="001D009A" w:rsidRDefault="001D009A" w:rsidP="00EE19F5">
      <w:pPr>
        <w:pStyle w:val="a3"/>
        <w:tabs>
          <w:tab w:val="left" w:pos="567"/>
        </w:tabs>
        <w:ind w:firstLine="567"/>
        <w:jc w:val="both"/>
        <w:rPr>
          <w:rFonts w:ascii="Times New Roman" w:hAnsi="Times New Roman"/>
          <w:sz w:val="28"/>
          <w:szCs w:val="28"/>
        </w:rPr>
      </w:pPr>
    </w:p>
    <w:p w14:paraId="2D8B790C" w14:textId="77777777" w:rsidR="000A3350" w:rsidRDefault="00B405B2" w:rsidP="00EE19F5">
      <w:pPr>
        <w:pStyle w:val="a3"/>
        <w:tabs>
          <w:tab w:val="left" w:pos="567"/>
        </w:tabs>
        <w:ind w:firstLine="567"/>
        <w:jc w:val="both"/>
        <w:rPr>
          <w:rFonts w:ascii="Times New Roman" w:hAnsi="Times New Roman"/>
          <w:b/>
          <w:sz w:val="28"/>
          <w:szCs w:val="28"/>
        </w:rPr>
      </w:pPr>
      <w:r w:rsidRPr="006C5D13">
        <w:rPr>
          <w:rFonts w:ascii="Times New Roman" w:hAnsi="Times New Roman"/>
          <w:b/>
          <w:sz w:val="28"/>
          <w:szCs w:val="28"/>
        </w:rPr>
        <w:t xml:space="preserve">Щодо встановлених </w:t>
      </w:r>
      <w:r w:rsidR="003F45F2">
        <w:rPr>
          <w:rFonts w:ascii="Times New Roman" w:hAnsi="Times New Roman"/>
          <w:b/>
          <w:sz w:val="28"/>
          <w:szCs w:val="28"/>
        </w:rPr>
        <w:t>фактичних даних</w:t>
      </w:r>
    </w:p>
    <w:p w14:paraId="338F6A13" w14:textId="7314082D" w:rsidR="00C82005" w:rsidRDefault="00061E56" w:rsidP="00A97BE7">
      <w:pPr>
        <w:pStyle w:val="a3"/>
        <w:tabs>
          <w:tab w:val="left" w:pos="567"/>
        </w:tabs>
        <w:ind w:firstLine="567"/>
        <w:jc w:val="both"/>
        <w:rPr>
          <w:rFonts w:ascii="Times New Roman" w:hAnsi="Times New Roman"/>
          <w:sz w:val="28"/>
          <w:szCs w:val="28"/>
        </w:rPr>
      </w:pPr>
      <w:r w:rsidRPr="00F83E74">
        <w:rPr>
          <w:rFonts w:ascii="Times New Roman" w:hAnsi="Times New Roman"/>
          <w:sz w:val="28"/>
          <w:szCs w:val="28"/>
        </w:rPr>
        <w:t>До дисциплінарної скарги до</w:t>
      </w:r>
      <w:r w:rsidR="00BB5A30">
        <w:rPr>
          <w:rFonts w:ascii="Times New Roman" w:hAnsi="Times New Roman"/>
          <w:sz w:val="28"/>
          <w:szCs w:val="28"/>
        </w:rPr>
        <w:t>лучено</w:t>
      </w:r>
      <w:r w:rsidR="002E1FC2">
        <w:rPr>
          <w:rFonts w:ascii="Times New Roman" w:hAnsi="Times New Roman"/>
          <w:sz w:val="28"/>
          <w:szCs w:val="28"/>
        </w:rPr>
        <w:t xml:space="preserve"> копії</w:t>
      </w:r>
      <w:r w:rsidR="00B57C8C">
        <w:rPr>
          <w:rFonts w:ascii="Times New Roman" w:hAnsi="Times New Roman"/>
          <w:sz w:val="28"/>
          <w:szCs w:val="28"/>
        </w:rPr>
        <w:t xml:space="preserve"> наступних документів</w:t>
      </w:r>
      <w:r w:rsidR="002E1FC2">
        <w:rPr>
          <w:rFonts w:ascii="Times New Roman" w:hAnsi="Times New Roman"/>
          <w:sz w:val="28"/>
          <w:szCs w:val="28"/>
        </w:rPr>
        <w:t>:</w:t>
      </w:r>
      <w:r w:rsidR="00B57C8C">
        <w:rPr>
          <w:rFonts w:ascii="Times New Roman" w:hAnsi="Times New Roman"/>
          <w:sz w:val="28"/>
          <w:szCs w:val="28"/>
        </w:rPr>
        <w:t xml:space="preserve"> </w:t>
      </w:r>
      <w:r w:rsidR="00A97BE7" w:rsidRPr="00A97BE7">
        <w:rPr>
          <w:rFonts w:ascii="Times New Roman" w:hAnsi="Times New Roman"/>
          <w:sz w:val="28"/>
          <w:szCs w:val="28"/>
        </w:rPr>
        <w:t xml:space="preserve">ухвали Печерського районного суду м. Києва у справі № </w:t>
      </w:r>
      <w:r w:rsidR="00DE0397">
        <w:rPr>
          <w:rFonts w:ascii="Times New Roman" w:hAnsi="Times New Roman"/>
          <w:sz w:val="28"/>
          <w:szCs w:val="28"/>
        </w:rPr>
        <w:t xml:space="preserve">(конфіденційна інформація) </w:t>
      </w:r>
      <w:r w:rsidR="00DE0397">
        <w:rPr>
          <w:rFonts w:ascii="Times New Roman" w:hAnsi="Times New Roman"/>
          <w:sz w:val="28"/>
          <w:szCs w:val="28"/>
        </w:rPr>
        <w:br/>
      </w:r>
      <w:r w:rsidR="00A97BE7" w:rsidRPr="00A97BE7">
        <w:rPr>
          <w:rFonts w:ascii="Times New Roman" w:hAnsi="Times New Roman"/>
          <w:sz w:val="28"/>
          <w:szCs w:val="28"/>
        </w:rPr>
        <w:t xml:space="preserve">за результатами розгляду клопотання про арешт майна </w:t>
      </w:r>
      <w:r w:rsidR="00DE0397">
        <w:rPr>
          <w:rFonts w:ascii="Times New Roman" w:hAnsi="Times New Roman"/>
          <w:sz w:val="28"/>
          <w:szCs w:val="28"/>
        </w:rPr>
        <w:t>ОСОБА_2</w:t>
      </w:r>
      <w:r w:rsidR="00DE0397" w:rsidRPr="00672F12">
        <w:rPr>
          <w:rFonts w:ascii="Times New Roman" w:hAnsi="Times New Roman"/>
          <w:sz w:val="28"/>
          <w:szCs w:val="28"/>
        </w:rPr>
        <w:t xml:space="preserve"> та </w:t>
      </w:r>
      <w:r w:rsidR="00DE0397">
        <w:rPr>
          <w:rFonts w:ascii="Times New Roman" w:hAnsi="Times New Roman"/>
          <w:sz w:val="28"/>
          <w:szCs w:val="28"/>
        </w:rPr>
        <w:t>ОСОБА_3</w:t>
      </w:r>
      <w:r w:rsidR="00DE0397">
        <w:rPr>
          <w:rFonts w:ascii="Times New Roman" w:hAnsi="Times New Roman"/>
          <w:sz w:val="28"/>
          <w:szCs w:val="28"/>
        </w:rPr>
        <w:t xml:space="preserve"> </w:t>
      </w:r>
      <w:r w:rsidR="00A97BE7" w:rsidRPr="00A97BE7">
        <w:rPr>
          <w:rFonts w:ascii="Times New Roman" w:hAnsi="Times New Roman"/>
          <w:sz w:val="28"/>
          <w:szCs w:val="28"/>
        </w:rPr>
        <w:t>від 17.06.2026</w:t>
      </w:r>
      <w:r w:rsidR="00A97BE7">
        <w:rPr>
          <w:rFonts w:ascii="Times New Roman" w:hAnsi="Times New Roman"/>
          <w:sz w:val="28"/>
          <w:szCs w:val="28"/>
        </w:rPr>
        <w:t>;</w:t>
      </w:r>
      <w:r w:rsidR="00A97BE7" w:rsidRPr="00A97BE7">
        <w:rPr>
          <w:rFonts w:ascii="Times New Roman" w:hAnsi="Times New Roman"/>
          <w:sz w:val="28"/>
          <w:szCs w:val="28"/>
        </w:rPr>
        <w:t xml:space="preserve"> клопотання про накладення арешту на майно від 17.06.26 з додатками</w:t>
      </w:r>
      <w:r w:rsidR="00A97BE7">
        <w:rPr>
          <w:rFonts w:ascii="Times New Roman" w:hAnsi="Times New Roman"/>
          <w:sz w:val="28"/>
          <w:szCs w:val="28"/>
        </w:rPr>
        <w:t>;</w:t>
      </w:r>
      <w:r w:rsidR="00A97BE7" w:rsidRPr="00A97BE7">
        <w:rPr>
          <w:rFonts w:ascii="Times New Roman" w:hAnsi="Times New Roman"/>
          <w:sz w:val="28"/>
          <w:szCs w:val="28"/>
        </w:rPr>
        <w:t xml:space="preserve"> клопотання про накладення арешту на майно від 15.07.2026 з додатками</w:t>
      </w:r>
      <w:r w:rsidR="00A97BE7">
        <w:rPr>
          <w:rFonts w:ascii="Times New Roman" w:hAnsi="Times New Roman"/>
          <w:sz w:val="28"/>
          <w:szCs w:val="28"/>
        </w:rPr>
        <w:t>;</w:t>
      </w:r>
      <w:r w:rsidR="00A97BE7" w:rsidRPr="00A97BE7">
        <w:rPr>
          <w:rFonts w:ascii="Times New Roman" w:hAnsi="Times New Roman"/>
          <w:sz w:val="28"/>
          <w:szCs w:val="28"/>
        </w:rPr>
        <w:t xml:space="preserve"> заяви прокурора Усенка С.А. щодо неявки до суду 18.08.2026</w:t>
      </w:r>
      <w:r w:rsidR="00A97BE7">
        <w:rPr>
          <w:rFonts w:ascii="Times New Roman" w:hAnsi="Times New Roman"/>
          <w:sz w:val="28"/>
          <w:szCs w:val="28"/>
        </w:rPr>
        <w:t>;</w:t>
      </w:r>
      <w:r w:rsidR="00A97BE7" w:rsidRPr="00A97BE7">
        <w:rPr>
          <w:rFonts w:ascii="Times New Roman" w:hAnsi="Times New Roman"/>
          <w:sz w:val="28"/>
          <w:szCs w:val="28"/>
        </w:rPr>
        <w:t xml:space="preserve"> ухвали Печ</w:t>
      </w:r>
      <w:r w:rsidR="00A97BE7">
        <w:rPr>
          <w:rFonts w:ascii="Times New Roman" w:hAnsi="Times New Roman"/>
          <w:sz w:val="28"/>
          <w:szCs w:val="28"/>
        </w:rPr>
        <w:t>е</w:t>
      </w:r>
      <w:r w:rsidR="00A97BE7" w:rsidRPr="00A97BE7">
        <w:rPr>
          <w:rFonts w:ascii="Times New Roman" w:hAnsi="Times New Roman"/>
          <w:sz w:val="28"/>
          <w:szCs w:val="28"/>
        </w:rPr>
        <w:t xml:space="preserve">рського районного суду від 01.07.2026 у справі </w:t>
      </w:r>
      <w:r w:rsidR="00DE0397">
        <w:rPr>
          <w:rFonts w:ascii="Times New Roman" w:hAnsi="Times New Roman"/>
          <w:sz w:val="28"/>
          <w:szCs w:val="28"/>
        </w:rPr>
        <w:t xml:space="preserve">(конфіденційна інформація) </w:t>
      </w:r>
      <w:r w:rsidR="00A97BE7" w:rsidRPr="00A97BE7">
        <w:rPr>
          <w:rFonts w:ascii="Times New Roman" w:hAnsi="Times New Roman"/>
          <w:sz w:val="28"/>
          <w:szCs w:val="28"/>
        </w:rPr>
        <w:t>щодо майна О</w:t>
      </w:r>
      <w:r w:rsidR="00DE0397">
        <w:rPr>
          <w:rFonts w:ascii="Times New Roman" w:hAnsi="Times New Roman"/>
          <w:sz w:val="28"/>
          <w:szCs w:val="28"/>
        </w:rPr>
        <w:t>СОБА_5</w:t>
      </w:r>
      <w:r w:rsidR="00A97BE7" w:rsidRPr="00A97BE7">
        <w:rPr>
          <w:rFonts w:ascii="Times New Roman" w:hAnsi="Times New Roman"/>
          <w:sz w:val="28"/>
          <w:szCs w:val="28"/>
        </w:rPr>
        <w:t xml:space="preserve">, в якій відображено неявку прокурора </w:t>
      </w:r>
      <w:r w:rsidR="00DE0397">
        <w:rPr>
          <w:rFonts w:ascii="Times New Roman" w:hAnsi="Times New Roman"/>
          <w:sz w:val="28"/>
          <w:szCs w:val="28"/>
        </w:rPr>
        <w:t>ОСОБА_</w:t>
      </w:r>
      <w:r w:rsidR="00DE0397">
        <w:rPr>
          <w:rFonts w:ascii="Times New Roman" w:hAnsi="Times New Roman"/>
          <w:sz w:val="28"/>
          <w:szCs w:val="28"/>
        </w:rPr>
        <w:t>4</w:t>
      </w:r>
      <w:r w:rsidR="00A97BE7">
        <w:rPr>
          <w:rFonts w:ascii="Times New Roman" w:hAnsi="Times New Roman"/>
          <w:sz w:val="28"/>
          <w:szCs w:val="28"/>
        </w:rPr>
        <w:t>;</w:t>
      </w:r>
      <w:r w:rsidR="00A97BE7" w:rsidRPr="00A97BE7">
        <w:rPr>
          <w:rFonts w:ascii="Times New Roman" w:hAnsi="Times New Roman"/>
          <w:sz w:val="28"/>
          <w:szCs w:val="28"/>
        </w:rPr>
        <w:t xml:space="preserve"> вимог про повернення вилученого майна та повідомлень про їх вручення</w:t>
      </w:r>
      <w:r w:rsidR="00A97BE7">
        <w:rPr>
          <w:rFonts w:ascii="Times New Roman" w:hAnsi="Times New Roman"/>
          <w:sz w:val="28"/>
          <w:szCs w:val="28"/>
        </w:rPr>
        <w:t>; документів, які підтверджують повноваження скаржниці</w:t>
      </w:r>
      <w:r w:rsidR="00334381">
        <w:rPr>
          <w:rFonts w:ascii="Times New Roman" w:hAnsi="Times New Roman"/>
          <w:sz w:val="28"/>
          <w:szCs w:val="28"/>
        </w:rPr>
        <w:t>.</w:t>
      </w:r>
    </w:p>
    <w:p w14:paraId="18FF5D75" w14:textId="77777777" w:rsidR="00D8186A" w:rsidRDefault="00D8186A" w:rsidP="00EE19F5">
      <w:pPr>
        <w:pStyle w:val="a3"/>
        <w:tabs>
          <w:tab w:val="left" w:pos="567"/>
        </w:tabs>
        <w:ind w:firstLine="567"/>
        <w:jc w:val="both"/>
        <w:rPr>
          <w:rFonts w:ascii="Times New Roman" w:hAnsi="Times New Roman"/>
          <w:sz w:val="28"/>
          <w:szCs w:val="28"/>
        </w:rPr>
      </w:pPr>
    </w:p>
    <w:p w14:paraId="17B1207B" w14:textId="77777777" w:rsidR="000A3350" w:rsidRDefault="00B405B2" w:rsidP="00EE19F5">
      <w:pPr>
        <w:pStyle w:val="a3"/>
        <w:tabs>
          <w:tab w:val="left" w:pos="567"/>
        </w:tabs>
        <w:ind w:firstLine="567"/>
        <w:jc w:val="both"/>
        <w:rPr>
          <w:rFonts w:ascii="Times New Roman" w:hAnsi="Times New Roman"/>
          <w:b/>
          <w:sz w:val="28"/>
          <w:szCs w:val="28"/>
        </w:rPr>
      </w:pPr>
      <w:r w:rsidRPr="006C5D13">
        <w:rPr>
          <w:rFonts w:ascii="Times New Roman" w:hAnsi="Times New Roman"/>
          <w:b/>
          <w:sz w:val="28"/>
          <w:szCs w:val="28"/>
        </w:rPr>
        <w:t>Щодо джерел права,</w:t>
      </w:r>
      <w:r w:rsidR="009F4CAE" w:rsidRPr="006C5D13">
        <w:rPr>
          <w:rFonts w:ascii="Times New Roman" w:hAnsi="Times New Roman"/>
          <w:b/>
          <w:sz w:val="28"/>
          <w:szCs w:val="28"/>
        </w:rPr>
        <w:t xml:space="preserve"> які підлягають застосуванню</w:t>
      </w:r>
    </w:p>
    <w:p w14:paraId="0137D366" w14:textId="77777777" w:rsidR="00807008"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5B592D2" w14:textId="77777777" w:rsidR="00807008" w:rsidRDefault="00807008" w:rsidP="00807008">
      <w:pPr>
        <w:widowControl w:val="0"/>
        <w:pBdr>
          <w:bottom w:val="single" w:sz="12" w:space="12" w:color="FFFFFF"/>
        </w:pBdr>
        <w:spacing w:after="0" w:line="240" w:lineRule="auto"/>
        <w:ind w:firstLine="567"/>
        <w:jc w:val="both"/>
        <w:rPr>
          <w:rFonts w:ascii="Times New Roman" w:eastAsiaTheme="minorHAnsi" w:hAnsi="Times New Roman"/>
          <w:bCs/>
          <w:sz w:val="28"/>
          <w:szCs w:val="28"/>
          <w:shd w:val="clear" w:color="auto" w:fill="FFFFFF"/>
        </w:rPr>
      </w:pPr>
      <w:r w:rsidRPr="00ED7584">
        <w:rPr>
          <w:rFonts w:ascii="Times New Roman" w:eastAsiaTheme="minorHAnsi" w:hAnsi="Times New Roman"/>
          <w:bCs/>
          <w:sz w:val="28"/>
          <w:szCs w:val="28"/>
          <w:shd w:val="clear" w:color="auto" w:fill="FFFFFF"/>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31CE66EC" w14:textId="162E89FC" w:rsidR="00807008"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Відповідно до статті 1 КПК України від 13 квітня 2012 року № 4651-VI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564F2880" w14:textId="77777777" w:rsidR="00807008" w:rsidRPr="00ED7584" w:rsidRDefault="00807008" w:rsidP="00807008">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Статтею 7 КПК України визначаються загальні засади кримінального провадження.</w:t>
      </w:r>
    </w:p>
    <w:p w14:paraId="35D19C41" w14:textId="77777777"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Однією із засад діяльності прокуратури, як визначено у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 Закону № </w:t>
      </w:r>
      <w:r w:rsidRPr="00002F17">
        <w:rPr>
          <w:rFonts w:ascii="Times New Roman" w:hAnsi="Times New Roman"/>
          <w:spacing w:val="-2"/>
          <w:sz w:val="28"/>
          <w:szCs w:val="28"/>
          <w:shd w:val="clear" w:color="auto" w:fill="FFFFFF"/>
          <w:lang w:val="ru-RU"/>
        </w:rPr>
        <w:t>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є незалежність прокурорів. </w:t>
      </w:r>
    </w:p>
    <w:p w14:paraId="456436B7" w14:textId="77777777"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Зі змісту ч</w:t>
      </w:r>
      <w:r>
        <w:rPr>
          <w:rFonts w:ascii="Times New Roman" w:hAnsi="Times New Roman"/>
          <w:spacing w:val="-2"/>
          <w:sz w:val="28"/>
          <w:szCs w:val="28"/>
          <w:shd w:val="clear" w:color="auto" w:fill="FFFFFF"/>
        </w:rPr>
        <w:t xml:space="preserve">астини другої </w:t>
      </w:r>
      <w:r w:rsidRPr="00002F17">
        <w:rPr>
          <w:rFonts w:ascii="Times New Roman" w:hAnsi="Times New Roman"/>
          <w:spacing w:val="-2"/>
          <w:sz w:val="28"/>
          <w:szCs w:val="28"/>
          <w:shd w:val="clear" w:color="auto" w:fill="FFFFFF"/>
        </w:rPr>
        <w:t>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16 Закону № 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093E0CD"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За загальним правилом, наведеним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423D58A" w14:textId="77777777" w:rsidR="00807008" w:rsidRPr="00006022"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06022">
        <w:rPr>
          <w:rStyle w:val="rvts9"/>
          <w:rFonts w:ascii="Times New Roman" w:hAnsi="Times New Roman"/>
          <w:bCs/>
          <w:sz w:val="28"/>
          <w:szCs w:val="28"/>
        </w:rPr>
        <w:t xml:space="preserve">Статтею 24 КПК України передбачено </w:t>
      </w:r>
      <w:r w:rsidRPr="00006022">
        <w:rPr>
          <w:rFonts w:ascii="Times New Roman" w:hAnsi="Times New Roman"/>
          <w:sz w:val="28"/>
          <w:szCs w:val="28"/>
        </w:rPr>
        <w:t>забезпечення права на о</w:t>
      </w:r>
      <w:r>
        <w:rPr>
          <w:rFonts w:ascii="Times New Roman" w:hAnsi="Times New Roman"/>
          <w:sz w:val="28"/>
          <w:szCs w:val="28"/>
        </w:rPr>
        <w:t xml:space="preserve">скарження процесуальних рішень, дій </w:t>
      </w:r>
      <w:r w:rsidRPr="00006022">
        <w:rPr>
          <w:rFonts w:ascii="Times New Roman" w:hAnsi="Times New Roman"/>
          <w:sz w:val="28"/>
          <w:szCs w:val="28"/>
        </w:rPr>
        <w:t>чи бездіяльності, де зазначено, що кожному гарантується право на оскарження процесуальних рішень, дій чи безд</w:t>
      </w:r>
      <w:r>
        <w:rPr>
          <w:rFonts w:ascii="Times New Roman" w:hAnsi="Times New Roman"/>
          <w:sz w:val="28"/>
          <w:szCs w:val="28"/>
        </w:rPr>
        <w:t xml:space="preserve">іяльності </w:t>
      </w:r>
      <w:r>
        <w:rPr>
          <w:rFonts w:ascii="Times New Roman" w:hAnsi="Times New Roman"/>
          <w:sz w:val="28"/>
          <w:szCs w:val="28"/>
        </w:rPr>
        <w:lastRenderedPageBreak/>
        <w:t xml:space="preserve">суду, слідчого судді, </w:t>
      </w:r>
      <w:r w:rsidRPr="00006022">
        <w:rPr>
          <w:rFonts w:ascii="Times New Roman" w:hAnsi="Times New Roman"/>
          <w:sz w:val="28"/>
          <w:szCs w:val="28"/>
        </w:rPr>
        <w:t>прокурора, слідчого в порядку, передбаченому цим Кодексом.</w:t>
      </w:r>
    </w:p>
    <w:p w14:paraId="5DC3EA65" w14:textId="77777777" w:rsidR="00807008" w:rsidRPr="00002F17"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 xml:space="preserve">Законодавцем передбачено спеціальну процедуру оскарження рішень, дій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чи бездіяльності прокурора під час досудового розслідування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303–307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КПК України).</w:t>
      </w:r>
    </w:p>
    <w:p w14:paraId="400407AC"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45 Закону № 1697-VII. Зі змісту цієї норми випливає, зокрема,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або вимог закону, таке рішення може бути підставою для дисциплінарного провадження.</w:t>
      </w:r>
    </w:p>
    <w:p w14:paraId="75A7294C" w14:textId="77777777" w:rsidR="00807008" w:rsidRPr="001917D6"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917D6">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Pr>
          <w:rFonts w:ascii="Times New Roman" w:hAnsi="Times New Roman"/>
          <w:sz w:val="28"/>
          <w:szCs w:val="28"/>
        </w:rPr>
        <w:br/>
      </w:r>
      <w:r w:rsidRPr="001917D6">
        <w:rPr>
          <w:rFonts w:ascii="Times New Roman" w:hAnsi="Times New Roman"/>
          <w:sz w:val="28"/>
          <w:szCs w:val="28"/>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8E84451" w14:textId="77777777" w:rsidR="00807008" w:rsidRPr="001917D6" w:rsidRDefault="00807008" w:rsidP="00807008">
      <w:pPr>
        <w:widowControl w:val="0"/>
        <w:pBdr>
          <w:bottom w:val="single" w:sz="12" w:space="12" w:color="FFFFFF"/>
        </w:pBdr>
        <w:spacing w:after="0" w:line="240" w:lineRule="auto"/>
        <w:ind w:firstLine="567"/>
        <w:contextualSpacing/>
        <w:jc w:val="both"/>
        <w:rPr>
          <w:rFonts w:ascii="Times New Roman" w:hAnsi="Times New Roman"/>
          <w:spacing w:val="4"/>
          <w:sz w:val="28"/>
          <w:szCs w:val="28"/>
        </w:rPr>
      </w:pPr>
      <w:r w:rsidRPr="001917D6">
        <w:rPr>
          <w:rFonts w:ascii="Times New Roman" w:hAnsi="Times New Roman"/>
          <w:spacing w:val="4"/>
          <w:sz w:val="28"/>
          <w:szCs w:val="28"/>
        </w:rPr>
        <w:t>Як зазначив Верховний Суд у складі колегії суддів Касаційного адміністративного суду (рішення від 04 березня 2019 року в справі №</w:t>
      </w:r>
      <w:r>
        <w:rPr>
          <w:rFonts w:ascii="Times New Roman" w:hAnsi="Times New Roman"/>
          <w:spacing w:val="4"/>
          <w:sz w:val="28"/>
          <w:szCs w:val="28"/>
        </w:rPr>
        <w:t> </w:t>
      </w:r>
      <w:r w:rsidRPr="001917D6">
        <w:rPr>
          <w:rFonts w:ascii="Times New Roman" w:hAnsi="Times New Roman"/>
          <w:spacing w:val="4"/>
          <w:sz w:val="28"/>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7191AD11" w14:textId="77777777" w:rsidR="00807008" w:rsidRDefault="00807008" w:rsidP="0080700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917D6">
        <w:rPr>
          <w:rFonts w:ascii="Times New Roman" w:hAnsi="Times New Roman"/>
          <w:sz w:val="28"/>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w:t>
      </w:r>
      <w:r w:rsidR="00ED1DAC">
        <w:rPr>
          <w:rFonts w:ascii="Times New Roman" w:hAnsi="Times New Roman"/>
          <w:sz w:val="28"/>
          <w:szCs w:val="28"/>
        </w:rPr>
        <w:t xml:space="preserve"> </w:t>
      </w:r>
      <w:r w:rsidR="00ED1DAC" w:rsidRPr="001917D6">
        <w:rPr>
          <w:rFonts w:ascii="Times New Roman" w:hAnsi="Times New Roman"/>
          <w:spacing w:val="4"/>
          <w:sz w:val="28"/>
          <w:szCs w:val="28"/>
        </w:rPr>
        <w:t>березня 2019 року</w:t>
      </w:r>
      <w:r w:rsidRPr="001917D6">
        <w:rPr>
          <w:rFonts w:ascii="Times New Roman" w:hAnsi="Times New Roman"/>
          <w:sz w:val="28"/>
          <w:szCs w:val="28"/>
        </w:rPr>
        <w:t>, в якій вказано, зокрема, що постанова прокурора вищого рівня про заміну прокурора на підставі ч</w:t>
      </w:r>
      <w:r>
        <w:rPr>
          <w:rFonts w:ascii="Times New Roman" w:hAnsi="Times New Roman"/>
          <w:sz w:val="28"/>
          <w:szCs w:val="28"/>
        </w:rPr>
        <w:t>астини третьої</w:t>
      </w:r>
      <w:r w:rsidRPr="001917D6">
        <w:rPr>
          <w:rFonts w:ascii="Times New Roman" w:hAnsi="Times New Roman"/>
          <w:sz w:val="28"/>
          <w:szCs w:val="28"/>
        </w:rPr>
        <w:t xml:space="preserve"> </w:t>
      </w:r>
      <w:hyperlink r:id="rId9" w:anchor="275" w:tgtFrame="_blank" w:tooltip="Кримінальний процесуальний кодекс України; нормативно-правовий акт № 4651-VI від 13.04.2012" w:history="1">
        <w:r w:rsidRPr="001917D6">
          <w:rPr>
            <w:rFonts w:ascii="Times New Roman" w:hAnsi="Times New Roman"/>
            <w:sz w:val="28"/>
            <w:szCs w:val="28"/>
          </w:rPr>
          <w:t>ст</w:t>
        </w:r>
        <w:r>
          <w:rPr>
            <w:rFonts w:ascii="Times New Roman" w:hAnsi="Times New Roman"/>
            <w:sz w:val="28"/>
            <w:szCs w:val="28"/>
          </w:rPr>
          <w:t>атті</w:t>
        </w:r>
        <w:r w:rsidRPr="001917D6">
          <w:rPr>
            <w:rFonts w:ascii="Times New Roman" w:hAnsi="Times New Roman"/>
            <w:sz w:val="28"/>
            <w:szCs w:val="28"/>
          </w:rPr>
          <w:t xml:space="preserve"> 37 КПК України</w:t>
        </w:r>
      </w:hyperlink>
      <w:r w:rsidRPr="001917D6">
        <w:rPr>
          <w:rFonts w:ascii="Times New Roman" w:hAnsi="Times New Roman"/>
          <w:sz w:val="28"/>
          <w:szCs w:val="28"/>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1917D6">
          <w:rPr>
            <w:rFonts w:ascii="Times New Roman" w:hAnsi="Times New Roman"/>
            <w:sz w:val="28"/>
            <w:szCs w:val="28"/>
          </w:rPr>
          <w:t>ст</w:t>
        </w:r>
        <w:r>
          <w:rPr>
            <w:rFonts w:ascii="Times New Roman" w:hAnsi="Times New Roman"/>
            <w:sz w:val="28"/>
            <w:szCs w:val="28"/>
          </w:rPr>
          <w:t>аттями</w:t>
        </w:r>
        <w:r w:rsidRPr="001917D6">
          <w:rPr>
            <w:rFonts w:ascii="Times New Roman" w:hAnsi="Times New Roman"/>
            <w:sz w:val="28"/>
            <w:szCs w:val="28"/>
          </w:rPr>
          <w:t xml:space="preserve"> 311–313 </w:t>
        </w:r>
        <w:r w:rsidR="00ED1DAC">
          <w:rPr>
            <w:rFonts w:ascii="Times New Roman" w:hAnsi="Times New Roman"/>
            <w:sz w:val="28"/>
            <w:szCs w:val="28"/>
          </w:rPr>
          <w:br/>
        </w:r>
        <w:r w:rsidRPr="001917D6">
          <w:rPr>
            <w:rFonts w:ascii="Times New Roman" w:hAnsi="Times New Roman"/>
            <w:sz w:val="28"/>
            <w:szCs w:val="28"/>
          </w:rPr>
          <w:t>КПК України</w:t>
        </w:r>
      </w:hyperlink>
      <w:r w:rsidRPr="001917D6">
        <w:rPr>
          <w:rFonts w:ascii="Times New Roman" w:hAnsi="Times New Roman"/>
          <w:sz w:val="28"/>
          <w:szCs w:val="28"/>
        </w:rPr>
        <w:t>, є вагомою обставиною при оцінці ефективності процесуального керівництва прокурором.</w:t>
      </w:r>
    </w:p>
    <w:p w14:paraId="076CC58A" w14:textId="77777777" w:rsidR="00015FFD" w:rsidRDefault="00E54C2C"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F83E74">
        <w:rPr>
          <w:rFonts w:ascii="Times New Roman" w:hAnsi="Times New Roman"/>
          <w:sz w:val="28"/>
          <w:szCs w:val="28"/>
        </w:rPr>
        <w:t xml:space="preserve">Однією із засад діяльності прокуратури, як то визначено у статті 3 Закону, </w:t>
      </w:r>
      <w:r w:rsidR="000D6B76">
        <w:rPr>
          <w:rFonts w:ascii="Times New Roman" w:hAnsi="Times New Roman"/>
          <w:sz w:val="28"/>
          <w:szCs w:val="28"/>
        </w:rPr>
        <w:br/>
      </w:r>
      <w:r w:rsidRPr="00F83E74">
        <w:rPr>
          <w:rFonts w:ascii="Times New Roman" w:hAnsi="Times New Roman"/>
          <w:sz w:val="28"/>
          <w:szCs w:val="28"/>
        </w:rPr>
        <w:t>є незалежність прокурорів. Зі змісту частини другої статті 16 Закону №</w:t>
      </w:r>
      <w:r>
        <w:rPr>
          <w:rFonts w:ascii="Times New Roman" w:hAnsi="Times New Roman"/>
          <w:sz w:val="28"/>
          <w:szCs w:val="28"/>
        </w:rPr>
        <w:t> </w:t>
      </w:r>
      <w:r w:rsidRPr="00F83E74">
        <w:rPr>
          <w:rFonts w:ascii="Times New Roman" w:hAnsi="Times New Roman"/>
          <w:sz w:val="28"/>
          <w:szCs w:val="28"/>
        </w:rPr>
        <w:t>1697-</w:t>
      </w:r>
      <w:r w:rsidRPr="00F83E74">
        <w:rPr>
          <w:rFonts w:ascii="Times New Roman" w:hAnsi="Times New Roman"/>
          <w:sz w:val="28"/>
          <w:szCs w:val="28"/>
          <w:lang w:val="en-US"/>
        </w:rPr>
        <w:t>VII</w:t>
      </w:r>
      <w:r w:rsidRPr="00F83E74">
        <w:rPr>
          <w:rFonts w:ascii="Times New Roman" w:hAnsi="Times New Roman"/>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2E30663" w14:textId="33529C38"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5921B4">
        <w:rPr>
          <w:rFonts w:ascii="Times New Roman" w:hAnsi="Times New Roman"/>
          <w:sz w:val="28"/>
          <w:szCs w:val="28"/>
        </w:rPr>
        <w:t>Визначення дисциплінарного</w:t>
      </w:r>
      <w:r w:rsidRPr="002F4314">
        <w:rPr>
          <w:rFonts w:ascii="Times New Roman" w:hAnsi="Times New Roman"/>
          <w:sz w:val="28"/>
          <w:szCs w:val="28"/>
        </w:rPr>
        <w:t xml:space="preserve"> провадження наведено </w:t>
      </w:r>
      <w:r w:rsidR="001675C2" w:rsidRPr="002F4314">
        <w:rPr>
          <w:rFonts w:ascii="Times New Roman" w:hAnsi="Times New Roman"/>
          <w:sz w:val="28"/>
          <w:szCs w:val="28"/>
        </w:rPr>
        <w:t>у частині першій статті</w:t>
      </w:r>
      <w:r w:rsidR="005A6E04">
        <w:rPr>
          <w:rFonts w:ascii="Times New Roman" w:hAnsi="Times New Roman"/>
          <w:sz w:val="28"/>
          <w:szCs w:val="28"/>
        </w:rPr>
        <w:t> </w:t>
      </w:r>
      <w:r w:rsidR="001675C2" w:rsidRPr="002F4314">
        <w:rPr>
          <w:rFonts w:ascii="Times New Roman" w:hAnsi="Times New Roman"/>
          <w:sz w:val="28"/>
          <w:szCs w:val="28"/>
        </w:rPr>
        <w:t xml:space="preserve">45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001675C2" w:rsidRPr="002F4314">
        <w:rPr>
          <w:rFonts w:ascii="Times New Roman" w:hAnsi="Times New Roman"/>
          <w:sz w:val="28"/>
          <w:szCs w:val="28"/>
        </w:rPr>
        <w:t xml:space="preserve">– </w:t>
      </w:r>
      <w:r w:rsidRPr="002F4314">
        <w:rPr>
          <w:rFonts w:ascii="Times New Roman" w:hAnsi="Times New Roman"/>
          <w:sz w:val="28"/>
          <w:szCs w:val="28"/>
        </w:rPr>
        <w:t xml:space="preserve">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w:t>
      </w:r>
      <w:r w:rsidRPr="002F4314">
        <w:rPr>
          <w:rFonts w:ascii="Times New Roman" w:hAnsi="Times New Roman"/>
          <w:sz w:val="28"/>
          <w:szCs w:val="28"/>
        </w:rPr>
        <w:lastRenderedPageBreak/>
        <w:t xml:space="preserve">проступку. </w:t>
      </w:r>
    </w:p>
    <w:p w14:paraId="0A78FA35" w14:textId="4935E302" w:rsidR="00015FFD" w:rsidRDefault="006C5D13"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Style w:val="rvts9"/>
          <w:rFonts w:ascii="Times New Roman" w:hAnsi="Times New Roman"/>
          <w:bCs/>
          <w:sz w:val="28"/>
          <w:szCs w:val="28"/>
        </w:rPr>
        <w:t>Частиною першою статті</w:t>
      </w:r>
      <w:r w:rsidR="005A6E04">
        <w:rPr>
          <w:rStyle w:val="rvts9"/>
          <w:rFonts w:ascii="Times New Roman" w:hAnsi="Times New Roman"/>
          <w:bCs/>
          <w:sz w:val="28"/>
          <w:szCs w:val="28"/>
        </w:rPr>
        <w:t> </w:t>
      </w:r>
      <w:r w:rsidRPr="002F4314">
        <w:rPr>
          <w:rStyle w:val="rvts9"/>
          <w:rFonts w:ascii="Times New Roman" w:hAnsi="Times New Roman"/>
          <w:bCs/>
          <w:sz w:val="28"/>
          <w:szCs w:val="28"/>
        </w:rPr>
        <w:t xml:space="preserve">43 </w:t>
      </w:r>
      <w:r w:rsidRPr="002F4314">
        <w:rPr>
          <w:rFonts w:ascii="Times New Roman" w:hAnsi="Times New Roman"/>
          <w:sz w:val="28"/>
          <w:szCs w:val="28"/>
        </w:rPr>
        <w:t xml:space="preserve">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Pr="002F4314">
        <w:rPr>
          <w:rFonts w:ascii="Times New Roman" w:hAnsi="Times New Roman"/>
          <w:sz w:val="28"/>
          <w:szCs w:val="28"/>
        </w:rPr>
        <w:t xml:space="preserve">визначено, що </w:t>
      </w:r>
      <w:r w:rsidRPr="002F4314">
        <w:rPr>
          <w:rStyle w:val="rvts9"/>
          <w:rFonts w:ascii="Times New Roman" w:hAnsi="Times New Roman"/>
          <w:bCs/>
          <w:sz w:val="28"/>
          <w:szCs w:val="28"/>
        </w:rPr>
        <w:t xml:space="preserve"> </w:t>
      </w:r>
      <w:bookmarkStart w:id="0" w:name="n417"/>
      <w:bookmarkEnd w:id="0"/>
      <w:r w:rsidRPr="002F4314">
        <w:rPr>
          <w:rFonts w:ascii="Times New Roman" w:hAnsi="Times New Roman"/>
          <w:sz w:val="28"/>
          <w:szCs w:val="28"/>
        </w:rPr>
        <w:t>п</w:t>
      </w:r>
      <w:r w:rsidR="000312E1" w:rsidRPr="002F4314">
        <w:rPr>
          <w:rFonts w:ascii="Times New Roman" w:hAnsi="Times New Roman"/>
          <w:sz w:val="28"/>
          <w:szCs w:val="28"/>
        </w:rPr>
        <w:t>рокурора може бути притягнуто до дисциплінарної відповідальності у порядку дисциплінарного провадження з таких підстав:</w:t>
      </w:r>
      <w:r w:rsidR="000A3350">
        <w:rPr>
          <w:rFonts w:ascii="Times New Roman" w:hAnsi="Times New Roman"/>
          <w:sz w:val="28"/>
          <w:szCs w:val="28"/>
        </w:rPr>
        <w:t xml:space="preserve"> </w:t>
      </w:r>
      <w:bookmarkStart w:id="1" w:name="n418"/>
      <w:bookmarkEnd w:id="1"/>
    </w:p>
    <w:p w14:paraId="5E2368A4"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невиконання чи неналежне виконання службових обов’язків;</w:t>
      </w:r>
      <w:r w:rsidR="000A3350">
        <w:rPr>
          <w:rFonts w:ascii="Times New Roman" w:hAnsi="Times New Roman"/>
          <w:sz w:val="28"/>
          <w:szCs w:val="28"/>
        </w:rPr>
        <w:t xml:space="preserve"> </w:t>
      </w:r>
      <w:bookmarkStart w:id="2" w:name="n419"/>
      <w:bookmarkEnd w:id="2"/>
    </w:p>
    <w:p w14:paraId="0F724DEC"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необґрунтоване зволікання з розглядом звернення;</w:t>
      </w:r>
      <w:r w:rsidR="000A3350">
        <w:rPr>
          <w:rFonts w:ascii="Times New Roman" w:hAnsi="Times New Roman"/>
          <w:sz w:val="28"/>
          <w:szCs w:val="28"/>
        </w:rPr>
        <w:t xml:space="preserve"> </w:t>
      </w:r>
      <w:bookmarkStart w:id="3" w:name="n420"/>
      <w:bookmarkEnd w:id="3"/>
    </w:p>
    <w:p w14:paraId="2F241141"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r w:rsidR="000A3350">
        <w:rPr>
          <w:rFonts w:ascii="Times New Roman" w:hAnsi="Times New Roman"/>
          <w:sz w:val="28"/>
          <w:szCs w:val="28"/>
        </w:rPr>
        <w:t xml:space="preserve"> </w:t>
      </w:r>
      <w:bookmarkStart w:id="4" w:name="n421"/>
      <w:bookmarkEnd w:id="4"/>
    </w:p>
    <w:p w14:paraId="15B6BF23"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p>
    <w:p w14:paraId="1ECF50FF"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0A3350">
        <w:rPr>
          <w:rFonts w:ascii="Times New Roman" w:hAnsi="Times New Roman"/>
          <w:sz w:val="28"/>
          <w:szCs w:val="28"/>
        </w:rPr>
        <w:t xml:space="preserve"> </w:t>
      </w:r>
      <w:bookmarkStart w:id="7" w:name="n423"/>
      <w:bookmarkEnd w:id="7"/>
    </w:p>
    <w:p w14:paraId="126311B8"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r w:rsidR="000A3350">
        <w:rPr>
          <w:rFonts w:ascii="Times New Roman" w:hAnsi="Times New Roman"/>
          <w:sz w:val="28"/>
          <w:szCs w:val="28"/>
        </w:rPr>
        <w:t xml:space="preserve"> </w:t>
      </w:r>
      <w:bookmarkStart w:id="8" w:name="n424"/>
      <w:bookmarkEnd w:id="8"/>
    </w:p>
    <w:p w14:paraId="7DAB7377"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7) порушення правил внутрішнього службового розпорядку;</w:t>
      </w:r>
      <w:r w:rsidR="000A3350">
        <w:rPr>
          <w:rFonts w:ascii="Times New Roman" w:hAnsi="Times New Roman"/>
          <w:sz w:val="28"/>
          <w:szCs w:val="28"/>
        </w:rPr>
        <w:t xml:space="preserve"> </w:t>
      </w:r>
      <w:bookmarkStart w:id="9" w:name="n425"/>
      <w:bookmarkEnd w:id="9"/>
    </w:p>
    <w:p w14:paraId="3579A234"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p>
    <w:p w14:paraId="1650760A" w14:textId="77777777" w:rsidR="00015FFD" w:rsidRDefault="000312E1"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9) публічне висловлювання, яке є порушенням презумпції невинуватості.</w:t>
      </w:r>
    </w:p>
    <w:p w14:paraId="27CD2C9C" w14:textId="033FD7AE"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Конструкція статті</w:t>
      </w:r>
      <w:r w:rsidR="00A2212E">
        <w:rPr>
          <w:rFonts w:ascii="Times New Roman" w:hAnsi="Times New Roman"/>
          <w:sz w:val="28"/>
          <w:szCs w:val="28"/>
        </w:rPr>
        <w:t xml:space="preserve"> </w:t>
      </w:r>
      <w:r w:rsidRPr="002F4314">
        <w:rPr>
          <w:rFonts w:ascii="Times New Roman" w:hAnsi="Times New Roman"/>
          <w:sz w:val="28"/>
          <w:szCs w:val="28"/>
        </w:rPr>
        <w:t xml:space="preserve">46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A2212E" w:rsidRPr="00F83E74">
        <w:rPr>
          <w:rFonts w:ascii="Times New Roman" w:hAnsi="Times New Roman"/>
          <w:sz w:val="28"/>
          <w:szCs w:val="28"/>
        </w:rPr>
        <w:t xml:space="preserve"> </w:t>
      </w:r>
      <w:r w:rsidRPr="002F4314">
        <w:rPr>
          <w:rFonts w:ascii="Times New Roman" w:hAnsi="Times New Roman"/>
          <w:sz w:val="28"/>
          <w:szCs w:val="28"/>
        </w:rPr>
        <w:t>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5EB8" w:rsidRPr="002F4314">
        <w:rPr>
          <w:rFonts w:ascii="Times New Roman" w:hAnsi="Times New Roman"/>
          <w:sz w:val="28"/>
          <w:szCs w:val="28"/>
        </w:rPr>
        <w:t>:</w:t>
      </w:r>
      <w:r w:rsidR="000A3350">
        <w:rPr>
          <w:rFonts w:ascii="Times New Roman" w:hAnsi="Times New Roman"/>
          <w:sz w:val="28"/>
          <w:szCs w:val="28"/>
        </w:rPr>
        <w:t xml:space="preserve"> </w:t>
      </w:r>
    </w:p>
    <w:p w14:paraId="05352163"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sidR="000A3350">
        <w:rPr>
          <w:rFonts w:ascii="Times New Roman" w:hAnsi="Times New Roman"/>
          <w:sz w:val="28"/>
          <w:szCs w:val="28"/>
        </w:rPr>
        <w:t xml:space="preserve"> </w:t>
      </w:r>
      <w:bookmarkStart w:id="11" w:name="n441"/>
      <w:bookmarkEnd w:id="11"/>
    </w:p>
    <w:p w14:paraId="624E75BB"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дисциплінарна скарга є анонімною;</w:t>
      </w:r>
      <w:r w:rsidR="000A3350">
        <w:rPr>
          <w:rFonts w:ascii="Times New Roman" w:hAnsi="Times New Roman"/>
          <w:sz w:val="28"/>
          <w:szCs w:val="28"/>
        </w:rPr>
        <w:t xml:space="preserve"> </w:t>
      </w:r>
      <w:bookmarkStart w:id="12" w:name="n442"/>
      <w:bookmarkEnd w:id="12"/>
    </w:p>
    <w:p w14:paraId="77076B8F"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дисциплінарна скарга подана з підстав, не визначених </w:t>
      </w:r>
      <w:hyperlink r:id="rId11" w:anchor="n416" w:history="1">
        <w:r w:rsidRPr="002F4314">
          <w:rPr>
            <w:rStyle w:val="a5"/>
            <w:rFonts w:ascii="Times New Roman" w:hAnsi="Times New Roman"/>
            <w:color w:val="auto"/>
            <w:sz w:val="28"/>
            <w:szCs w:val="28"/>
            <w:u w:val="none"/>
          </w:rPr>
          <w:t>статтею 43</w:t>
        </w:r>
      </w:hyperlink>
      <w:r w:rsidRPr="002F4314">
        <w:rPr>
          <w:rFonts w:ascii="Times New Roman" w:hAnsi="Times New Roman"/>
          <w:sz w:val="28"/>
          <w:szCs w:val="28"/>
        </w:rPr>
        <w:t> цього Закону;</w:t>
      </w:r>
      <w:r w:rsidR="000A3350">
        <w:rPr>
          <w:rFonts w:ascii="Times New Roman" w:hAnsi="Times New Roman"/>
          <w:sz w:val="28"/>
          <w:szCs w:val="28"/>
        </w:rPr>
        <w:t xml:space="preserve"> </w:t>
      </w:r>
      <w:bookmarkStart w:id="13" w:name="n443"/>
      <w:bookmarkEnd w:id="13"/>
    </w:p>
    <w:p w14:paraId="72B64AFA"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2F4314">
          <w:rPr>
            <w:rStyle w:val="a5"/>
            <w:rFonts w:ascii="Times New Roman" w:hAnsi="Times New Roman"/>
            <w:color w:val="auto"/>
            <w:sz w:val="28"/>
            <w:szCs w:val="28"/>
            <w:u w:val="none"/>
          </w:rPr>
          <w:t> статтею 51</w:t>
        </w:r>
      </w:hyperlink>
      <w:r w:rsidRPr="002F4314">
        <w:rPr>
          <w:rFonts w:ascii="Times New Roman" w:hAnsi="Times New Roman"/>
          <w:sz w:val="28"/>
          <w:szCs w:val="28"/>
        </w:rPr>
        <w:t> цього Закону;</w:t>
      </w:r>
      <w:bookmarkStart w:id="14" w:name="n1893"/>
      <w:bookmarkEnd w:id="14"/>
      <w:r w:rsidR="000A3350">
        <w:rPr>
          <w:rFonts w:ascii="Times New Roman" w:hAnsi="Times New Roman"/>
          <w:sz w:val="28"/>
          <w:szCs w:val="28"/>
        </w:rPr>
        <w:t xml:space="preserve"> </w:t>
      </w:r>
      <w:bookmarkStart w:id="15" w:name="n444"/>
      <w:bookmarkEnd w:id="15"/>
    </w:p>
    <w:p w14:paraId="566746BD" w14:textId="77777777" w:rsidR="00015FFD" w:rsidRDefault="00FD23B7" w:rsidP="00015FF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4D010A">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bookmarkStart w:id="16" w:name="n2545"/>
      <w:bookmarkEnd w:id="16"/>
    </w:p>
    <w:p w14:paraId="5311AC7B"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eastAsia="Times New Roman" w:hAnsi="Times New Roman"/>
          <w:bCs/>
          <w:sz w:val="28"/>
          <w:szCs w:val="28"/>
          <w:shd w:val="clear" w:color="auto" w:fill="FFFFFF"/>
          <w:lang w:eastAsia="ru-RU"/>
        </w:rPr>
      </w:pPr>
      <w:r w:rsidRPr="001917D6">
        <w:rPr>
          <w:rFonts w:ascii="Times New Roman" w:eastAsia="Times New Roman" w:hAnsi="Times New Roman"/>
          <w:bCs/>
          <w:sz w:val="28"/>
          <w:szCs w:val="28"/>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p>
    <w:p w14:paraId="6812D322" w14:textId="77777777" w:rsidR="00015FFD"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Відповідно до вимог до п</w:t>
      </w:r>
      <w:r>
        <w:rPr>
          <w:rFonts w:ascii="Times New Roman" w:hAnsi="Times New Roman"/>
          <w:spacing w:val="-2"/>
          <w:sz w:val="28"/>
          <w:szCs w:val="28"/>
          <w:shd w:val="clear" w:color="auto" w:fill="FFFFFF"/>
        </w:rPr>
        <w:t>ункту</w:t>
      </w:r>
      <w:r w:rsidRPr="001917D6">
        <w:rPr>
          <w:rFonts w:ascii="Times New Roman" w:hAnsi="Times New Roman"/>
          <w:spacing w:val="-2"/>
          <w:sz w:val="28"/>
          <w:szCs w:val="28"/>
          <w:shd w:val="clear" w:color="auto" w:fill="FFFFFF"/>
        </w:rPr>
        <w:t xml:space="preserve"> 1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Закону № 1697-VII та п</w:t>
      </w:r>
      <w:r>
        <w:rPr>
          <w:rFonts w:ascii="Times New Roman" w:hAnsi="Times New Roman"/>
          <w:spacing w:val="-2"/>
          <w:sz w:val="28"/>
          <w:szCs w:val="28"/>
          <w:shd w:val="clear" w:color="auto" w:fill="FFFFFF"/>
        </w:rPr>
        <w:t>ункту</w:t>
      </w:r>
      <w:r w:rsidRPr="001917D6">
        <w:rPr>
          <w:rFonts w:ascii="Times New Roman" w:hAnsi="Times New Roman"/>
          <w:spacing w:val="-2"/>
          <w:sz w:val="28"/>
          <w:szCs w:val="28"/>
          <w:shd w:val="clear" w:color="auto" w:fill="FFFFFF"/>
        </w:rPr>
        <w:t xml:space="preserve"> 96 Положення про порядок роботи відповідно органу, що здійснює дисциплінарне провадження, </w:t>
      </w:r>
      <w:r w:rsidRPr="001917D6">
        <w:rPr>
          <w:rFonts w:ascii="Times New Roman" w:eastAsia="Times New Roman" w:hAnsi="Times New Roman"/>
          <w:spacing w:val="-2"/>
          <w:sz w:val="28"/>
          <w:szCs w:val="28"/>
          <w:lang w:eastAsia="ru-RU"/>
        </w:rPr>
        <w:t xml:space="preserve">дисциплінарна скарга повинна містити </w:t>
      </w:r>
      <w:r w:rsidRPr="001917D6">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1917D6">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1917D6">
        <w:rPr>
          <w:rFonts w:ascii="Times New Roman" w:hAnsi="Times New Roman"/>
          <w:spacing w:val="-2"/>
          <w:sz w:val="28"/>
          <w:szCs w:val="28"/>
          <w:shd w:val="clear" w:color="auto" w:fill="FFFFFF"/>
        </w:rPr>
        <w:t>.</w:t>
      </w:r>
    </w:p>
    <w:p w14:paraId="353AA122"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hAnsi="Times New Roman"/>
          <w:bCs/>
          <w:sz w:val="28"/>
          <w:szCs w:val="28"/>
          <w:shd w:val="clear" w:color="auto" w:fill="FFFFFF"/>
        </w:rPr>
      </w:pPr>
      <w:r w:rsidRPr="001917D6">
        <w:rPr>
          <w:rFonts w:ascii="Times New Roman" w:hAnsi="Times New Roman"/>
          <w:bCs/>
          <w:sz w:val="28"/>
          <w:szCs w:val="28"/>
          <w:shd w:val="clear" w:color="auto" w:fill="FFFFFF"/>
        </w:rPr>
        <w:lastRenderedPageBreak/>
        <w:t>Згідно з вимогами п</w:t>
      </w:r>
      <w:r>
        <w:rPr>
          <w:rFonts w:ascii="Times New Roman" w:hAnsi="Times New Roman"/>
          <w:bCs/>
          <w:sz w:val="28"/>
          <w:szCs w:val="28"/>
          <w:shd w:val="clear" w:color="auto" w:fill="FFFFFF"/>
        </w:rPr>
        <w:t>ункту</w:t>
      </w:r>
      <w:r w:rsidRPr="001917D6">
        <w:rPr>
          <w:rFonts w:ascii="Times New Roman" w:hAnsi="Times New Roman"/>
          <w:bCs/>
          <w:sz w:val="28"/>
          <w:szCs w:val="28"/>
          <w:shd w:val="clear" w:color="auto" w:fill="FFFFFF"/>
        </w:rPr>
        <w:t xml:space="preserve"> 62 вищезазначеного Положення, Комісія (відповідно, і кожен з її членів) не може приймати рішення на підставі припущень, неперевіреної чи недостовірної інформації.</w:t>
      </w:r>
    </w:p>
    <w:p w14:paraId="254470C4" w14:textId="77777777" w:rsidR="00015FFD" w:rsidRPr="001917D6"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Відповідно до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w:t>
      </w:r>
      <w:bookmarkStart w:id="17" w:name="_Hlk154052656"/>
      <w:r w:rsidRPr="001917D6">
        <w:rPr>
          <w:rFonts w:ascii="Times New Roman" w:hAnsi="Times New Roman"/>
          <w:spacing w:val="-2"/>
          <w:sz w:val="28"/>
          <w:szCs w:val="28"/>
          <w:shd w:val="clear" w:color="auto" w:fill="FFFFFF"/>
        </w:rPr>
        <w:t xml:space="preserve">Закону № 1697-VII </w:t>
      </w:r>
      <w:bookmarkEnd w:id="17"/>
      <w:r w:rsidRPr="001917D6">
        <w:rPr>
          <w:rFonts w:ascii="Times New Roman" w:hAnsi="Times New Roman"/>
          <w:spacing w:val="-2"/>
          <w:sz w:val="28"/>
          <w:szCs w:val="28"/>
          <w:shd w:val="clear" w:color="auto" w:fill="FFFFFF"/>
        </w:rPr>
        <w:t>член Комісії своїм вмотивованим рішенням відмовляє у відкритті дисциплінарного провадження, якщо наявні підстави, визначені підпунктами 1–5 ч</w:t>
      </w:r>
      <w:r>
        <w:rPr>
          <w:rFonts w:ascii="Times New Roman" w:hAnsi="Times New Roman"/>
          <w:spacing w:val="-2"/>
          <w:sz w:val="28"/>
          <w:szCs w:val="28"/>
          <w:shd w:val="clear" w:color="auto" w:fill="FFFFFF"/>
        </w:rPr>
        <w:t>астини другої</w:t>
      </w:r>
      <w:r w:rsidRPr="001917D6">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1917D6">
        <w:rPr>
          <w:rFonts w:ascii="Times New Roman" w:hAnsi="Times New Roman"/>
          <w:spacing w:val="-2"/>
          <w:sz w:val="28"/>
          <w:szCs w:val="28"/>
          <w:shd w:val="clear" w:color="auto" w:fill="FFFFFF"/>
        </w:rPr>
        <w:t xml:space="preserve"> 46 цього Закону.</w:t>
      </w:r>
    </w:p>
    <w:p w14:paraId="4DA6D9C2" w14:textId="77777777" w:rsidR="00015FFD" w:rsidRDefault="00015FFD" w:rsidP="00015FFD">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1917D6">
        <w:rPr>
          <w:rFonts w:ascii="Times New Roman" w:hAnsi="Times New Roman"/>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4FCB70E" w14:textId="165E5E0E" w:rsidR="00A47C70" w:rsidRDefault="00D10302" w:rsidP="00D10302">
      <w:pPr>
        <w:pStyle w:val="a3"/>
        <w:tabs>
          <w:tab w:val="left" w:pos="567"/>
        </w:tabs>
        <w:jc w:val="both"/>
        <w:rPr>
          <w:rFonts w:ascii="Times New Roman" w:hAnsi="Times New Roman"/>
          <w:b/>
          <w:sz w:val="28"/>
          <w:szCs w:val="28"/>
        </w:rPr>
      </w:pPr>
      <w:r>
        <w:rPr>
          <w:rFonts w:ascii="Times New Roman" w:hAnsi="Times New Roman"/>
          <w:b/>
          <w:sz w:val="28"/>
          <w:szCs w:val="28"/>
        </w:rPr>
        <w:tab/>
      </w:r>
      <w:r w:rsidR="00F675EC" w:rsidRPr="000A3350">
        <w:rPr>
          <w:rFonts w:ascii="Times New Roman" w:hAnsi="Times New Roman"/>
          <w:b/>
          <w:sz w:val="28"/>
          <w:szCs w:val="28"/>
        </w:rPr>
        <w:t>Оцінка встановлених обставин та м</w:t>
      </w:r>
      <w:r w:rsidR="00D72CDF" w:rsidRPr="000A3350">
        <w:rPr>
          <w:rFonts w:ascii="Times New Roman" w:hAnsi="Times New Roman"/>
          <w:b/>
          <w:sz w:val="28"/>
          <w:szCs w:val="28"/>
        </w:rPr>
        <w:t>отиви прийнятого рішення</w:t>
      </w:r>
    </w:p>
    <w:p w14:paraId="3E0743D1" w14:textId="48BDB9C5" w:rsidR="00A47C70" w:rsidRPr="00B5070E" w:rsidRDefault="00E11726" w:rsidP="00677065">
      <w:pPr>
        <w:pStyle w:val="a3"/>
        <w:tabs>
          <w:tab w:val="left" w:pos="567"/>
        </w:tabs>
        <w:ind w:firstLine="567"/>
        <w:jc w:val="both"/>
        <w:rPr>
          <w:rFonts w:ascii="Times New Roman" w:hAnsi="Times New Roman"/>
          <w:sz w:val="28"/>
          <w:szCs w:val="28"/>
        </w:rPr>
      </w:pPr>
      <w:r w:rsidRPr="00B5070E">
        <w:rPr>
          <w:rFonts w:ascii="Times New Roman" w:hAnsi="Times New Roman"/>
          <w:sz w:val="28"/>
          <w:szCs w:val="28"/>
        </w:rPr>
        <w:t xml:space="preserve">Дисциплінарна скарга </w:t>
      </w:r>
      <w:r w:rsidR="0083385F">
        <w:rPr>
          <w:rFonts w:ascii="Times New Roman" w:hAnsi="Times New Roman"/>
          <w:sz w:val="28"/>
          <w:szCs w:val="28"/>
        </w:rPr>
        <w:t xml:space="preserve">адвоката </w:t>
      </w:r>
      <w:r w:rsidR="00DE0397">
        <w:rPr>
          <w:rFonts w:ascii="Times New Roman" w:hAnsi="Times New Roman"/>
          <w:sz w:val="28"/>
          <w:szCs w:val="28"/>
        </w:rPr>
        <w:t>ОСОБА_1</w:t>
      </w:r>
      <w:r w:rsidR="00DE0397" w:rsidRPr="00672F12">
        <w:rPr>
          <w:rFonts w:ascii="Times New Roman" w:hAnsi="Times New Roman"/>
          <w:sz w:val="28"/>
          <w:szCs w:val="28"/>
        </w:rPr>
        <w:t xml:space="preserve"> </w:t>
      </w:r>
      <w:r w:rsidRPr="00B5070E">
        <w:rPr>
          <w:rFonts w:ascii="Times New Roman" w:hAnsi="Times New Roman"/>
          <w:sz w:val="28"/>
          <w:szCs w:val="28"/>
        </w:rPr>
        <w:t xml:space="preserve">стосується </w:t>
      </w:r>
      <w:r w:rsidR="007F67DA" w:rsidRPr="00F83E74">
        <w:rPr>
          <w:rFonts w:ascii="Times New Roman" w:hAnsi="Times New Roman"/>
          <w:sz w:val="28"/>
          <w:szCs w:val="28"/>
        </w:rPr>
        <w:t>дій чи бездіяльності</w:t>
      </w:r>
      <w:r w:rsidRPr="00B5070E">
        <w:rPr>
          <w:rFonts w:ascii="Times New Roman" w:hAnsi="Times New Roman"/>
          <w:sz w:val="28"/>
          <w:szCs w:val="28"/>
        </w:rPr>
        <w:t xml:space="preserve"> </w:t>
      </w:r>
      <w:r w:rsidR="006568B0" w:rsidRPr="003C7EA2">
        <w:rPr>
          <w:rFonts w:ascii="Times New Roman" w:hAnsi="Times New Roman"/>
          <w:sz w:val="28"/>
          <w:szCs w:val="28"/>
        </w:rPr>
        <w:t>прокурор</w:t>
      </w:r>
      <w:r w:rsidR="00E05093">
        <w:rPr>
          <w:rFonts w:ascii="Times New Roman" w:hAnsi="Times New Roman"/>
          <w:sz w:val="28"/>
          <w:szCs w:val="28"/>
        </w:rPr>
        <w:t>а</w:t>
      </w:r>
      <w:r w:rsidR="006568B0">
        <w:rPr>
          <w:rFonts w:ascii="Times New Roman" w:hAnsi="Times New Roman"/>
          <w:sz w:val="28"/>
          <w:szCs w:val="28"/>
        </w:rPr>
        <w:t xml:space="preserve">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D11AEE">
        <w:rPr>
          <w:rFonts w:ascii="Times New Roman" w:hAnsi="Times New Roman"/>
          <w:sz w:val="28"/>
          <w:szCs w:val="28"/>
        </w:rPr>
        <w:t>.</w:t>
      </w:r>
      <w:r w:rsidR="00D11AEE" w:rsidRPr="00C85119">
        <w:rPr>
          <w:rFonts w:ascii="Times New Roman" w:hAnsi="Times New Roman"/>
          <w:sz w:val="28"/>
          <w:szCs w:val="28"/>
        </w:rPr>
        <w:t>,</w:t>
      </w:r>
      <w:r w:rsidRPr="00B5070E">
        <w:rPr>
          <w:rFonts w:ascii="Times New Roman" w:hAnsi="Times New Roman"/>
          <w:sz w:val="28"/>
          <w:szCs w:val="28"/>
        </w:rPr>
        <w:t xml:space="preserve"> </w:t>
      </w:r>
      <w:r w:rsidR="008274CA">
        <w:rPr>
          <w:rFonts w:ascii="Times New Roman" w:hAnsi="Times New Roman"/>
          <w:sz w:val="28"/>
          <w:szCs w:val="28"/>
        </w:rPr>
        <w:t>а саме</w:t>
      </w:r>
      <w:r w:rsidRPr="00B5070E">
        <w:rPr>
          <w:rFonts w:ascii="Times New Roman" w:hAnsi="Times New Roman"/>
          <w:sz w:val="28"/>
          <w:szCs w:val="28"/>
        </w:rPr>
        <w:t xml:space="preserve"> </w:t>
      </w:r>
      <w:r w:rsidR="009E4196" w:rsidRPr="00E04621">
        <w:rPr>
          <w:rFonts w:ascii="Times New Roman" w:hAnsi="Times New Roman"/>
          <w:sz w:val="28"/>
          <w:szCs w:val="28"/>
        </w:rPr>
        <w:t>неналежн</w:t>
      </w:r>
      <w:r w:rsidR="009E4196">
        <w:rPr>
          <w:rFonts w:ascii="Times New Roman" w:hAnsi="Times New Roman"/>
          <w:sz w:val="28"/>
          <w:szCs w:val="28"/>
        </w:rPr>
        <w:t>ого</w:t>
      </w:r>
      <w:r w:rsidR="009E4196" w:rsidRPr="00E04621">
        <w:rPr>
          <w:rFonts w:ascii="Times New Roman" w:hAnsi="Times New Roman"/>
          <w:sz w:val="28"/>
          <w:szCs w:val="28"/>
        </w:rPr>
        <w:t xml:space="preserve"> виконання </w:t>
      </w:r>
      <w:r w:rsidR="003F6F68">
        <w:rPr>
          <w:rFonts w:ascii="Times New Roman" w:hAnsi="Times New Roman"/>
          <w:sz w:val="28"/>
          <w:szCs w:val="28"/>
        </w:rPr>
        <w:t xml:space="preserve">ним </w:t>
      </w:r>
      <w:r w:rsidR="009E4196" w:rsidRPr="00E04621">
        <w:rPr>
          <w:rFonts w:ascii="Times New Roman" w:hAnsi="Times New Roman"/>
          <w:sz w:val="28"/>
          <w:szCs w:val="28"/>
        </w:rPr>
        <w:t>службових обов’язків</w:t>
      </w:r>
      <w:r w:rsidR="006568B0">
        <w:rPr>
          <w:rFonts w:ascii="Times New Roman" w:hAnsi="Times New Roman"/>
          <w:sz w:val="28"/>
          <w:szCs w:val="28"/>
        </w:rPr>
        <w:t xml:space="preserve"> при</w:t>
      </w:r>
      <w:r w:rsidR="009E4196" w:rsidRPr="009E4196">
        <w:rPr>
          <w:rFonts w:ascii="Times New Roman" w:hAnsi="Times New Roman"/>
          <w:sz w:val="28"/>
          <w:szCs w:val="28"/>
        </w:rPr>
        <w:t xml:space="preserve"> </w:t>
      </w:r>
      <w:r w:rsidR="006568B0" w:rsidRPr="006568B0">
        <w:rPr>
          <w:rFonts w:ascii="Times New Roman" w:eastAsia="Times New Roman" w:hAnsi="Times New Roman"/>
          <w:sz w:val="28"/>
          <w:szCs w:val="28"/>
          <w:lang w:eastAsia="ru-RU"/>
        </w:rPr>
        <w:t>здійсн</w:t>
      </w:r>
      <w:r w:rsidR="006568B0">
        <w:rPr>
          <w:rFonts w:ascii="Times New Roman" w:eastAsia="Times New Roman" w:hAnsi="Times New Roman"/>
          <w:sz w:val="28"/>
          <w:szCs w:val="28"/>
          <w:lang w:eastAsia="ru-RU"/>
        </w:rPr>
        <w:t>енні</w:t>
      </w:r>
      <w:r w:rsidR="006568B0" w:rsidRPr="006568B0">
        <w:rPr>
          <w:rFonts w:ascii="Times New Roman" w:eastAsia="Times New Roman" w:hAnsi="Times New Roman"/>
          <w:sz w:val="28"/>
          <w:szCs w:val="28"/>
          <w:lang w:eastAsia="ru-RU"/>
        </w:rPr>
        <w:t xml:space="preserve"> нагляд</w:t>
      </w:r>
      <w:r w:rsidR="006568B0">
        <w:rPr>
          <w:rFonts w:ascii="Times New Roman" w:eastAsia="Times New Roman" w:hAnsi="Times New Roman"/>
          <w:sz w:val="28"/>
          <w:szCs w:val="28"/>
          <w:lang w:eastAsia="ru-RU"/>
        </w:rPr>
        <w:t>у</w:t>
      </w:r>
      <w:r w:rsidR="006568B0" w:rsidRPr="006568B0">
        <w:rPr>
          <w:rFonts w:ascii="Times New Roman" w:eastAsia="Times New Roman" w:hAnsi="Times New Roman"/>
          <w:sz w:val="28"/>
          <w:szCs w:val="28"/>
          <w:lang w:eastAsia="ru-RU"/>
        </w:rPr>
        <w:t xml:space="preserve"> за додержанням законів під час проведення досудового розслідування у формі процесуального керівництва досудовим розслідуванням</w:t>
      </w:r>
      <w:r w:rsidR="00493201" w:rsidRPr="00493201">
        <w:rPr>
          <w:rFonts w:ascii="Times New Roman" w:hAnsi="Times New Roman"/>
          <w:sz w:val="28"/>
          <w:szCs w:val="28"/>
        </w:rPr>
        <w:t xml:space="preserve"> </w:t>
      </w:r>
      <w:r w:rsidR="00493201">
        <w:rPr>
          <w:rFonts w:ascii="Times New Roman" w:hAnsi="Times New Roman"/>
          <w:sz w:val="28"/>
          <w:szCs w:val="28"/>
        </w:rPr>
        <w:t xml:space="preserve">у кримінальному провадженні </w:t>
      </w:r>
      <w:r w:rsidR="00E05093" w:rsidRPr="00672F12">
        <w:rPr>
          <w:rFonts w:ascii="Times New Roman" w:hAnsi="Times New Roman"/>
          <w:sz w:val="28"/>
          <w:szCs w:val="28"/>
        </w:rPr>
        <w:t>№</w:t>
      </w:r>
      <w:r w:rsidR="00E05093">
        <w:rPr>
          <w:rFonts w:ascii="Times New Roman" w:hAnsi="Times New Roman"/>
          <w:sz w:val="28"/>
          <w:szCs w:val="28"/>
        </w:rPr>
        <w:t> </w:t>
      </w:r>
      <w:r w:rsidR="00DE0397">
        <w:rPr>
          <w:rFonts w:ascii="Times New Roman" w:hAnsi="Times New Roman"/>
          <w:sz w:val="28"/>
          <w:szCs w:val="28"/>
        </w:rPr>
        <w:t>(конфіденційна інформація)</w:t>
      </w:r>
      <w:r w:rsidRPr="00B5070E">
        <w:rPr>
          <w:rFonts w:ascii="Times New Roman" w:hAnsi="Times New Roman"/>
          <w:sz w:val="28"/>
          <w:szCs w:val="28"/>
        </w:rPr>
        <w:t>.</w:t>
      </w:r>
    </w:p>
    <w:p w14:paraId="37C17774" w14:textId="77777777" w:rsidR="00304C82" w:rsidRDefault="00304C82" w:rsidP="00677065">
      <w:pPr>
        <w:pBdr>
          <w:bottom w:val="single" w:sz="12" w:space="31" w:color="FFFFFF"/>
        </w:pBdr>
        <w:spacing w:after="0" w:line="240" w:lineRule="auto"/>
        <w:ind w:firstLine="567"/>
        <w:contextualSpacing/>
        <w:jc w:val="both"/>
        <w:rPr>
          <w:rFonts w:ascii="Times New Roman" w:eastAsia="Times New Roman" w:hAnsi="Times New Roman"/>
          <w:sz w:val="28"/>
          <w:szCs w:val="28"/>
          <w:lang w:eastAsia="uk-UA"/>
        </w:rPr>
      </w:pPr>
      <w:r w:rsidRPr="00304C82">
        <w:rPr>
          <w:rFonts w:ascii="Times New Roman" w:eastAsia="Times New Roman" w:hAnsi="Times New Roman"/>
          <w:sz w:val="28"/>
          <w:szCs w:val="28"/>
          <w:lang w:eastAsia="uk-UA"/>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14105E68" w14:textId="4F879E1E" w:rsidR="00654ECC" w:rsidRPr="0005031C" w:rsidRDefault="00654ECC" w:rsidP="00677065">
      <w:pPr>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C332C5">
        <w:rPr>
          <w:rFonts w:ascii="Times New Roman" w:eastAsia="Times New Roman" w:hAnsi="Times New Roman"/>
          <w:sz w:val="28"/>
          <w:szCs w:val="28"/>
          <w:lang w:eastAsia="uk-UA"/>
        </w:rPr>
        <w:t>Дисциплінарному проступку, як і будь</w:t>
      </w:r>
      <w:r w:rsidR="00374A7F">
        <w:rPr>
          <w:rFonts w:ascii="Times New Roman" w:eastAsia="Times New Roman" w:hAnsi="Times New Roman"/>
          <w:sz w:val="28"/>
          <w:szCs w:val="28"/>
          <w:lang w:eastAsia="uk-UA"/>
        </w:rPr>
        <w:t>-</w:t>
      </w:r>
      <w:r w:rsidRPr="00C332C5">
        <w:rPr>
          <w:rFonts w:ascii="Times New Roman" w:eastAsia="Times New Roman" w:hAnsi="Times New Roman"/>
          <w:sz w:val="28"/>
          <w:szCs w:val="28"/>
          <w:lang w:eastAsia="uk-UA"/>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шкідливі наслідки, причин</w:t>
      </w:r>
      <w:r w:rsidR="001E0DB7">
        <w:rPr>
          <w:rFonts w:ascii="Times New Roman" w:eastAsia="Times New Roman" w:hAnsi="Times New Roman"/>
          <w:sz w:val="28"/>
          <w:szCs w:val="28"/>
          <w:lang w:eastAsia="uk-UA"/>
        </w:rPr>
        <w:t>н</w:t>
      </w:r>
      <w:r w:rsidRPr="00C332C5">
        <w:rPr>
          <w:rFonts w:ascii="Times New Roman" w:eastAsia="Times New Roman" w:hAnsi="Times New Roman"/>
          <w:sz w:val="28"/>
          <w:szCs w:val="28"/>
          <w:lang w:eastAsia="uk-UA"/>
        </w:rPr>
        <w:t xml:space="preserve">ий зв’язок між діянням і шкідливими наслідками, </w:t>
      </w:r>
      <w:r>
        <w:rPr>
          <w:rFonts w:ascii="Times New Roman" w:eastAsia="Times New Roman" w:hAnsi="Times New Roman"/>
          <w:sz w:val="28"/>
          <w:szCs w:val="28"/>
          <w:lang w:eastAsia="uk-UA"/>
        </w:rPr>
        <w:br/>
      </w:r>
      <w:r w:rsidRPr="00C332C5">
        <w:rPr>
          <w:rFonts w:ascii="Times New Roman" w:eastAsia="Times New Roman" w:hAnsi="Times New Roman"/>
          <w:sz w:val="28"/>
          <w:szCs w:val="28"/>
          <w:lang w:eastAsia="uk-UA"/>
        </w:rPr>
        <w:t xml:space="preserve">а також час і місце діяння. Суб’єктивну сторону дисциплінарного проступку </w:t>
      </w:r>
      <w:r w:rsidRPr="0005031C">
        <w:rPr>
          <w:rFonts w:ascii="Times New Roman" w:eastAsia="Times New Roman" w:hAnsi="Times New Roman"/>
          <w:sz w:val="28"/>
          <w:szCs w:val="28"/>
        </w:rPr>
        <w:t xml:space="preserve">характеризує вина. </w:t>
      </w:r>
    </w:p>
    <w:p w14:paraId="53027746" w14:textId="77777777" w:rsidR="00654ECC" w:rsidRPr="0005031C" w:rsidRDefault="00654ECC" w:rsidP="00677065">
      <w:pPr>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05031C">
        <w:rPr>
          <w:rFonts w:ascii="Times New Roman" w:eastAsia="Times New Roman" w:hAnsi="Times New Roman"/>
          <w:sz w:val="28"/>
          <w:szCs w:val="28"/>
        </w:rPr>
        <w:t>Недоведеність хоча б одного з цих елементів виключає наявність дисциплінарного проступку.</w:t>
      </w:r>
    </w:p>
    <w:p w14:paraId="20A69AD0" w14:textId="77777777" w:rsidR="00654ECC" w:rsidRDefault="00654ECC" w:rsidP="00677065">
      <w:pPr>
        <w:widowControl w:val="0"/>
        <w:pBdr>
          <w:bottom w:val="single" w:sz="12" w:space="31" w:color="FFFFFF"/>
        </w:pBdr>
        <w:spacing w:after="0" w:line="240" w:lineRule="auto"/>
        <w:ind w:firstLine="567"/>
        <w:contextualSpacing/>
        <w:jc w:val="both"/>
        <w:rPr>
          <w:rFonts w:ascii="Times New Roman" w:eastAsia="Times New Roman" w:hAnsi="Times New Roman"/>
          <w:sz w:val="28"/>
          <w:szCs w:val="28"/>
        </w:rPr>
      </w:pPr>
      <w:r w:rsidRPr="00C332C5">
        <w:rPr>
          <w:rFonts w:ascii="Times New Roman" w:eastAsia="Times New Roman" w:hAnsi="Times New Roman"/>
          <w:sz w:val="28"/>
          <w:szCs w:val="28"/>
        </w:rPr>
        <w:t>При наданні оцінки обставинам</w:t>
      </w:r>
      <w:r>
        <w:rPr>
          <w:rFonts w:ascii="Times New Roman" w:eastAsia="Times New Roman" w:hAnsi="Times New Roman"/>
          <w:sz w:val="28"/>
          <w:szCs w:val="28"/>
        </w:rPr>
        <w:t xml:space="preserve">, викладеним у дисциплінарній скарзі, </w:t>
      </w:r>
      <w:r w:rsidRPr="00C332C5">
        <w:rPr>
          <w:rFonts w:ascii="Times New Roman" w:eastAsia="Times New Roman" w:hAnsi="Times New Roman"/>
          <w:sz w:val="28"/>
          <w:szCs w:val="28"/>
        </w:rPr>
        <w:t xml:space="preserve"> </w:t>
      </w:r>
      <w:r w:rsidR="00261EE5">
        <w:rPr>
          <w:rFonts w:ascii="Times New Roman" w:eastAsia="Times New Roman" w:hAnsi="Times New Roman"/>
          <w:sz w:val="28"/>
          <w:szCs w:val="28"/>
        </w:rPr>
        <w:br/>
      </w:r>
      <w:r>
        <w:rPr>
          <w:rFonts w:ascii="Times New Roman" w:eastAsia="Times New Roman" w:hAnsi="Times New Roman"/>
          <w:sz w:val="28"/>
          <w:szCs w:val="28"/>
        </w:rPr>
        <w:t xml:space="preserve">член </w:t>
      </w:r>
      <w:r w:rsidRPr="00C332C5">
        <w:rPr>
          <w:rFonts w:ascii="Times New Roman" w:eastAsia="Times New Roman" w:hAnsi="Times New Roman"/>
          <w:sz w:val="28"/>
          <w:szCs w:val="28"/>
        </w:rPr>
        <w:t>Комісі</w:t>
      </w:r>
      <w:r>
        <w:rPr>
          <w:rFonts w:ascii="Times New Roman" w:eastAsia="Times New Roman" w:hAnsi="Times New Roman"/>
          <w:sz w:val="28"/>
          <w:szCs w:val="28"/>
        </w:rPr>
        <w:t>ї</w:t>
      </w:r>
      <w:r w:rsidRPr="00C332C5">
        <w:rPr>
          <w:rFonts w:ascii="Times New Roman" w:eastAsia="Times New Roman" w:hAnsi="Times New Roman"/>
          <w:sz w:val="28"/>
          <w:szCs w:val="28"/>
        </w:rPr>
        <w:t xml:space="preserve"> діє виключно в межах встановленої Законом компетенції, а саме надає оцінку тільки фактам, які можуть свідчити про наявність або відсутність </w:t>
      </w:r>
      <w:r w:rsidR="00261EE5">
        <w:rPr>
          <w:rFonts w:ascii="Times New Roman" w:eastAsia="Times New Roman" w:hAnsi="Times New Roman"/>
          <w:sz w:val="28"/>
          <w:szCs w:val="28"/>
        </w:rPr>
        <w:br/>
      </w:r>
      <w:r w:rsidRPr="00C332C5">
        <w:rPr>
          <w:rFonts w:ascii="Times New Roman" w:eastAsia="Times New Roman" w:hAnsi="Times New Roman"/>
          <w:sz w:val="28"/>
          <w:szCs w:val="28"/>
        </w:rPr>
        <w:t xml:space="preserve">у діях прокурора складу дисциплінарного проступку та про ступінь його вини. </w:t>
      </w:r>
    </w:p>
    <w:p w14:paraId="328DE3FF" w14:textId="2D7B3DB5" w:rsidR="00F61AB9" w:rsidRPr="00F61AB9" w:rsidRDefault="000E1D36" w:rsidP="00677065">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Водночас</w:t>
      </w:r>
      <w:r w:rsidR="00F61AB9">
        <w:rPr>
          <w:rFonts w:ascii="Times New Roman" w:hAnsi="Times New Roman"/>
          <w:sz w:val="28"/>
          <w:szCs w:val="28"/>
        </w:rPr>
        <w:t xml:space="preserve"> відповідно до частини другої статті 36 КПК України п</w:t>
      </w:r>
      <w:r w:rsidR="00F61AB9" w:rsidRPr="00F61AB9">
        <w:rPr>
          <w:rFonts w:ascii="Times New Roman" w:hAnsi="Times New Roman"/>
          <w:sz w:val="28"/>
          <w:szCs w:val="28"/>
        </w:rPr>
        <w:t>рокурор, здійснюючи нагляд за додержанням законів під час проведення досудового розслідування у формі процесуального керівництва досудовим розслідуванням, уповноважений:</w:t>
      </w:r>
    </w:p>
    <w:p w14:paraId="08707D97" w14:textId="77777777" w:rsidR="00F61AB9" w:rsidRDefault="00F61AB9" w:rsidP="00677065">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F61AB9">
        <w:rPr>
          <w:rFonts w:ascii="Times New Roman" w:hAnsi="Times New Roman"/>
          <w:sz w:val="28"/>
          <w:szCs w:val="28"/>
        </w:rPr>
        <w:t xml:space="preserve">доручати слідчому, органу досудового розслідування проведення у встановлений прокурором строк слідчих (розшукових) дій, негласних слідчих </w:t>
      </w:r>
      <w:r w:rsidRPr="00F61AB9">
        <w:rPr>
          <w:rFonts w:ascii="Times New Roman" w:hAnsi="Times New Roman"/>
          <w:sz w:val="28"/>
          <w:szCs w:val="28"/>
        </w:rPr>
        <w:lastRenderedPageBreak/>
        <w:t>(розшукових) дій, інших процесуальних дій або давати вказівки щодо їх проведення чи брати участь у них, а в необхідних випадках - особисто проводити слідчі (розшукові) та процесуальні дії в порядку, визначеному цим Кодексом</w:t>
      </w:r>
      <w:r>
        <w:rPr>
          <w:rFonts w:ascii="Times New Roman" w:hAnsi="Times New Roman"/>
          <w:sz w:val="28"/>
          <w:szCs w:val="28"/>
        </w:rPr>
        <w:t>.</w:t>
      </w:r>
    </w:p>
    <w:p w14:paraId="5E8EB610" w14:textId="0C115A65" w:rsidR="0076215B" w:rsidRDefault="006E4A5E" w:rsidP="00677065">
      <w:pPr>
        <w:pBdr>
          <w:bottom w:val="single" w:sz="12" w:space="31" w:color="FFFFFF"/>
        </w:pBdr>
        <w:spacing w:after="0" w:line="240" w:lineRule="auto"/>
        <w:ind w:firstLine="567"/>
        <w:contextualSpacing/>
        <w:jc w:val="both"/>
        <w:rPr>
          <w:rFonts w:ascii="Times New Roman" w:hAnsi="Times New Roman"/>
          <w:sz w:val="28"/>
          <w:szCs w:val="28"/>
        </w:rPr>
      </w:pPr>
      <w:r w:rsidRPr="006E4A5E">
        <w:rPr>
          <w:rFonts w:ascii="Times New Roman" w:hAnsi="Times New Roman"/>
          <w:sz w:val="28"/>
          <w:szCs w:val="28"/>
        </w:rPr>
        <w:t xml:space="preserve">Разом з тим скаржником не надано документального підтвердження оскарження у встановленому законом порядку дій (бездіяльності) безпосередньо </w:t>
      </w:r>
      <w:r w:rsidR="00E05093" w:rsidRPr="003C7EA2">
        <w:rPr>
          <w:rFonts w:ascii="Times New Roman" w:hAnsi="Times New Roman"/>
          <w:sz w:val="28"/>
          <w:szCs w:val="28"/>
        </w:rPr>
        <w:t>прокурор</w:t>
      </w:r>
      <w:r w:rsidR="00E05093">
        <w:rPr>
          <w:rFonts w:ascii="Times New Roman" w:hAnsi="Times New Roman"/>
          <w:sz w:val="28"/>
          <w:szCs w:val="28"/>
        </w:rPr>
        <w:t xml:space="preserve">а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467B79">
        <w:rPr>
          <w:rFonts w:ascii="Times New Roman" w:hAnsi="Times New Roman"/>
          <w:sz w:val="28"/>
          <w:szCs w:val="28"/>
        </w:rPr>
        <w:t>.</w:t>
      </w:r>
    </w:p>
    <w:p w14:paraId="23EB6419" w14:textId="1504AE67" w:rsidR="006E4A5E" w:rsidRDefault="00677065" w:rsidP="00677065">
      <w:pPr>
        <w:pBdr>
          <w:bottom w:val="single" w:sz="12" w:space="31" w:color="FFFFFF"/>
        </w:pBdr>
        <w:spacing w:after="0" w:line="240" w:lineRule="auto"/>
        <w:ind w:firstLine="567"/>
        <w:contextualSpacing/>
        <w:jc w:val="both"/>
        <w:rPr>
          <w:rFonts w:ascii="Times New Roman" w:hAnsi="Times New Roman"/>
          <w:sz w:val="28"/>
          <w:szCs w:val="28"/>
        </w:rPr>
      </w:pPr>
      <w:r w:rsidRPr="00677065">
        <w:rPr>
          <w:rFonts w:ascii="Times New Roman" w:hAnsi="Times New Roman"/>
          <w:sz w:val="28"/>
          <w:szCs w:val="28"/>
        </w:rPr>
        <w:t xml:space="preserve">Долучені до дисциплінарної скарги копії </w:t>
      </w:r>
      <w:r w:rsidR="005F18BD" w:rsidRPr="00A97BE7">
        <w:rPr>
          <w:rFonts w:ascii="Times New Roman" w:hAnsi="Times New Roman"/>
          <w:sz w:val="28"/>
          <w:szCs w:val="28"/>
        </w:rPr>
        <w:t>клопотан</w:t>
      </w:r>
      <w:r w:rsidR="001809B9">
        <w:rPr>
          <w:rFonts w:ascii="Times New Roman" w:hAnsi="Times New Roman"/>
          <w:sz w:val="28"/>
          <w:szCs w:val="28"/>
        </w:rPr>
        <w:t>ня</w:t>
      </w:r>
      <w:r w:rsidR="005F18BD" w:rsidRPr="00A97BE7">
        <w:rPr>
          <w:rFonts w:ascii="Times New Roman" w:hAnsi="Times New Roman"/>
          <w:sz w:val="28"/>
          <w:szCs w:val="28"/>
        </w:rPr>
        <w:t xml:space="preserve"> про накладення арешту на майно від 17</w:t>
      </w:r>
      <w:r w:rsidR="005F18BD">
        <w:rPr>
          <w:rFonts w:ascii="Times New Roman" w:hAnsi="Times New Roman"/>
          <w:sz w:val="28"/>
          <w:szCs w:val="28"/>
        </w:rPr>
        <w:t xml:space="preserve"> червня 20</w:t>
      </w:r>
      <w:r w:rsidR="005F18BD" w:rsidRPr="00A97BE7">
        <w:rPr>
          <w:rFonts w:ascii="Times New Roman" w:hAnsi="Times New Roman"/>
          <w:sz w:val="28"/>
          <w:szCs w:val="28"/>
        </w:rPr>
        <w:t>26</w:t>
      </w:r>
      <w:r w:rsidR="005F18BD">
        <w:rPr>
          <w:rFonts w:ascii="Times New Roman" w:hAnsi="Times New Roman"/>
          <w:sz w:val="28"/>
          <w:szCs w:val="28"/>
        </w:rPr>
        <w:t xml:space="preserve"> року,</w:t>
      </w:r>
      <w:r w:rsidR="005F18BD" w:rsidRPr="00A97BE7">
        <w:rPr>
          <w:rFonts w:ascii="Times New Roman" w:hAnsi="Times New Roman"/>
          <w:sz w:val="28"/>
          <w:szCs w:val="28"/>
        </w:rPr>
        <w:t xml:space="preserve"> </w:t>
      </w:r>
      <w:r w:rsidR="00E05093" w:rsidRPr="00A97BE7">
        <w:rPr>
          <w:rFonts w:ascii="Times New Roman" w:hAnsi="Times New Roman"/>
          <w:sz w:val="28"/>
          <w:szCs w:val="28"/>
        </w:rPr>
        <w:t xml:space="preserve">ухвали Печерського районного суду </w:t>
      </w:r>
      <w:r w:rsidR="001809B9">
        <w:rPr>
          <w:rFonts w:ascii="Times New Roman" w:hAnsi="Times New Roman"/>
          <w:sz w:val="28"/>
          <w:szCs w:val="28"/>
        </w:rPr>
        <w:br/>
      </w:r>
      <w:r w:rsidR="00E05093" w:rsidRPr="00A97BE7">
        <w:rPr>
          <w:rFonts w:ascii="Times New Roman" w:hAnsi="Times New Roman"/>
          <w:sz w:val="28"/>
          <w:szCs w:val="28"/>
        </w:rPr>
        <w:t>м. Києва від 17</w:t>
      </w:r>
      <w:r w:rsidR="00E05093">
        <w:rPr>
          <w:rFonts w:ascii="Times New Roman" w:hAnsi="Times New Roman"/>
          <w:sz w:val="28"/>
          <w:szCs w:val="28"/>
        </w:rPr>
        <w:t xml:space="preserve"> червня </w:t>
      </w:r>
      <w:r w:rsidR="00E05093" w:rsidRPr="00A97BE7">
        <w:rPr>
          <w:rFonts w:ascii="Times New Roman" w:hAnsi="Times New Roman"/>
          <w:sz w:val="28"/>
          <w:szCs w:val="28"/>
        </w:rPr>
        <w:t>2026</w:t>
      </w:r>
      <w:r w:rsidR="00E05093">
        <w:rPr>
          <w:rFonts w:ascii="Times New Roman" w:hAnsi="Times New Roman"/>
          <w:sz w:val="28"/>
          <w:szCs w:val="28"/>
        </w:rPr>
        <w:t xml:space="preserve"> року </w:t>
      </w:r>
      <w:r w:rsidR="00E05093" w:rsidRPr="00A97BE7">
        <w:rPr>
          <w:rFonts w:ascii="Times New Roman" w:hAnsi="Times New Roman"/>
          <w:sz w:val="28"/>
          <w:szCs w:val="28"/>
        </w:rPr>
        <w:t xml:space="preserve">за результатами розгляду клопотання про арешт майна </w:t>
      </w:r>
      <w:r w:rsidR="00DE0397">
        <w:rPr>
          <w:rFonts w:ascii="Times New Roman" w:hAnsi="Times New Roman"/>
          <w:sz w:val="28"/>
          <w:szCs w:val="28"/>
        </w:rPr>
        <w:t>ОСОБА_2</w:t>
      </w:r>
      <w:r w:rsidR="00DE0397" w:rsidRPr="00672F12">
        <w:rPr>
          <w:rFonts w:ascii="Times New Roman" w:hAnsi="Times New Roman"/>
          <w:sz w:val="28"/>
          <w:szCs w:val="28"/>
        </w:rPr>
        <w:t xml:space="preserve"> та </w:t>
      </w:r>
      <w:r w:rsidR="00DE0397">
        <w:rPr>
          <w:rFonts w:ascii="Times New Roman" w:hAnsi="Times New Roman"/>
          <w:sz w:val="28"/>
          <w:szCs w:val="28"/>
        </w:rPr>
        <w:t>ОСОБА_3</w:t>
      </w:r>
      <w:r w:rsidR="005F18BD">
        <w:rPr>
          <w:rFonts w:ascii="Times New Roman" w:hAnsi="Times New Roman"/>
          <w:sz w:val="28"/>
          <w:szCs w:val="28"/>
        </w:rPr>
        <w:t>,</w:t>
      </w:r>
      <w:r w:rsidR="00E05093" w:rsidRPr="00A97BE7">
        <w:rPr>
          <w:rFonts w:ascii="Times New Roman" w:hAnsi="Times New Roman"/>
          <w:sz w:val="28"/>
          <w:szCs w:val="28"/>
        </w:rPr>
        <w:t xml:space="preserve"> </w:t>
      </w:r>
      <w:r w:rsidR="001809B9" w:rsidRPr="00A97BE7">
        <w:rPr>
          <w:rFonts w:ascii="Times New Roman" w:hAnsi="Times New Roman"/>
          <w:sz w:val="28"/>
          <w:szCs w:val="28"/>
        </w:rPr>
        <w:t>клопотан</w:t>
      </w:r>
      <w:r w:rsidR="001809B9">
        <w:rPr>
          <w:rFonts w:ascii="Times New Roman" w:hAnsi="Times New Roman"/>
          <w:sz w:val="28"/>
          <w:szCs w:val="28"/>
        </w:rPr>
        <w:t>ня</w:t>
      </w:r>
      <w:r w:rsidR="001809B9" w:rsidRPr="00A97BE7">
        <w:rPr>
          <w:rFonts w:ascii="Times New Roman" w:hAnsi="Times New Roman"/>
          <w:sz w:val="28"/>
          <w:szCs w:val="28"/>
        </w:rPr>
        <w:t xml:space="preserve"> про накладення арешту на майно від 15</w:t>
      </w:r>
      <w:r w:rsidR="001809B9">
        <w:rPr>
          <w:rFonts w:ascii="Times New Roman" w:hAnsi="Times New Roman"/>
          <w:sz w:val="28"/>
          <w:szCs w:val="28"/>
        </w:rPr>
        <w:t xml:space="preserve"> липня </w:t>
      </w:r>
      <w:r w:rsidR="001809B9" w:rsidRPr="00A97BE7">
        <w:rPr>
          <w:rFonts w:ascii="Times New Roman" w:hAnsi="Times New Roman"/>
          <w:sz w:val="28"/>
          <w:szCs w:val="28"/>
        </w:rPr>
        <w:t>2026</w:t>
      </w:r>
      <w:r w:rsidR="001809B9">
        <w:rPr>
          <w:rFonts w:ascii="Times New Roman" w:hAnsi="Times New Roman"/>
          <w:sz w:val="28"/>
          <w:szCs w:val="28"/>
        </w:rPr>
        <w:t xml:space="preserve"> року,</w:t>
      </w:r>
      <w:r w:rsidR="001809B9" w:rsidRPr="00A97BE7">
        <w:rPr>
          <w:rFonts w:ascii="Times New Roman" w:hAnsi="Times New Roman"/>
          <w:sz w:val="28"/>
          <w:szCs w:val="28"/>
        </w:rPr>
        <w:t xml:space="preserve"> </w:t>
      </w:r>
      <w:r w:rsidR="00E05093" w:rsidRPr="00A97BE7">
        <w:rPr>
          <w:rFonts w:ascii="Times New Roman" w:hAnsi="Times New Roman"/>
          <w:sz w:val="28"/>
          <w:szCs w:val="28"/>
        </w:rPr>
        <w:t xml:space="preserve">заяви прокурора Усенка С.А. </w:t>
      </w:r>
      <w:r w:rsidR="0032028D">
        <w:rPr>
          <w:rFonts w:ascii="Times New Roman" w:hAnsi="Times New Roman"/>
          <w:sz w:val="28"/>
          <w:szCs w:val="28"/>
        </w:rPr>
        <w:t xml:space="preserve">до суду від </w:t>
      </w:r>
      <w:r w:rsidR="0032028D" w:rsidRPr="00A97BE7">
        <w:rPr>
          <w:rFonts w:ascii="Times New Roman" w:hAnsi="Times New Roman"/>
          <w:sz w:val="28"/>
          <w:szCs w:val="28"/>
        </w:rPr>
        <w:t>18</w:t>
      </w:r>
      <w:r w:rsidR="0032028D">
        <w:rPr>
          <w:rFonts w:ascii="Times New Roman" w:hAnsi="Times New Roman"/>
          <w:sz w:val="28"/>
          <w:szCs w:val="28"/>
        </w:rPr>
        <w:t xml:space="preserve"> серпня </w:t>
      </w:r>
      <w:r w:rsidR="0032028D">
        <w:rPr>
          <w:rFonts w:ascii="Times New Roman" w:hAnsi="Times New Roman"/>
          <w:sz w:val="28"/>
          <w:szCs w:val="28"/>
        </w:rPr>
        <w:br/>
      </w:r>
      <w:r w:rsidR="0032028D" w:rsidRPr="00A97BE7">
        <w:rPr>
          <w:rFonts w:ascii="Times New Roman" w:hAnsi="Times New Roman"/>
          <w:sz w:val="28"/>
          <w:szCs w:val="28"/>
        </w:rPr>
        <w:t>2026</w:t>
      </w:r>
      <w:r w:rsidR="0032028D">
        <w:rPr>
          <w:rFonts w:ascii="Times New Roman" w:hAnsi="Times New Roman"/>
          <w:sz w:val="28"/>
          <w:szCs w:val="28"/>
        </w:rPr>
        <w:t xml:space="preserve"> року</w:t>
      </w:r>
      <w:r w:rsidR="0032028D" w:rsidRPr="00A97BE7">
        <w:rPr>
          <w:rFonts w:ascii="Times New Roman" w:hAnsi="Times New Roman"/>
          <w:sz w:val="28"/>
          <w:szCs w:val="28"/>
        </w:rPr>
        <w:t xml:space="preserve"> </w:t>
      </w:r>
      <w:r w:rsidR="0032028D">
        <w:rPr>
          <w:rFonts w:ascii="Times New Roman" w:hAnsi="Times New Roman"/>
          <w:sz w:val="28"/>
          <w:szCs w:val="28"/>
        </w:rPr>
        <w:t>про перенесення розгляду клопотання</w:t>
      </w:r>
      <w:r w:rsidR="005F18BD">
        <w:rPr>
          <w:rFonts w:ascii="Times New Roman" w:hAnsi="Times New Roman"/>
          <w:sz w:val="28"/>
          <w:szCs w:val="28"/>
        </w:rPr>
        <w:t>,</w:t>
      </w:r>
      <w:r w:rsidR="00E05093" w:rsidRPr="00A97BE7">
        <w:rPr>
          <w:rFonts w:ascii="Times New Roman" w:hAnsi="Times New Roman"/>
          <w:sz w:val="28"/>
          <w:szCs w:val="28"/>
        </w:rPr>
        <w:t xml:space="preserve"> ухвали Печ</w:t>
      </w:r>
      <w:r w:rsidR="00E05093">
        <w:rPr>
          <w:rFonts w:ascii="Times New Roman" w:hAnsi="Times New Roman"/>
          <w:sz w:val="28"/>
          <w:szCs w:val="28"/>
        </w:rPr>
        <w:t>е</w:t>
      </w:r>
      <w:r w:rsidR="00E05093" w:rsidRPr="00A97BE7">
        <w:rPr>
          <w:rFonts w:ascii="Times New Roman" w:hAnsi="Times New Roman"/>
          <w:sz w:val="28"/>
          <w:szCs w:val="28"/>
        </w:rPr>
        <w:t>рського районного суду від 01.07.2026 щодо майна О</w:t>
      </w:r>
      <w:r w:rsidR="00DE0397">
        <w:rPr>
          <w:rFonts w:ascii="Times New Roman" w:hAnsi="Times New Roman"/>
          <w:sz w:val="28"/>
          <w:szCs w:val="28"/>
        </w:rPr>
        <w:t>СОБА_5</w:t>
      </w:r>
      <w:r w:rsidR="00E05093" w:rsidRPr="00A97BE7">
        <w:rPr>
          <w:rFonts w:ascii="Times New Roman" w:hAnsi="Times New Roman"/>
          <w:sz w:val="28"/>
          <w:szCs w:val="28"/>
        </w:rPr>
        <w:t xml:space="preserve">, в якій відображено неявку прокурора </w:t>
      </w:r>
      <w:r w:rsidR="00DE0397">
        <w:rPr>
          <w:rFonts w:ascii="Times New Roman" w:hAnsi="Times New Roman"/>
          <w:sz w:val="28"/>
          <w:szCs w:val="28"/>
        </w:rPr>
        <w:t>ОСОБА_4</w:t>
      </w:r>
      <w:r w:rsidR="005F18BD">
        <w:rPr>
          <w:rFonts w:ascii="Times New Roman" w:hAnsi="Times New Roman"/>
          <w:sz w:val="28"/>
          <w:szCs w:val="28"/>
        </w:rPr>
        <w:t>,</w:t>
      </w:r>
      <w:r w:rsidR="00E05093" w:rsidRPr="00A97BE7">
        <w:rPr>
          <w:rFonts w:ascii="Times New Roman" w:hAnsi="Times New Roman"/>
          <w:sz w:val="28"/>
          <w:szCs w:val="28"/>
        </w:rPr>
        <w:t xml:space="preserve"> вимог про повернення вилученого майна та повідомлень про їх вручення</w:t>
      </w:r>
      <w:r w:rsidR="00E05093">
        <w:rPr>
          <w:rFonts w:ascii="Times New Roman" w:hAnsi="Times New Roman"/>
          <w:sz w:val="28"/>
          <w:szCs w:val="28"/>
        </w:rPr>
        <w:t xml:space="preserve"> </w:t>
      </w:r>
      <w:r w:rsidRPr="00677065">
        <w:rPr>
          <w:rFonts w:ascii="Times New Roman" w:hAnsi="Times New Roman"/>
          <w:sz w:val="28"/>
          <w:szCs w:val="28"/>
        </w:rPr>
        <w:t>свідч</w:t>
      </w:r>
      <w:r w:rsidR="005C6D30">
        <w:rPr>
          <w:rFonts w:ascii="Times New Roman" w:hAnsi="Times New Roman"/>
          <w:sz w:val="28"/>
          <w:szCs w:val="28"/>
        </w:rPr>
        <w:t>а</w:t>
      </w:r>
      <w:r w:rsidRPr="00677065">
        <w:rPr>
          <w:rFonts w:ascii="Times New Roman" w:hAnsi="Times New Roman"/>
          <w:sz w:val="28"/>
          <w:szCs w:val="28"/>
        </w:rPr>
        <w:t>ть лише про перебіг</w:t>
      </w:r>
      <w:r>
        <w:rPr>
          <w:rFonts w:ascii="Times New Roman" w:hAnsi="Times New Roman"/>
          <w:sz w:val="28"/>
          <w:szCs w:val="28"/>
        </w:rPr>
        <w:t xml:space="preserve"> кримінального провадження</w:t>
      </w:r>
      <w:r w:rsidR="009E547C">
        <w:rPr>
          <w:rFonts w:ascii="Times New Roman" w:hAnsi="Times New Roman"/>
          <w:sz w:val="28"/>
          <w:szCs w:val="28"/>
        </w:rPr>
        <w:t>,</w:t>
      </w:r>
      <w:r>
        <w:rPr>
          <w:rFonts w:ascii="Times New Roman" w:hAnsi="Times New Roman"/>
          <w:sz w:val="28"/>
          <w:szCs w:val="28"/>
        </w:rPr>
        <w:t xml:space="preserve"> проведення у ньому певних процесуальних дій</w:t>
      </w:r>
      <w:r w:rsidR="00BA4F9B">
        <w:rPr>
          <w:rFonts w:ascii="Times New Roman" w:hAnsi="Times New Roman"/>
          <w:sz w:val="28"/>
          <w:szCs w:val="28"/>
        </w:rPr>
        <w:t>,</w:t>
      </w:r>
      <w:r w:rsidR="009E547C" w:rsidRPr="001809B9">
        <w:rPr>
          <w:rFonts w:ascii="Times New Roman" w:hAnsi="Times New Roman"/>
          <w:sz w:val="28"/>
          <w:szCs w:val="28"/>
        </w:rPr>
        <w:t xml:space="preserve"> </w:t>
      </w:r>
      <w:r w:rsidR="008D373A" w:rsidRPr="001809B9">
        <w:rPr>
          <w:rFonts w:ascii="Times New Roman" w:hAnsi="Times New Roman"/>
          <w:sz w:val="28"/>
          <w:szCs w:val="28"/>
        </w:rPr>
        <w:t>про намагання повернути вилучене майно тощо</w:t>
      </w:r>
      <w:r>
        <w:rPr>
          <w:rFonts w:ascii="Times New Roman" w:hAnsi="Times New Roman"/>
          <w:sz w:val="28"/>
          <w:szCs w:val="28"/>
        </w:rPr>
        <w:t>.</w:t>
      </w:r>
      <w:r w:rsidRPr="00677065">
        <w:rPr>
          <w:rFonts w:ascii="Times New Roman" w:hAnsi="Times New Roman"/>
          <w:sz w:val="28"/>
          <w:szCs w:val="28"/>
        </w:rPr>
        <w:t xml:space="preserve"> Водночас жодних відомостей про </w:t>
      </w:r>
      <w:r w:rsidR="00551A5B">
        <w:rPr>
          <w:rFonts w:ascii="Times New Roman" w:hAnsi="Times New Roman"/>
          <w:sz w:val="28"/>
          <w:szCs w:val="28"/>
        </w:rPr>
        <w:t xml:space="preserve">неналежне виконання службових обов’язків чи </w:t>
      </w:r>
      <w:r w:rsidRPr="00677065">
        <w:rPr>
          <w:rFonts w:ascii="Times New Roman" w:hAnsi="Times New Roman"/>
          <w:sz w:val="28"/>
          <w:szCs w:val="28"/>
        </w:rPr>
        <w:t xml:space="preserve">бездіяльність саме </w:t>
      </w:r>
      <w:r w:rsidR="000C4ADC" w:rsidRPr="003C7EA2">
        <w:rPr>
          <w:rFonts w:ascii="Times New Roman" w:hAnsi="Times New Roman"/>
          <w:sz w:val="28"/>
          <w:szCs w:val="28"/>
        </w:rPr>
        <w:t>прокурор</w:t>
      </w:r>
      <w:r w:rsidR="00E05093">
        <w:rPr>
          <w:rFonts w:ascii="Times New Roman" w:hAnsi="Times New Roman"/>
          <w:sz w:val="28"/>
          <w:szCs w:val="28"/>
        </w:rPr>
        <w:t>а</w:t>
      </w:r>
      <w:r w:rsidR="000C4ADC">
        <w:rPr>
          <w:rFonts w:ascii="Times New Roman" w:hAnsi="Times New Roman"/>
          <w:sz w:val="28"/>
          <w:szCs w:val="28"/>
        </w:rPr>
        <w:t xml:space="preserve">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0C4ADC" w:rsidRPr="000A4EF6">
        <w:rPr>
          <w:rFonts w:ascii="Times New Roman" w:hAnsi="Times New Roman"/>
          <w:sz w:val="28"/>
          <w:szCs w:val="28"/>
        </w:rPr>
        <w:t>.</w:t>
      </w:r>
      <w:r w:rsidR="000C4ADC">
        <w:rPr>
          <w:rFonts w:ascii="Times New Roman" w:hAnsi="Times New Roman"/>
          <w:sz w:val="28"/>
          <w:szCs w:val="28"/>
        </w:rPr>
        <w:t xml:space="preserve"> </w:t>
      </w:r>
      <w:r w:rsidRPr="00677065">
        <w:rPr>
          <w:rFonts w:ascii="Times New Roman" w:hAnsi="Times New Roman"/>
          <w:sz w:val="28"/>
          <w:szCs w:val="28"/>
        </w:rPr>
        <w:t>у вказаних документах не зазначено.</w:t>
      </w:r>
    </w:p>
    <w:p w14:paraId="60120605" w14:textId="773D816F" w:rsidR="00493201" w:rsidRDefault="008D373A" w:rsidP="00493201">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К</w:t>
      </w:r>
      <w:r w:rsidR="00493201" w:rsidRPr="00493201">
        <w:rPr>
          <w:rFonts w:ascii="Times New Roman" w:hAnsi="Times New Roman"/>
          <w:sz w:val="28"/>
          <w:szCs w:val="28"/>
        </w:rPr>
        <w:t>рім того</w:t>
      </w:r>
      <w:r w:rsidR="0005755C">
        <w:rPr>
          <w:rFonts w:ascii="Times New Roman" w:hAnsi="Times New Roman"/>
          <w:sz w:val="28"/>
          <w:szCs w:val="28"/>
        </w:rPr>
        <w:t>,</w:t>
      </w:r>
      <w:r w:rsidR="00493201" w:rsidRPr="00493201">
        <w:rPr>
          <w:rFonts w:ascii="Times New Roman" w:hAnsi="Times New Roman"/>
          <w:sz w:val="28"/>
          <w:szCs w:val="28"/>
        </w:rPr>
        <w:t xml:space="preserve"> додані до скарги документи не містять відомостей якими підтверджено, що заявник оскаржив дії прокурор</w:t>
      </w:r>
      <w:r w:rsidR="001809B9">
        <w:rPr>
          <w:rFonts w:ascii="Times New Roman" w:hAnsi="Times New Roman"/>
          <w:sz w:val="28"/>
          <w:szCs w:val="28"/>
        </w:rPr>
        <w:t>а</w:t>
      </w:r>
      <w:r w:rsidR="00493201" w:rsidRPr="00493201">
        <w:rPr>
          <w:rFonts w:ascii="Times New Roman" w:hAnsi="Times New Roman"/>
          <w:sz w:val="28"/>
          <w:szCs w:val="28"/>
        </w:rPr>
        <w:t xml:space="preserve"> до прокурора вищого рівня, </w:t>
      </w:r>
      <w:r w:rsidR="00493201">
        <w:rPr>
          <w:rFonts w:ascii="Times New Roman" w:hAnsi="Times New Roman"/>
          <w:sz w:val="28"/>
          <w:szCs w:val="28"/>
        </w:rPr>
        <w:br/>
      </w:r>
      <w:r w:rsidR="00493201" w:rsidRPr="00493201">
        <w:rPr>
          <w:rFonts w:ascii="Times New Roman" w:hAnsi="Times New Roman"/>
          <w:sz w:val="28"/>
          <w:szCs w:val="28"/>
        </w:rPr>
        <w:t xml:space="preserve">і яким було встановлено протиправну поведінку саме </w:t>
      </w:r>
      <w:r w:rsidR="00E05093" w:rsidRPr="003C7EA2">
        <w:rPr>
          <w:rFonts w:ascii="Times New Roman" w:hAnsi="Times New Roman"/>
          <w:sz w:val="28"/>
          <w:szCs w:val="28"/>
        </w:rPr>
        <w:t>прокурор</w:t>
      </w:r>
      <w:r w:rsidR="00E05093">
        <w:rPr>
          <w:rFonts w:ascii="Times New Roman" w:hAnsi="Times New Roman"/>
          <w:sz w:val="28"/>
          <w:szCs w:val="28"/>
        </w:rPr>
        <w:t xml:space="preserve">а </w:t>
      </w:r>
      <w:r w:rsidR="00E05093" w:rsidRPr="00672F12">
        <w:rPr>
          <w:rFonts w:ascii="Times New Roman" w:hAnsi="Times New Roman"/>
          <w:sz w:val="28"/>
          <w:szCs w:val="28"/>
        </w:rPr>
        <w:t>Усенк</w:t>
      </w:r>
      <w:r w:rsidR="00E05093">
        <w:rPr>
          <w:rFonts w:ascii="Times New Roman" w:hAnsi="Times New Roman"/>
          <w:sz w:val="28"/>
          <w:szCs w:val="28"/>
        </w:rPr>
        <w:t>а</w:t>
      </w:r>
      <w:r w:rsidR="00E05093" w:rsidRPr="00672F12">
        <w:rPr>
          <w:rFonts w:ascii="Times New Roman" w:hAnsi="Times New Roman"/>
          <w:sz w:val="28"/>
          <w:szCs w:val="28"/>
        </w:rPr>
        <w:t xml:space="preserve"> С.А</w:t>
      </w:r>
      <w:r w:rsidR="005C6D30">
        <w:rPr>
          <w:rFonts w:ascii="Times New Roman" w:hAnsi="Times New Roman"/>
          <w:sz w:val="28"/>
          <w:szCs w:val="28"/>
        </w:rPr>
        <w:t>.</w:t>
      </w:r>
      <w:r w:rsidR="000C4ADC">
        <w:rPr>
          <w:rFonts w:ascii="Times New Roman" w:hAnsi="Times New Roman"/>
          <w:sz w:val="28"/>
          <w:szCs w:val="28"/>
        </w:rPr>
        <w:t xml:space="preserve"> </w:t>
      </w:r>
      <w:r w:rsidR="001809B9">
        <w:rPr>
          <w:rFonts w:ascii="Times New Roman" w:hAnsi="Times New Roman"/>
          <w:sz w:val="28"/>
          <w:szCs w:val="28"/>
        </w:rPr>
        <w:br/>
      </w:r>
      <w:r w:rsidR="00493201" w:rsidRPr="00493201">
        <w:rPr>
          <w:rFonts w:ascii="Times New Roman" w:hAnsi="Times New Roman"/>
          <w:sz w:val="28"/>
          <w:szCs w:val="28"/>
        </w:rPr>
        <w:t>п</w:t>
      </w:r>
      <w:r w:rsidR="00467B79">
        <w:rPr>
          <w:rFonts w:ascii="Times New Roman" w:hAnsi="Times New Roman"/>
          <w:sz w:val="28"/>
          <w:szCs w:val="28"/>
        </w:rPr>
        <w:t>ри</w:t>
      </w:r>
      <w:r w:rsidR="00493201" w:rsidRPr="00493201">
        <w:rPr>
          <w:rFonts w:ascii="Times New Roman" w:hAnsi="Times New Roman"/>
          <w:sz w:val="28"/>
          <w:szCs w:val="28"/>
        </w:rPr>
        <w:t xml:space="preserve"> здійсненн</w:t>
      </w:r>
      <w:r w:rsidR="00467B79">
        <w:rPr>
          <w:rFonts w:ascii="Times New Roman" w:hAnsi="Times New Roman"/>
          <w:sz w:val="28"/>
          <w:szCs w:val="28"/>
        </w:rPr>
        <w:t>і</w:t>
      </w:r>
      <w:r w:rsidR="00493201" w:rsidRPr="00493201">
        <w:rPr>
          <w:rFonts w:ascii="Times New Roman" w:hAnsi="Times New Roman"/>
          <w:sz w:val="28"/>
          <w:szCs w:val="28"/>
        </w:rPr>
        <w:t xml:space="preserve"> </w:t>
      </w:r>
      <w:r w:rsidR="00467B79" w:rsidRPr="006568B0">
        <w:rPr>
          <w:rFonts w:ascii="Times New Roman" w:eastAsia="Times New Roman" w:hAnsi="Times New Roman"/>
          <w:sz w:val="28"/>
          <w:szCs w:val="28"/>
          <w:lang w:eastAsia="ru-RU"/>
        </w:rPr>
        <w:t>нагляд</w:t>
      </w:r>
      <w:r w:rsidR="00467B79">
        <w:rPr>
          <w:rFonts w:ascii="Times New Roman" w:eastAsia="Times New Roman" w:hAnsi="Times New Roman"/>
          <w:sz w:val="28"/>
          <w:szCs w:val="28"/>
          <w:lang w:eastAsia="ru-RU"/>
        </w:rPr>
        <w:t>у</w:t>
      </w:r>
      <w:r w:rsidR="00467B79" w:rsidRPr="006568B0">
        <w:rPr>
          <w:rFonts w:ascii="Times New Roman" w:eastAsia="Times New Roman" w:hAnsi="Times New Roman"/>
          <w:sz w:val="28"/>
          <w:szCs w:val="28"/>
          <w:lang w:eastAsia="ru-RU"/>
        </w:rPr>
        <w:t xml:space="preserve"> за додержанням законів під час проведення досудового розслідування у формі процесуального керівництва досудовим розслідуванням</w:t>
      </w:r>
      <w:r w:rsidR="00467B79" w:rsidRPr="00493201">
        <w:rPr>
          <w:rFonts w:ascii="Times New Roman" w:hAnsi="Times New Roman"/>
          <w:sz w:val="28"/>
          <w:szCs w:val="28"/>
        </w:rPr>
        <w:t xml:space="preserve"> </w:t>
      </w:r>
      <w:r w:rsidR="001809B9">
        <w:rPr>
          <w:rFonts w:ascii="Times New Roman" w:hAnsi="Times New Roman"/>
          <w:sz w:val="28"/>
          <w:szCs w:val="28"/>
        </w:rPr>
        <w:br/>
      </w:r>
      <w:r w:rsidR="00467B79">
        <w:rPr>
          <w:rFonts w:ascii="Times New Roman" w:hAnsi="Times New Roman"/>
          <w:sz w:val="28"/>
          <w:szCs w:val="28"/>
        </w:rPr>
        <w:t xml:space="preserve">у кримінальному провадженні </w:t>
      </w:r>
      <w:r w:rsidR="00E05093" w:rsidRPr="00672F12">
        <w:rPr>
          <w:rFonts w:ascii="Times New Roman" w:hAnsi="Times New Roman"/>
          <w:sz w:val="28"/>
          <w:szCs w:val="28"/>
        </w:rPr>
        <w:t>№</w:t>
      </w:r>
      <w:r w:rsidR="00E05093">
        <w:rPr>
          <w:rFonts w:ascii="Times New Roman" w:hAnsi="Times New Roman"/>
          <w:sz w:val="28"/>
          <w:szCs w:val="28"/>
        </w:rPr>
        <w:t> </w:t>
      </w:r>
      <w:r w:rsidR="00DE0397">
        <w:rPr>
          <w:rFonts w:ascii="Times New Roman" w:hAnsi="Times New Roman"/>
          <w:sz w:val="28"/>
          <w:szCs w:val="28"/>
        </w:rPr>
        <w:t>(конфіденційна інформація)</w:t>
      </w:r>
      <w:r w:rsidR="00493201" w:rsidRPr="00493201">
        <w:rPr>
          <w:rFonts w:ascii="Times New Roman" w:hAnsi="Times New Roman"/>
          <w:sz w:val="28"/>
          <w:szCs w:val="28"/>
        </w:rPr>
        <w:t>.</w:t>
      </w:r>
    </w:p>
    <w:p w14:paraId="31BC9D79" w14:textId="3C6FE2D0" w:rsidR="008D373A" w:rsidRPr="008D373A" w:rsidRDefault="008D373A" w:rsidP="008D373A">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Також слід зазначити, що в</w:t>
      </w:r>
      <w:r w:rsidRPr="008D373A">
        <w:rPr>
          <w:rFonts w:ascii="Times New Roman" w:hAnsi="Times New Roman"/>
          <w:sz w:val="28"/>
          <w:szCs w:val="28"/>
        </w:rPr>
        <w:t>ідповідно до ст</w:t>
      </w:r>
      <w:r>
        <w:rPr>
          <w:rFonts w:ascii="Times New Roman" w:hAnsi="Times New Roman"/>
          <w:sz w:val="28"/>
          <w:szCs w:val="28"/>
        </w:rPr>
        <w:t>атті</w:t>
      </w:r>
      <w:r w:rsidRPr="008D373A">
        <w:rPr>
          <w:rFonts w:ascii="Times New Roman" w:hAnsi="Times New Roman"/>
          <w:sz w:val="28"/>
          <w:szCs w:val="28"/>
        </w:rPr>
        <w:t xml:space="preserve"> 36 КПК України прокурор, здійснюючи свої повноваження, є самостійним у своїй процесуальній діяльності, втручання в яку осіб, що не мають на те законних повноважень, забороняється.</w:t>
      </w:r>
    </w:p>
    <w:p w14:paraId="2BF1F690" w14:textId="7ABE7494" w:rsidR="008D373A" w:rsidRPr="008D373A" w:rsidRDefault="008D373A" w:rsidP="008D373A">
      <w:pPr>
        <w:pBdr>
          <w:bottom w:val="single" w:sz="12" w:space="31" w:color="FFFFFF"/>
        </w:pBdr>
        <w:spacing w:after="0" w:line="240" w:lineRule="auto"/>
        <w:ind w:firstLine="567"/>
        <w:contextualSpacing/>
        <w:jc w:val="both"/>
        <w:rPr>
          <w:rFonts w:ascii="Times New Roman" w:hAnsi="Times New Roman"/>
          <w:sz w:val="28"/>
          <w:szCs w:val="28"/>
        </w:rPr>
      </w:pPr>
      <w:r w:rsidRPr="008D373A">
        <w:rPr>
          <w:rFonts w:ascii="Times New Roman" w:hAnsi="Times New Roman"/>
          <w:sz w:val="28"/>
          <w:szCs w:val="28"/>
        </w:rPr>
        <w:t xml:space="preserve">Звернення до суду з клопотанням про арешт майна є процесуальним правом прокурора, передбаченим нормами КПК України. Оцінка законності та обґрунтованості таких клопотань, а також вирішення питання про арешт майна чи його повернення належить до виключної компетенції слідчого судді. </w:t>
      </w:r>
      <w:r>
        <w:rPr>
          <w:rFonts w:ascii="Times New Roman" w:hAnsi="Times New Roman"/>
          <w:sz w:val="28"/>
          <w:szCs w:val="28"/>
        </w:rPr>
        <w:t>К</w:t>
      </w:r>
      <w:r w:rsidRPr="008D373A">
        <w:rPr>
          <w:rFonts w:ascii="Times New Roman" w:hAnsi="Times New Roman"/>
          <w:sz w:val="28"/>
          <w:szCs w:val="28"/>
        </w:rPr>
        <w:t>омісія не уповноважена надавати оцінку законності процесуальних рішень та дій прокурора в межах кримінального провадження, оскільки для цього передбачений спеціальний порядок оскарження згідно зі ст</w:t>
      </w:r>
      <w:r>
        <w:rPr>
          <w:rFonts w:ascii="Times New Roman" w:hAnsi="Times New Roman"/>
          <w:sz w:val="28"/>
          <w:szCs w:val="28"/>
        </w:rPr>
        <w:t>аттею</w:t>
      </w:r>
      <w:r w:rsidRPr="008D373A">
        <w:rPr>
          <w:rFonts w:ascii="Times New Roman" w:hAnsi="Times New Roman"/>
          <w:sz w:val="28"/>
          <w:szCs w:val="28"/>
        </w:rPr>
        <w:t xml:space="preserve"> 303 </w:t>
      </w:r>
      <w:r>
        <w:rPr>
          <w:rFonts w:ascii="Times New Roman" w:hAnsi="Times New Roman"/>
          <w:sz w:val="28"/>
          <w:szCs w:val="28"/>
        </w:rPr>
        <w:br/>
      </w:r>
      <w:r w:rsidRPr="008D373A">
        <w:rPr>
          <w:rFonts w:ascii="Times New Roman" w:hAnsi="Times New Roman"/>
          <w:sz w:val="28"/>
          <w:szCs w:val="28"/>
        </w:rPr>
        <w:t>КПК України.</w:t>
      </w:r>
    </w:p>
    <w:p w14:paraId="65BFADBE" w14:textId="5EC85E3A" w:rsidR="008D373A" w:rsidRDefault="008D373A" w:rsidP="00493201">
      <w:pPr>
        <w:pBdr>
          <w:bottom w:val="single" w:sz="12" w:space="31" w:color="FFFFFF"/>
        </w:pBdr>
        <w:spacing w:after="0" w:line="240" w:lineRule="auto"/>
        <w:ind w:firstLine="567"/>
        <w:contextualSpacing/>
        <w:jc w:val="both"/>
        <w:rPr>
          <w:rFonts w:ascii="Times New Roman" w:hAnsi="Times New Roman"/>
          <w:sz w:val="28"/>
          <w:szCs w:val="28"/>
        </w:rPr>
      </w:pPr>
      <w:r w:rsidRPr="008D373A">
        <w:rPr>
          <w:rFonts w:ascii="Times New Roman" w:hAnsi="Times New Roman"/>
          <w:sz w:val="28"/>
          <w:szCs w:val="28"/>
        </w:rPr>
        <w:t>Щодо неявки прокурора в судове засідання 18</w:t>
      </w:r>
      <w:r>
        <w:rPr>
          <w:rFonts w:ascii="Times New Roman" w:hAnsi="Times New Roman"/>
          <w:sz w:val="28"/>
          <w:szCs w:val="28"/>
        </w:rPr>
        <w:t xml:space="preserve"> серпня </w:t>
      </w:r>
      <w:r w:rsidRPr="008D373A">
        <w:rPr>
          <w:rFonts w:ascii="Times New Roman" w:hAnsi="Times New Roman"/>
          <w:sz w:val="28"/>
          <w:szCs w:val="28"/>
        </w:rPr>
        <w:t>2026</w:t>
      </w:r>
      <w:r>
        <w:rPr>
          <w:rFonts w:ascii="Times New Roman" w:hAnsi="Times New Roman"/>
          <w:sz w:val="28"/>
          <w:szCs w:val="28"/>
        </w:rPr>
        <w:t xml:space="preserve"> року</w:t>
      </w:r>
      <w:r w:rsidRPr="008D373A">
        <w:rPr>
          <w:rFonts w:ascii="Times New Roman" w:hAnsi="Times New Roman"/>
          <w:sz w:val="28"/>
          <w:szCs w:val="28"/>
        </w:rPr>
        <w:t xml:space="preserve"> слід за</w:t>
      </w:r>
      <w:r>
        <w:rPr>
          <w:rFonts w:ascii="Times New Roman" w:hAnsi="Times New Roman"/>
          <w:sz w:val="28"/>
          <w:szCs w:val="28"/>
        </w:rPr>
        <w:t>уваж</w:t>
      </w:r>
      <w:r w:rsidRPr="008D373A">
        <w:rPr>
          <w:rFonts w:ascii="Times New Roman" w:hAnsi="Times New Roman"/>
          <w:sz w:val="28"/>
          <w:szCs w:val="28"/>
        </w:rPr>
        <w:t>ити, що скарга не містить об</w:t>
      </w:r>
      <w:r>
        <w:rPr>
          <w:rFonts w:ascii="Times New Roman" w:hAnsi="Times New Roman"/>
          <w:sz w:val="28"/>
          <w:szCs w:val="28"/>
        </w:rPr>
        <w:t>’</w:t>
      </w:r>
      <w:r w:rsidRPr="008D373A">
        <w:rPr>
          <w:rFonts w:ascii="Times New Roman" w:hAnsi="Times New Roman"/>
          <w:sz w:val="28"/>
          <w:szCs w:val="28"/>
        </w:rPr>
        <w:t xml:space="preserve">єктивних даних про те, що неявка була без поважних причин та призвела до істотних негативних наслідків, які є підставою для дисциплінарної відповідальності в розумінні Закону </w:t>
      </w:r>
      <w:r w:rsidRPr="00F83E74">
        <w:rPr>
          <w:rFonts w:ascii="Times New Roman" w:hAnsi="Times New Roman"/>
          <w:sz w:val="28"/>
          <w:szCs w:val="28"/>
        </w:rPr>
        <w:t>№</w:t>
      </w:r>
      <w:r>
        <w:rPr>
          <w:rFonts w:ascii="Times New Roman" w:hAnsi="Times New Roman"/>
          <w:sz w:val="28"/>
          <w:szCs w:val="28"/>
        </w:rPr>
        <w:t> </w:t>
      </w:r>
      <w:r w:rsidRPr="00F83E74">
        <w:rPr>
          <w:rFonts w:ascii="Times New Roman" w:hAnsi="Times New Roman"/>
          <w:sz w:val="28"/>
          <w:szCs w:val="28"/>
        </w:rPr>
        <w:t>1697-</w:t>
      </w:r>
      <w:r w:rsidRPr="00F83E74">
        <w:rPr>
          <w:rFonts w:ascii="Times New Roman" w:hAnsi="Times New Roman"/>
          <w:sz w:val="28"/>
          <w:szCs w:val="28"/>
          <w:lang w:val="en-US"/>
        </w:rPr>
        <w:t>VII</w:t>
      </w:r>
      <w:r w:rsidRPr="008D373A">
        <w:rPr>
          <w:rFonts w:ascii="Times New Roman" w:hAnsi="Times New Roman"/>
          <w:sz w:val="28"/>
          <w:szCs w:val="28"/>
        </w:rPr>
        <w:t>.</w:t>
      </w:r>
    </w:p>
    <w:p w14:paraId="12AC2C6C" w14:textId="4401C417" w:rsidR="001809B9" w:rsidRDefault="001809B9" w:rsidP="00493201">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 в</w:t>
      </w:r>
      <w:r w:rsidRPr="001809B9">
        <w:rPr>
          <w:rFonts w:ascii="Times New Roman" w:hAnsi="Times New Roman"/>
          <w:sz w:val="28"/>
          <w:szCs w:val="28"/>
        </w:rPr>
        <w:t xml:space="preserve">ідповідно до частини першої статті 324 КПК України, якщо в судове засідання не 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 Одночасно, якщо причина неприбуття є неповажною, суд </w:t>
      </w:r>
      <w:r w:rsidRPr="001809B9">
        <w:rPr>
          <w:rFonts w:ascii="Times New Roman" w:hAnsi="Times New Roman"/>
          <w:sz w:val="28"/>
          <w:szCs w:val="28"/>
        </w:rPr>
        <w:lastRenderedPageBreak/>
        <w:t>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w:t>
      </w:r>
    </w:p>
    <w:p w14:paraId="59E7E640" w14:textId="776DB455" w:rsidR="001809B9" w:rsidRDefault="001809B9" w:rsidP="001809B9">
      <w:pPr>
        <w:pBdr>
          <w:bottom w:val="single" w:sz="12" w:space="31" w:color="FFFFFF"/>
        </w:pBdr>
        <w:spacing w:after="0" w:line="240" w:lineRule="auto"/>
        <w:ind w:firstLine="567"/>
        <w:contextualSpacing/>
        <w:jc w:val="both"/>
        <w:rPr>
          <w:rFonts w:ascii="Times New Roman" w:hAnsi="Times New Roman"/>
          <w:sz w:val="28"/>
          <w:szCs w:val="28"/>
        </w:rPr>
      </w:pPr>
      <w:r w:rsidRPr="001809B9">
        <w:rPr>
          <w:rFonts w:ascii="Times New Roman" w:hAnsi="Times New Roman"/>
          <w:sz w:val="28"/>
          <w:szCs w:val="28"/>
        </w:rPr>
        <w:t xml:space="preserve">Зі змісту вказаної норми вбачається, що обов’язковими умовами для порушення питання про відповідальність прокурора є: 1) ініціювання відповідальності прокурора спеціальним суб’єктом – судом; 2) вжиття заходів </w:t>
      </w:r>
      <w:r>
        <w:rPr>
          <w:rFonts w:ascii="Times New Roman" w:hAnsi="Times New Roman"/>
          <w:sz w:val="28"/>
          <w:szCs w:val="28"/>
        </w:rPr>
        <w:br/>
      </w:r>
      <w:r w:rsidRPr="001809B9">
        <w:rPr>
          <w:rFonts w:ascii="Times New Roman" w:hAnsi="Times New Roman"/>
          <w:sz w:val="28"/>
          <w:szCs w:val="28"/>
        </w:rPr>
        <w:t xml:space="preserve">до прибуття прокурора до суду після його неявки за повідомленням суду; </w:t>
      </w:r>
      <w:r>
        <w:rPr>
          <w:rFonts w:ascii="Times New Roman" w:hAnsi="Times New Roman"/>
          <w:sz w:val="28"/>
          <w:szCs w:val="28"/>
        </w:rPr>
        <w:br/>
      </w:r>
      <w:r w:rsidRPr="001809B9">
        <w:rPr>
          <w:rFonts w:ascii="Times New Roman" w:hAnsi="Times New Roman"/>
          <w:sz w:val="28"/>
          <w:szCs w:val="28"/>
        </w:rPr>
        <w:t>3) встановлення судом неповажності причини неприбуття прокурора в судове засідання до звернення із дисциплінарною скаргою.</w:t>
      </w:r>
    </w:p>
    <w:p w14:paraId="253907C1" w14:textId="56A141F0" w:rsidR="001809B9" w:rsidRDefault="001809B9" w:rsidP="001809B9">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У дисциплінарній</w:t>
      </w:r>
      <w:r w:rsidRPr="001809B9">
        <w:rPr>
          <w:rFonts w:ascii="Times New Roman" w:hAnsi="Times New Roman"/>
          <w:sz w:val="28"/>
          <w:szCs w:val="28"/>
        </w:rPr>
        <w:t xml:space="preserve"> скарзі не зазначено, яким рішенням суду встановлено неповажність причин неприбуття прокурора у судове засідання до звернення із дисциплінарною скаргою, як того вимагає стаття 324 КПК України, та відповідне рішення суду до скарги не додано.</w:t>
      </w:r>
    </w:p>
    <w:p w14:paraId="01A1C3B8" w14:textId="7230EC58" w:rsidR="00493201" w:rsidRDefault="0040208F" w:rsidP="00493201">
      <w:pPr>
        <w:pBdr>
          <w:bottom w:val="single" w:sz="12" w:space="31" w:color="FFFFFF"/>
        </w:pBdr>
        <w:spacing w:after="0" w:line="240" w:lineRule="auto"/>
        <w:ind w:firstLine="567"/>
        <w:contextualSpacing/>
        <w:jc w:val="both"/>
        <w:rPr>
          <w:rFonts w:ascii="Times New Roman" w:hAnsi="Times New Roman"/>
          <w:sz w:val="28"/>
          <w:szCs w:val="28"/>
        </w:rPr>
      </w:pPr>
      <w:r w:rsidRPr="00815E7F">
        <w:rPr>
          <w:rFonts w:ascii="Times New Roman" w:hAnsi="Times New Roman"/>
          <w:sz w:val="28"/>
          <w:szCs w:val="28"/>
        </w:rPr>
        <w:t>На підставі викладеного, як член К</w:t>
      </w:r>
      <w:r w:rsidR="00D975BC">
        <w:rPr>
          <w:rFonts w:ascii="Times New Roman" w:hAnsi="Times New Roman"/>
          <w:sz w:val="28"/>
          <w:szCs w:val="28"/>
        </w:rPr>
        <w:t>омісії</w:t>
      </w:r>
      <w:r w:rsidRPr="00815E7F">
        <w:rPr>
          <w:rFonts w:ascii="Times New Roman" w:hAnsi="Times New Roman"/>
          <w:sz w:val="28"/>
          <w:szCs w:val="28"/>
        </w:rPr>
        <w:t>, дійш</w:t>
      </w:r>
      <w:r w:rsidR="009E547C">
        <w:rPr>
          <w:rFonts w:ascii="Times New Roman" w:hAnsi="Times New Roman"/>
          <w:sz w:val="28"/>
          <w:szCs w:val="28"/>
        </w:rPr>
        <w:t>ла</w:t>
      </w:r>
      <w:r w:rsidRPr="00815E7F">
        <w:rPr>
          <w:rFonts w:ascii="Times New Roman" w:hAnsi="Times New Roman"/>
          <w:sz w:val="28"/>
          <w:szCs w:val="28"/>
        </w:rPr>
        <w:t xml:space="preserve"> висновку, що дисциплінарна скарга не містить достатніх відомостей про наявність ознак дисциплінарн</w:t>
      </w:r>
      <w:r w:rsidR="009E547C">
        <w:rPr>
          <w:rFonts w:ascii="Times New Roman" w:hAnsi="Times New Roman"/>
          <w:sz w:val="28"/>
          <w:szCs w:val="28"/>
        </w:rPr>
        <w:t>ого</w:t>
      </w:r>
      <w:r w:rsidRPr="00815E7F">
        <w:rPr>
          <w:rFonts w:ascii="Times New Roman" w:hAnsi="Times New Roman"/>
          <w:sz w:val="28"/>
          <w:szCs w:val="28"/>
        </w:rPr>
        <w:t xml:space="preserve"> проступк</w:t>
      </w:r>
      <w:r w:rsidR="009E547C">
        <w:rPr>
          <w:rFonts w:ascii="Times New Roman" w:hAnsi="Times New Roman"/>
          <w:sz w:val="28"/>
          <w:szCs w:val="28"/>
        </w:rPr>
        <w:t>у</w:t>
      </w:r>
      <w:r w:rsidRPr="00815E7F">
        <w:rPr>
          <w:rFonts w:ascii="Times New Roman" w:hAnsi="Times New Roman"/>
          <w:sz w:val="28"/>
          <w:szCs w:val="28"/>
        </w:rPr>
        <w:t>, вчинен</w:t>
      </w:r>
      <w:r w:rsidR="00493201">
        <w:rPr>
          <w:rFonts w:ascii="Times New Roman" w:hAnsi="Times New Roman"/>
          <w:sz w:val="28"/>
          <w:szCs w:val="28"/>
        </w:rPr>
        <w:t>ого</w:t>
      </w:r>
      <w:r w:rsidRPr="00815E7F">
        <w:rPr>
          <w:rFonts w:ascii="Times New Roman" w:hAnsi="Times New Roman"/>
          <w:sz w:val="28"/>
          <w:szCs w:val="28"/>
        </w:rPr>
        <w:t xml:space="preserve"> </w:t>
      </w:r>
      <w:r w:rsidR="00E05093" w:rsidRPr="003C7EA2">
        <w:rPr>
          <w:rFonts w:ascii="Times New Roman" w:hAnsi="Times New Roman"/>
          <w:sz w:val="28"/>
          <w:szCs w:val="28"/>
        </w:rPr>
        <w:t>прокурор</w:t>
      </w:r>
      <w:r w:rsidR="00E05093">
        <w:rPr>
          <w:rFonts w:ascii="Times New Roman" w:hAnsi="Times New Roman"/>
          <w:sz w:val="28"/>
          <w:szCs w:val="28"/>
        </w:rPr>
        <w:t xml:space="preserve">ом </w:t>
      </w:r>
      <w:r w:rsidR="00E05093" w:rsidRPr="00672F12">
        <w:rPr>
          <w:rFonts w:ascii="Times New Roman" w:hAnsi="Times New Roman"/>
          <w:sz w:val="28"/>
          <w:szCs w:val="28"/>
        </w:rPr>
        <w:t>Усенк</w:t>
      </w:r>
      <w:r w:rsidR="00E05093">
        <w:rPr>
          <w:rFonts w:ascii="Times New Roman" w:hAnsi="Times New Roman"/>
          <w:sz w:val="28"/>
          <w:szCs w:val="28"/>
        </w:rPr>
        <w:t>ом</w:t>
      </w:r>
      <w:r w:rsidR="00E05093" w:rsidRPr="00672F12">
        <w:rPr>
          <w:rFonts w:ascii="Times New Roman" w:hAnsi="Times New Roman"/>
          <w:sz w:val="28"/>
          <w:szCs w:val="28"/>
        </w:rPr>
        <w:t xml:space="preserve"> С.А</w:t>
      </w:r>
      <w:r w:rsidR="00627C64" w:rsidRPr="000A4EF6">
        <w:rPr>
          <w:rFonts w:ascii="Times New Roman" w:hAnsi="Times New Roman"/>
          <w:sz w:val="28"/>
          <w:szCs w:val="28"/>
        </w:rPr>
        <w:t>.</w:t>
      </w:r>
      <w:r w:rsidR="00627C64">
        <w:rPr>
          <w:rFonts w:ascii="Times New Roman" w:hAnsi="Times New Roman"/>
          <w:sz w:val="28"/>
          <w:szCs w:val="28"/>
        </w:rPr>
        <w:t xml:space="preserve"> </w:t>
      </w:r>
      <w:r w:rsidR="00493201" w:rsidRPr="00876852">
        <w:rPr>
          <w:rFonts w:ascii="Times New Roman" w:hAnsi="Times New Roman"/>
          <w:sz w:val="28"/>
          <w:szCs w:val="28"/>
        </w:rPr>
        <w:t>Тому наразі не встановлено підстав для відкриття дисциплінарного провадження.</w:t>
      </w:r>
    </w:p>
    <w:p w14:paraId="4B78F261" w14:textId="5F7D3B70" w:rsidR="006846FC" w:rsidRPr="00EC6486" w:rsidRDefault="00EF2244" w:rsidP="00A2212E">
      <w:pPr>
        <w:widowControl w:val="0"/>
        <w:pBdr>
          <w:bottom w:val="single" w:sz="12" w:space="31" w:color="FFFFFF"/>
        </w:pBdr>
        <w:spacing w:after="0" w:line="240" w:lineRule="auto"/>
        <w:ind w:firstLine="567"/>
        <w:contextualSpacing/>
        <w:jc w:val="both"/>
        <w:rPr>
          <w:rFonts w:ascii="Times New Roman" w:hAnsi="Times New Roman"/>
          <w:b/>
          <w:sz w:val="20"/>
          <w:szCs w:val="20"/>
        </w:rPr>
      </w:pPr>
      <w:r w:rsidRPr="002F4314">
        <w:rPr>
          <w:rFonts w:ascii="Times New Roman" w:hAnsi="Times New Roman"/>
          <w:sz w:val="28"/>
          <w:szCs w:val="28"/>
        </w:rPr>
        <w:t>К</w:t>
      </w:r>
      <w:r w:rsidR="00DE49BE" w:rsidRPr="002F4314">
        <w:rPr>
          <w:rFonts w:ascii="Times New Roman" w:hAnsi="Times New Roman"/>
          <w:sz w:val="28"/>
          <w:szCs w:val="28"/>
        </w:rPr>
        <w:t xml:space="preserve">еруючись статтями 44 – 46 Закону </w:t>
      </w:r>
      <w:r w:rsidR="00A2212E" w:rsidRPr="00F83E74">
        <w:rPr>
          <w:rFonts w:ascii="Times New Roman" w:hAnsi="Times New Roman"/>
          <w:sz w:val="28"/>
          <w:szCs w:val="28"/>
        </w:rPr>
        <w:t>№</w:t>
      </w:r>
      <w:r w:rsidR="00A2212E">
        <w:rPr>
          <w:rFonts w:ascii="Times New Roman" w:hAnsi="Times New Roman"/>
          <w:sz w:val="28"/>
          <w:szCs w:val="28"/>
        </w:rPr>
        <w:t> </w:t>
      </w:r>
      <w:r w:rsidR="00A2212E" w:rsidRPr="00F83E74">
        <w:rPr>
          <w:rFonts w:ascii="Times New Roman" w:hAnsi="Times New Roman"/>
          <w:sz w:val="28"/>
          <w:szCs w:val="28"/>
        </w:rPr>
        <w:t>1697-</w:t>
      </w:r>
      <w:r w:rsidR="00A2212E" w:rsidRPr="00F83E74">
        <w:rPr>
          <w:rFonts w:ascii="Times New Roman" w:hAnsi="Times New Roman"/>
          <w:sz w:val="28"/>
          <w:szCs w:val="28"/>
          <w:lang w:val="en-US"/>
        </w:rPr>
        <w:t>VII</w:t>
      </w:r>
      <w:r w:rsidR="00DE49BE" w:rsidRPr="002F4314">
        <w:rPr>
          <w:rFonts w:ascii="Times New Roman" w:hAnsi="Times New Roman"/>
          <w:sz w:val="28"/>
          <w:szCs w:val="28"/>
        </w:rPr>
        <w:t>, пунктами 28, 98 Положення про порядок роботи в</w:t>
      </w:r>
      <w:r w:rsidR="00040CE9">
        <w:rPr>
          <w:rFonts w:ascii="Times New Roman" w:hAnsi="Times New Roman"/>
          <w:sz w:val="28"/>
          <w:szCs w:val="28"/>
        </w:rPr>
        <w:t xml:space="preserve">ідповідного органу, що здійснює </w:t>
      </w:r>
      <w:r w:rsidR="00DE49BE" w:rsidRPr="002F4314">
        <w:rPr>
          <w:rFonts w:ascii="Times New Roman" w:hAnsi="Times New Roman"/>
          <w:sz w:val="28"/>
          <w:szCs w:val="28"/>
        </w:rPr>
        <w:t>дисциплінарне провадження</w:t>
      </w:r>
      <w:r w:rsidR="00073FED" w:rsidRPr="002F4314">
        <w:rPr>
          <w:rFonts w:ascii="Times New Roman" w:hAnsi="Times New Roman"/>
          <w:sz w:val="28"/>
          <w:szCs w:val="28"/>
        </w:rPr>
        <w:t xml:space="preserve">, </w:t>
      </w:r>
    </w:p>
    <w:p w14:paraId="69E9C37B" w14:textId="7507E8C0" w:rsidR="003E1D22" w:rsidRDefault="00DE49BE" w:rsidP="00E03209">
      <w:pPr>
        <w:pBdr>
          <w:bottom w:val="single" w:sz="12" w:space="31" w:color="FFFFFF"/>
        </w:pBdr>
        <w:spacing w:after="0" w:line="240" w:lineRule="auto"/>
        <w:contextualSpacing/>
        <w:jc w:val="center"/>
        <w:rPr>
          <w:rFonts w:ascii="Times New Roman" w:hAnsi="Times New Roman"/>
          <w:b/>
          <w:sz w:val="28"/>
          <w:szCs w:val="28"/>
        </w:rPr>
      </w:pPr>
      <w:r w:rsidRPr="00EF2244">
        <w:rPr>
          <w:rFonts w:ascii="Times New Roman" w:hAnsi="Times New Roman"/>
          <w:b/>
          <w:sz w:val="28"/>
          <w:szCs w:val="28"/>
        </w:rPr>
        <w:t xml:space="preserve">В И Р І Ш И </w:t>
      </w:r>
      <w:r w:rsidR="009E547C">
        <w:rPr>
          <w:rFonts w:ascii="Times New Roman" w:hAnsi="Times New Roman"/>
          <w:b/>
          <w:sz w:val="28"/>
          <w:szCs w:val="28"/>
        </w:rPr>
        <w:t>Л А</w:t>
      </w:r>
      <w:r w:rsidRPr="00EF2244">
        <w:rPr>
          <w:rFonts w:ascii="Times New Roman" w:hAnsi="Times New Roman"/>
          <w:b/>
          <w:sz w:val="28"/>
          <w:szCs w:val="28"/>
        </w:rPr>
        <w:t>:</w:t>
      </w:r>
    </w:p>
    <w:p w14:paraId="47FD4357" w14:textId="77777777" w:rsidR="003E1D22" w:rsidRPr="00EC6486" w:rsidRDefault="003E1D22" w:rsidP="00E03209">
      <w:pPr>
        <w:pBdr>
          <w:bottom w:val="single" w:sz="12" w:space="31" w:color="FFFFFF"/>
        </w:pBdr>
        <w:spacing w:after="0" w:line="240" w:lineRule="auto"/>
        <w:ind w:firstLine="567"/>
        <w:contextualSpacing/>
        <w:jc w:val="both"/>
        <w:rPr>
          <w:rFonts w:ascii="Times New Roman" w:hAnsi="Times New Roman"/>
          <w:b/>
          <w:sz w:val="20"/>
          <w:szCs w:val="20"/>
        </w:rPr>
      </w:pPr>
    </w:p>
    <w:p w14:paraId="5A0D2B88" w14:textId="0574342D" w:rsidR="003E1D22" w:rsidRDefault="00A1314F" w:rsidP="00E03209">
      <w:pPr>
        <w:pBdr>
          <w:bottom w:val="single" w:sz="12" w:space="31" w:color="FFFFFF"/>
        </w:pBdr>
        <w:spacing w:after="0" w:line="240" w:lineRule="auto"/>
        <w:ind w:firstLine="567"/>
        <w:contextualSpacing/>
        <w:jc w:val="both"/>
        <w:rPr>
          <w:rFonts w:ascii="Times New Roman" w:hAnsi="Times New Roman"/>
          <w:sz w:val="28"/>
          <w:szCs w:val="28"/>
        </w:rPr>
      </w:pPr>
      <w:r w:rsidRPr="00040CE9">
        <w:rPr>
          <w:rFonts w:ascii="Times New Roman" w:hAnsi="Times New Roman"/>
          <w:sz w:val="28"/>
          <w:szCs w:val="28"/>
        </w:rPr>
        <w:t>Відмовити у</w:t>
      </w:r>
      <w:r w:rsidR="00EF2244" w:rsidRPr="00040CE9">
        <w:rPr>
          <w:rFonts w:ascii="Times New Roman" w:hAnsi="Times New Roman"/>
          <w:sz w:val="28"/>
          <w:szCs w:val="28"/>
        </w:rPr>
        <w:t xml:space="preserve"> </w:t>
      </w:r>
      <w:r w:rsidR="00DE49BE" w:rsidRPr="00040CE9">
        <w:rPr>
          <w:rFonts w:ascii="Times New Roman" w:hAnsi="Times New Roman"/>
          <w:sz w:val="28"/>
          <w:szCs w:val="28"/>
        </w:rPr>
        <w:t>відкритті дисциплінарного провадження стосовно</w:t>
      </w:r>
      <w:r w:rsidR="005C052A" w:rsidRPr="00040CE9">
        <w:rPr>
          <w:rFonts w:ascii="Times New Roman" w:hAnsi="Times New Roman"/>
          <w:sz w:val="28"/>
          <w:szCs w:val="28"/>
        </w:rPr>
        <w:t xml:space="preserve"> </w:t>
      </w:r>
      <w:r w:rsidR="00E05093" w:rsidRPr="00672F12">
        <w:rPr>
          <w:rFonts w:ascii="Times New Roman" w:hAnsi="Times New Roman"/>
          <w:sz w:val="28"/>
          <w:szCs w:val="28"/>
        </w:rPr>
        <w:t>прокурор</w:t>
      </w:r>
      <w:r w:rsidR="00E05093">
        <w:rPr>
          <w:rFonts w:ascii="Times New Roman" w:hAnsi="Times New Roman"/>
          <w:sz w:val="28"/>
          <w:szCs w:val="28"/>
        </w:rPr>
        <w:t>а третього відділу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w:t>
      </w:r>
      <w:r w:rsidR="00E05093" w:rsidRPr="00672F12">
        <w:rPr>
          <w:rFonts w:ascii="Times New Roman" w:hAnsi="Times New Roman"/>
          <w:sz w:val="28"/>
          <w:szCs w:val="28"/>
        </w:rPr>
        <w:t xml:space="preserve"> Офісу Генерального прокурора Усенк</w:t>
      </w:r>
      <w:r w:rsidR="00E05093">
        <w:rPr>
          <w:rFonts w:ascii="Times New Roman" w:hAnsi="Times New Roman"/>
          <w:sz w:val="28"/>
          <w:szCs w:val="28"/>
        </w:rPr>
        <w:t>а</w:t>
      </w:r>
      <w:r w:rsidR="00E05093" w:rsidRPr="00672F12">
        <w:rPr>
          <w:rFonts w:ascii="Times New Roman" w:hAnsi="Times New Roman"/>
          <w:sz w:val="28"/>
          <w:szCs w:val="28"/>
        </w:rPr>
        <w:t xml:space="preserve"> Сергі</w:t>
      </w:r>
      <w:r w:rsidR="00E05093">
        <w:rPr>
          <w:rFonts w:ascii="Times New Roman" w:hAnsi="Times New Roman"/>
          <w:sz w:val="28"/>
          <w:szCs w:val="28"/>
        </w:rPr>
        <w:t>я</w:t>
      </w:r>
      <w:r w:rsidR="00E05093" w:rsidRPr="00672F12">
        <w:rPr>
          <w:rFonts w:ascii="Times New Roman" w:hAnsi="Times New Roman"/>
          <w:sz w:val="28"/>
          <w:szCs w:val="28"/>
        </w:rPr>
        <w:t xml:space="preserve"> Анатолійович</w:t>
      </w:r>
      <w:r w:rsidR="00E05093">
        <w:rPr>
          <w:rFonts w:ascii="Times New Roman" w:hAnsi="Times New Roman"/>
          <w:sz w:val="28"/>
          <w:szCs w:val="28"/>
        </w:rPr>
        <w:t>а</w:t>
      </w:r>
      <w:r w:rsidR="0033384C">
        <w:rPr>
          <w:rFonts w:ascii="Times New Roman" w:hAnsi="Times New Roman"/>
          <w:sz w:val="28"/>
          <w:szCs w:val="28"/>
        </w:rPr>
        <w:t>.</w:t>
      </w:r>
    </w:p>
    <w:p w14:paraId="464BF2D2" w14:textId="655CA040" w:rsidR="006B4A38" w:rsidRDefault="008F625D" w:rsidP="00EC6486">
      <w:pPr>
        <w:pBdr>
          <w:bottom w:val="single" w:sz="12" w:space="31" w:color="FFFFFF"/>
        </w:pBdr>
        <w:spacing w:after="0" w:line="240" w:lineRule="auto"/>
        <w:ind w:firstLine="567"/>
        <w:contextualSpacing/>
        <w:jc w:val="both"/>
        <w:rPr>
          <w:rFonts w:ascii="Times New Roman" w:eastAsia="Times New Roman" w:hAnsi="Times New Roman"/>
          <w:spacing w:val="-2"/>
          <w:sz w:val="28"/>
          <w:szCs w:val="28"/>
          <w:lang w:eastAsia="ru-RU"/>
        </w:rPr>
      </w:pPr>
      <w:r w:rsidRPr="00666FDF">
        <w:rPr>
          <w:rFonts w:ascii="Times New Roman" w:eastAsia="Times New Roman" w:hAnsi="Times New Roman"/>
          <w:spacing w:val="-2"/>
          <w:sz w:val="28"/>
          <w:szCs w:val="28"/>
          <w:lang w:eastAsia="ru-RU"/>
        </w:rPr>
        <w:t>Рішення направити особ</w:t>
      </w:r>
      <w:r w:rsidR="00D74F09">
        <w:rPr>
          <w:rFonts w:ascii="Times New Roman" w:eastAsia="Times New Roman" w:hAnsi="Times New Roman"/>
          <w:spacing w:val="-2"/>
          <w:sz w:val="28"/>
          <w:szCs w:val="28"/>
          <w:lang w:eastAsia="ru-RU"/>
        </w:rPr>
        <w:t>і</w:t>
      </w:r>
      <w:r w:rsidRPr="00666FDF">
        <w:rPr>
          <w:rFonts w:ascii="Times New Roman" w:eastAsia="Times New Roman" w:hAnsi="Times New Roman"/>
          <w:spacing w:val="-2"/>
          <w:sz w:val="28"/>
          <w:szCs w:val="28"/>
          <w:lang w:eastAsia="ru-RU"/>
        </w:rPr>
        <w:t>, яка подал</w:t>
      </w:r>
      <w:r w:rsidR="00D74F09">
        <w:rPr>
          <w:rFonts w:ascii="Times New Roman" w:eastAsia="Times New Roman" w:hAnsi="Times New Roman"/>
          <w:spacing w:val="-2"/>
          <w:sz w:val="28"/>
          <w:szCs w:val="28"/>
          <w:lang w:eastAsia="ru-RU"/>
        </w:rPr>
        <w:t>а</w:t>
      </w:r>
      <w:r w:rsidRPr="00666FDF">
        <w:rPr>
          <w:rFonts w:ascii="Times New Roman" w:eastAsia="Times New Roman" w:hAnsi="Times New Roman"/>
          <w:spacing w:val="-2"/>
          <w:sz w:val="28"/>
          <w:szCs w:val="28"/>
          <w:lang w:eastAsia="ru-RU"/>
        </w:rPr>
        <w:t xml:space="preserve"> дисциплінарну скаргу, та </w:t>
      </w:r>
      <w:r>
        <w:rPr>
          <w:rFonts w:ascii="Times New Roman" w:eastAsia="Times New Roman" w:hAnsi="Times New Roman"/>
          <w:spacing w:val="-2"/>
          <w:sz w:val="28"/>
          <w:szCs w:val="28"/>
          <w:lang w:eastAsia="ru-RU"/>
        </w:rPr>
        <w:t>вищезазначен</w:t>
      </w:r>
      <w:r w:rsidR="00E05093">
        <w:rPr>
          <w:rFonts w:ascii="Times New Roman" w:eastAsia="Times New Roman" w:hAnsi="Times New Roman"/>
          <w:spacing w:val="-2"/>
          <w:sz w:val="28"/>
          <w:szCs w:val="28"/>
          <w:lang w:eastAsia="ru-RU"/>
        </w:rPr>
        <w:t>о</w:t>
      </w:r>
      <w:r>
        <w:rPr>
          <w:rFonts w:ascii="Times New Roman" w:eastAsia="Times New Roman" w:hAnsi="Times New Roman"/>
          <w:spacing w:val="-2"/>
          <w:sz w:val="28"/>
          <w:szCs w:val="28"/>
          <w:lang w:eastAsia="ru-RU"/>
        </w:rPr>
        <w:t>м</w:t>
      </w:r>
      <w:r w:rsidR="00E05093">
        <w:rPr>
          <w:rFonts w:ascii="Times New Roman" w:eastAsia="Times New Roman" w:hAnsi="Times New Roman"/>
          <w:spacing w:val="-2"/>
          <w:sz w:val="28"/>
          <w:szCs w:val="28"/>
          <w:lang w:eastAsia="ru-RU"/>
        </w:rPr>
        <w:t>у</w:t>
      </w:r>
      <w:r>
        <w:rPr>
          <w:rFonts w:ascii="Times New Roman" w:eastAsia="Times New Roman" w:hAnsi="Times New Roman"/>
          <w:spacing w:val="-2"/>
          <w:sz w:val="28"/>
          <w:szCs w:val="28"/>
          <w:lang w:eastAsia="ru-RU"/>
        </w:rPr>
        <w:t xml:space="preserve"> </w:t>
      </w:r>
      <w:r w:rsidRPr="00666FDF">
        <w:rPr>
          <w:rFonts w:ascii="Times New Roman" w:eastAsia="Times New Roman" w:hAnsi="Times New Roman"/>
          <w:spacing w:val="-2"/>
          <w:sz w:val="28"/>
          <w:szCs w:val="28"/>
          <w:lang w:eastAsia="ru-RU"/>
        </w:rPr>
        <w:t>прокурор</w:t>
      </w:r>
      <w:r w:rsidR="00E05093">
        <w:rPr>
          <w:rFonts w:ascii="Times New Roman" w:eastAsia="Times New Roman" w:hAnsi="Times New Roman"/>
          <w:spacing w:val="-2"/>
          <w:sz w:val="28"/>
          <w:szCs w:val="28"/>
          <w:lang w:eastAsia="ru-RU"/>
        </w:rPr>
        <w:t>у</w:t>
      </w:r>
      <w:r w:rsidRPr="00666FDF">
        <w:rPr>
          <w:rFonts w:ascii="Times New Roman" w:eastAsia="Times New Roman" w:hAnsi="Times New Roman"/>
          <w:spacing w:val="-2"/>
          <w:sz w:val="28"/>
          <w:szCs w:val="28"/>
          <w:lang w:eastAsia="ru-RU"/>
        </w:rPr>
        <w:t>.</w:t>
      </w:r>
    </w:p>
    <w:p w14:paraId="07DD7957" w14:textId="77777777" w:rsidR="00D14044" w:rsidRPr="00EC6486" w:rsidRDefault="00DE49BE" w:rsidP="00EC6486">
      <w:pPr>
        <w:spacing w:after="0" w:line="240" w:lineRule="auto"/>
        <w:rPr>
          <w:rFonts w:ascii="Times New Roman" w:hAnsi="Times New Roman"/>
          <w:b/>
          <w:bCs/>
          <w:sz w:val="28"/>
          <w:szCs w:val="28"/>
        </w:rPr>
      </w:pPr>
      <w:r w:rsidRPr="00EC6486">
        <w:rPr>
          <w:rFonts w:ascii="Times New Roman" w:hAnsi="Times New Roman"/>
          <w:b/>
          <w:bCs/>
          <w:sz w:val="28"/>
          <w:szCs w:val="28"/>
        </w:rPr>
        <w:t xml:space="preserve">Член </w:t>
      </w:r>
      <w:r w:rsidR="0082708D" w:rsidRPr="00EC6486">
        <w:rPr>
          <w:rFonts w:ascii="Times New Roman" w:hAnsi="Times New Roman"/>
          <w:b/>
          <w:bCs/>
          <w:sz w:val="28"/>
          <w:szCs w:val="28"/>
        </w:rPr>
        <w:t xml:space="preserve">Кваліфікаційно-дисциплінарної </w:t>
      </w:r>
    </w:p>
    <w:p w14:paraId="5684C629" w14:textId="3E127270" w:rsidR="00493490" w:rsidRPr="00EC6486" w:rsidRDefault="0082708D" w:rsidP="00EC6486">
      <w:pPr>
        <w:spacing w:after="0" w:line="240" w:lineRule="auto"/>
        <w:rPr>
          <w:rFonts w:ascii="Times New Roman" w:hAnsi="Times New Roman"/>
          <w:b/>
          <w:bCs/>
          <w:sz w:val="28"/>
          <w:szCs w:val="28"/>
        </w:rPr>
      </w:pPr>
      <w:r w:rsidRPr="00EC6486">
        <w:rPr>
          <w:rFonts w:ascii="Times New Roman" w:hAnsi="Times New Roman"/>
          <w:b/>
          <w:bCs/>
          <w:sz w:val="28"/>
          <w:szCs w:val="28"/>
        </w:rPr>
        <w:t>комісії прокурорів</w:t>
      </w:r>
      <w:r w:rsidR="00EF2244" w:rsidRPr="00EC6486">
        <w:rPr>
          <w:rFonts w:ascii="Times New Roman" w:hAnsi="Times New Roman"/>
          <w:b/>
          <w:bCs/>
          <w:sz w:val="28"/>
          <w:szCs w:val="28"/>
        </w:rPr>
        <w:tab/>
      </w:r>
      <w:r w:rsidR="00EF2244" w:rsidRPr="00EC6486">
        <w:rPr>
          <w:rFonts w:ascii="Times New Roman" w:hAnsi="Times New Roman"/>
          <w:b/>
          <w:bCs/>
          <w:sz w:val="28"/>
          <w:szCs w:val="28"/>
        </w:rPr>
        <w:tab/>
      </w:r>
      <w:r w:rsidR="00EF2244" w:rsidRPr="00EC6486">
        <w:rPr>
          <w:rFonts w:ascii="Times New Roman" w:hAnsi="Times New Roman"/>
          <w:b/>
          <w:bCs/>
          <w:sz w:val="28"/>
          <w:szCs w:val="28"/>
        </w:rPr>
        <w:tab/>
      </w:r>
      <w:r w:rsidR="005B0272" w:rsidRPr="00EC6486">
        <w:rPr>
          <w:rFonts w:ascii="Times New Roman" w:hAnsi="Times New Roman"/>
          <w:b/>
          <w:bCs/>
          <w:sz w:val="28"/>
          <w:szCs w:val="28"/>
        </w:rPr>
        <w:tab/>
      </w:r>
      <w:r w:rsidR="005B0272" w:rsidRPr="00EC6486">
        <w:rPr>
          <w:rFonts w:ascii="Times New Roman" w:hAnsi="Times New Roman"/>
          <w:b/>
          <w:bCs/>
          <w:sz w:val="28"/>
          <w:szCs w:val="28"/>
        </w:rPr>
        <w:tab/>
      </w:r>
      <w:r w:rsidR="005B0272" w:rsidRPr="00EC6486">
        <w:rPr>
          <w:rFonts w:ascii="Times New Roman" w:hAnsi="Times New Roman"/>
          <w:b/>
          <w:bCs/>
          <w:sz w:val="28"/>
          <w:szCs w:val="28"/>
        </w:rPr>
        <w:tab/>
      </w:r>
      <w:r w:rsidR="00813526" w:rsidRPr="00EC6486">
        <w:rPr>
          <w:rFonts w:ascii="Times New Roman" w:hAnsi="Times New Roman"/>
          <w:b/>
          <w:bCs/>
          <w:sz w:val="28"/>
          <w:szCs w:val="28"/>
        </w:rPr>
        <w:t xml:space="preserve">        </w:t>
      </w:r>
      <w:r w:rsidR="009E547C" w:rsidRPr="00EC6486">
        <w:rPr>
          <w:rFonts w:ascii="Times New Roman" w:hAnsi="Times New Roman"/>
          <w:b/>
          <w:bCs/>
          <w:sz w:val="28"/>
          <w:szCs w:val="28"/>
        </w:rPr>
        <w:t xml:space="preserve">  Катерина </w:t>
      </w:r>
      <w:r w:rsidR="00D8186A" w:rsidRPr="00EC6486">
        <w:rPr>
          <w:rFonts w:ascii="Times New Roman" w:hAnsi="Times New Roman"/>
          <w:b/>
          <w:bCs/>
          <w:sz w:val="28"/>
          <w:szCs w:val="28"/>
        </w:rPr>
        <w:t>К</w:t>
      </w:r>
      <w:r w:rsidR="00C02682" w:rsidRPr="00EC6486">
        <w:rPr>
          <w:rFonts w:ascii="Times New Roman" w:hAnsi="Times New Roman"/>
          <w:b/>
          <w:bCs/>
          <w:sz w:val="28"/>
          <w:szCs w:val="28"/>
        </w:rPr>
        <w:t>О</w:t>
      </w:r>
      <w:r w:rsidR="00D8186A" w:rsidRPr="00EC6486">
        <w:rPr>
          <w:rFonts w:ascii="Times New Roman" w:hAnsi="Times New Roman"/>
          <w:b/>
          <w:bCs/>
          <w:sz w:val="28"/>
          <w:szCs w:val="28"/>
        </w:rPr>
        <w:t>В</w:t>
      </w:r>
      <w:r w:rsidR="009E547C" w:rsidRPr="00EC6486">
        <w:rPr>
          <w:rFonts w:ascii="Times New Roman" w:hAnsi="Times New Roman"/>
          <w:b/>
          <w:bCs/>
          <w:sz w:val="28"/>
          <w:szCs w:val="28"/>
        </w:rPr>
        <w:t>АЛЬ</w:t>
      </w:r>
    </w:p>
    <w:sectPr w:rsidR="00493490" w:rsidRPr="00EC6486" w:rsidSect="00EC6486">
      <w:headerReference w:type="default" r:id="rId13"/>
      <w:pgSz w:w="11906" w:h="16838"/>
      <w:pgMar w:top="102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60A8" w14:textId="77777777" w:rsidR="00C07ACE" w:rsidRDefault="00C07ACE" w:rsidP="00E32F4B">
      <w:pPr>
        <w:spacing w:after="0" w:line="240" w:lineRule="auto"/>
      </w:pPr>
      <w:r>
        <w:separator/>
      </w:r>
    </w:p>
  </w:endnote>
  <w:endnote w:type="continuationSeparator" w:id="0">
    <w:p w14:paraId="535142CF" w14:textId="77777777" w:rsidR="00C07ACE" w:rsidRDefault="00C07ACE"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F6550" w14:textId="77777777" w:rsidR="00C07ACE" w:rsidRDefault="00C07ACE" w:rsidP="00E32F4B">
      <w:pPr>
        <w:spacing w:after="0" w:line="240" w:lineRule="auto"/>
      </w:pPr>
      <w:r>
        <w:separator/>
      </w:r>
    </w:p>
  </w:footnote>
  <w:footnote w:type="continuationSeparator" w:id="0">
    <w:p w14:paraId="5113C035" w14:textId="77777777" w:rsidR="00C07ACE" w:rsidRDefault="00C07ACE"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1EDC2800" w14:textId="77777777" w:rsidR="00E32F4B" w:rsidRDefault="00E32F4B">
        <w:pPr>
          <w:pStyle w:val="a8"/>
          <w:jc w:val="center"/>
        </w:pPr>
        <w:r>
          <w:fldChar w:fldCharType="begin"/>
        </w:r>
        <w:r>
          <w:instrText>PAGE   \* MERGEFORMAT</w:instrText>
        </w:r>
        <w:r>
          <w:fldChar w:fldCharType="separate"/>
        </w:r>
        <w:r w:rsidR="00E90CBC" w:rsidRPr="00E90CBC">
          <w:rPr>
            <w:noProof/>
            <w:lang w:val="ru-RU"/>
          </w:rPr>
          <w:t>8</w:t>
        </w:r>
        <w:r>
          <w:fldChar w:fldCharType="end"/>
        </w:r>
      </w:p>
    </w:sdtContent>
  </w:sdt>
  <w:p w14:paraId="7EF7431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82327420">
    <w:abstractNumId w:val="1"/>
  </w:num>
  <w:num w:numId="2" w16cid:durableId="787968017">
    <w:abstractNumId w:val="2"/>
  </w:num>
  <w:num w:numId="3" w16cid:durableId="1253780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8E4"/>
    <w:rsid w:val="00001948"/>
    <w:rsid w:val="00002414"/>
    <w:rsid w:val="0000254C"/>
    <w:rsid w:val="00002AA4"/>
    <w:rsid w:val="00005F79"/>
    <w:rsid w:val="00006EAD"/>
    <w:rsid w:val="00015FFD"/>
    <w:rsid w:val="00020055"/>
    <w:rsid w:val="000218D0"/>
    <w:rsid w:val="00022F4E"/>
    <w:rsid w:val="0002338A"/>
    <w:rsid w:val="000238C0"/>
    <w:rsid w:val="00023C4B"/>
    <w:rsid w:val="000244D1"/>
    <w:rsid w:val="0002611A"/>
    <w:rsid w:val="00027E6B"/>
    <w:rsid w:val="000312E1"/>
    <w:rsid w:val="00032898"/>
    <w:rsid w:val="0003336A"/>
    <w:rsid w:val="00033BA6"/>
    <w:rsid w:val="00034414"/>
    <w:rsid w:val="0003477D"/>
    <w:rsid w:val="00035BC8"/>
    <w:rsid w:val="000400B2"/>
    <w:rsid w:val="00040B17"/>
    <w:rsid w:val="00040CE9"/>
    <w:rsid w:val="00043611"/>
    <w:rsid w:val="000506F9"/>
    <w:rsid w:val="000514ED"/>
    <w:rsid w:val="00051902"/>
    <w:rsid w:val="00055750"/>
    <w:rsid w:val="000566B3"/>
    <w:rsid w:val="00057221"/>
    <w:rsid w:val="0005755C"/>
    <w:rsid w:val="00060180"/>
    <w:rsid w:val="00061E56"/>
    <w:rsid w:val="000623D1"/>
    <w:rsid w:val="000627CD"/>
    <w:rsid w:val="0006440C"/>
    <w:rsid w:val="00064930"/>
    <w:rsid w:val="00065587"/>
    <w:rsid w:val="00065FDA"/>
    <w:rsid w:val="00066E7B"/>
    <w:rsid w:val="00066EE3"/>
    <w:rsid w:val="000675C0"/>
    <w:rsid w:val="00071BB9"/>
    <w:rsid w:val="00071D7C"/>
    <w:rsid w:val="00072463"/>
    <w:rsid w:val="000733CA"/>
    <w:rsid w:val="00073FED"/>
    <w:rsid w:val="000821EE"/>
    <w:rsid w:val="00082DBA"/>
    <w:rsid w:val="000857F8"/>
    <w:rsid w:val="00087365"/>
    <w:rsid w:val="00090446"/>
    <w:rsid w:val="00091329"/>
    <w:rsid w:val="000916A5"/>
    <w:rsid w:val="00092270"/>
    <w:rsid w:val="00092E3E"/>
    <w:rsid w:val="0009503F"/>
    <w:rsid w:val="000A0401"/>
    <w:rsid w:val="000A3350"/>
    <w:rsid w:val="000A35B6"/>
    <w:rsid w:val="000A4EF6"/>
    <w:rsid w:val="000A7D6D"/>
    <w:rsid w:val="000B1C9A"/>
    <w:rsid w:val="000B272A"/>
    <w:rsid w:val="000B276E"/>
    <w:rsid w:val="000B73B3"/>
    <w:rsid w:val="000B7F57"/>
    <w:rsid w:val="000C337E"/>
    <w:rsid w:val="000C4ADC"/>
    <w:rsid w:val="000C574A"/>
    <w:rsid w:val="000C588C"/>
    <w:rsid w:val="000D4946"/>
    <w:rsid w:val="000D56A9"/>
    <w:rsid w:val="000D6B76"/>
    <w:rsid w:val="000E1A81"/>
    <w:rsid w:val="000E1D36"/>
    <w:rsid w:val="000E2970"/>
    <w:rsid w:val="000E4EB4"/>
    <w:rsid w:val="000E54AE"/>
    <w:rsid w:val="000E6612"/>
    <w:rsid w:val="000F4963"/>
    <w:rsid w:val="000F53B3"/>
    <w:rsid w:val="001002F4"/>
    <w:rsid w:val="00100963"/>
    <w:rsid w:val="001033F0"/>
    <w:rsid w:val="00104A2F"/>
    <w:rsid w:val="001100A2"/>
    <w:rsid w:val="00112431"/>
    <w:rsid w:val="00112FFA"/>
    <w:rsid w:val="00113500"/>
    <w:rsid w:val="0011363B"/>
    <w:rsid w:val="00116D72"/>
    <w:rsid w:val="0012038C"/>
    <w:rsid w:val="001210A5"/>
    <w:rsid w:val="001220DF"/>
    <w:rsid w:val="00122264"/>
    <w:rsid w:val="00122D8B"/>
    <w:rsid w:val="00124A1B"/>
    <w:rsid w:val="0012573A"/>
    <w:rsid w:val="00126DA9"/>
    <w:rsid w:val="001320DF"/>
    <w:rsid w:val="00132EF4"/>
    <w:rsid w:val="00135175"/>
    <w:rsid w:val="001352A5"/>
    <w:rsid w:val="001367AE"/>
    <w:rsid w:val="00137E50"/>
    <w:rsid w:val="00137F4E"/>
    <w:rsid w:val="00143328"/>
    <w:rsid w:val="001462B1"/>
    <w:rsid w:val="00146EBB"/>
    <w:rsid w:val="00147DE5"/>
    <w:rsid w:val="00147EE7"/>
    <w:rsid w:val="00152B89"/>
    <w:rsid w:val="001629E0"/>
    <w:rsid w:val="001675C2"/>
    <w:rsid w:val="0017014F"/>
    <w:rsid w:val="001706F8"/>
    <w:rsid w:val="00172F58"/>
    <w:rsid w:val="0017478C"/>
    <w:rsid w:val="00174D6E"/>
    <w:rsid w:val="00177368"/>
    <w:rsid w:val="001809B9"/>
    <w:rsid w:val="001812D4"/>
    <w:rsid w:val="00191CDA"/>
    <w:rsid w:val="00193CC7"/>
    <w:rsid w:val="001A305F"/>
    <w:rsid w:val="001A3C6E"/>
    <w:rsid w:val="001A41AC"/>
    <w:rsid w:val="001A4C6A"/>
    <w:rsid w:val="001A5DAE"/>
    <w:rsid w:val="001A6986"/>
    <w:rsid w:val="001B0D87"/>
    <w:rsid w:val="001B28DE"/>
    <w:rsid w:val="001B74FC"/>
    <w:rsid w:val="001C0743"/>
    <w:rsid w:val="001C69B7"/>
    <w:rsid w:val="001D009A"/>
    <w:rsid w:val="001D023E"/>
    <w:rsid w:val="001D2B7B"/>
    <w:rsid w:val="001D4124"/>
    <w:rsid w:val="001D6475"/>
    <w:rsid w:val="001D64A1"/>
    <w:rsid w:val="001E0DB7"/>
    <w:rsid w:val="001E33FB"/>
    <w:rsid w:val="001E3DCC"/>
    <w:rsid w:val="001E629C"/>
    <w:rsid w:val="0020022D"/>
    <w:rsid w:val="00202EB0"/>
    <w:rsid w:val="00203759"/>
    <w:rsid w:val="00205C2C"/>
    <w:rsid w:val="002067EB"/>
    <w:rsid w:val="0020769B"/>
    <w:rsid w:val="00211551"/>
    <w:rsid w:val="00214FA3"/>
    <w:rsid w:val="00222AE4"/>
    <w:rsid w:val="0022705D"/>
    <w:rsid w:val="00230613"/>
    <w:rsid w:val="00230DFB"/>
    <w:rsid w:val="00232187"/>
    <w:rsid w:val="0024273A"/>
    <w:rsid w:val="002448F4"/>
    <w:rsid w:val="00244F27"/>
    <w:rsid w:val="002453E1"/>
    <w:rsid w:val="0026080F"/>
    <w:rsid w:val="00261EE5"/>
    <w:rsid w:val="002669D5"/>
    <w:rsid w:val="00270B31"/>
    <w:rsid w:val="00271AA3"/>
    <w:rsid w:val="00271B47"/>
    <w:rsid w:val="002767E6"/>
    <w:rsid w:val="00283287"/>
    <w:rsid w:val="00283C2B"/>
    <w:rsid w:val="00283DD5"/>
    <w:rsid w:val="0028534E"/>
    <w:rsid w:val="00285E03"/>
    <w:rsid w:val="00287421"/>
    <w:rsid w:val="00287C24"/>
    <w:rsid w:val="002923C2"/>
    <w:rsid w:val="00292493"/>
    <w:rsid w:val="002941C5"/>
    <w:rsid w:val="002A2FB8"/>
    <w:rsid w:val="002A4ABD"/>
    <w:rsid w:val="002A521C"/>
    <w:rsid w:val="002A6892"/>
    <w:rsid w:val="002B1093"/>
    <w:rsid w:val="002B1589"/>
    <w:rsid w:val="002B2BB3"/>
    <w:rsid w:val="002B2BE1"/>
    <w:rsid w:val="002B3F2F"/>
    <w:rsid w:val="002B53D7"/>
    <w:rsid w:val="002B6643"/>
    <w:rsid w:val="002B6879"/>
    <w:rsid w:val="002C146C"/>
    <w:rsid w:val="002C4182"/>
    <w:rsid w:val="002C47E3"/>
    <w:rsid w:val="002C598B"/>
    <w:rsid w:val="002D02B6"/>
    <w:rsid w:val="002D25F7"/>
    <w:rsid w:val="002E0F07"/>
    <w:rsid w:val="002E1FC2"/>
    <w:rsid w:val="002E3B46"/>
    <w:rsid w:val="002E4D19"/>
    <w:rsid w:val="002F1921"/>
    <w:rsid w:val="002F41E3"/>
    <w:rsid w:val="002F4314"/>
    <w:rsid w:val="002F43BB"/>
    <w:rsid w:val="002F78D6"/>
    <w:rsid w:val="00304C82"/>
    <w:rsid w:val="00304E5B"/>
    <w:rsid w:val="00305D49"/>
    <w:rsid w:val="0030605E"/>
    <w:rsid w:val="00307D02"/>
    <w:rsid w:val="00310B55"/>
    <w:rsid w:val="00310F8D"/>
    <w:rsid w:val="00315041"/>
    <w:rsid w:val="0032028D"/>
    <w:rsid w:val="0032608B"/>
    <w:rsid w:val="003265C1"/>
    <w:rsid w:val="003275CC"/>
    <w:rsid w:val="0033384C"/>
    <w:rsid w:val="00334381"/>
    <w:rsid w:val="00341B9C"/>
    <w:rsid w:val="00341FE8"/>
    <w:rsid w:val="00342C3D"/>
    <w:rsid w:val="00343AA4"/>
    <w:rsid w:val="00344956"/>
    <w:rsid w:val="00345CA1"/>
    <w:rsid w:val="003500DC"/>
    <w:rsid w:val="00353FE1"/>
    <w:rsid w:val="00355D58"/>
    <w:rsid w:val="0035666B"/>
    <w:rsid w:val="003571CF"/>
    <w:rsid w:val="003575E2"/>
    <w:rsid w:val="00361D55"/>
    <w:rsid w:val="0036254D"/>
    <w:rsid w:val="003645DA"/>
    <w:rsid w:val="00371D4C"/>
    <w:rsid w:val="00374A7F"/>
    <w:rsid w:val="0037674A"/>
    <w:rsid w:val="00377796"/>
    <w:rsid w:val="003824A7"/>
    <w:rsid w:val="00383B67"/>
    <w:rsid w:val="00387C7E"/>
    <w:rsid w:val="00396316"/>
    <w:rsid w:val="003A26D6"/>
    <w:rsid w:val="003A361B"/>
    <w:rsid w:val="003A46E3"/>
    <w:rsid w:val="003A7C23"/>
    <w:rsid w:val="003B049D"/>
    <w:rsid w:val="003B4883"/>
    <w:rsid w:val="003B6614"/>
    <w:rsid w:val="003B6D87"/>
    <w:rsid w:val="003B774A"/>
    <w:rsid w:val="003C1269"/>
    <w:rsid w:val="003C4D52"/>
    <w:rsid w:val="003C67CA"/>
    <w:rsid w:val="003D0913"/>
    <w:rsid w:val="003D43B7"/>
    <w:rsid w:val="003D5FA7"/>
    <w:rsid w:val="003D7093"/>
    <w:rsid w:val="003E1D22"/>
    <w:rsid w:val="003E3C02"/>
    <w:rsid w:val="003F0337"/>
    <w:rsid w:val="003F0DB0"/>
    <w:rsid w:val="003F3513"/>
    <w:rsid w:val="003F3682"/>
    <w:rsid w:val="003F45F2"/>
    <w:rsid w:val="003F5EC7"/>
    <w:rsid w:val="003F6788"/>
    <w:rsid w:val="003F6830"/>
    <w:rsid w:val="003F6F68"/>
    <w:rsid w:val="004009CE"/>
    <w:rsid w:val="0040208F"/>
    <w:rsid w:val="0040775D"/>
    <w:rsid w:val="004102C3"/>
    <w:rsid w:val="00410D67"/>
    <w:rsid w:val="00411508"/>
    <w:rsid w:val="00412EDF"/>
    <w:rsid w:val="00413C18"/>
    <w:rsid w:val="00414648"/>
    <w:rsid w:val="00421AF0"/>
    <w:rsid w:val="00421CA0"/>
    <w:rsid w:val="00424D48"/>
    <w:rsid w:val="0042502D"/>
    <w:rsid w:val="00431EA2"/>
    <w:rsid w:val="0043268B"/>
    <w:rsid w:val="004349EE"/>
    <w:rsid w:val="00436CBC"/>
    <w:rsid w:val="0044033C"/>
    <w:rsid w:val="00442682"/>
    <w:rsid w:val="004434EE"/>
    <w:rsid w:val="00443F4B"/>
    <w:rsid w:val="00445F44"/>
    <w:rsid w:val="00446608"/>
    <w:rsid w:val="00446E03"/>
    <w:rsid w:val="0045554C"/>
    <w:rsid w:val="00455F18"/>
    <w:rsid w:val="00456097"/>
    <w:rsid w:val="00456D29"/>
    <w:rsid w:val="00457EE7"/>
    <w:rsid w:val="00461CAA"/>
    <w:rsid w:val="004630DF"/>
    <w:rsid w:val="0046733D"/>
    <w:rsid w:val="00467B79"/>
    <w:rsid w:val="00471054"/>
    <w:rsid w:val="0047217B"/>
    <w:rsid w:val="00473166"/>
    <w:rsid w:val="0047486A"/>
    <w:rsid w:val="00475B93"/>
    <w:rsid w:val="00482A79"/>
    <w:rsid w:val="00482CA3"/>
    <w:rsid w:val="00484DC6"/>
    <w:rsid w:val="00493201"/>
    <w:rsid w:val="00493490"/>
    <w:rsid w:val="0049601A"/>
    <w:rsid w:val="00497B9A"/>
    <w:rsid w:val="004A0112"/>
    <w:rsid w:val="004A4B71"/>
    <w:rsid w:val="004A4D73"/>
    <w:rsid w:val="004A57E4"/>
    <w:rsid w:val="004A69E3"/>
    <w:rsid w:val="004A78A9"/>
    <w:rsid w:val="004B419D"/>
    <w:rsid w:val="004C00ED"/>
    <w:rsid w:val="004C1319"/>
    <w:rsid w:val="004C3B53"/>
    <w:rsid w:val="004D010A"/>
    <w:rsid w:val="004D04F2"/>
    <w:rsid w:val="004D3A71"/>
    <w:rsid w:val="004D4CED"/>
    <w:rsid w:val="004D70D0"/>
    <w:rsid w:val="004E06E7"/>
    <w:rsid w:val="004E11FE"/>
    <w:rsid w:val="004E3137"/>
    <w:rsid w:val="004E4401"/>
    <w:rsid w:val="004F50C5"/>
    <w:rsid w:val="00515715"/>
    <w:rsid w:val="00520783"/>
    <w:rsid w:val="00521321"/>
    <w:rsid w:val="00521C0A"/>
    <w:rsid w:val="0052350F"/>
    <w:rsid w:val="005236C0"/>
    <w:rsid w:val="00523D6E"/>
    <w:rsid w:val="00524D47"/>
    <w:rsid w:val="0052667E"/>
    <w:rsid w:val="00527FF7"/>
    <w:rsid w:val="00531B9F"/>
    <w:rsid w:val="00532954"/>
    <w:rsid w:val="00533389"/>
    <w:rsid w:val="00534064"/>
    <w:rsid w:val="005343A3"/>
    <w:rsid w:val="0053475B"/>
    <w:rsid w:val="00535E75"/>
    <w:rsid w:val="00540850"/>
    <w:rsid w:val="005414B9"/>
    <w:rsid w:val="00544B20"/>
    <w:rsid w:val="00545BE6"/>
    <w:rsid w:val="00551595"/>
    <w:rsid w:val="00551A5B"/>
    <w:rsid w:val="00551CC4"/>
    <w:rsid w:val="00552370"/>
    <w:rsid w:val="00552DF4"/>
    <w:rsid w:val="00553187"/>
    <w:rsid w:val="005540ED"/>
    <w:rsid w:val="0055529E"/>
    <w:rsid w:val="005556A4"/>
    <w:rsid w:val="00560BD0"/>
    <w:rsid w:val="0056283C"/>
    <w:rsid w:val="00564062"/>
    <w:rsid w:val="00565926"/>
    <w:rsid w:val="00565CF7"/>
    <w:rsid w:val="00566335"/>
    <w:rsid w:val="00571065"/>
    <w:rsid w:val="00572946"/>
    <w:rsid w:val="00572F0F"/>
    <w:rsid w:val="00585FB3"/>
    <w:rsid w:val="005921B4"/>
    <w:rsid w:val="005929A4"/>
    <w:rsid w:val="0059672D"/>
    <w:rsid w:val="00597003"/>
    <w:rsid w:val="005A4449"/>
    <w:rsid w:val="005A6E04"/>
    <w:rsid w:val="005B0272"/>
    <w:rsid w:val="005B2672"/>
    <w:rsid w:val="005B415F"/>
    <w:rsid w:val="005C052A"/>
    <w:rsid w:val="005C6D30"/>
    <w:rsid w:val="005D21ED"/>
    <w:rsid w:val="005D6A90"/>
    <w:rsid w:val="005E2E0C"/>
    <w:rsid w:val="005E60A7"/>
    <w:rsid w:val="005E700F"/>
    <w:rsid w:val="005E7301"/>
    <w:rsid w:val="005E76A1"/>
    <w:rsid w:val="005F18BD"/>
    <w:rsid w:val="005F6813"/>
    <w:rsid w:val="005F782C"/>
    <w:rsid w:val="005F7F5D"/>
    <w:rsid w:val="0061742B"/>
    <w:rsid w:val="00625999"/>
    <w:rsid w:val="00627945"/>
    <w:rsid w:val="00627C64"/>
    <w:rsid w:val="00642620"/>
    <w:rsid w:val="006441E7"/>
    <w:rsid w:val="00645AF8"/>
    <w:rsid w:val="00646C48"/>
    <w:rsid w:val="00647470"/>
    <w:rsid w:val="00647AAC"/>
    <w:rsid w:val="006507D0"/>
    <w:rsid w:val="0065143B"/>
    <w:rsid w:val="0065303E"/>
    <w:rsid w:val="00654ECC"/>
    <w:rsid w:val="006568B0"/>
    <w:rsid w:val="00656D81"/>
    <w:rsid w:val="00660144"/>
    <w:rsid w:val="00661123"/>
    <w:rsid w:val="00662E44"/>
    <w:rsid w:val="00667280"/>
    <w:rsid w:val="00672F12"/>
    <w:rsid w:val="0067359A"/>
    <w:rsid w:val="00677065"/>
    <w:rsid w:val="006813CF"/>
    <w:rsid w:val="00681805"/>
    <w:rsid w:val="006846FC"/>
    <w:rsid w:val="0068539B"/>
    <w:rsid w:val="00686733"/>
    <w:rsid w:val="00693576"/>
    <w:rsid w:val="00694836"/>
    <w:rsid w:val="00696BAA"/>
    <w:rsid w:val="006A1904"/>
    <w:rsid w:val="006B1404"/>
    <w:rsid w:val="006B2630"/>
    <w:rsid w:val="006B4691"/>
    <w:rsid w:val="006B4A38"/>
    <w:rsid w:val="006B7954"/>
    <w:rsid w:val="006C410C"/>
    <w:rsid w:val="006C5D13"/>
    <w:rsid w:val="006C652C"/>
    <w:rsid w:val="006C6821"/>
    <w:rsid w:val="006D00A0"/>
    <w:rsid w:val="006D2597"/>
    <w:rsid w:val="006D39B8"/>
    <w:rsid w:val="006D49D3"/>
    <w:rsid w:val="006D5AEE"/>
    <w:rsid w:val="006D6FF1"/>
    <w:rsid w:val="006D7113"/>
    <w:rsid w:val="006D74D1"/>
    <w:rsid w:val="006E025E"/>
    <w:rsid w:val="006E2557"/>
    <w:rsid w:val="006E349E"/>
    <w:rsid w:val="006E4A5E"/>
    <w:rsid w:val="006E4FD3"/>
    <w:rsid w:val="006E6F92"/>
    <w:rsid w:val="006F1AAF"/>
    <w:rsid w:val="006F3E49"/>
    <w:rsid w:val="006F49FF"/>
    <w:rsid w:val="00700A4E"/>
    <w:rsid w:val="007079E9"/>
    <w:rsid w:val="00707BA4"/>
    <w:rsid w:val="007121D3"/>
    <w:rsid w:val="00712CFA"/>
    <w:rsid w:val="00721722"/>
    <w:rsid w:val="0072598B"/>
    <w:rsid w:val="0073072C"/>
    <w:rsid w:val="00730846"/>
    <w:rsid w:val="00732D7C"/>
    <w:rsid w:val="00735E55"/>
    <w:rsid w:val="007424AB"/>
    <w:rsid w:val="00743134"/>
    <w:rsid w:val="00744D6E"/>
    <w:rsid w:val="0074798E"/>
    <w:rsid w:val="007511AA"/>
    <w:rsid w:val="0075192A"/>
    <w:rsid w:val="007547B2"/>
    <w:rsid w:val="00757C2F"/>
    <w:rsid w:val="0076215B"/>
    <w:rsid w:val="00762713"/>
    <w:rsid w:val="00762E2D"/>
    <w:rsid w:val="0076314D"/>
    <w:rsid w:val="00767132"/>
    <w:rsid w:val="00770F6B"/>
    <w:rsid w:val="00771B28"/>
    <w:rsid w:val="007729B2"/>
    <w:rsid w:val="00773BB6"/>
    <w:rsid w:val="00774E86"/>
    <w:rsid w:val="00780137"/>
    <w:rsid w:val="00783610"/>
    <w:rsid w:val="00783BB9"/>
    <w:rsid w:val="00783E74"/>
    <w:rsid w:val="00787A6D"/>
    <w:rsid w:val="00793C89"/>
    <w:rsid w:val="0079489D"/>
    <w:rsid w:val="007A3071"/>
    <w:rsid w:val="007A3831"/>
    <w:rsid w:val="007A4BDB"/>
    <w:rsid w:val="007A4CB7"/>
    <w:rsid w:val="007B223C"/>
    <w:rsid w:val="007B226E"/>
    <w:rsid w:val="007B730C"/>
    <w:rsid w:val="007C0A55"/>
    <w:rsid w:val="007C16D2"/>
    <w:rsid w:val="007C2784"/>
    <w:rsid w:val="007C4336"/>
    <w:rsid w:val="007D098E"/>
    <w:rsid w:val="007D16AA"/>
    <w:rsid w:val="007D3E81"/>
    <w:rsid w:val="007E3D94"/>
    <w:rsid w:val="007E51F3"/>
    <w:rsid w:val="007E78F7"/>
    <w:rsid w:val="007E79BC"/>
    <w:rsid w:val="007F3FE5"/>
    <w:rsid w:val="007F439A"/>
    <w:rsid w:val="007F67DA"/>
    <w:rsid w:val="007F7925"/>
    <w:rsid w:val="0080026E"/>
    <w:rsid w:val="00800996"/>
    <w:rsid w:val="00800B36"/>
    <w:rsid w:val="00801205"/>
    <w:rsid w:val="008058DD"/>
    <w:rsid w:val="0080595E"/>
    <w:rsid w:val="0080607B"/>
    <w:rsid w:val="00806085"/>
    <w:rsid w:val="00807008"/>
    <w:rsid w:val="00813526"/>
    <w:rsid w:val="00815E7F"/>
    <w:rsid w:val="0081688A"/>
    <w:rsid w:val="008201E4"/>
    <w:rsid w:val="00820995"/>
    <w:rsid w:val="00825791"/>
    <w:rsid w:val="0082708D"/>
    <w:rsid w:val="008273E4"/>
    <w:rsid w:val="008274CA"/>
    <w:rsid w:val="00830782"/>
    <w:rsid w:val="0083385F"/>
    <w:rsid w:val="00835131"/>
    <w:rsid w:val="008357D7"/>
    <w:rsid w:val="00836A6E"/>
    <w:rsid w:val="008408B7"/>
    <w:rsid w:val="00840BF8"/>
    <w:rsid w:val="00840EE3"/>
    <w:rsid w:val="0084153B"/>
    <w:rsid w:val="00846FD9"/>
    <w:rsid w:val="008527B0"/>
    <w:rsid w:val="008642A5"/>
    <w:rsid w:val="00865600"/>
    <w:rsid w:val="00865EB8"/>
    <w:rsid w:val="00870A6A"/>
    <w:rsid w:val="008714C5"/>
    <w:rsid w:val="00872DFC"/>
    <w:rsid w:val="008733D2"/>
    <w:rsid w:val="008801C2"/>
    <w:rsid w:val="00881838"/>
    <w:rsid w:val="00886BAA"/>
    <w:rsid w:val="00887A8F"/>
    <w:rsid w:val="00891B6A"/>
    <w:rsid w:val="00892EBA"/>
    <w:rsid w:val="0089757A"/>
    <w:rsid w:val="008A05DF"/>
    <w:rsid w:val="008A08F8"/>
    <w:rsid w:val="008A263A"/>
    <w:rsid w:val="008A3056"/>
    <w:rsid w:val="008A58EC"/>
    <w:rsid w:val="008A5A4E"/>
    <w:rsid w:val="008B3379"/>
    <w:rsid w:val="008B4711"/>
    <w:rsid w:val="008B6580"/>
    <w:rsid w:val="008C2313"/>
    <w:rsid w:val="008C29C6"/>
    <w:rsid w:val="008C6535"/>
    <w:rsid w:val="008D0CA9"/>
    <w:rsid w:val="008D356D"/>
    <w:rsid w:val="008D373A"/>
    <w:rsid w:val="008D3803"/>
    <w:rsid w:val="008D59A3"/>
    <w:rsid w:val="008E254A"/>
    <w:rsid w:val="008E3D63"/>
    <w:rsid w:val="008E3FC4"/>
    <w:rsid w:val="008E523F"/>
    <w:rsid w:val="008E5AC1"/>
    <w:rsid w:val="008F625D"/>
    <w:rsid w:val="008F78ED"/>
    <w:rsid w:val="009000E7"/>
    <w:rsid w:val="00901A1C"/>
    <w:rsid w:val="009047B6"/>
    <w:rsid w:val="00905DC1"/>
    <w:rsid w:val="00907001"/>
    <w:rsid w:val="009135D9"/>
    <w:rsid w:val="00913BF1"/>
    <w:rsid w:val="00916737"/>
    <w:rsid w:val="00920F27"/>
    <w:rsid w:val="00925C7D"/>
    <w:rsid w:val="00926B77"/>
    <w:rsid w:val="00926CF0"/>
    <w:rsid w:val="009329AD"/>
    <w:rsid w:val="0093318D"/>
    <w:rsid w:val="009342D8"/>
    <w:rsid w:val="0093490F"/>
    <w:rsid w:val="009377ED"/>
    <w:rsid w:val="00941AC4"/>
    <w:rsid w:val="00943C5B"/>
    <w:rsid w:val="00946777"/>
    <w:rsid w:val="009470D2"/>
    <w:rsid w:val="0095255F"/>
    <w:rsid w:val="00953052"/>
    <w:rsid w:val="00957443"/>
    <w:rsid w:val="00962B9C"/>
    <w:rsid w:val="0096445E"/>
    <w:rsid w:val="00970490"/>
    <w:rsid w:val="0097109C"/>
    <w:rsid w:val="00973F36"/>
    <w:rsid w:val="00975351"/>
    <w:rsid w:val="00982E07"/>
    <w:rsid w:val="0098497F"/>
    <w:rsid w:val="00991D4F"/>
    <w:rsid w:val="009929EF"/>
    <w:rsid w:val="009950B0"/>
    <w:rsid w:val="00995160"/>
    <w:rsid w:val="00996847"/>
    <w:rsid w:val="00997578"/>
    <w:rsid w:val="009A16CE"/>
    <w:rsid w:val="009A21E6"/>
    <w:rsid w:val="009A478A"/>
    <w:rsid w:val="009A71D5"/>
    <w:rsid w:val="009B355F"/>
    <w:rsid w:val="009B74AD"/>
    <w:rsid w:val="009C1DCD"/>
    <w:rsid w:val="009C2269"/>
    <w:rsid w:val="009C31B2"/>
    <w:rsid w:val="009C690A"/>
    <w:rsid w:val="009D12B7"/>
    <w:rsid w:val="009D6AD4"/>
    <w:rsid w:val="009D6FEF"/>
    <w:rsid w:val="009D7092"/>
    <w:rsid w:val="009E0204"/>
    <w:rsid w:val="009E0376"/>
    <w:rsid w:val="009E27B1"/>
    <w:rsid w:val="009E4196"/>
    <w:rsid w:val="009E547C"/>
    <w:rsid w:val="009E6189"/>
    <w:rsid w:val="009F0C2F"/>
    <w:rsid w:val="009F27D8"/>
    <w:rsid w:val="009F4421"/>
    <w:rsid w:val="009F4CAE"/>
    <w:rsid w:val="009F776B"/>
    <w:rsid w:val="00A00BF4"/>
    <w:rsid w:val="00A00C50"/>
    <w:rsid w:val="00A018E6"/>
    <w:rsid w:val="00A05B6E"/>
    <w:rsid w:val="00A068BC"/>
    <w:rsid w:val="00A07934"/>
    <w:rsid w:val="00A10110"/>
    <w:rsid w:val="00A1314F"/>
    <w:rsid w:val="00A13814"/>
    <w:rsid w:val="00A16ED2"/>
    <w:rsid w:val="00A17B34"/>
    <w:rsid w:val="00A2212E"/>
    <w:rsid w:val="00A228A8"/>
    <w:rsid w:val="00A24E4C"/>
    <w:rsid w:val="00A26AB7"/>
    <w:rsid w:val="00A320D7"/>
    <w:rsid w:val="00A34A05"/>
    <w:rsid w:val="00A37F3F"/>
    <w:rsid w:val="00A4065C"/>
    <w:rsid w:val="00A4214A"/>
    <w:rsid w:val="00A47C70"/>
    <w:rsid w:val="00A57ED1"/>
    <w:rsid w:val="00A608E4"/>
    <w:rsid w:val="00A6249B"/>
    <w:rsid w:val="00A65F38"/>
    <w:rsid w:val="00A723B1"/>
    <w:rsid w:val="00A8159E"/>
    <w:rsid w:val="00A82284"/>
    <w:rsid w:val="00A85013"/>
    <w:rsid w:val="00A86336"/>
    <w:rsid w:val="00A86365"/>
    <w:rsid w:val="00A8748E"/>
    <w:rsid w:val="00A91DF2"/>
    <w:rsid w:val="00A92C14"/>
    <w:rsid w:val="00A94D94"/>
    <w:rsid w:val="00A95323"/>
    <w:rsid w:val="00A97BE7"/>
    <w:rsid w:val="00AA178A"/>
    <w:rsid w:val="00AB0EA3"/>
    <w:rsid w:val="00AB17DF"/>
    <w:rsid w:val="00AB27E1"/>
    <w:rsid w:val="00AB34C4"/>
    <w:rsid w:val="00AB365E"/>
    <w:rsid w:val="00AB4CFA"/>
    <w:rsid w:val="00AB5A7C"/>
    <w:rsid w:val="00AB7656"/>
    <w:rsid w:val="00AC0F6E"/>
    <w:rsid w:val="00AC3B8C"/>
    <w:rsid w:val="00AC3C8E"/>
    <w:rsid w:val="00AC466C"/>
    <w:rsid w:val="00AC51F2"/>
    <w:rsid w:val="00AD2238"/>
    <w:rsid w:val="00AD289D"/>
    <w:rsid w:val="00AD2BCD"/>
    <w:rsid w:val="00AD56B3"/>
    <w:rsid w:val="00AD7714"/>
    <w:rsid w:val="00AE042F"/>
    <w:rsid w:val="00AE0D9D"/>
    <w:rsid w:val="00AE1697"/>
    <w:rsid w:val="00AE177C"/>
    <w:rsid w:val="00AE31A0"/>
    <w:rsid w:val="00AE4DE4"/>
    <w:rsid w:val="00AE52A6"/>
    <w:rsid w:val="00AE7911"/>
    <w:rsid w:val="00AF1E5E"/>
    <w:rsid w:val="00AF3A8A"/>
    <w:rsid w:val="00B01AE7"/>
    <w:rsid w:val="00B03F9D"/>
    <w:rsid w:val="00B0551C"/>
    <w:rsid w:val="00B07215"/>
    <w:rsid w:val="00B1039F"/>
    <w:rsid w:val="00B11DCA"/>
    <w:rsid w:val="00B17552"/>
    <w:rsid w:val="00B17C0C"/>
    <w:rsid w:val="00B32216"/>
    <w:rsid w:val="00B3290E"/>
    <w:rsid w:val="00B32F15"/>
    <w:rsid w:val="00B34358"/>
    <w:rsid w:val="00B35F22"/>
    <w:rsid w:val="00B37A2B"/>
    <w:rsid w:val="00B405B2"/>
    <w:rsid w:val="00B40A1B"/>
    <w:rsid w:val="00B41806"/>
    <w:rsid w:val="00B42506"/>
    <w:rsid w:val="00B460B6"/>
    <w:rsid w:val="00B47F6B"/>
    <w:rsid w:val="00B5070E"/>
    <w:rsid w:val="00B510BA"/>
    <w:rsid w:val="00B53410"/>
    <w:rsid w:val="00B55B70"/>
    <w:rsid w:val="00B56F28"/>
    <w:rsid w:val="00B57C8C"/>
    <w:rsid w:val="00B608B7"/>
    <w:rsid w:val="00B60F2E"/>
    <w:rsid w:val="00B60F7A"/>
    <w:rsid w:val="00B645A9"/>
    <w:rsid w:val="00B659EA"/>
    <w:rsid w:val="00B678F1"/>
    <w:rsid w:val="00B67927"/>
    <w:rsid w:val="00B70D7A"/>
    <w:rsid w:val="00B71648"/>
    <w:rsid w:val="00B7219E"/>
    <w:rsid w:val="00B732B4"/>
    <w:rsid w:val="00B738C3"/>
    <w:rsid w:val="00B7642F"/>
    <w:rsid w:val="00B86056"/>
    <w:rsid w:val="00B87825"/>
    <w:rsid w:val="00B87E04"/>
    <w:rsid w:val="00B95D12"/>
    <w:rsid w:val="00B96FC8"/>
    <w:rsid w:val="00BA2389"/>
    <w:rsid w:val="00BA3A23"/>
    <w:rsid w:val="00BA4AA8"/>
    <w:rsid w:val="00BA4F9B"/>
    <w:rsid w:val="00BA585B"/>
    <w:rsid w:val="00BA5939"/>
    <w:rsid w:val="00BB5A30"/>
    <w:rsid w:val="00BB771E"/>
    <w:rsid w:val="00BC0B5F"/>
    <w:rsid w:val="00BC12AB"/>
    <w:rsid w:val="00BC2198"/>
    <w:rsid w:val="00BC3A42"/>
    <w:rsid w:val="00BC4266"/>
    <w:rsid w:val="00BC715B"/>
    <w:rsid w:val="00BC7B28"/>
    <w:rsid w:val="00BD01C3"/>
    <w:rsid w:val="00BD0CA1"/>
    <w:rsid w:val="00BD176F"/>
    <w:rsid w:val="00BD1E7C"/>
    <w:rsid w:val="00BD24CB"/>
    <w:rsid w:val="00BD28B3"/>
    <w:rsid w:val="00BD5444"/>
    <w:rsid w:val="00BD5AB5"/>
    <w:rsid w:val="00BE1A4C"/>
    <w:rsid w:val="00BE3AD1"/>
    <w:rsid w:val="00BE72B8"/>
    <w:rsid w:val="00BE7E1F"/>
    <w:rsid w:val="00BF3B15"/>
    <w:rsid w:val="00BF75C5"/>
    <w:rsid w:val="00C02682"/>
    <w:rsid w:val="00C02F8D"/>
    <w:rsid w:val="00C04B4C"/>
    <w:rsid w:val="00C051BD"/>
    <w:rsid w:val="00C07798"/>
    <w:rsid w:val="00C07ACE"/>
    <w:rsid w:val="00C152CA"/>
    <w:rsid w:val="00C17904"/>
    <w:rsid w:val="00C2031F"/>
    <w:rsid w:val="00C22DFC"/>
    <w:rsid w:val="00C2319E"/>
    <w:rsid w:val="00C25457"/>
    <w:rsid w:val="00C3327E"/>
    <w:rsid w:val="00C44291"/>
    <w:rsid w:val="00C514DA"/>
    <w:rsid w:val="00C52358"/>
    <w:rsid w:val="00C54824"/>
    <w:rsid w:val="00C61D17"/>
    <w:rsid w:val="00C61D57"/>
    <w:rsid w:val="00C6427F"/>
    <w:rsid w:val="00C673B0"/>
    <w:rsid w:val="00C67618"/>
    <w:rsid w:val="00C67D5A"/>
    <w:rsid w:val="00C7700B"/>
    <w:rsid w:val="00C80D57"/>
    <w:rsid w:val="00C80EB0"/>
    <w:rsid w:val="00C81137"/>
    <w:rsid w:val="00C82005"/>
    <w:rsid w:val="00C85119"/>
    <w:rsid w:val="00C860C9"/>
    <w:rsid w:val="00C87C38"/>
    <w:rsid w:val="00C904EF"/>
    <w:rsid w:val="00C932CF"/>
    <w:rsid w:val="00C944D8"/>
    <w:rsid w:val="00CA1BF9"/>
    <w:rsid w:val="00CA54D3"/>
    <w:rsid w:val="00CB437C"/>
    <w:rsid w:val="00CC09DE"/>
    <w:rsid w:val="00CC0B8C"/>
    <w:rsid w:val="00CC26C3"/>
    <w:rsid w:val="00CC2EAF"/>
    <w:rsid w:val="00CD6B67"/>
    <w:rsid w:val="00CD6F8B"/>
    <w:rsid w:val="00CD758B"/>
    <w:rsid w:val="00CE3011"/>
    <w:rsid w:val="00CF1D6A"/>
    <w:rsid w:val="00CF6224"/>
    <w:rsid w:val="00CF780A"/>
    <w:rsid w:val="00CF7F81"/>
    <w:rsid w:val="00D00907"/>
    <w:rsid w:val="00D0166C"/>
    <w:rsid w:val="00D022F1"/>
    <w:rsid w:val="00D04D30"/>
    <w:rsid w:val="00D055B8"/>
    <w:rsid w:val="00D06B7E"/>
    <w:rsid w:val="00D10302"/>
    <w:rsid w:val="00D11AEE"/>
    <w:rsid w:val="00D122F2"/>
    <w:rsid w:val="00D13980"/>
    <w:rsid w:val="00D14044"/>
    <w:rsid w:val="00D15E02"/>
    <w:rsid w:val="00D16031"/>
    <w:rsid w:val="00D162B9"/>
    <w:rsid w:val="00D2118D"/>
    <w:rsid w:val="00D2172E"/>
    <w:rsid w:val="00D24A78"/>
    <w:rsid w:val="00D30E1B"/>
    <w:rsid w:val="00D3440F"/>
    <w:rsid w:val="00D4030B"/>
    <w:rsid w:val="00D43553"/>
    <w:rsid w:val="00D44A2A"/>
    <w:rsid w:val="00D53DAF"/>
    <w:rsid w:val="00D54960"/>
    <w:rsid w:val="00D61D68"/>
    <w:rsid w:val="00D61EB0"/>
    <w:rsid w:val="00D6238D"/>
    <w:rsid w:val="00D667E8"/>
    <w:rsid w:val="00D70E4F"/>
    <w:rsid w:val="00D72C09"/>
    <w:rsid w:val="00D72CDF"/>
    <w:rsid w:val="00D74F09"/>
    <w:rsid w:val="00D77108"/>
    <w:rsid w:val="00D808BA"/>
    <w:rsid w:val="00D8186A"/>
    <w:rsid w:val="00D86958"/>
    <w:rsid w:val="00D91BB2"/>
    <w:rsid w:val="00D95922"/>
    <w:rsid w:val="00D975BC"/>
    <w:rsid w:val="00DA0B22"/>
    <w:rsid w:val="00DA1962"/>
    <w:rsid w:val="00DA2A6F"/>
    <w:rsid w:val="00DA3DE4"/>
    <w:rsid w:val="00DA43EE"/>
    <w:rsid w:val="00DA485E"/>
    <w:rsid w:val="00DB0FFE"/>
    <w:rsid w:val="00DB3457"/>
    <w:rsid w:val="00DB7059"/>
    <w:rsid w:val="00DC4459"/>
    <w:rsid w:val="00DC65BD"/>
    <w:rsid w:val="00DD4675"/>
    <w:rsid w:val="00DD4EB5"/>
    <w:rsid w:val="00DD52C0"/>
    <w:rsid w:val="00DD5C64"/>
    <w:rsid w:val="00DE0397"/>
    <w:rsid w:val="00DE29C6"/>
    <w:rsid w:val="00DE2B66"/>
    <w:rsid w:val="00DE49BE"/>
    <w:rsid w:val="00DE4BC9"/>
    <w:rsid w:val="00DE4E2B"/>
    <w:rsid w:val="00DE5A80"/>
    <w:rsid w:val="00DF12DC"/>
    <w:rsid w:val="00DF25C0"/>
    <w:rsid w:val="00DF2D49"/>
    <w:rsid w:val="00DF6FA3"/>
    <w:rsid w:val="00E0065A"/>
    <w:rsid w:val="00E0078E"/>
    <w:rsid w:val="00E01FBB"/>
    <w:rsid w:val="00E03209"/>
    <w:rsid w:val="00E04358"/>
    <w:rsid w:val="00E04621"/>
    <w:rsid w:val="00E04B66"/>
    <w:rsid w:val="00E05093"/>
    <w:rsid w:val="00E07006"/>
    <w:rsid w:val="00E11726"/>
    <w:rsid w:val="00E117B7"/>
    <w:rsid w:val="00E12981"/>
    <w:rsid w:val="00E13ABF"/>
    <w:rsid w:val="00E142E2"/>
    <w:rsid w:val="00E14577"/>
    <w:rsid w:val="00E177C6"/>
    <w:rsid w:val="00E20925"/>
    <w:rsid w:val="00E3150C"/>
    <w:rsid w:val="00E32F4B"/>
    <w:rsid w:val="00E3392F"/>
    <w:rsid w:val="00E34218"/>
    <w:rsid w:val="00E34C92"/>
    <w:rsid w:val="00E3790F"/>
    <w:rsid w:val="00E37E0B"/>
    <w:rsid w:val="00E43F04"/>
    <w:rsid w:val="00E5045F"/>
    <w:rsid w:val="00E506A9"/>
    <w:rsid w:val="00E50733"/>
    <w:rsid w:val="00E50AC5"/>
    <w:rsid w:val="00E5280B"/>
    <w:rsid w:val="00E5394E"/>
    <w:rsid w:val="00E543E1"/>
    <w:rsid w:val="00E54C2C"/>
    <w:rsid w:val="00E61EA3"/>
    <w:rsid w:val="00E620B3"/>
    <w:rsid w:val="00E63F31"/>
    <w:rsid w:val="00E66293"/>
    <w:rsid w:val="00E67A2A"/>
    <w:rsid w:val="00E67BC9"/>
    <w:rsid w:val="00E70A5A"/>
    <w:rsid w:val="00E72A19"/>
    <w:rsid w:val="00E82056"/>
    <w:rsid w:val="00E83FA9"/>
    <w:rsid w:val="00E871A8"/>
    <w:rsid w:val="00E87BDD"/>
    <w:rsid w:val="00E90CBC"/>
    <w:rsid w:val="00EA01A0"/>
    <w:rsid w:val="00EA0AF6"/>
    <w:rsid w:val="00EA2F9E"/>
    <w:rsid w:val="00EA3C9F"/>
    <w:rsid w:val="00EB0B3D"/>
    <w:rsid w:val="00EB4222"/>
    <w:rsid w:val="00EC0D61"/>
    <w:rsid w:val="00EC3057"/>
    <w:rsid w:val="00EC6486"/>
    <w:rsid w:val="00EC73A4"/>
    <w:rsid w:val="00ED0923"/>
    <w:rsid w:val="00ED1DAC"/>
    <w:rsid w:val="00ED26D4"/>
    <w:rsid w:val="00ED5FFC"/>
    <w:rsid w:val="00EE19F5"/>
    <w:rsid w:val="00EE4408"/>
    <w:rsid w:val="00EE5692"/>
    <w:rsid w:val="00EE6C18"/>
    <w:rsid w:val="00EE734C"/>
    <w:rsid w:val="00EF2244"/>
    <w:rsid w:val="00EF552F"/>
    <w:rsid w:val="00F00741"/>
    <w:rsid w:val="00F00E93"/>
    <w:rsid w:val="00F01AA2"/>
    <w:rsid w:val="00F02573"/>
    <w:rsid w:val="00F028F2"/>
    <w:rsid w:val="00F0665E"/>
    <w:rsid w:val="00F06E18"/>
    <w:rsid w:val="00F072DB"/>
    <w:rsid w:val="00F21090"/>
    <w:rsid w:val="00F310BA"/>
    <w:rsid w:val="00F32417"/>
    <w:rsid w:val="00F407FB"/>
    <w:rsid w:val="00F42FB9"/>
    <w:rsid w:val="00F4773F"/>
    <w:rsid w:val="00F50863"/>
    <w:rsid w:val="00F51A64"/>
    <w:rsid w:val="00F52BD7"/>
    <w:rsid w:val="00F536A8"/>
    <w:rsid w:val="00F542BB"/>
    <w:rsid w:val="00F54DB6"/>
    <w:rsid w:val="00F55A0F"/>
    <w:rsid w:val="00F56D7E"/>
    <w:rsid w:val="00F57902"/>
    <w:rsid w:val="00F61AB9"/>
    <w:rsid w:val="00F6449C"/>
    <w:rsid w:val="00F644F7"/>
    <w:rsid w:val="00F64F84"/>
    <w:rsid w:val="00F675EC"/>
    <w:rsid w:val="00F73CD8"/>
    <w:rsid w:val="00F810BB"/>
    <w:rsid w:val="00F81E80"/>
    <w:rsid w:val="00F83E74"/>
    <w:rsid w:val="00F854CE"/>
    <w:rsid w:val="00F872C3"/>
    <w:rsid w:val="00F95869"/>
    <w:rsid w:val="00F96DEC"/>
    <w:rsid w:val="00F97906"/>
    <w:rsid w:val="00FA019E"/>
    <w:rsid w:val="00FA3A9E"/>
    <w:rsid w:val="00FB0CC8"/>
    <w:rsid w:val="00FB2E53"/>
    <w:rsid w:val="00FB3E3C"/>
    <w:rsid w:val="00FB418C"/>
    <w:rsid w:val="00FB4F9C"/>
    <w:rsid w:val="00FB5608"/>
    <w:rsid w:val="00FB76CE"/>
    <w:rsid w:val="00FC167D"/>
    <w:rsid w:val="00FC33D4"/>
    <w:rsid w:val="00FC4388"/>
    <w:rsid w:val="00FD10CC"/>
    <w:rsid w:val="00FD23B7"/>
    <w:rsid w:val="00FD372C"/>
    <w:rsid w:val="00FD734C"/>
    <w:rsid w:val="00FF3DE8"/>
    <w:rsid w:val="00FF4632"/>
    <w:rsid w:val="00FF6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9743"/>
  <w15:chartTrackingRefBased/>
  <w15:docId w15:val="{DA1A465C-518A-4197-8663-3E4DB8E7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paragraph" w:styleId="1">
    <w:name w:val="heading 1"/>
    <w:basedOn w:val="a"/>
    <w:link w:val="10"/>
    <w:uiPriority w:val="9"/>
    <w:qFormat/>
    <w:rsid w:val="005921B4"/>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AC3C8E"/>
  </w:style>
  <w:style w:type="character" w:customStyle="1" w:styleId="10">
    <w:name w:val="Заголовок 1 Знак"/>
    <w:basedOn w:val="a0"/>
    <w:link w:val="1"/>
    <w:uiPriority w:val="9"/>
    <w:rsid w:val="005921B4"/>
    <w:rPr>
      <w:rFonts w:ascii="Times New Roman" w:eastAsia="Times New Roman" w:hAnsi="Times New Roman" w:cs="Times New Roman"/>
      <w:b/>
      <w:bCs/>
      <w:kern w:val="36"/>
      <w:sz w:val="48"/>
      <w:szCs w:val="48"/>
      <w:lang w:eastAsia="ru-RU"/>
    </w:rPr>
  </w:style>
  <w:style w:type="character" w:customStyle="1" w:styleId="arcconteynerinfoelbtn">
    <w:name w:val="arc_conteyner_info__el_btn"/>
    <w:basedOn w:val="a0"/>
    <w:rsid w:val="005921B4"/>
  </w:style>
  <w:style w:type="paragraph" w:styleId="ac">
    <w:name w:val="Normal (Web)"/>
    <w:basedOn w:val="a"/>
    <w:uiPriority w:val="99"/>
    <w:semiHidden/>
    <w:unhideWhenUsed/>
    <w:rsid w:val="005921B4"/>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723220464">
      <w:bodyDiv w:val="1"/>
      <w:marLeft w:val="0"/>
      <w:marRight w:val="0"/>
      <w:marTop w:val="0"/>
      <w:marBottom w:val="0"/>
      <w:divBdr>
        <w:top w:val="none" w:sz="0" w:space="0" w:color="auto"/>
        <w:left w:val="none" w:sz="0" w:space="0" w:color="auto"/>
        <w:bottom w:val="none" w:sz="0" w:space="0" w:color="auto"/>
        <w:right w:val="none" w:sz="0" w:space="0" w:color="auto"/>
      </w:divBdr>
    </w:div>
    <w:div w:id="878510710">
      <w:bodyDiv w:val="1"/>
      <w:marLeft w:val="0"/>
      <w:marRight w:val="0"/>
      <w:marTop w:val="0"/>
      <w:marBottom w:val="0"/>
      <w:divBdr>
        <w:top w:val="none" w:sz="0" w:space="0" w:color="auto"/>
        <w:left w:val="none" w:sz="0" w:space="0" w:color="auto"/>
        <w:bottom w:val="none" w:sz="0" w:space="0" w:color="auto"/>
        <w:right w:val="none" w:sz="0" w:space="0" w:color="auto"/>
      </w:divBdr>
      <w:divsChild>
        <w:div w:id="1967614363">
          <w:marLeft w:val="0"/>
          <w:marRight w:val="0"/>
          <w:marTop w:val="0"/>
          <w:marBottom w:val="360"/>
          <w:divBdr>
            <w:top w:val="none" w:sz="0" w:space="0" w:color="auto"/>
            <w:left w:val="none" w:sz="0" w:space="0" w:color="auto"/>
            <w:bottom w:val="none" w:sz="0" w:space="0" w:color="auto"/>
            <w:right w:val="none" w:sz="0" w:space="0" w:color="auto"/>
          </w:divBdr>
          <w:divsChild>
            <w:div w:id="2015640645">
              <w:marLeft w:val="0"/>
              <w:marRight w:val="0"/>
              <w:marTop w:val="0"/>
              <w:marBottom w:val="0"/>
              <w:divBdr>
                <w:top w:val="none" w:sz="0" w:space="0" w:color="auto"/>
                <w:left w:val="none" w:sz="0" w:space="0" w:color="auto"/>
                <w:bottom w:val="none" w:sz="0" w:space="0" w:color="auto"/>
                <w:right w:val="none" w:sz="0" w:space="0" w:color="auto"/>
              </w:divBdr>
            </w:div>
            <w:div w:id="1092051417">
              <w:marLeft w:val="0"/>
              <w:marRight w:val="0"/>
              <w:marTop w:val="0"/>
              <w:marBottom w:val="0"/>
              <w:divBdr>
                <w:top w:val="none" w:sz="0" w:space="0" w:color="auto"/>
                <w:left w:val="none" w:sz="0" w:space="0" w:color="auto"/>
                <w:bottom w:val="none" w:sz="0" w:space="0" w:color="auto"/>
                <w:right w:val="none" w:sz="0" w:space="0" w:color="auto"/>
              </w:divBdr>
            </w:div>
          </w:divsChild>
        </w:div>
        <w:div w:id="2075081847">
          <w:marLeft w:val="0"/>
          <w:marRight w:val="0"/>
          <w:marTop w:val="0"/>
          <w:marBottom w:val="510"/>
          <w:divBdr>
            <w:top w:val="none" w:sz="0" w:space="0" w:color="auto"/>
            <w:left w:val="none" w:sz="0" w:space="0" w:color="auto"/>
            <w:bottom w:val="none" w:sz="0" w:space="0" w:color="auto"/>
            <w:right w:val="none" w:sz="0" w:space="0" w:color="auto"/>
          </w:divBdr>
          <w:divsChild>
            <w:div w:id="787508932">
              <w:marLeft w:val="0"/>
              <w:marRight w:val="0"/>
              <w:marTop w:val="0"/>
              <w:marBottom w:val="0"/>
              <w:divBdr>
                <w:top w:val="none" w:sz="0" w:space="0" w:color="auto"/>
                <w:left w:val="none" w:sz="0" w:space="0" w:color="auto"/>
                <w:bottom w:val="none" w:sz="0" w:space="0" w:color="auto"/>
                <w:right w:val="none" w:sz="0" w:space="0" w:color="auto"/>
              </w:divBdr>
              <w:divsChild>
                <w:div w:id="3193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59307719">
      <w:bodyDiv w:val="1"/>
      <w:marLeft w:val="0"/>
      <w:marRight w:val="0"/>
      <w:marTop w:val="0"/>
      <w:marBottom w:val="0"/>
      <w:divBdr>
        <w:top w:val="none" w:sz="0" w:space="0" w:color="auto"/>
        <w:left w:val="none" w:sz="0" w:space="0" w:color="auto"/>
        <w:bottom w:val="none" w:sz="0" w:space="0" w:color="auto"/>
        <w:right w:val="none" w:sz="0" w:space="0" w:color="auto"/>
      </w:divBdr>
    </w:div>
    <w:div w:id="1430468547">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arch.ligazakon.ua/l_doc2.nsf/link1/an_2378/ed_2019_01_11/pravo1/T124651.html?pravo=1" TargetMode="Externa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BDCD9-F130-4478-8C67-BC70C01F4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11822</Words>
  <Characters>6739</Characters>
  <DocSecurity>0</DocSecurity>
  <Lines>56</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2026-02-12T11:10:00Z</cp:lastPrinted>
  <dcterms:created xsi:type="dcterms:W3CDTF">2026-09-17T14:00:00Z</dcterms:created>
  <dcterms:modified xsi:type="dcterms:W3CDTF">2026-09-17T14:05:00Z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2025-08-18T05:35:59Z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0856b5ab-b213-4aea-80e1-2888d0d5dbe6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