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4711A" w14:textId="27A6B92E" w:rsidR="00DF1239" w:rsidRPr="00A7055E" w:rsidRDefault="005935C1" w:rsidP="008808B4">
      <w:pPr>
        <w:pStyle w:val="a9"/>
        <w:ind w:firstLine="567"/>
        <w:jc w:val="center"/>
        <w:rPr>
          <w:rFonts w:ascii="Times New Roman" w:hAnsi="Times New Roman"/>
          <w:sz w:val="26"/>
        </w:rPr>
      </w:pPr>
      <w:r w:rsidRPr="00A7055E">
        <w:rPr>
          <w:rFonts w:ascii="Times New Roman" w:hAnsi="Times New Roman"/>
          <w:noProof/>
          <w:sz w:val="19"/>
          <w:lang w:eastAsia="uk-UA"/>
        </w:rPr>
        <w:drawing>
          <wp:inline distT="0" distB="0" distL="0" distR="0" wp14:anchorId="17884E04" wp14:editId="3E64448D">
            <wp:extent cx="436245" cy="616585"/>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245" cy="616585"/>
                    </a:xfrm>
                    <a:prstGeom prst="rect">
                      <a:avLst/>
                    </a:prstGeom>
                    <a:noFill/>
                    <a:ln>
                      <a:noFill/>
                    </a:ln>
                  </pic:spPr>
                </pic:pic>
              </a:graphicData>
            </a:graphic>
          </wp:inline>
        </w:drawing>
      </w:r>
    </w:p>
    <w:p w14:paraId="4233B821" w14:textId="77777777" w:rsidR="00DF1239" w:rsidRPr="00A7055E" w:rsidRDefault="00DF1239" w:rsidP="008808B4">
      <w:pPr>
        <w:pStyle w:val="a9"/>
        <w:ind w:firstLine="567"/>
        <w:jc w:val="center"/>
        <w:rPr>
          <w:rFonts w:ascii="Times New Roman" w:hAnsi="Times New Roman"/>
          <w:b/>
          <w:sz w:val="10"/>
        </w:rPr>
      </w:pPr>
    </w:p>
    <w:p w14:paraId="552BA0FB" w14:textId="77777777" w:rsidR="00DF1239" w:rsidRPr="00A7055E" w:rsidRDefault="00DF1239" w:rsidP="008808B4">
      <w:pPr>
        <w:spacing w:after="0" w:line="240" w:lineRule="auto"/>
        <w:ind w:firstLine="567"/>
        <w:jc w:val="center"/>
        <w:rPr>
          <w:rFonts w:ascii="Times New Roman" w:hAnsi="Times New Roman"/>
          <w:b/>
          <w:kern w:val="28"/>
          <w:sz w:val="28"/>
          <w:szCs w:val="28"/>
          <w:lang w:eastAsia="uk-UA"/>
        </w:rPr>
      </w:pPr>
      <w:r w:rsidRPr="00A7055E">
        <w:rPr>
          <w:rFonts w:ascii="Times New Roman" w:hAnsi="Times New Roman"/>
          <w:bCs/>
          <w:kern w:val="28"/>
          <w:sz w:val="36"/>
          <w:szCs w:val="32"/>
        </w:rPr>
        <w:t xml:space="preserve">КВАЛІФІКАЦІЙНО-ДИСЦИПЛІНАРНА </w:t>
      </w:r>
      <w:r w:rsidRPr="00A7055E">
        <w:rPr>
          <w:rFonts w:ascii="Times New Roman" w:hAnsi="Times New Roman"/>
          <w:bCs/>
          <w:kern w:val="28"/>
          <w:sz w:val="36"/>
          <w:szCs w:val="32"/>
        </w:rPr>
        <w:br/>
        <w:t>КОМІСІЯ ПРОКУРОРІВ</w:t>
      </w:r>
    </w:p>
    <w:p w14:paraId="05CB929B" w14:textId="77777777" w:rsidR="00DF1239" w:rsidRPr="00A7055E" w:rsidRDefault="00DF1239" w:rsidP="008808B4">
      <w:pPr>
        <w:spacing w:after="0" w:line="240" w:lineRule="auto"/>
        <w:ind w:left="84" w:firstLine="567"/>
        <w:jc w:val="center"/>
        <w:rPr>
          <w:rFonts w:ascii="Times New Roman" w:hAnsi="Times New Roman"/>
          <w:b/>
          <w:kern w:val="28"/>
          <w:sz w:val="20"/>
          <w:szCs w:val="20"/>
          <w:lang w:eastAsia="uk-UA"/>
        </w:rPr>
      </w:pPr>
    </w:p>
    <w:p w14:paraId="6DC3FA7B" w14:textId="77777777" w:rsidR="00DF1239" w:rsidRPr="00A7055E" w:rsidRDefault="00DF1239" w:rsidP="008808B4">
      <w:pPr>
        <w:spacing w:after="0" w:line="240" w:lineRule="auto"/>
        <w:ind w:left="84" w:firstLine="567"/>
        <w:jc w:val="center"/>
        <w:rPr>
          <w:rFonts w:ascii="Times New Roman" w:hAnsi="Times New Roman"/>
          <w:b/>
          <w:kern w:val="28"/>
          <w:sz w:val="28"/>
          <w:szCs w:val="28"/>
          <w:lang w:eastAsia="uk-UA"/>
        </w:rPr>
      </w:pPr>
      <w:r w:rsidRPr="00A7055E">
        <w:rPr>
          <w:rFonts w:ascii="Times New Roman" w:hAnsi="Times New Roman"/>
          <w:b/>
          <w:kern w:val="28"/>
          <w:sz w:val="28"/>
          <w:szCs w:val="28"/>
          <w:lang w:eastAsia="uk-UA"/>
        </w:rPr>
        <w:t xml:space="preserve">Р І Ш Е Н </w:t>
      </w:r>
      <w:proofErr w:type="spellStart"/>
      <w:r w:rsidRPr="00A7055E">
        <w:rPr>
          <w:rFonts w:ascii="Times New Roman" w:hAnsi="Times New Roman"/>
          <w:b/>
          <w:kern w:val="28"/>
          <w:sz w:val="28"/>
          <w:szCs w:val="28"/>
          <w:lang w:eastAsia="uk-UA"/>
        </w:rPr>
        <w:t>Н</w:t>
      </w:r>
      <w:proofErr w:type="spellEnd"/>
      <w:r w:rsidRPr="00A7055E">
        <w:rPr>
          <w:rFonts w:ascii="Times New Roman" w:hAnsi="Times New Roman"/>
          <w:b/>
          <w:kern w:val="28"/>
          <w:sz w:val="28"/>
          <w:szCs w:val="28"/>
          <w:lang w:eastAsia="uk-UA"/>
        </w:rPr>
        <w:t xml:space="preserve"> Я</w:t>
      </w:r>
    </w:p>
    <w:p w14:paraId="126D270A" w14:textId="77777777" w:rsidR="00DF1239" w:rsidRPr="00A7055E" w:rsidRDefault="00DF1239" w:rsidP="008808B4">
      <w:pPr>
        <w:ind w:left="84" w:firstLine="567"/>
        <w:jc w:val="center"/>
        <w:rPr>
          <w:rFonts w:ascii="Times New Roman" w:hAnsi="Times New Roman"/>
          <w:b/>
          <w:kern w:val="28"/>
          <w:sz w:val="20"/>
          <w:szCs w:val="20"/>
          <w:lang w:eastAsia="uk-UA"/>
        </w:rPr>
      </w:pPr>
    </w:p>
    <w:p w14:paraId="007F62E8" w14:textId="2A7A2E3A" w:rsidR="00DF1239" w:rsidRPr="00A7055E" w:rsidRDefault="00EB37D4" w:rsidP="00BB43C5">
      <w:pPr>
        <w:rPr>
          <w:rFonts w:ascii="Times New Roman" w:hAnsi="Times New Roman"/>
          <w:b/>
          <w:kern w:val="28"/>
          <w:sz w:val="28"/>
          <w:szCs w:val="28"/>
          <w:lang w:eastAsia="uk-UA"/>
        </w:rPr>
      </w:pPr>
      <w:r w:rsidRPr="00A7055E">
        <w:rPr>
          <w:rFonts w:ascii="Times New Roman" w:hAnsi="Times New Roman"/>
          <w:b/>
          <w:kern w:val="28"/>
          <w:sz w:val="28"/>
          <w:szCs w:val="28"/>
          <w:lang w:eastAsia="uk-UA"/>
        </w:rPr>
        <w:t>10</w:t>
      </w:r>
      <w:r w:rsidR="00DF1239" w:rsidRPr="00A7055E">
        <w:rPr>
          <w:rFonts w:ascii="Times New Roman" w:hAnsi="Times New Roman"/>
          <w:b/>
          <w:kern w:val="28"/>
          <w:sz w:val="28"/>
          <w:szCs w:val="28"/>
          <w:lang w:eastAsia="uk-UA"/>
        </w:rPr>
        <w:t xml:space="preserve"> </w:t>
      </w:r>
      <w:r w:rsidR="00AA4011" w:rsidRPr="00A7055E">
        <w:rPr>
          <w:rFonts w:ascii="Times New Roman" w:hAnsi="Times New Roman"/>
          <w:b/>
          <w:kern w:val="28"/>
          <w:sz w:val="28"/>
          <w:szCs w:val="28"/>
          <w:lang w:eastAsia="uk-UA"/>
        </w:rPr>
        <w:t>лютого</w:t>
      </w:r>
      <w:r w:rsidR="006B3F8A" w:rsidRPr="00A7055E">
        <w:rPr>
          <w:rFonts w:ascii="Times New Roman" w:hAnsi="Times New Roman"/>
          <w:b/>
          <w:kern w:val="28"/>
          <w:sz w:val="28"/>
          <w:szCs w:val="28"/>
          <w:lang w:eastAsia="uk-UA"/>
        </w:rPr>
        <w:t xml:space="preserve"> </w:t>
      </w:r>
      <w:r w:rsidR="00884733" w:rsidRPr="00A7055E">
        <w:rPr>
          <w:rFonts w:ascii="Times New Roman" w:hAnsi="Times New Roman"/>
          <w:b/>
          <w:kern w:val="28"/>
          <w:sz w:val="28"/>
          <w:szCs w:val="28"/>
          <w:lang w:eastAsia="uk-UA"/>
        </w:rPr>
        <w:t>202</w:t>
      </w:r>
      <w:r w:rsidR="006B3F8A" w:rsidRPr="00A7055E">
        <w:rPr>
          <w:rFonts w:ascii="Times New Roman" w:hAnsi="Times New Roman"/>
          <w:b/>
          <w:kern w:val="28"/>
          <w:sz w:val="28"/>
          <w:szCs w:val="28"/>
          <w:lang w:eastAsia="uk-UA"/>
        </w:rPr>
        <w:t>6</w:t>
      </w:r>
      <w:r w:rsidR="00AA4011" w:rsidRPr="00A7055E">
        <w:rPr>
          <w:rFonts w:ascii="Times New Roman" w:hAnsi="Times New Roman"/>
          <w:b/>
          <w:kern w:val="28"/>
          <w:sz w:val="28"/>
          <w:szCs w:val="28"/>
          <w:lang w:eastAsia="uk-UA"/>
        </w:rPr>
        <w:t xml:space="preserve"> року</w:t>
      </w:r>
      <w:r w:rsidR="00AA4011" w:rsidRPr="00A7055E">
        <w:rPr>
          <w:rFonts w:ascii="Times New Roman" w:hAnsi="Times New Roman"/>
          <w:b/>
          <w:kern w:val="28"/>
          <w:sz w:val="28"/>
          <w:szCs w:val="28"/>
          <w:lang w:eastAsia="uk-UA"/>
        </w:rPr>
        <w:tab/>
      </w:r>
      <w:r w:rsidR="00AA4011" w:rsidRPr="00A7055E">
        <w:rPr>
          <w:rFonts w:ascii="Times New Roman" w:hAnsi="Times New Roman"/>
          <w:b/>
          <w:kern w:val="28"/>
          <w:sz w:val="28"/>
          <w:szCs w:val="28"/>
          <w:lang w:eastAsia="uk-UA"/>
        </w:rPr>
        <w:tab/>
      </w:r>
      <w:r w:rsidR="00AA4011" w:rsidRPr="00A7055E">
        <w:rPr>
          <w:rFonts w:ascii="Times New Roman" w:hAnsi="Times New Roman"/>
          <w:b/>
          <w:kern w:val="28"/>
          <w:sz w:val="28"/>
          <w:szCs w:val="28"/>
          <w:lang w:eastAsia="uk-UA"/>
        </w:rPr>
        <w:tab/>
        <w:t xml:space="preserve">     Київ</w:t>
      </w:r>
      <w:r w:rsidR="00AA4011" w:rsidRPr="00A7055E">
        <w:rPr>
          <w:rFonts w:ascii="Times New Roman" w:hAnsi="Times New Roman"/>
          <w:b/>
          <w:kern w:val="28"/>
          <w:sz w:val="28"/>
          <w:szCs w:val="28"/>
          <w:lang w:eastAsia="uk-UA"/>
        </w:rPr>
        <w:tab/>
        <w:t xml:space="preserve">    </w:t>
      </w:r>
      <w:r w:rsidR="008808B4" w:rsidRPr="00A7055E">
        <w:rPr>
          <w:rFonts w:ascii="Times New Roman" w:hAnsi="Times New Roman"/>
          <w:b/>
          <w:kern w:val="28"/>
          <w:sz w:val="28"/>
          <w:szCs w:val="28"/>
          <w:lang w:eastAsia="uk-UA"/>
        </w:rPr>
        <w:t xml:space="preserve">    </w:t>
      </w:r>
      <w:r w:rsidR="00DF1239" w:rsidRPr="00A7055E">
        <w:rPr>
          <w:rFonts w:ascii="Times New Roman" w:hAnsi="Times New Roman"/>
          <w:b/>
          <w:kern w:val="28"/>
          <w:sz w:val="28"/>
          <w:szCs w:val="28"/>
          <w:lang w:eastAsia="uk-UA"/>
        </w:rPr>
        <w:t xml:space="preserve">     </w:t>
      </w:r>
      <w:r w:rsidR="00B55CCB" w:rsidRPr="00A7055E">
        <w:rPr>
          <w:rFonts w:ascii="Times New Roman" w:hAnsi="Times New Roman"/>
          <w:b/>
          <w:kern w:val="28"/>
          <w:sz w:val="28"/>
          <w:szCs w:val="28"/>
          <w:lang w:eastAsia="uk-UA"/>
        </w:rPr>
        <w:t xml:space="preserve">        </w:t>
      </w:r>
      <w:r w:rsidR="00DF1239" w:rsidRPr="00A7055E">
        <w:rPr>
          <w:rFonts w:ascii="Times New Roman" w:hAnsi="Times New Roman"/>
          <w:b/>
          <w:kern w:val="28"/>
          <w:sz w:val="28"/>
          <w:szCs w:val="28"/>
          <w:lang w:eastAsia="uk-UA"/>
        </w:rPr>
        <w:t xml:space="preserve"> </w:t>
      </w:r>
      <w:r w:rsidR="00AA4011" w:rsidRPr="00A7055E">
        <w:rPr>
          <w:rFonts w:ascii="Times New Roman" w:hAnsi="Times New Roman"/>
          <w:b/>
          <w:kern w:val="28"/>
          <w:sz w:val="28"/>
          <w:szCs w:val="28"/>
          <w:lang w:eastAsia="uk-UA"/>
        </w:rPr>
        <w:t xml:space="preserve">    </w:t>
      </w:r>
      <w:r w:rsidR="006B3F8A" w:rsidRPr="00A7055E">
        <w:rPr>
          <w:rFonts w:ascii="Times New Roman" w:hAnsi="Times New Roman"/>
          <w:b/>
          <w:kern w:val="28"/>
          <w:sz w:val="28"/>
          <w:szCs w:val="28"/>
          <w:lang w:eastAsia="uk-UA"/>
        </w:rPr>
        <w:t xml:space="preserve">  </w:t>
      </w:r>
      <w:r w:rsidR="00BB43C5" w:rsidRPr="00A7055E">
        <w:rPr>
          <w:rFonts w:ascii="Times New Roman" w:hAnsi="Times New Roman"/>
          <w:b/>
          <w:kern w:val="28"/>
          <w:sz w:val="28"/>
          <w:szCs w:val="28"/>
          <w:lang w:eastAsia="uk-UA"/>
        </w:rPr>
        <w:t xml:space="preserve">          </w:t>
      </w:r>
      <w:r w:rsidR="00F9307E" w:rsidRPr="00A7055E">
        <w:rPr>
          <w:rFonts w:ascii="Times New Roman" w:hAnsi="Times New Roman"/>
          <w:b/>
          <w:kern w:val="28"/>
          <w:sz w:val="28"/>
          <w:szCs w:val="28"/>
          <w:lang w:eastAsia="uk-UA"/>
        </w:rPr>
        <w:t xml:space="preserve">№ </w:t>
      </w:r>
      <w:r w:rsidR="00E11842" w:rsidRPr="00A7055E">
        <w:rPr>
          <w:rFonts w:ascii="Times New Roman" w:hAnsi="Times New Roman"/>
          <w:b/>
          <w:kern w:val="28"/>
          <w:sz w:val="28"/>
          <w:szCs w:val="28"/>
          <w:lang w:eastAsia="uk-UA"/>
        </w:rPr>
        <w:t>86</w:t>
      </w:r>
      <w:r w:rsidR="00884733" w:rsidRPr="00A7055E">
        <w:rPr>
          <w:rFonts w:ascii="Times New Roman" w:hAnsi="Times New Roman"/>
          <w:b/>
          <w:kern w:val="28"/>
          <w:sz w:val="28"/>
          <w:szCs w:val="28"/>
          <w:lang w:eastAsia="uk-UA"/>
        </w:rPr>
        <w:t>дс-2</w:t>
      </w:r>
      <w:r w:rsidR="006B3F8A" w:rsidRPr="00A7055E">
        <w:rPr>
          <w:rFonts w:ascii="Times New Roman" w:hAnsi="Times New Roman"/>
          <w:b/>
          <w:kern w:val="28"/>
          <w:sz w:val="28"/>
          <w:szCs w:val="28"/>
          <w:lang w:eastAsia="uk-UA"/>
        </w:rPr>
        <w:t>6</w:t>
      </w:r>
    </w:p>
    <w:p w14:paraId="32022191" w14:textId="77777777" w:rsidR="0079489D" w:rsidRPr="00A7055E" w:rsidRDefault="0079489D" w:rsidP="00BB43C5">
      <w:pPr>
        <w:spacing w:after="0" w:line="240" w:lineRule="auto"/>
        <w:contextualSpacing/>
        <w:rPr>
          <w:rFonts w:ascii="Times New Roman" w:hAnsi="Times New Roman"/>
          <w:b/>
          <w:sz w:val="28"/>
          <w:szCs w:val="28"/>
          <w:lang w:eastAsia="uk-UA"/>
        </w:rPr>
      </w:pPr>
      <w:r w:rsidRPr="00A7055E">
        <w:rPr>
          <w:rFonts w:ascii="Times New Roman" w:hAnsi="Times New Roman"/>
          <w:b/>
          <w:sz w:val="28"/>
          <w:szCs w:val="28"/>
          <w:lang w:eastAsia="uk-UA"/>
        </w:rPr>
        <w:t xml:space="preserve">Про відмову у відкритті </w:t>
      </w:r>
    </w:p>
    <w:p w14:paraId="16CE95DD" w14:textId="77777777" w:rsidR="0079489D" w:rsidRPr="00A7055E" w:rsidRDefault="0079489D" w:rsidP="00BB43C5">
      <w:pPr>
        <w:spacing w:after="120" w:line="240" w:lineRule="auto"/>
        <w:contextualSpacing/>
        <w:rPr>
          <w:rFonts w:ascii="Times New Roman" w:hAnsi="Times New Roman"/>
          <w:b/>
          <w:sz w:val="28"/>
          <w:szCs w:val="28"/>
          <w:lang w:eastAsia="uk-UA"/>
        </w:rPr>
      </w:pPr>
      <w:r w:rsidRPr="00A7055E">
        <w:rPr>
          <w:rFonts w:ascii="Times New Roman" w:hAnsi="Times New Roman"/>
          <w:b/>
          <w:sz w:val="28"/>
          <w:szCs w:val="28"/>
          <w:lang w:eastAsia="uk-UA"/>
        </w:rPr>
        <w:t>дисциплінарного провадження</w:t>
      </w:r>
    </w:p>
    <w:p w14:paraId="0E580AA1" w14:textId="169D0A4B" w:rsidR="00A215B9" w:rsidRPr="00A7055E" w:rsidRDefault="0032608B" w:rsidP="008808B4">
      <w:pPr>
        <w:pStyle w:val="a3"/>
        <w:tabs>
          <w:tab w:val="left" w:pos="567"/>
        </w:tabs>
        <w:ind w:firstLine="567"/>
        <w:jc w:val="both"/>
        <w:rPr>
          <w:rFonts w:ascii="Times New Roman" w:hAnsi="Times New Roman"/>
          <w:sz w:val="28"/>
          <w:szCs w:val="28"/>
        </w:rPr>
      </w:pPr>
      <w:r w:rsidRPr="00A7055E">
        <w:rPr>
          <w:rFonts w:ascii="Times New Roman" w:hAnsi="Times New Roman"/>
          <w:sz w:val="28"/>
          <w:szCs w:val="28"/>
        </w:rPr>
        <w:t xml:space="preserve">Член </w:t>
      </w:r>
      <w:r w:rsidR="00DF1239" w:rsidRPr="00A7055E">
        <w:rPr>
          <w:rFonts w:ascii="Times New Roman" w:hAnsi="Times New Roman"/>
          <w:sz w:val="28"/>
          <w:szCs w:val="28"/>
        </w:rPr>
        <w:t>Кваліфікаційно-дисциплінарної комісії прокурорів</w:t>
      </w:r>
      <w:r w:rsidR="00884733" w:rsidRPr="00A7055E">
        <w:rPr>
          <w:rFonts w:ascii="Times New Roman" w:hAnsi="Times New Roman"/>
          <w:sz w:val="28"/>
          <w:szCs w:val="28"/>
        </w:rPr>
        <w:t xml:space="preserve"> </w:t>
      </w:r>
      <w:proofErr w:type="spellStart"/>
      <w:r w:rsidR="00A215B9" w:rsidRPr="00A7055E">
        <w:rPr>
          <w:rFonts w:ascii="Times New Roman" w:hAnsi="Times New Roman"/>
          <w:sz w:val="28"/>
          <w:szCs w:val="28"/>
        </w:rPr>
        <w:t>Булулуков</w:t>
      </w:r>
      <w:proofErr w:type="spellEnd"/>
      <w:r w:rsidR="00A215B9" w:rsidRPr="00A7055E">
        <w:rPr>
          <w:rFonts w:ascii="Times New Roman" w:hAnsi="Times New Roman"/>
          <w:sz w:val="28"/>
          <w:szCs w:val="28"/>
        </w:rPr>
        <w:t xml:space="preserve"> Олег Юрійович, розглянувши дисциплінарну скаргу </w:t>
      </w:r>
      <w:r w:rsidR="00A113BB">
        <w:rPr>
          <w:rFonts w:ascii="Times New Roman" w:hAnsi="Times New Roman"/>
          <w:sz w:val="28"/>
          <w:szCs w:val="28"/>
        </w:rPr>
        <w:t>ОСОБА_1</w:t>
      </w:r>
      <w:r w:rsidR="00AA4011" w:rsidRPr="00A7055E">
        <w:rPr>
          <w:rFonts w:ascii="Times New Roman" w:hAnsi="Times New Roman"/>
          <w:sz w:val="28"/>
          <w:szCs w:val="28"/>
        </w:rPr>
        <w:t xml:space="preserve"> </w:t>
      </w:r>
      <w:r w:rsidR="00A215B9" w:rsidRPr="00A7055E">
        <w:rPr>
          <w:rFonts w:ascii="Times New Roman" w:hAnsi="Times New Roman"/>
          <w:sz w:val="28"/>
          <w:szCs w:val="28"/>
        </w:rPr>
        <w:t xml:space="preserve">про вчинення </w:t>
      </w:r>
      <w:r w:rsidR="00B55CCB" w:rsidRPr="00A7055E">
        <w:rPr>
          <w:rFonts w:ascii="Times New Roman" w:hAnsi="Times New Roman"/>
          <w:sz w:val="28"/>
          <w:szCs w:val="28"/>
        </w:rPr>
        <w:t xml:space="preserve">прокурором </w:t>
      </w:r>
      <w:proofErr w:type="spellStart"/>
      <w:r w:rsidR="00E11842" w:rsidRPr="00A7055E">
        <w:rPr>
          <w:rFonts w:ascii="Times New Roman" w:hAnsi="Times New Roman"/>
          <w:sz w:val="28"/>
          <w:szCs w:val="28"/>
        </w:rPr>
        <w:t>Доброславської</w:t>
      </w:r>
      <w:proofErr w:type="spellEnd"/>
      <w:r w:rsidR="00E11842" w:rsidRPr="00A7055E">
        <w:rPr>
          <w:rFonts w:ascii="Times New Roman" w:hAnsi="Times New Roman"/>
          <w:sz w:val="28"/>
          <w:szCs w:val="28"/>
        </w:rPr>
        <w:t xml:space="preserve"> окружної прокуратури Одеської області</w:t>
      </w:r>
      <w:r w:rsidR="006B3F8A" w:rsidRPr="00A7055E">
        <w:rPr>
          <w:rFonts w:ascii="Times New Roman" w:hAnsi="Times New Roman"/>
          <w:sz w:val="28"/>
          <w:szCs w:val="28"/>
        </w:rPr>
        <w:t xml:space="preserve"> </w:t>
      </w:r>
      <w:proofErr w:type="spellStart"/>
      <w:r w:rsidR="00E11842" w:rsidRPr="00A7055E">
        <w:rPr>
          <w:rFonts w:ascii="Times New Roman" w:hAnsi="Times New Roman"/>
          <w:sz w:val="28"/>
          <w:szCs w:val="28"/>
        </w:rPr>
        <w:t>Налапко</w:t>
      </w:r>
      <w:proofErr w:type="spellEnd"/>
      <w:r w:rsidR="00E11842" w:rsidRPr="00A7055E">
        <w:rPr>
          <w:rFonts w:ascii="Times New Roman" w:hAnsi="Times New Roman"/>
          <w:sz w:val="28"/>
          <w:szCs w:val="28"/>
        </w:rPr>
        <w:t xml:space="preserve"> Світланою Степанівною</w:t>
      </w:r>
      <w:r w:rsidR="006B3F8A" w:rsidRPr="00A7055E">
        <w:rPr>
          <w:rFonts w:ascii="Times New Roman" w:hAnsi="Times New Roman"/>
          <w:sz w:val="28"/>
          <w:szCs w:val="28"/>
        </w:rPr>
        <w:t xml:space="preserve"> </w:t>
      </w:r>
      <w:r w:rsidR="00A215B9" w:rsidRPr="00A7055E">
        <w:rPr>
          <w:rFonts w:ascii="Times New Roman" w:hAnsi="Times New Roman"/>
          <w:sz w:val="28"/>
          <w:szCs w:val="28"/>
        </w:rPr>
        <w:t xml:space="preserve">(далі – прокурор </w:t>
      </w:r>
      <w:proofErr w:type="spellStart"/>
      <w:r w:rsidR="00E11842" w:rsidRPr="00A7055E">
        <w:rPr>
          <w:rFonts w:ascii="Times New Roman" w:hAnsi="Times New Roman"/>
          <w:sz w:val="28"/>
          <w:szCs w:val="28"/>
        </w:rPr>
        <w:t>Налапко</w:t>
      </w:r>
      <w:proofErr w:type="spellEnd"/>
      <w:r w:rsidR="00E11842" w:rsidRPr="00A7055E">
        <w:rPr>
          <w:rFonts w:ascii="Times New Roman" w:hAnsi="Times New Roman"/>
          <w:sz w:val="28"/>
          <w:szCs w:val="28"/>
        </w:rPr>
        <w:t xml:space="preserve"> С.С.</w:t>
      </w:r>
      <w:r w:rsidR="00537EB1" w:rsidRPr="00A7055E">
        <w:rPr>
          <w:rFonts w:ascii="Times New Roman" w:hAnsi="Times New Roman"/>
          <w:sz w:val="28"/>
          <w:szCs w:val="28"/>
        </w:rPr>
        <w:t xml:space="preserve">) </w:t>
      </w:r>
      <w:r w:rsidR="00A215B9" w:rsidRPr="00A7055E">
        <w:rPr>
          <w:rFonts w:ascii="Times New Roman" w:hAnsi="Times New Roman"/>
          <w:sz w:val="28"/>
          <w:szCs w:val="28"/>
        </w:rPr>
        <w:t>дисциплінарного проступку,</w:t>
      </w:r>
    </w:p>
    <w:p w14:paraId="629C7B52" w14:textId="77777777" w:rsidR="00A91118" w:rsidRPr="00A7055E" w:rsidRDefault="00AC0793" w:rsidP="008808B4">
      <w:pPr>
        <w:pStyle w:val="a3"/>
        <w:tabs>
          <w:tab w:val="left" w:pos="567"/>
        </w:tabs>
        <w:spacing w:before="120" w:after="120"/>
        <w:ind w:firstLine="567"/>
        <w:jc w:val="center"/>
        <w:rPr>
          <w:rFonts w:ascii="Times New Roman" w:hAnsi="Times New Roman"/>
          <w:b/>
          <w:sz w:val="28"/>
          <w:szCs w:val="28"/>
          <w:lang w:eastAsia="uk-UA"/>
        </w:rPr>
      </w:pPr>
      <w:r w:rsidRPr="00A7055E">
        <w:rPr>
          <w:rFonts w:ascii="Times New Roman" w:hAnsi="Times New Roman"/>
          <w:b/>
          <w:sz w:val="28"/>
          <w:szCs w:val="28"/>
          <w:lang w:eastAsia="uk-UA"/>
        </w:rPr>
        <w:t>В</w:t>
      </w:r>
      <w:r w:rsidR="00884733" w:rsidRPr="00A7055E">
        <w:rPr>
          <w:rFonts w:ascii="Times New Roman" w:hAnsi="Times New Roman"/>
          <w:b/>
          <w:sz w:val="28"/>
          <w:szCs w:val="28"/>
          <w:lang w:eastAsia="uk-UA"/>
        </w:rPr>
        <w:t xml:space="preserve"> </w:t>
      </w:r>
      <w:r w:rsidR="0032608B" w:rsidRPr="00A7055E">
        <w:rPr>
          <w:rFonts w:ascii="Times New Roman" w:hAnsi="Times New Roman"/>
          <w:b/>
          <w:sz w:val="28"/>
          <w:szCs w:val="28"/>
          <w:lang w:eastAsia="uk-UA"/>
        </w:rPr>
        <w:t>С</w:t>
      </w:r>
      <w:r w:rsidR="00884733" w:rsidRPr="00A7055E">
        <w:rPr>
          <w:rFonts w:ascii="Times New Roman" w:hAnsi="Times New Roman"/>
          <w:b/>
          <w:sz w:val="28"/>
          <w:szCs w:val="28"/>
          <w:lang w:eastAsia="uk-UA"/>
        </w:rPr>
        <w:t xml:space="preserve"> </w:t>
      </w:r>
      <w:r w:rsidR="0032608B" w:rsidRPr="00A7055E">
        <w:rPr>
          <w:rFonts w:ascii="Times New Roman" w:hAnsi="Times New Roman"/>
          <w:b/>
          <w:sz w:val="28"/>
          <w:szCs w:val="28"/>
          <w:lang w:eastAsia="uk-UA"/>
        </w:rPr>
        <w:t>Т</w:t>
      </w:r>
      <w:r w:rsidR="00884733" w:rsidRPr="00A7055E">
        <w:rPr>
          <w:rFonts w:ascii="Times New Roman" w:hAnsi="Times New Roman"/>
          <w:b/>
          <w:sz w:val="28"/>
          <w:szCs w:val="28"/>
          <w:lang w:eastAsia="uk-UA"/>
        </w:rPr>
        <w:t xml:space="preserve"> </w:t>
      </w:r>
      <w:r w:rsidR="0032608B" w:rsidRPr="00A7055E">
        <w:rPr>
          <w:rFonts w:ascii="Times New Roman" w:hAnsi="Times New Roman"/>
          <w:b/>
          <w:sz w:val="28"/>
          <w:szCs w:val="28"/>
          <w:lang w:eastAsia="uk-UA"/>
        </w:rPr>
        <w:t>А</w:t>
      </w:r>
      <w:r w:rsidR="00884733" w:rsidRPr="00A7055E">
        <w:rPr>
          <w:rFonts w:ascii="Times New Roman" w:hAnsi="Times New Roman"/>
          <w:b/>
          <w:sz w:val="28"/>
          <w:szCs w:val="28"/>
          <w:lang w:eastAsia="uk-UA"/>
        </w:rPr>
        <w:t xml:space="preserve"> </w:t>
      </w:r>
      <w:r w:rsidR="0032608B" w:rsidRPr="00A7055E">
        <w:rPr>
          <w:rFonts w:ascii="Times New Roman" w:hAnsi="Times New Roman"/>
          <w:b/>
          <w:sz w:val="28"/>
          <w:szCs w:val="28"/>
          <w:lang w:eastAsia="uk-UA"/>
        </w:rPr>
        <w:t>Н</w:t>
      </w:r>
      <w:r w:rsidR="00884733" w:rsidRPr="00A7055E">
        <w:rPr>
          <w:rFonts w:ascii="Times New Roman" w:hAnsi="Times New Roman"/>
          <w:b/>
          <w:sz w:val="28"/>
          <w:szCs w:val="28"/>
          <w:lang w:eastAsia="uk-UA"/>
        </w:rPr>
        <w:t xml:space="preserve"> </w:t>
      </w:r>
      <w:r w:rsidR="0032608B" w:rsidRPr="00A7055E">
        <w:rPr>
          <w:rFonts w:ascii="Times New Roman" w:hAnsi="Times New Roman"/>
          <w:b/>
          <w:sz w:val="28"/>
          <w:szCs w:val="28"/>
          <w:lang w:eastAsia="uk-UA"/>
        </w:rPr>
        <w:t>О</w:t>
      </w:r>
      <w:r w:rsidR="00884733" w:rsidRPr="00A7055E">
        <w:rPr>
          <w:rFonts w:ascii="Times New Roman" w:hAnsi="Times New Roman"/>
          <w:b/>
          <w:sz w:val="28"/>
          <w:szCs w:val="28"/>
          <w:lang w:eastAsia="uk-UA"/>
        </w:rPr>
        <w:t xml:space="preserve"> </w:t>
      </w:r>
      <w:r w:rsidR="0032608B" w:rsidRPr="00A7055E">
        <w:rPr>
          <w:rFonts w:ascii="Times New Roman" w:hAnsi="Times New Roman"/>
          <w:b/>
          <w:sz w:val="28"/>
          <w:szCs w:val="28"/>
          <w:lang w:eastAsia="uk-UA"/>
        </w:rPr>
        <w:t>В</w:t>
      </w:r>
      <w:r w:rsidR="00884733" w:rsidRPr="00A7055E">
        <w:rPr>
          <w:rFonts w:ascii="Times New Roman" w:hAnsi="Times New Roman"/>
          <w:b/>
          <w:sz w:val="28"/>
          <w:szCs w:val="28"/>
          <w:lang w:eastAsia="uk-UA"/>
        </w:rPr>
        <w:t xml:space="preserve"> </w:t>
      </w:r>
      <w:r w:rsidR="0032608B" w:rsidRPr="00A7055E">
        <w:rPr>
          <w:rFonts w:ascii="Times New Roman" w:hAnsi="Times New Roman"/>
          <w:b/>
          <w:sz w:val="28"/>
          <w:szCs w:val="28"/>
          <w:lang w:eastAsia="uk-UA"/>
        </w:rPr>
        <w:t>И</w:t>
      </w:r>
      <w:r w:rsidR="00884733" w:rsidRPr="00A7055E">
        <w:rPr>
          <w:rFonts w:ascii="Times New Roman" w:hAnsi="Times New Roman"/>
          <w:b/>
          <w:sz w:val="28"/>
          <w:szCs w:val="28"/>
          <w:lang w:eastAsia="uk-UA"/>
        </w:rPr>
        <w:t xml:space="preserve"> </w:t>
      </w:r>
      <w:r w:rsidR="00422BCA" w:rsidRPr="00A7055E">
        <w:rPr>
          <w:rFonts w:ascii="Times New Roman" w:hAnsi="Times New Roman"/>
          <w:b/>
          <w:sz w:val="28"/>
          <w:szCs w:val="28"/>
          <w:lang w:eastAsia="uk-UA"/>
        </w:rPr>
        <w:t>В</w:t>
      </w:r>
      <w:r w:rsidR="0032608B" w:rsidRPr="00A7055E">
        <w:rPr>
          <w:rFonts w:ascii="Times New Roman" w:hAnsi="Times New Roman"/>
          <w:b/>
          <w:sz w:val="28"/>
          <w:szCs w:val="28"/>
          <w:lang w:eastAsia="uk-UA"/>
        </w:rPr>
        <w:t>:</w:t>
      </w:r>
    </w:p>
    <w:p w14:paraId="2833DD28" w14:textId="519BD140" w:rsidR="00422BCA" w:rsidRPr="00A7055E" w:rsidRDefault="00422BCA" w:rsidP="008808B4">
      <w:pPr>
        <w:spacing w:after="0" w:line="240" w:lineRule="auto"/>
        <w:ind w:firstLine="567"/>
        <w:jc w:val="both"/>
        <w:rPr>
          <w:rFonts w:ascii="Times New Roman" w:hAnsi="Times New Roman"/>
          <w:sz w:val="28"/>
          <w:szCs w:val="28"/>
        </w:rPr>
      </w:pPr>
      <w:r w:rsidRPr="00A7055E">
        <w:rPr>
          <w:rFonts w:ascii="Times New Roman" w:hAnsi="Times New Roman"/>
          <w:sz w:val="28"/>
          <w:szCs w:val="28"/>
          <w:lang w:eastAsia="ru-RU"/>
        </w:rPr>
        <w:t>До Кваліфікаційно-дисциплінарної комісії прокурорів (далі – Комісія) надійшла дисциплінарна скарга</w:t>
      </w:r>
      <w:r w:rsidR="006B3F8A" w:rsidRPr="00A7055E">
        <w:rPr>
          <w:rFonts w:ascii="Times New Roman" w:hAnsi="Times New Roman"/>
          <w:sz w:val="28"/>
          <w:szCs w:val="28"/>
          <w:lang w:eastAsia="ru-RU"/>
        </w:rPr>
        <w:t xml:space="preserve"> </w:t>
      </w:r>
      <w:r w:rsidR="00A113BB">
        <w:rPr>
          <w:rFonts w:ascii="Times New Roman" w:hAnsi="Times New Roman"/>
          <w:sz w:val="28"/>
          <w:szCs w:val="28"/>
        </w:rPr>
        <w:t>ОСОБА_1</w:t>
      </w:r>
      <w:r w:rsidR="00A113BB" w:rsidRPr="00A7055E">
        <w:rPr>
          <w:rFonts w:ascii="Times New Roman" w:hAnsi="Times New Roman"/>
          <w:sz w:val="28"/>
          <w:szCs w:val="28"/>
        </w:rPr>
        <w:t xml:space="preserve"> </w:t>
      </w:r>
      <w:r w:rsidRPr="00A7055E">
        <w:rPr>
          <w:rFonts w:ascii="Times New Roman" w:hAnsi="Times New Roman"/>
          <w:sz w:val="28"/>
          <w:szCs w:val="28"/>
        </w:rPr>
        <w:t>(далі – скаржн</w:t>
      </w:r>
      <w:r w:rsidR="000D3DD8" w:rsidRPr="00A7055E">
        <w:rPr>
          <w:rFonts w:ascii="Times New Roman" w:hAnsi="Times New Roman"/>
          <w:sz w:val="28"/>
          <w:szCs w:val="28"/>
        </w:rPr>
        <w:t>иця</w:t>
      </w:r>
      <w:r w:rsidRPr="00A7055E">
        <w:rPr>
          <w:rFonts w:ascii="Times New Roman" w:hAnsi="Times New Roman"/>
          <w:sz w:val="28"/>
          <w:szCs w:val="28"/>
        </w:rPr>
        <w:t>) про вчинення дисциплінарного проступку прокурор</w:t>
      </w:r>
      <w:r w:rsidR="00B55CCB" w:rsidRPr="00A7055E">
        <w:rPr>
          <w:rFonts w:ascii="Times New Roman" w:hAnsi="Times New Roman"/>
          <w:sz w:val="28"/>
          <w:szCs w:val="28"/>
        </w:rPr>
        <w:t>ом</w:t>
      </w:r>
      <w:r w:rsidR="00294970" w:rsidRPr="00A7055E">
        <w:rPr>
          <w:rFonts w:ascii="Times New Roman" w:hAnsi="Times New Roman"/>
          <w:sz w:val="28"/>
          <w:szCs w:val="28"/>
        </w:rPr>
        <w:t xml:space="preserve"> </w:t>
      </w:r>
      <w:proofErr w:type="spellStart"/>
      <w:r w:rsidR="00E11842" w:rsidRPr="00A7055E">
        <w:rPr>
          <w:rFonts w:ascii="Times New Roman" w:hAnsi="Times New Roman"/>
          <w:sz w:val="28"/>
          <w:szCs w:val="28"/>
        </w:rPr>
        <w:t>Налапко</w:t>
      </w:r>
      <w:proofErr w:type="spellEnd"/>
      <w:r w:rsidR="00E11842" w:rsidRPr="00A7055E">
        <w:rPr>
          <w:rFonts w:ascii="Times New Roman" w:hAnsi="Times New Roman"/>
          <w:sz w:val="28"/>
          <w:szCs w:val="28"/>
        </w:rPr>
        <w:t xml:space="preserve"> С.С</w:t>
      </w:r>
      <w:r w:rsidR="006B3F8A" w:rsidRPr="00A7055E">
        <w:rPr>
          <w:rFonts w:ascii="Times New Roman" w:hAnsi="Times New Roman"/>
          <w:sz w:val="28"/>
          <w:szCs w:val="28"/>
        </w:rPr>
        <w:t>.</w:t>
      </w:r>
    </w:p>
    <w:p w14:paraId="68B819F3" w14:textId="672A4E40" w:rsidR="00422BCA" w:rsidRPr="00A7055E" w:rsidRDefault="00422BCA" w:rsidP="008808B4">
      <w:pPr>
        <w:spacing w:after="0" w:line="240" w:lineRule="auto"/>
        <w:ind w:firstLine="567"/>
        <w:jc w:val="both"/>
        <w:rPr>
          <w:rFonts w:ascii="Times New Roman" w:hAnsi="Times New Roman"/>
          <w:sz w:val="28"/>
          <w:szCs w:val="28"/>
        </w:rPr>
      </w:pPr>
      <w:r w:rsidRPr="00A7055E">
        <w:rPr>
          <w:rFonts w:ascii="Times New Roman" w:hAnsi="Times New Roman"/>
          <w:sz w:val="28"/>
          <w:szCs w:val="28"/>
        </w:rPr>
        <w:t xml:space="preserve">Скарга передана мені, члену Комісії </w:t>
      </w:r>
      <w:proofErr w:type="spellStart"/>
      <w:r w:rsidRPr="00A7055E">
        <w:rPr>
          <w:rFonts w:ascii="Times New Roman" w:hAnsi="Times New Roman"/>
          <w:sz w:val="28"/>
          <w:szCs w:val="28"/>
        </w:rPr>
        <w:t>Булулукову</w:t>
      </w:r>
      <w:proofErr w:type="spellEnd"/>
      <w:r w:rsidRPr="00A7055E">
        <w:rPr>
          <w:rFonts w:ascii="Times New Roman" w:hAnsi="Times New Roman"/>
          <w:sz w:val="28"/>
          <w:szCs w:val="28"/>
        </w:rPr>
        <w:t xml:space="preserve"> О.Ю. (протокол автоматичного розподілу від </w:t>
      </w:r>
      <w:r w:rsidR="00AA4011" w:rsidRPr="00A7055E">
        <w:rPr>
          <w:rFonts w:ascii="Times New Roman" w:hAnsi="Times New Roman"/>
          <w:sz w:val="28"/>
          <w:szCs w:val="28"/>
        </w:rPr>
        <w:t>2</w:t>
      </w:r>
      <w:r w:rsidR="00E11842" w:rsidRPr="00A7055E">
        <w:rPr>
          <w:rFonts w:ascii="Times New Roman" w:hAnsi="Times New Roman"/>
          <w:sz w:val="28"/>
          <w:szCs w:val="28"/>
        </w:rPr>
        <w:t>9</w:t>
      </w:r>
      <w:r w:rsidRPr="00A7055E">
        <w:rPr>
          <w:rFonts w:ascii="Times New Roman" w:hAnsi="Times New Roman"/>
          <w:sz w:val="28"/>
          <w:szCs w:val="28"/>
        </w:rPr>
        <w:t xml:space="preserve"> </w:t>
      </w:r>
      <w:r w:rsidR="006B3F8A" w:rsidRPr="00A7055E">
        <w:rPr>
          <w:rFonts w:ascii="Times New Roman" w:hAnsi="Times New Roman"/>
          <w:sz w:val="28"/>
          <w:szCs w:val="28"/>
        </w:rPr>
        <w:t xml:space="preserve">січня 2026 </w:t>
      </w:r>
      <w:r w:rsidRPr="00A7055E">
        <w:rPr>
          <w:rFonts w:ascii="Times New Roman" w:hAnsi="Times New Roman"/>
          <w:sz w:val="28"/>
          <w:szCs w:val="28"/>
        </w:rPr>
        <w:t>року).</w:t>
      </w:r>
    </w:p>
    <w:p w14:paraId="2F0752BE" w14:textId="2177B185" w:rsidR="003C167C" w:rsidRPr="00A7055E" w:rsidRDefault="00422BCA" w:rsidP="00F06305">
      <w:pPr>
        <w:spacing w:after="0" w:line="240" w:lineRule="auto"/>
        <w:ind w:firstLine="567"/>
        <w:jc w:val="both"/>
        <w:rPr>
          <w:rFonts w:ascii="Times New Roman" w:hAnsi="Times New Roman"/>
          <w:sz w:val="28"/>
          <w:szCs w:val="28"/>
        </w:rPr>
      </w:pPr>
      <w:r w:rsidRPr="00A7055E">
        <w:rPr>
          <w:rFonts w:ascii="Times New Roman" w:hAnsi="Times New Roman"/>
          <w:sz w:val="28"/>
          <w:szCs w:val="28"/>
        </w:rPr>
        <w:t xml:space="preserve">Вирішуючи питання щодо відкриття дисциплінарного провадження встановлено </w:t>
      </w:r>
      <w:r w:rsidR="00E11842" w:rsidRPr="00A7055E">
        <w:rPr>
          <w:rFonts w:ascii="Times New Roman" w:hAnsi="Times New Roman"/>
          <w:sz w:val="28"/>
          <w:szCs w:val="28"/>
        </w:rPr>
        <w:t>наступне</w:t>
      </w:r>
      <w:r w:rsidRPr="00A7055E">
        <w:rPr>
          <w:rFonts w:ascii="Times New Roman" w:hAnsi="Times New Roman"/>
          <w:sz w:val="28"/>
          <w:szCs w:val="28"/>
        </w:rPr>
        <w:t xml:space="preserve">. </w:t>
      </w:r>
    </w:p>
    <w:p w14:paraId="1AAFF04A" w14:textId="77777777" w:rsidR="00ED2A77" w:rsidRPr="00A7055E" w:rsidRDefault="00ED2A77" w:rsidP="008808B4">
      <w:pPr>
        <w:spacing w:after="0" w:line="240" w:lineRule="auto"/>
        <w:ind w:firstLine="567"/>
        <w:jc w:val="both"/>
        <w:rPr>
          <w:rFonts w:ascii="Times New Roman" w:hAnsi="Times New Roman"/>
          <w:sz w:val="28"/>
          <w:szCs w:val="28"/>
        </w:rPr>
      </w:pPr>
    </w:p>
    <w:p w14:paraId="6AA21688" w14:textId="77777777" w:rsidR="00A91118" w:rsidRPr="00A7055E" w:rsidRDefault="00C02F8D" w:rsidP="008808B4">
      <w:pPr>
        <w:pStyle w:val="a3"/>
        <w:tabs>
          <w:tab w:val="left" w:pos="567"/>
        </w:tabs>
        <w:ind w:firstLine="567"/>
        <w:rPr>
          <w:rFonts w:ascii="Times New Roman" w:hAnsi="Times New Roman"/>
          <w:sz w:val="28"/>
          <w:szCs w:val="28"/>
        </w:rPr>
      </w:pPr>
      <w:r w:rsidRPr="00A7055E">
        <w:rPr>
          <w:rFonts w:ascii="Times New Roman" w:hAnsi="Times New Roman"/>
          <w:b/>
          <w:sz w:val="28"/>
          <w:szCs w:val="28"/>
        </w:rPr>
        <w:t>Зміст</w:t>
      </w:r>
      <w:r w:rsidR="00B405B2" w:rsidRPr="00A7055E">
        <w:rPr>
          <w:rFonts w:ascii="Times New Roman" w:hAnsi="Times New Roman"/>
          <w:b/>
          <w:sz w:val="28"/>
          <w:szCs w:val="28"/>
        </w:rPr>
        <w:t xml:space="preserve"> скарг</w:t>
      </w:r>
      <w:r w:rsidR="00535E75" w:rsidRPr="00A7055E">
        <w:rPr>
          <w:rFonts w:ascii="Times New Roman" w:hAnsi="Times New Roman"/>
          <w:b/>
          <w:sz w:val="28"/>
          <w:szCs w:val="28"/>
        </w:rPr>
        <w:t>и</w:t>
      </w:r>
    </w:p>
    <w:p w14:paraId="35394019" w14:textId="4005D596" w:rsidR="000D3DD8" w:rsidRPr="00A7055E" w:rsidRDefault="0053318C" w:rsidP="008808B4">
      <w:pPr>
        <w:tabs>
          <w:tab w:val="left" w:pos="567"/>
        </w:tabs>
        <w:spacing w:after="0" w:line="240" w:lineRule="auto"/>
        <w:ind w:firstLine="567"/>
        <w:contextualSpacing/>
        <w:jc w:val="both"/>
        <w:rPr>
          <w:rFonts w:ascii="Times New Roman" w:hAnsi="Times New Roman"/>
          <w:sz w:val="28"/>
          <w:szCs w:val="28"/>
        </w:rPr>
      </w:pPr>
      <w:r w:rsidRPr="00A7055E">
        <w:rPr>
          <w:rFonts w:ascii="Times New Roman" w:hAnsi="Times New Roman"/>
          <w:sz w:val="28"/>
          <w:szCs w:val="28"/>
        </w:rPr>
        <w:t>Скаржни</w:t>
      </w:r>
      <w:r w:rsidR="000D3DD8" w:rsidRPr="00A7055E">
        <w:rPr>
          <w:rFonts w:ascii="Times New Roman" w:hAnsi="Times New Roman"/>
          <w:sz w:val="28"/>
          <w:szCs w:val="28"/>
        </w:rPr>
        <w:t>ця</w:t>
      </w:r>
      <w:r w:rsidRPr="00A7055E">
        <w:rPr>
          <w:rFonts w:ascii="Times New Roman" w:hAnsi="Times New Roman"/>
          <w:sz w:val="28"/>
          <w:szCs w:val="28"/>
        </w:rPr>
        <w:t xml:space="preserve"> зазначає, що </w:t>
      </w:r>
      <w:r w:rsidR="00E11842" w:rsidRPr="00A7055E">
        <w:rPr>
          <w:rFonts w:ascii="Times New Roman" w:hAnsi="Times New Roman"/>
          <w:sz w:val="28"/>
          <w:szCs w:val="28"/>
        </w:rPr>
        <w:t>27.04.2013 сталася дорожньо-транспортна пригода за участю двох транспортних засобів, судом визнано обох водіїв винними у вчиненні адміністративного правопорушення, передбаченого ст. 124 КУпАП, проте кримінальне провадження</w:t>
      </w:r>
      <w:r w:rsidR="00113910" w:rsidRPr="00A7055E">
        <w:rPr>
          <w:rFonts w:ascii="Times New Roman" w:hAnsi="Times New Roman"/>
          <w:sz w:val="28"/>
          <w:szCs w:val="28"/>
        </w:rPr>
        <w:t xml:space="preserve"> за № </w:t>
      </w:r>
      <w:r w:rsidR="00A113BB">
        <w:rPr>
          <w:rFonts w:ascii="Times New Roman" w:hAnsi="Times New Roman"/>
          <w:sz w:val="28"/>
          <w:szCs w:val="28"/>
        </w:rPr>
        <w:t>(конфіденційна інформація)</w:t>
      </w:r>
      <w:r w:rsidR="00F06305" w:rsidRPr="00A7055E">
        <w:rPr>
          <w:rFonts w:ascii="Times New Roman" w:hAnsi="Times New Roman"/>
          <w:sz w:val="28"/>
          <w:szCs w:val="28"/>
        </w:rPr>
        <w:t xml:space="preserve"> від 27.04.2013</w:t>
      </w:r>
      <w:r w:rsidR="00E11842" w:rsidRPr="00A7055E">
        <w:rPr>
          <w:rFonts w:ascii="Times New Roman" w:hAnsi="Times New Roman"/>
          <w:sz w:val="28"/>
          <w:szCs w:val="28"/>
        </w:rPr>
        <w:t xml:space="preserve"> розпочато тільки щодо </w:t>
      </w:r>
      <w:r w:rsidR="003C167C" w:rsidRPr="00A7055E">
        <w:rPr>
          <w:rFonts w:ascii="Times New Roman" w:hAnsi="Times New Roman"/>
          <w:sz w:val="28"/>
          <w:szCs w:val="28"/>
        </w:rPr>
        <w:t>неї</w:t>
      </w:r>
      <w:r w:rsidR="00E11842" w:rsidRPr="00A7055E">
        <w:rPr>
          <w:rFonts w:ascii="Times New Roman" w:hAnsi="Times New Roman"/>
          <w:sz w:val="28"/>
          <w:szCs w:val="28"/>
        </w:rPr>
        <w:t xml:space="preserve">. </w:t>
      </w:r>
      <w:r w:rsidR="00A113BB">
        <w:rPr>
          <w:rFonts w:ascii="Times New Roman" w:hAnsi="Times New Roman"/>
          <w:sz w:val="28"/>
          <w:szCs w:val="28"/>
        </w:rPr>
        <w:t>ОСОБА_1</w:t>
      </w:r>
      <w:r w:rsidR="00A113BB" w:rsidRPr="00A7055E">
        <w:rPr>
          <w:rFonts w:ascii="Times New Roman" w:hAnsi="Times New Roman"/>
          <w:sz w:val="28"/>
          <w:szCs w:val="28"/>
        </w:rPr>
        <w:t xml:space="preserve"> </w:t>
      </w:r>
      <w:r w:rsidR="00E11842" w:rsidRPr="00A7055E">
        <w:rPr>
          <w:rFonts w:ascii="Times New Roman" w:hAnsi="Times New Roman"/>
          <w:sz w:val="28"/>
          <w:szCs w:val="28"/>
        </w:rPr>
        <w:t>стверджує, що досудове розслідування здійснювалось слідчим підрозділом, у якому працював зять другого учасника дорожньо-транспортної пригоди, проте подані скарги щодо необхідності зміни підслідності залишилися без належного реагування прокурора. Крім того, на думку скаржни</w:t>
      </w:r>
      <w:r w:rsidR="00A931D0" w:rsidRPr="00A7055E">
        <w:rPr>
          <w:rFonts w:ascii="Times New Roman" w:hAnsi="Times New Roman"/>
          <w:sz w:val="28"/>
          <w:szCs w:val="28"/>
        </w:rPr>
        <w:t>ці</w:t>
      </w:r>
      <w:r w:rsidR="00E11842" w:rsidRPr="00A7055E">
        <w:rPr>
          <w:rFonts w:ascii="Times New Roman" w:hAnsi="Times New Roman"/>
          <w:sz w:val="28"/>
          <w:szCs w:val="28"/>
        </w:rPr>
        <w:t xml:space="preserve">, докази у кримінальному провадженні формувались </w:t>
      </w:r>
      <w:proofErr w:type="spellStart"/>
      <w:r w:rsidR="00E11842" w:rsidRPr="00A7055E">
        <w:rPr>
          <w:rFonts w:ascii="Times New Roman" w:hAnsi="Times New Roman"/>
          <w:sz w:val="28"/>
          <w:szCs w:val="28"/>
        </w:rPr>
        <w:t>маніпулятивно</w:t>
      </w:r>
      <w:proofErr w:type="spellEnd"/>
      <w:r w:rsidR="00113910" w:rsidRPr="00A7055E">
        <w:rPr>
          <w:rFonts w:ascii="Times New Roman" w:hAnsi="Times New Roman"/>
          <w:sz w:val="28"/>
          <w:szCs w:val="28"/>
        </w:rPr>
        <w:t xml:space="preserve"> за погодженням прокурора, а деякі докази приховувались чи зникали. </w:t>
      </w:r>
    </w:p>
    <w:p w14:paraId="3401AD6E" w14:textId="58156349" w:rsidR="006B3F8A" w:rsidRPr="00A7055E" w:rsidRDefault="000D3DD8" w:rsidP="008808B4">
      <w:pPr>
        <w:tabs>
          <w:tab w:val="left" w:pos="567"/>
        </w:tabs>
        <w:spacing w:after="0" w:line="240" w:lineRule="auto"/>
        <w:ind w:firstLine="567"/>
        <w:contextualSpacing/>
        <w:jc w:val="both"/>
        <w:rPr>
          <w:rFonts w:ascii="Times New Roman" w:hAnsi="Times New Roman"/>
          <w:sz w:val="28"/>
          <w:szCs w:val="28"/>
        </w:rPr>
      </w:pPr>
      <w:r w:rsidRPr="00A7055E">
        <w:rPr>
          <w:rFonts w:ascii="Times New Roman" w:hAnsi="Times New Roman"/>
          <w:sz w:val="28"/>
          <w:szCs w:val="28"/>
        </w:rPr>
        <w:t xml:space="preserve">Скаржниця </w:t>
      </w:r>
      <w:r w:rsidR="00113910" w:rsidRPr="00A7055E">
        <w:rPr>
          <w:rFonts w:ascii="Times New Roman" w:hAnsi="Times New Roman"/>
          <w:sz w:val="28"/>
          <w:szCs w:val="28"/>
        </w:rPr>
        <w:t xml:space="preserve">стверджує, що прокурор </w:t>
      </w:r>
      <w:proofErr w:type="spellStart"/>
      <w:r w:rsidR="00113910" w:rsidRPr="00A7055E">
        <w:rPr>
          <w:rFonts w:ascii="Times New Roman" w:hAnsi="Times New Roman"/>
          <w:sz w:val="28"/>
          <w:szCs w:val="28"/>
        </w:rPr>
        <w:t>Налапко</w:t>
      </w:r>
      <w:proofErr w:type="spellEnd"/>
      <w:r w:rsidR="00113910" w:rsidRPr="00A7055E">
        <w:rPr>
          <w:rFonts w:ascii="Times New Roman" w:hAnsi="Times New Roman"/>
          <w:sz w:val="28"/>
          <w:szCs w:val="28"/>
        </w:rPr>
        <w:t xml:space="preserve"> С.С. не набула процесуального статусу прокурора у вказаному кримінальному провадженні, а також впливала на суд та перебіг судового розгляду.</w:t>
      </w:r>
    </w:p>
    <w:p w14:paraId="126EA722" w14:textId="58B8D097" w:rsidR="007507C5" w:rsidRPr="00A7055E" w:rsidRDefault="0053318C" w:rsidP="008808B4">
      <w:pPr>
        <w:tabs>
          <w:tab w:val="left" w:pos="567"/>
        </w:tabs>
        <w:spacing w:after="0" w:line="240" w:lineRule="auto"/>
        <w:ind w:firstLine="567"/>
        <w:contextualSpacing/>
        <w:jc w:val="both"/>
        <w:rPr>
          <w:rFonts w:ascii="Times New Roman" w:hAnsi="Times New Roman"/>
          <w:shd w:val="clear" w:color="auto" w:fill="FFFFFF"/>
        </w:rPr>
      </w:pPr>
      <w:r w:rsidRPr="00A7055E">
        <w:rPr>
          <w:rFonts w:ascii="Times New Roman" w:hAnsi="Times New Roman"/>
          <w:sz w:val="28"/>
          <w:szCs w:val="28"/>
        </w:rPr>
        <w:t xml:space="preserve">За таких обставин </w:t>
      </w:r>
      <w:r w:rsidR="000D3DD8" w:rsidRPr="00A7055E">
        <w:rPr>
          <w:rFonts w:ascii="Times New Roman" w:hAnsi="Times New Roman"/>
          <w:sz w:val="28"/>
          <w:szCs w:val="28"/>
        </w:rPr>
        <w:t>скаржниця</w:t>
      </w:r>
      <w:r w:rsidRPr="00A7055E">
        <w:rPr>
          <w:rFonts w:ascii="Times New Roman" w:hAnsi="Times New Roman"/>
          <w:sz w:val="28"/>
          <w:szCs w:val="28"/>
        </w:rPr>
        <w:t xml:space="preserve"> вважає</w:t>
      </w:r>
      <w:r w:rsidR="005935C1" w:rsidRPr="00A7055E">
        <w:rPr>
          <w:rFonts w:ascii="Times New Roman" w:hAnsi="Times New Roman"/>
          <w:sz w:val="28"/>
          <w:szCs w:val="28"/>
        </w:rPr>
        <w:t>,</w:t>
      </w:r>
      <w:r w:rsidRPr="00A7055E">
        <w:rPr>
          <w:rFonts w:ascii="Times New Roman" w:hAnsi="Times New Roman"/>
          <w:sz w:val="28"/>
          <w:szCs w:val="28"/>
        </w:rPr>
        <w:t xml:space="preserve"> що</w:t>
      </w:r>
      <w:r w:rsidR="005935C1" w:rsidRPr="00A7055E">
        <w:rPr>
          <w:rFonts w:ascii="Times New Roman" w:hAnsi="Times New Roman"/>
          <w:sz w:val="28"/>
          <w:szCs w:val="28"/>
        </w:rPr>
        <w:t xml:space="preserve"> прокурор </w:t>
      </w:r>
      <w:proofErr w:type="spellStart"/>
      <w:r w:rsidR="00113910" w:rsidRPr="00A7055E">
        <w:rPr>
          <w:rFonts w:ascii="Times New Roman" w:hAnsi="Times New Roman"/>
          <w:sz w:val="28"/>
          <w:szCs w:val="28"/>
        </w:rPr>
        <w:t>Налапко</w:t>
      </w:r>
      <w:proofErr w:type="spellEnd"/>
      <w:r w:rsidR="00113910" w:rsidRPr="00A7055E">
        <w:rPr>
          <w:rFonts w:ascii="Times New Roman" w:hAnsi="Times New Roman"/>
          <w:sz w:val="28"/>
          <w:szCs w:val="28"/>
        </w:rPr>
        <w:t xml:space="preserve"> С.С</w:t>
      </w:r>
      <w:r w:rsidR="00CF1F64" w:rsidRPr="00A7055E">
        <w:rPr>
          <w:rFonts w:ascii="Times New Roman" w:hAnsi="Times New Roman"/>
          <w:sz w:val="28"/>
          <w:szCs w:val="28"/>
        </w:rPr>
        <w:t>.</w:t>
      </w:r>
      <w:r w:rsidR="00864B6B" w:rsidRPr="00A7055E">
        <w:rPr>
          <w:rFonts w:ascii="Times New Roman" w:hAnsi="Times New Roman"/>
          <w:sz w:val="28"/>
          <w:szCs w:val="28"/>
        </w:rPr>
        <w:t xml:space="preserve"> </w:t>
      </w:r>
      <w:r w:rsidR="005935C1" w:rsidRPr="00A7055E">
        <w:rPr>
          <w:rFonts w:ascii="Times New Roman" w:hAnsi="Times New Roman"/>
          <w:sz w:val="28"/>
          <w:szCs w:val="28"/>
        </w:rPr>
        <w:t>допусти</w:t>
      </w:r>
      <w:r w:rsidR="00113910" w:rsidRPr="00A7055E">
        <w:rPr>
          <w:rFonts w:ascii="Times New Roman" w:hAnsi="Times New Roman"/>
          <w:sz w:val="28"/>
          <w:szCs w:val="28"/>
        </w:rPr>
        <w:t>ла</w:t>
      </w:r>
      <w:r w:rsidR="005935C1" w:rsidRPr="00A7055E">
        <w:rPr>
          <w:rFonts w:ascii="Times New Roman" w:hAnsi="Times New Roman"/>
          <w:sz w:val="28"/>
          <w:szCs w:val="28"/>
        </w:rPr>
        <w:t xml:space="preserve"> неналежне виконання службових обов’язків</w:t>
      </w:r>
      <w:r w:rsidR="00603987" w:rsidRPr="00A7055E">
        <w:rPr>
          <w:rFonts w:ascii="Times New Roman" w:hAnsi="Times New Roman"/>
          <w:sz w:val="28"/>
          <w:szCs w:val="28"/>
        </w:rPr>
        <w:t>;</w:t>
      </w:r>
      <w:r w:rsidR="00864B6B" w:rsidRPr="00A7055E">
        <w:rPr>
          <w:rFonts w:ascii="Times New Roman" w:hAnsi="Times New Roman"/>
          <w:sz w:val="28"/>
          <w:szCs w:val="28"/>
        </w:rPr>
        <w:t xml:space="preserve"> вчин</w:t>
      </w:r>
      <w:r w:rsidR="00603987" w:rsidRPr="00A7055E">
        <w:rPr>
          <w:rFonts w:ascii="Times New Roman" w:hAnsi="Times New Roman"/>
          <w:sz w:val="28"/>
          <w:szCs w:val="28"/>
        </w:rPr>
        <w:t>и</w:t>
      </w:r>
      <w:r w:rsidR="00113910" w:rsidRPr="00A7055E">
        <w:rPr>
          <w:rFonts w:ascii="Times New Roman" w:hAnsi="Times New Roman"/>
          <w:sz w:val="28"/>
          <w:szCs w:val="28"/>
        </w:rPr>
        <w:t>ла</w:t>
      </w:r>
      <w:r w:rsidR="00864B6B" w:rsidRPr="00A7055E">
        <w:rPr>
          <w:rFonts w:ascii="Times New Roman" w:hAnsi="Times New Roman"/>
          <w:sz w:val="28"/>
          <w:szCs w:val="28"/>
        </w:rPr>
        <w:t xml:space="preserve"> ді</w:t>
      </w:r>
      <w:r w:rsidR="00603987" w:rsidRPr="00A7055E">
        <w:rPr>
          <w:rFonts w:ascii="Times New Roman" w:hAnsi="Times New Roman"/>
          <w:sz w:val="28"/>
          <w:szCs w:val="28"/>
        </w:rPr>
        <w:t>ї</w:t>
      </w:r>
      <w:r w:rsidR="00864B6B" w:rsidRPr="00A7055E">
        <w:rPr>
          <w:rFonts w:ascii="Times New Roman" w:hAnsi="Times New Roman"/>
          <w:sz w:val="28"/>
          <w:szCs w:val="28"/>
        </w:rPr>
        <w:t xml:space="preserve">, що порочать звання </w:t>
      </w:r>
      <w:r w:rsidR="00864B6B" w:rsidRPr="00A7055E">
        <w:rPr>
          <w:rFonts w:ascii="Times New Roman" w:hAnsi="Times New Roman"/>
          <w:sz w:val="28"/>
          <w:szCs w:val="28"/>
        </w:rPr>
        <w:lastRenderedPageBreak/>
        <w:t>прокурора і можуть викликати сумнів у його об’єктивності, неупередженості та незалежності, у чесності та непідкупності органів прокуратури</w:t>
      </w:r>
      <w:r w:rsidR="00603987" w:rsidRPr="00A7055E">
        <w:rPr>
          <w:rFonts w:ascii="Times New Roman" w:hAnsi="Times New Roman"/>
          <w:sz w:val="28"/>
          <w:szCs w:val="28"/>
        </w:rPr>
        <w:t>;</w:t>
      </w:r>
      <w:r w:rsidR="00864B6B" w:rsidRPr="00A7055E">
        <w:rPr>
          <w:rFonts w:ascii="Times New Roman" w:hAnsi="Times New Roman"/>
          <w:sz w:val="28"/>
          <w:szCs w:val="28"/>
        </w:rPr>
        <w:t xml:space="preserve"> грубе порушення правил прокурорської етики</w:t>
      </w:r>
      <w:r w:rsidR="00CF1F64" w:rsidRPr="00A7055E">
        <w:rPr>
          <w:rFonts w:ascii="Times New Roman" w:hAnsi="Times New Roman"/>
          <w:sz w:val="28"/>
          <w:szCs w:val="28"/>
        </w:rPr>
        <w:t xml:space="preserve"> </w:t>
      </w:r>
      <w:r w:rsidR="005935C1" w:rsidRPr="00A7055E">
        <w:rPr>
          <w:rFonts w:ascii="Times New Roman" w:hAnsi="Times New Roman"/>
          <w:sz w:val="28"/>
          <w:szCs w:val="28"/>
        </w:rPr>
        <w:t xml:space="preserve">та підлягає притягненню до дисциплінарної відповідальності на підставі </w:t>
      </w:r>
      <w:proofErr w:type="spellStart"/>
      <w:r w:rsidR="005935C1" w:rsidRPr="00A7055E">
        <w:rPr>
          <w:rFonts w:ascii="Times New Roman" w:hAnsi="Times New Roman"/>
          <w:sz w:val="28"/>
          <w:szCs w:val="28"/>
        </w:rPr>
        <w:t>п</w:t>
      </w:r>
      <w:r w:rsidR="00CF1F64" w:rsidRPr="00A7055E">
        <w:rPr>
          <w:rFonts w:ascii="Times New Roman" w:hAnsi="Times New Roman"/>
          <w:sz w:val="28"/>
          <w:szCs w:val="28"/>
        </w:rPr>
        <w:t>п</w:t>
      </w:r>
      <w:proofErr w:type="spellEnd"/>
      <w:r w:rsidR="00CF1F64" w:rsidRPr="00A7055E">
        <w:rPr>
          <w:rFonts w:ascii="Times New Roman" w:hAnsi="Times New Roman"/>
          <w:sz w:val="28"/>
          <w:szCs w:val="28"/>
        </w:rPr>
        <w:t>.</w:t>
      </w:r>
      <w:r w:rsidR="005935C1" w:rsidRPr="00A7055E">
        <w:rPr>
          <w:rFonts w:ascii="Times New Roman" w:hAnsi="Times New Roman"/>
          <w:sz w:val="28"/>
          <w:szCs w:val="28"/>
        </w:rPr>
        <w:t xml:space="preserve"> 1</w:t>
      </w:r>
      <w:r w:rsidR="00864B6B" w:rsidRPr="00A7055E">
        <w:rPr>
          <w:rFonts w:ascii="Times New Roman" w:hAnsi="Times New Roman"/>
          <w:sz w:val="28"/>
          <w:szCs w:val="28"/>
        </w:rPr>
        <w:t>, 5, 6</w:t>
      </w:r>
      <w:r w:rsidRPr="00A7055E">
        <w:rPr>
          <w:rFonts w:ascii="Times New Roman" w:hAnsi="Times New Roman"/>
          <w:sz w:val="28"/>
          <w:szCs w:val="28"/>
        </w:rPr>
        <w:t xml:space="preserve"> </w:t>
      </w:r>
      <w:r w:rsidR="005935C1" w:rsidRPr="00A7055E">
        <w:rPr>
          <w:rFonts w:ascii="Times New Roman" w:hAnsi="Times New Roman"/>
          <w:sz w:val="28"/>
          <w:szCs w:val="28"/>
        </w:rPr>
        <w:t>ч</w:t>
      </w:r>
      <w:r w:rsidR="007507C5" w:rsidRPr="00A7055E">
        <w:rPr>
          <w:rFonts w:ascii="Times New Roman" w:hAnsi="Times New Roman"/>
          <w:sz w:val="28"/>
          <w:szCs w:val="28"/>
        </w:rPr>
        <w:t>. 1</w:t>
      </w:r>
      <w:r w:rsidR="005935C1" w:rsidRPr="00A7055E">
        <w:rPr>
          <w:rFonts w:ascii="Times New Roman" w:hAnsi="Times New Roman"/>
          <w:sz w:val="28"/>
          <w:szCs w:val="28"/>
        </w:rPr>
        <w:t xml:space="preserve"> ст</w:t>
      </w:r>
      <w:r w:rsidR="007507C5" w:rsidRPr="00A7055E">
        <w:rPr>
          <w:rFonts w:ascii="Times New Roman" w:hAnsi="Times New Roman"/>
          <w:sz w:val="28"/>
          <w:szCs w:val="28"/>
        </w:rPr>
        <w:t>.</w:t>
      </w:r>
      <w:r w:rsidR="00F04C02" w:rsidRPr="00A7055E">
        <w:rPr>
          <w:rFonts w:ascii="Times New Roman" w:hAnsi="Times New Roman"/>
          <w:sz w:val="28"/>
          <w:szCs w:val="28"/>
        </w:rPr>
        <w:t xml:space="preserve"> </w:t>
      </w:r>
      <w:r w:rsidR="005935C1" w:rsidRPr="00A7055E">
        <w:rPr>
          <w:rFonts w:ascii="Times New Roman" w:hAnsi="Times New Roman"/>
          <w:sz w:val="28"/>
          <w:szCs w:val="28"/>
        </w:rPr>
        <w:t>43</w:t>
      </w:r>
      <w:r w:rsidR="007507C5" w:rsidRPr="00A7055E">
        <w:rPr>
          <w:rFonts w:ascii="Times New Roman" w:hAnsi="Times New Roman"/>
          <w:sz w:val="28"/>
          <w:szCs w:val="28"/>
        </w:rPr>
        <w:t xml:space="preserve"> Закону України «Про прокуратуру» від 14 жовтня 2014 року №</w:t>
      </w:r>
      <w:r w:rsidR="00F04C02" w:rsidRPr="00A7055E">
        <w:rPr>
          <w:rFonts w:ascii="Times New Roman" w:hAnsi="Times New Roman"/>
          <w:sz w:val="28"/>
          <w:szCs w:val="28"/>
        </w:rPr>
        <w:t xml:space="preserve"> </w:t>
      </w:r>
      <w:r w:rsidR="007507C5" w:rsidRPr="00A7055E">
        <w:rPr>
          <w:rFonts w:ascii="Times New Roman" w:hAnsi="Times New Roman"/>
          <w:sz w:val="28"/>
          <w:szCs w:val="28"/>
        </w:rPr>
        <w:t>1697</w:t>
      </w:r>
      <w:r w:rsidR="007507C5" w:rsidRPr="00A7055E">
        <w:rPr>
          <w:rFonts w:ascii="Times New Roman" w:hAnsi="Times New Roman"/>
          <w:sz w:val="28"/>
          <w:szCs w:val="28"/>
        </w:rPr>
        <w:noBreakHyphen/>
        <w:t>VII (далі – Закон № 1697</w:t>
      </w:r>
      <w:r w:rsidR="007507C5" w:rsidRPr="00A7055E">
        <w:rPr>
          <w:rFonts w:ascii="Times New Roman" w:hAnsi="Times New Roman"/>
          <w:sz w:val="28"/>
          <w:szCs w:val="28"/>
        </w:rPr>
        <w:noBreakHyphen/>
        <w:t>VII).</w:t>
      </w:r>
    </w:p>
    <w:p w14:paraId="569B6414" w14:textId="77777777" w:rsidR="007507C5" w:rsidRPr="00A7055E" w:rsidRDefault="007507C5" w:rsidP="008808B4">
      <w:pPr>
        <w:widowControl w:val="0"/>
        <w:spacing w:after="0" w:line="240" w:lineRule="auto"/>
        <w:ind w:firstLine="567"/>
        <w:jc w:val="both"/>
        <w:rPr>
          <w:rFonts w:ascii="Times New Roman" w:hAnsi="Times New Roman"/>
        </w:rPr>
      </w:pPr>
    </w:p>
    <w:p w14:paraId="30090A8D" w14:textId="0C88F537" w:rsidR="00B04D4B" w:rsidRPr="00A7055E" w:rsidRDefault="00B405B2" w:rsidP="008808B4">
      <w:pPr>
        <w:widowControl w:val="0"/>
        <w:spacing w:after="0" w:line="240" w:lineRule="auto"/>
        <w:ind w:firstLine="567"/>
        <w:jc w:val="both"/>
        <w:rPr>
          <w:rFonts w:ascii="Times New Roman" w:hAnsi="Times New Roman"/>
          <w:sz w:val="28"/>
          <w:szCs w:val="28"/>
        </w:rPr>
      </w:pPr>
      <w:r w:rsidRPr="00A7055E">
        <w:rPr>
          <w:rFonts w:ascii="Times New Roman" w:hAnsi="Times New Roman"/>
          <w:b/>
          <w:sz w:val="28"/>
          <w:szCs w:val="28"/>
        </w:rPr>
        <w:t xml:space="preserve">Щодо встановлених </w:t>
      </w:r>
      <w:r w:rsidR="003F45F2" w:rsidRPr="00A7055E">
        <w:rPr>
          <w:rFonts w:ascii="Times New Roman" w:hAnsi="Times New Roman"/>
          <w:b/>
          <w:sz w:val="28"/>
          <w:szCs w:val="28"/>
        </w:rPr>
        <w:t>фактичних даних</w:t>
      </w:r>
    </w:p>
    <w:p w14:paraId="407A7959" w14:textId="3D555788" w:rsidR="00864B6B" w:rsidRPr="00A7055E" w:rsidRDefault="0053318C" w:rsidP="008808B4">
      <w:pPr>
        <w:widowControl w:val="0"/>
        <w:spacing w:after="0" w:line="240" w:lineRule="auto"/>
        <w:ind w:firstLine="567"/>
        <w:jc w:val="both"/>
        <w:rPr>
          <w:rFonts w:ascii="Times New Roman" w:hAnsi="Times New Roman"/>
          <w:sz w:val="28"/>
          <w:szCs w:val="28"/>
        </w:rPr>
      </w:pPr>
      <w:r w:rsidRPr="00A7055E">
        <w:rPr>
          <w:rFonts w:ascii="Times New Roman" w:hAnsi="Times New Roman"/>
          <w:sz w:val="28"/>
          <w:szCs w:val="28"/>
        </w:rPr>
        <w:t>До дисциплінарної скарги долучено</w:t>
      </w:r>
      <w:r w:rsidR="005447B7" w:rsidRPr="00A7055E">
        <w:rPr>
          <w:rFonts w:ascii="Times New Roman" w:hAnsi="Times New Roman"/>
          <w:sz w:val="28"/>
          <w:szCs w:val="28"/>
        </w:rPr>
        <w:t xml:space="preserve"> </w:t>
      </w:r>
      <w:r w:rsidRPr="00A7055E">
        <w:rPr>
          <w:rFonts w:ascii="Times New Roman" w:hAnsi="Times New Roman"/>
          <w:sz w:val="28"/>
          <w:szCs w:val="28"/>
        </w:rPr>
        <w:t xml:space="preserve">копії: </w:t>
      </w:r>
      <w:r w:rsidR="00113910" w:rsidRPr="00A7055E">
        <w:rPr>
          <w:rFonts w:ascii="Times New Roman" w:hAnsi="Times New Roman"/>
          <w:sz w:val="28"/>
          <w:szCs w:val="28"/>
        </w:rPr>
        <w:t xml:space="preserve">реєстру матеріалів досудового розслідування № </w:t>
      </w:r>
      <w:r w:rsidR="00A113BB">
        <w:rPr>
          <w:rFonts w:ascii="Times New Roman" w:hAnsi="Times New Roman"/>
          <w:sz w:val="28"/>
          <w:szCs w:val="28"/>
        </w:rPr>
        <w:t>(конфіденційна інформація)</w:t>
      </w:r>
      <w:r w:rsidR="00A113BB" w:rsidRPr="00A7055E">
        <w:rPr>
          <w:rFonts w:ascii="Times New Roman" w:hAnsi="Times New Roman"/>
          <w:sz w:val="28"/>
          <w:szCs w:val="28"/>
        </w:rPr>
        <w:t xml:space="preserve"> </w:t>
      </w:r>
      <w:r w:rsidR="00113910" w:rsidRPr="00A7055E">
        <w:rPr>
          <w:rFonts w:ascii="Times New Roman" w:hAnsi="Times New Roman"/>
          <w:sz w:val="28"/>
          <w:szCs w:val="28"/>
        </w:rPr>
        <w:t xml:space="preserve">від 15.01.2015; постанови Южного міського суду Одеської області від 22.07.2013; постанови Апеляційного суду Одеської області від 20.09.2013; протоколу про адміністративне правопорушення від 28.06.2013 відносно </w:t>
      </w:r>
      <w:proofErr w:type="spellStart"/>
      <w:r w:rsidR="00113910" w:rsidRPr="00A7055E">
        <w:rPr>
          <w:rFonts w:ascii="Times New Roman" w:hAnsi="Times New Roman"/>
          <w:sz w:val="28"/>
          <w:szCs w:val="28"/>
        </w:rPr>
        <w:t>Хараіма</w:t>
      </w:r>
      <w:proofErr w:type="spellEnd"/>
      <w:r w:rsidR="00113910" w:rsidRPr="00A7055E">
        <w:rPr>
          <w:rFonts w:ascii="Times New Roman" w:hAnsi="Times New Roman"/>
          <w:sz w:val="28"/>
          <w:szCs w:val="28"/>
        </w:rPr>
        <w:t xml:space="preserve"> О.П.; копії першої сторінки </w:t>
      </w:r>
      <w:r w:rsidR="00560E35" w:rsidRPr="00A7055E">
        <w:rPr>
          <w:rFonts w:ascii="Times New Roman" w:hAnsi="Times New Roman"/>
          <w:sz w:val="28"/>
          <w:szCs w:val="28"/>
        </w:rPr>
        <w:t>Висновку експертного дослідження № 10606190; копія третьої сторінки дослідження.</w:t>
      </w:r>
    </w:p>
    <w:p w14:paraId="5958552D" w14:textId="77777777" w:rsidR="00F874C5" w:rsidRPr="00A7055E" w:rsidRDefault="00F874C5" w:rsidP="008808B4">
      <w:pPr>
        <w:widowControl w:val="0"/>
        <w:spacing w:after="0" w:line="240" w:lineRule="auto"/>
        <w:ind w:firstLine="567"/>
        <w:jc w:val="both"/>
        <w:rPr>
          <w:rFonts w:ascii="Times New Roman" w:hAnsi="Times New Roman"/>
          <w:sz w:val="28"/>
          <w:szCs w:val="28"/>
        </w:rPr>
      </w:pPr>
    </w:p>
    <w:p w14:paraId="2CC87FEF" w14:textId="77777777" w:rsidR="009C1DCD" w:rsidRPr="00A7055E" w:rsidRDefault="00B405B2" w:rsidP="008808B4">
      <w:pPr>
        <w:widowControl w:val="0"/>
        <w:spacing w:after="0" w:line="240" w:lineRule="auto"/>
        <w:ind w:firstLine="567"/>
        <w:jc w:val="both"/>
        <w:rPr>
          <w:rFonts w:ascii="Times New Roman" w:hAnsi="Times New Roman"/>
          <w:sz w:val="28"/>
          <w:szCs w:val="28"/>
        </w:rPr>
      </w:pPr>
      <w:r w:rsidRPr="00A7055E">
        <w:rPr>
          <w:rFonts w:ascii="Times New Roman" w:hAnsi="Times New Roman"/>
          <w:b/>
          <w:sz w:val="28"/>
          <w:szCs w:val="28"/>
        </w:rPr>
        <w:t>Щодо джерел права,</w:t>
      </w:r>
      <w:r w:rsidR="009F4CAE" w:rsidRPr="00A7055E">
        <w:rPr>
          <w:rFonts w:ascii="Times New Roman" w:hAnsi="Times New Roman"/>
          <w:b/>
          <w:sz w:val="28"/>
          <w:szCs w:val="28"/>
        </w:rPr>
        <w:t xml:space="preserve"> які підлягають застосуванню</w:t>
      </w:r>
    </w:p>
    <w:p w14:paraId="43CE1AC3" w14:textId="2D545953" w:rsidR="00974403" w:rsidRPr="00A7055E" w:rsidRDefault="00603987" w:rsidP="00EB37D4">
      <w:pPr>
        <w:widowControl w:val="0"/>
        <w:pBdr>
          <w:bottom w:val="single" w:sz="12" w:space="12"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rPr>
        <w:t>Відповідно до ч</w:t>
      </w:r>
      <w:r w:rsidR="008D483A" w:rsidRPr="00A7055E">
        <w:rPr>
          <w:rFonts w:ascii="Times New Roman" w:hAnsi="Times New Roman"/>
          <w:sz w:val="28"/>
          <w:szCs w:val="28"/>
        </w:rPr>
        <w:t>. 2</w:t>
      </w:r>
      <w:r w:rsidRPr="00A7055E">
        <w:rPr>
          <w:rFonts w:ascii="Times New Roman" w:hAnsi="Times New Roman"/>
          <w:sz w:val="28"/>
          <w:szCs w:val="28"/>
        </w:rPr>
        <w:t xml:space="preserve"> ст</w:t>
      </w:r>
      <w:r w:rsidR="008D483A" w:rsidRPr="00A7055E">
        <w:rPr>
          <w:rFonts w:ascii="Times New Roman" w:hAnsi="Times New Roman"/>
          <w:sz w:val="28"/>
          <w:szCs w:val="28"/>
        </w:rPr>
        <w:t>.</w:t>
      </w:r>
      <w:r w:rsidRPr="00A7055E">
        <w:rPr>
          <w:rFonts w:ascii="Times New Roman" w:hAnsi="Times New Roman"/>
          <w:sz w:val="28"/>
          <w:szCs w:val="28"/>
        </w:rPr>
        <w:t xml:space="preserve">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4421FAF5" w14:textId="77777777" w:rsidR="00655DDD" w:rsidRPr="00A7055E" w:rsidRDefault="00655DDD" w:rsidP="008808B4">
      <w:pPr>
        <w:widowControl w:val="0"/>
        <w:pBdr>
          <w:bottom w:val="single" w:sz="12" w:space="12" w:color="FFFFFF"/>
        </w:pBdr>
        <w:spacing w:after="0" w:line="240" w:lineRule="auto"/>
        <w:ind w:firstLine="567"/>
        <w:jc w:val="both"/>
        <w:rPr>
          <w:rFonts w:ascii="Times New Roman" w:hAnsi="Times New Roman"/>
          <w:sz w:val="28"/>
          <w:szCs w:val="28"/>
        </w:rPr>
      </w:pPr>
      <w:r w:rsidRPr="00A7055E">
        <w:rPr>
          <w:rStyle w:val="rvts9"/>
          <w:rFonts w:ascii="Times New Roman" w:hAnsi="Times New Roman"/>
          <w:sz w:val="28"/>
          <w:szCs w:val="28"/>
        </w:rPr>
        <w:t>Статтею 124 Конституції України визначено, що п</w:t>
      </w:r>
      <w:r w:rsidRPr="00A7055E">
        <w:rPr>
          <w:rFonts w:ascii="Times New Roman" w:hAnsi="Times New Roman"/>
          <w:sz w:val="28"/>
          <w:szCs w:val="28"/>
        </w:rPr>
        <w:t>равосуддя в Україні здійснюють виключно суди.</w:t>
      </w:r>
    </w:p>
    <w:p w14:paraId="68EBEAE8" w14:textId="77777777" w:rsidR="00655DDD" w:rsidRPr="00A7055E" w:rsidRDefault="00655DDD" w:rsidP="008808B4">
      <w:pPr>
        <w:widowControl w:val="0"/>
        <w:pBdr>
          <w:bottom w:val="single" w:sz="12" w:space="12"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rPr>
        <w:t>Делегування функцій судів, а також привласнення цих функцій іншими органами чи посадовими особами не допускаються.</w:t>
      </w:r>
    </w:p>
    <w:p w14:paraId="5FADE943" w14:textId="77777777" w:rsidR="00655DDD" w:rsidRPr="00A7055E" w:rsidRDefault="00655DDD" w:rsidP="008808B4">
      <w:pPr>
        <w:widowControl w:val="0"/>
        <w:pBdr>
          <w:bottom w:val="single" w:sz="12" w:space="12" w:color="FFFFFF"/>
        </w:pBdr>
        <w:spacing w:after="0" w:line="240" w:lineRule="auto"/>
        <w:ind w:firstLine="567"/>
        <w:jc w:val="both"/>
        <w:rPr>
          <w:rFonts w:ascii="Times New Roman" w:hAnsi="Times New Roman"/>
          <w:sz w:val="28"/>
          <w:szCs w:val="28"/>
        </w:rPr>
      </w:pPr>
      <w:r w:rsidRPr="00A7055E">
        <w:rPr>
          <w:rStyle w:val="rvts9"/>
          <w:rFonts w:ascii="Times New Roman" w:hAnsi="Times New Roman"/>
          <w:sz w:val="28"/>
          <w:szCs w:val="28"/>
        </w:rPr>
        <w:t>Статтею 129</w:t>
      </w:r>
      <w:r w:rsidRPr="00A7055E">
        <w:rPr>
          <w:rStyle w:val="rvts37"/>
          <w:rFonts w:ascii="Times New Roman" w:hAnsi="Times New Roman"/>
          <w:sz w:val="28"/>
          <w:szCs w:val="28"/>
          <w:vertAlign w:val="superscript"/>
        </w:rPr>
        <w:t>1</w:t>
      </w:r>
      <w:r w:rsidRPr="00A7055E">
        <w:rPr>
          <w:rFonts w:ascii="Times New Roman" w:hAnsi="Times New Roman"/>
          <w:sz w:val="28"/>
          <w:szCs w:val="28"/>
        </w:rPr>
        <w:t> Конституції України передбачено, що суд ухвалює рішення іменем України. Судове рішення є обов’язковим до виконання.</w:t>
      </w:r>
    </w:p>
    <w:p w14:paraId="749C6D8F" w14:textId="289156BF" w:rsidR="00AA7BAC" w:rsidRPr="00A7055E" w:rsidRDefault="00AA7BAC" w:rsidP="008808B4">
      <w:pPr>
        <w:widowControl w:val="0"/>
        <w:pBdr>
          <w:bottom w:val="single" w:sz="12" w:space="12"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lang w:eastAsia="uk-UA"/>
        </w:rPr>
        <w:t>Пунктом 1 ч. 1 ст. 131-1 Конституції України визначено, що в Україні діє прокуратура, яка здійснює підтримання публічного обвинувачення в суді.</w:t>
      </w:r>
    </w:p>
    <w:p w14:paraId="207179E6" w14:textId="77777777" w:rsidR="00603987" w:rsidRPr="00A7055E" w:rsidRDefault="00603987" w:rsidP="008808B4">
      <w:pPr>
        <w:widowControl w:val="0"/>
        <w:pBdr>
          <w:bottom w:val="single" w:sz="12" w:space="12"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rPr>
        <w:t>Правові засади організації і діяльності прокуратури України, статус прокурорів, загальні права і обов’язки прокурора визначено Законом № 1697-VII.</w:t>
      </w:r>
    </w:p>
    <w:p w14:paraId="7CB2EDB1" w14:textId="77777777" w:rsidR="00AA7BAC" w:rsidRPr="00A7055E" w:rsidRDefault="00603987" w:rsidP="008808B4">
      <w:pPr>
        <w:widowControl w:val="0"/>
        <w:pBdr>
          <w:bottom w:val="single" w:sz="12" w:space="12"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rPr>
        <w:t>Пунктом 3 ч</w:t>
      </w:r>
      <w:r w:rsidR="008D483A" w:rsidRPr="00A7055E">
        <w:rPr>
          <w:rFonts w:ascii="Times New Roman" w:hAnsi="Times New Roman"/>
          <w:sz w:val="28"/>
          <w:szCs w:val="28"/>
        </w:rPr>
        <w:t>. 4</w:t>
      </w:r>
      <w:r w:rsidRPr="00A7055E">
        <w:rPr>
          <w:rFonts w:ascii="Times New Roman" w:hAnsi="Times New Roman"/>
          <w:sz w:val="28"/>
          <w:szCs w:val="28"/>
        </w:rPr>
        <w:t xml:space="preserve"> ст</w:t>
      </w:r>
      <w:r w:rsidR="008D483A" w:rsidRPr="00A7055E">
        <w:rPr>
          <w:rFonts w:ascii="Times New Roman" w:hAnsi="Times New Roman"/>
          <w:sz w:val="28"/>
          <w:szCs w:val="28"/>
        </w:rPr>
        <w:t>.</w:t>
      </w:r>
      <w:r w:rsidRPr="00A7055E">
        <w:rPr>
          <w:rFonts w:ascii="Times New Roman" w:hAnsi="Times New Roman"/>
          <w:sz w:val="28"/>
          <w:szCs w:val="28"/>
        </w:rPr>
        <w:t xml:space="preserve"> 19 Закону № 1697-VII передбачено, що прокурор зобов’язаний діяти лише на підставі, в межах та у спосіб, що передбачені К</w:t>
      </w:r>
      <w:r w:rsidR="00AA7BAC" w:rsidRPr="00A7055E">
        <w:rPr>
          <w:rFonts w:ascii="Times New Roman" w:hAnsi="Times New Roman"/>
          <w:sz w:val="28"/>
          <w:szCs w:val="28"/>
        </w:rPr>
        <w:t>онституцією та законами України.</w:t>
      </w:r>
    </w:p>
    <w:p w14:paraId="6FB6AE13" w14:textId="77777777" w:rsidR="00AA7BAC" w:rsidRPr="00A7055E" w:rsidRDefault="00AA7BAC" w:rsidP="008808B4">
      <w:pPr>
        <w:widowControl w:val="0"/>
        <w:pBdr>
          <w:bottom w:val="single" w:sz="12" w:space="12"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rPr>
        <w:t>Зі змісту ч. 2 ст. 16 Закону № 1697</w:t>
      </w:r>
      <w:r w:rsidRPr="00A7055E">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6233129" w14:textId="77777777" w:rsidR="00AA7BAC" w:rsidRPr="00A7055E" w:rsidRDefault="00AA7BAC" w:rsidP="008808B4">
      <w:pPr>
        <w:widowControl w:val="0"/>
        <w:pBdr>
          <w:bottom w:val="single" w:sz="12" w:space="12"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shd w:val="clear" w:color="auto" w:fill="FFFFFF"/>
        </w:rPr>
        <w:t xml:space="preserve">Відповідно до ст. 1 </w:t>
      </w:r>
      <w:r w:rsidRPr="00A7055E">
        <w:rPr>
          <w:rFonts w:ascii="Times New Roman" w:hAnsi="Times New Roman"/>
          <w:sz w:val="28"/>
          <w:szCs w:val="28"/>
        </w:rPr>
        <w:t xml:space="preserve">КПК України </w:t>
      </w:r>
      <w:r w:rsidRPr="00A7055E">
        <w:rPr>
          <w:rFonts w:ascii="Times New Roman" w:hAnsi="Times New Roman"/>
          <w:sz w:val="28"/>
          <w:szCs w:val="28"/>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44F5CE85" w14:textId="3F835B5A" w:rsidR="00974403" w:rsidRPr="00A7055E" w:rsidRDefault="00446312" w:rsidP="00EB37D4">
      <w:pPr>
        <w:widowControl w:val="0"/>
        <w:pBdr>
          <w:bottom w:val="single" w:sz="12" w:space="12" w:color="FFFFFF"/>
        </w:pBdr>
        <w:spacing w:after="0" w:line="240" w:lineRule="auto"/>
        <w:ind w:firstLine="567"/>
        <w:jc w:val="both"/>
        <w:rPr>
          <w:rFonts w:ascii="Times New Roman" w:eastAsia="Times New Roman" w:hAnsi="Times New Roman"/>
          <w:sz w:val="28"/>
          <w:szCs w:val="28"/>
          <w:lang w:eastAsia="ru-RU"/>
        </w:rPr>
      </w:pPr>
      <w:r w:rsidRPr="00A7055E">
        <w:rPr>
          <w:rFonts w:ascii="Times New Roman" w:hAnsi="Times New Roman"/>
          <w:sz w:val="28"/>
          <w:szCs w:val="28"/>
        </w:rPr>
        <w:t xml:space="preserve">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r w:rsidR="00B14978" w:rsidRPr="00A7055E">
        <w:rPr>
          <w:rFonts w:ascii="Times New Roman" w:eastAsia="Times New Roman" w:hAnsi="Times New Roman"/>
          <w:sz w:val="28"/>
          <w:szCs w:val="28"/>
          <w:shd w:val="clear" w:color="auto" w:fill="FFFFFF"/>
          <w:lang w:eastAsia="ru-RU"/>
        </w:rPr>
        <w:t xml:space="preserve">Органи державної влади, органи місцевого самоврядування, підприємства, установи та організації, службові та </w:t>
      </w:r>
      <w:r w:rsidR="00B14978" w:rsidRPr="00A7055E">
        <w:rPr>
          <w:rFonts w:ascii="Times New Roman" w:eastAsia="Times New Roman" w:hAnsi="Times New Roman"/>
          <w:sz w:val="28"/>
          <w:szCs w:val="28"/>
          <w:shd w:val="clear" w:color="auto" w:fill="FFFFFF"/>
          <w:lang w:eastAsia="ru-RU"/>
        </w:rPr>
        <w:lastRenderedPageBreak/>
        <w:t>інші фізичні особи зобов’язані виконувати законні вимоги та процесуальні рішення прокурора.</w:t>
      </w:r>
      <w:r w:rsidR="00B14978" w:rsidRPr="00A7055E">
        <w:rPr>
          <w:rFonts w:ascii="Times New Roman" w:eastAsia="Times New Roman" w:hAnsi="Times New Roman"/>
          <w:sz w:val="28"/>
          <w:szCs w:val="28"/>
          <w:lang w:eastAsia="ru-RU"/>
        </w:rPr>
        <w:t xml:space="preserve"> Цією ж нормою визначено повноваження прокурора у кримінальному провадженні, які охоплюють усі функції процесуального керівництва досудовим розслідуванням у конкретному кримінальному провадженні.</w:t>
      </w:r>
    </w:p>
    <w:p w14:paraId="0F360999" w14:textId="320574A3" w:rsidR="00B14978" w:rsidRPr="00A7055E" w:rsidRDefault="00B14978" w:rsidP="008808B4">
      <w:pPr>
        <w:widowControl w:val="0"/>
        <w:pBdr>
          <w:bottom w:val="single" w:sz="12" w:space="12" w:color="FFFFFF"/>
        </w:pBdr>
        <w:spacing w:after="0" w:line="240" w:lineRule="auto"/>
        <w:ind w:firstLine="567"/>
        <w:jc w:val="both"/>
        <w:rPr>
          <w:rFonts w:ascii="Times New Roman" w:eastAsia="Times New Roman" w:hAnsi="Times New Roman"/>
          <w:sz w:val="28"/>
          <w:szCs w:val="28"/>
          <w:shd w:val="clear" w:color="auto" w:fill="FFFFFF"/>
          <w:lang w:eastAsia="ru-RU"/>
        </w:rPr>
      </w:pPr>
      <w:r w:rsidRPr="00A7055E">
        <w:rPr>
          <w:rFonts w:ascii="Times New Roman" w:eastAsia="Times New Roman" w:hAnsi="Times New Roman"/>
          <w:sz w:val="28"/>
          <w:szCs w:val="28"/>
          <w:shd w:val="clear" w:color="auto" w:fill="FFFFFF"/>
          <w:lang w:eastAsia="ru-RU"/>
        </w:rPr>
        <w:t>Положеннями п. 4 ч. 4 ст. 19 Закону № 1697-VII визначено, що прокурор зобов’язаний додержуватися правил прокурорської етики, зокрема не допускати поведінки, яка дискредитує його як представника прокуратури та може зашкодити авторитету прокуратури.</w:t>
      </w:r>
    </w:p>
    <w:p w14:paraId="16586284" w14:textId="121E1B83" w:rsidR="008B34FB" w:rsidRPr="00A7055E" w:rsidRDefault="008B34FB" w:rsidP="008808B4">
      <w:pPr>
        <w:widowControl w:val="0"/>
        <w:pBdr>
          <w:bottom w:val="single" w:sz="12" w:space="12" w:color="FFFFFF"/>
        </w:pBdr>
        <w:spacing w:after="0" w:line="240" w:lineRule="auto"/>
        <w:ind w:firstLine="567"/>
        <w:jc w:val="both"/>
        <w:rPr>
          <w:rFonts w:ascii="Times New Roman" w:eastAsia="Times New Roman" w:hAnsi="Times New Roman"/>
          <w:sz w:val="28"/>
          <w:szCs w:val="28"/>
          <w:shd w:val="clear" w:color="auto" w:fill="FFFFFF"/>
          <w:lang w:eastAsia="ru-RU"/>
        </w:rPr>
      </w:pPr>
      <w:r w:rsidRPr="00A7055E">
        <w:rPr>
          <w:rFonts w:ascii="Times New Roman" w:eastAsia="Times New Roman" w:hAnsi="Times New Roman"/>
          <w:sz w:val="28"/>
          <w:szCs w:val="28"/>
          <w:shd w:val="clear" w:color="auto" w:fill="FFFFFF"/>
          <w:lang w:eastAsia="ru-RU"/>
        </w:rPr>
        <w:t>Слід зауважити, що прокурори діють від імені та в інтересах суспільства, а тому від них вимагається дотримання етичних стандартів у поведінці, що формує авторитет прокуратури у суспільстві.</w:t>
      </w:r>
    </w:p>
    <w:p w14:paraId="271AE0AA" w14:textId="77777777" w:rsidR="00B14978" w:rsidRPr="00A7055E" w:rsidRDefault="00B14978" w:rsidP="008808B4">
      <w:pPr>
        <w:widowControl w:val="0"/>
        <w:pBdr>
          <w:bottom w:val="single" w:sz="12" w:space="12" w:color="FFFFFF"/>
        </w:pBdr>
        <w:spacing w:after="0" w:line="240" w:lineRule="auto"/>
        <w:ind w:firstLine="567"/>
        <w:jc w:val="both"/>
        <w:rPr>
          <w:rFonts w:ascii="Times New Roman" w:eastAsia="Times New Roman" w:hAnsi="Times New Roman"/>
          <w:sz w:val="28"/>
          <w:szCs w:val="28"/>
          <w:shd w:val="clear" w:color="auto" w:fill="FFFFFF"/>
          <w:lang w:eastAsia="ru-RU"/>
        </w:rPr>
      </w:pPr>
      <w:r w:rsidRPr="00A7055E">
        <w:rPr>
          <w:rFonts w:ascii="Times New Roman" w:eastAsia="Times New Roman" w:hAnsi="Times New Roman"/>
          <w:sz w:val="28"/>
          <w:szCs w:val="28"/>
          <w:shd w:val="clear" w:color="auto" w:fill="FFFFFF"/>
          <w:lang w:eastAsia="ru-RU"/>
        </w:rPr>
        <w:t xml:space="preserve">Основні принципи, моральні норми та правила прокурорської етики, якими повинні керуватися прокурори при виконанні своїх службових обов’язків та поза службою визначає Кодекс професійної етики та поведінки прокурорів, затверджений всеукраїнською конференцією прокурорів від 27 квітня 2017 року (далі – Кодекс). </w:t>
      </w:r>
    </w:p>
    <w:p w14:paraId="33FD9761" w14:textId="30164C73" w:rsidR="00B14978" w:rsidRPr="00A7055E" w:rsidRDefault="00B14978" w:rsidP="008808B4">
      <w:pPr>
        <w:widowControl w:val="0"/>
        <w:pBdr>
          <w:bottom w:val="single" w:sz="12" w:space="12"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rPr>
        <w:t>Згідно зі ст. 11 цього Кодексу від прокурора вимагається постійно дбати про свою компетентність, професійну честь і гідність; своєю доброчесністю, принциповістю, компетентністю, неупередженістю та сумлінним виконанням службових обов’язків сприяти підвищенню авторитету прокуратури та зміцненню довіри громадян до неї.</w:t>
      </w:r>
    </w:p>
    <w:p w14:paraId="22A523A2" w14:textId="77777777" w:rsidR="00B14978" w:rsidRPr="00A7055E" w:rsidRDefault="00B14978" w:rsidP="008808B4">
      <w:pPr>
        <w:widowControl w:val="0"/>
        <w:pBdr>
          <w:bottom w:val="single" w:sz="12" w:space="12" w:color="FFFFFF"/>
        </w:pBdr>
        <w:spacing w:after="0" w:line="240" w:lineRule="auto"/>
        <w:ind w:firstLine="567"/>
        <w:jc w:val="both"/>
        <w:rPr>
          <w:rFonts w:ascii="Times New Roman" w:hAnsi="Times New Roman"/>
          <w:sz w:val="28"/>
          <w:szCs w:val="28"/>
        </w:rPr>
      </w:pPr>
      <w:r w:rsidRPr="00A7055E">
        <w:rPr>
          <w:rFonts w:ascii="Times New Roman" w:eastAsia="Times New Roman" w:hAnsi="Times New Roman"/>
          <w:sz w:val="28"/>
          <w:szCs w:val="28"/>
          <w:shd w:val="clear" w:color="auto" w:fill="FFFFFF"/>
          <w:lang w:eastAsia="ru-RU"/>
        </w:rPr>
        <w:t xml:space="preserve">Статтею 27 Кодексу встановлено, що прокурор повинен у відносинах з іншими учасниками судочинства дотримуватися ділового стилю спілкування, виявляти принциповість і витримку. </w:t>
      </w:r>
    </w:p>
    <w:p w14:paraId="3454BB98" w14:textId="77777777" w:rsidR="00B14978" w:rsidRPr="00A7055E" w:rsidRDefault="00B14978" w:rsidP="008808B4">
      <w:pPr>
        <w:widowControl w:val="0"/>
        <w:pBdr>
          <w:bottom w:val="single" w:sz="12" w:space="12" w:color="FFFFFF"/>
        </w:pBdr>
        <w:spacing w:after="0" w:line="240" w:lineRule="auto"/>
        <w:ind w:firstLine="567"/>
        <w:jc w:val="both"/>
        <w:rPr>
          <w:rFonts w:ascii="Times New Roman" w:hAnsi="Times New Roman"/>
          <w:sz w:val="28"/>
          <w:szCs w:val="28"/>
        </w:rPr>
      </w:pPr>
      <w:r w:rsidRPr="00A7055E">
        <w:rPr>
          <w:rFonts w:ascii="Times New Roman" w:eastAsia="Times New Roman" w:hAnsi="Times New Roman"/>
          <w:sz w:val="28"/>
          <w:szCs w:val="28"/>
          <w:shd w:val="clear" w:color="auto" w:fill="FFFFFF"/>
          <w:lang w:eastAsia="ru-RU"/>
        </w:rPr>
        <w:t>Згідно з Нормами професійної відповідальності та переліком необхідних прав та обов’язків прокурорів, прийнятих Міжнародною Асоціацією прокурорів 23 квітня 1999 року, прокурори зобов’язані завжди підтримувати честь та гідність професії, вести себе професійно, відповідно до закону, правилам та етиці їх професії, в будь-який час дотримуватись найбільш високих норм чесності.</w:t>
      </w:r>
    </w:p>
    <w:p w14:paraId="2414EA7E" w14:textId="158236F7" w:rsidR="003C167C" w:rsidRPr="00A7055E" w:rsidRDefault="00B14978" w:rsidP="00EB37D4">
      <w:pPr>
        <w:widowControl w:val="0"/>
        <w:pBdr>
          <w:bottom w:val="single" w:sz="12" w:space="12"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rPr>
        <w:t>Відповідно до ч. 3 ст. 17 Закону № 1697-VII</w:t>
      </w:r>
      <w:r w:rsidR="001711F5" w:rsidRPr="00A7055E">
        <w:rPr>
          <w:rFonts w:ascii="Times New Roman" w:hAnsi="Times New Roman"/>
          <w:sz w:val="28"/>
          <w:szCs w:val="28"/>
        </w:rPr>
        <w:t>,</w:t>
      </w:r>
      <w:r w:rsidRPr="00A7055E">
        <w:rPr>
          <w:rFonts w:ascii="Times New Roman" w:hAnsi="Times New Roman"/>
          <w:sz w:val="28"/>
          <w:szCs w:val="28"/>
        </w:rPr>
        <w:t xml:space="preserve"> під час здійснення повноважень, пов’язаних з реалізацією функцій прокуратури, прокурори є незалежними, самостійно приймають рішення про порядок здійснення таких повноважень, керуючись при цьому положеннями закону, а також зобов’язані виконувати лише такі вказівки прокурора вищого рівня, що були надані з дотриманням вимог цієї статті.</w:t>
      </w:r>
    </w:p>
    <w:p w14:paraId="7505F68D" w14:textId="77777777" w:rsidR="008B34FB" w:rsidRPr="00A7055E" w:rsidRDefault="00446312" w:rsidP="008808B4">
      <w:pPr>
        <w:widowControl w:val="0"/>
        <w:pBdr>
          <w:bottom w:val="single" w:sz="12" w:space="12"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rPr>
        <w:t>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w:t>
      </w:r>
      <w:r w:rsidR="008B34FB" w:rsidRPr="00A7055E">
        <w:rPr>
          <w:rFonts w:ascii="Times New Roman" w:hAnsi="Times New Roman"/>
          <w:sz w:val="28"/>
          <w:szCs w:val="28"/>
        </w:rPr>
        <w:t>ором дисциплінарного проступку.</w:t>
      </w:r>
    </w:p>
    <w:p w14:paraId="02E8C1CF" w14:textId="440B440E" w:rsidR="008B34FB" w:rsidRPr="00A7055E" w:rsidRDefault="00B14978" w:rsidP="008808B4">
      <w:pPr>
        <w:widowControl w:val="0"/>
        <w:pBdr>
          <w:bottom w:val="single" w:sz="12" w:space="12" w:color="FFFFFF"/>
        </w:pBdr>
        <w:spacing w:after="0" w:line="240" w:lineRule="auto"/>
        <w:ind w:firstLine="567"/>
        <w:jc w:val="both"/>
        <w:rPr>
          <w:rStyle w:val="rvts9"/>
          <w:rFonts w:ascii="Times New Roman" w:hAnsi="Times New Roman"/>
          <w:iCs/>
          <w:sz w:val="28"/>
          <w:szCs w:val="28"/>
          <w:lang w:eastAsia="uk-UA"/>
        </w:rPr>
      </w:pPr>
      <w:r w:rsidRPr="00A7055E">
        <w:rPr>
          <w:rStyle w:val="rvts9"/>
          <w:rFonts w:ascii="Times New Roman" w:hAnsi="Times New Roman"/>
          <w:bCs/>
          <w:sz w:val="28"/>
          <w:szCs w:val="28"/>
        </w:rPr>
        <w:t xml:space="preserve">Частиною 1 ст. 43 Закону </w:t>
      </w:r>
      <w:r w:rsidR="00974403" w:rsidRPr="00A7055E">
        <w:rPr>
          <w:rFonts w:ascii="Times New Roman" w:hAnsi="Times New Roman"/>
          <w:sz w:val="28"/>
          <w:szCs w:val="28"/>
        </w:rPr>
        <w:t xml:space="preserve">№ 1697-VII </w:t>
      </w:r>
      <w:r w:rsidRPr="00A7055E">
        <w:rPr>
          <w:rStyle w:val="rvts9"/>
          <w:rFonts w:ascii="Times New Roman" w:hAnsi="Times New Roman"/>
          <w:bCs/>
          <w:sz w:val="28"/>
          <w:szCs w:val="28"/>
        </w:rPr>
        <w:t xml:space="preserve">визначено, що  прокурора може бути притягнуто до дисциплінарної відповідальності у порядку дисциплінарного провадження з таких підстав: </w:t>
      </w:r>
    </w:p>
    <w:p w14:paraId="1EA02575" w14:textId="77777777" w:rsidR="008B34FB" w:rsidRPr="00A7055E" w:rsidRDefault="00B14978" w:rsidP="008808B4">
      <w:pPr>
        <w:widowControl w:val="0"/>
        <w:pBdr>
          <w:bottom w:val="single" w:sz="12" w:space="12" w:color="FFFFFF"/>
        </w:pBdr>
        <w:spacing w:after="0" w:line="240" w:lineRule="auto"/>
        <w:ind w:firstLine="567"/>
        <w:jc w:val="both"/>
        <w:rPr>
          <w:rStyle w:val="rvts9"/>
          <w:rFonts w:ascii="Times New Roman" w:hAnsi="Times New Roman"/>
          <w:iCs/>
          <w:sz w:val="28"/>
          <w:szCs w:val="28"/>
          <w:lang w:eastAsia="uk-UA"/>
        </w:rPr>
      </w:pPr>
      <w:r w:rsidRPr="00A7055E">
        <w:rPr>
          <w:rStyle w:val="rvts9"/>
          <w:rFonts w:ascii="Times New Roman" w:hAnsi="Times New Roman"/>
          <w:bCs/>
          <w:sz w:val="28"/>
          <w:szCs w:val="28"/>
        </w:rPr>
        <w:t xml:space="preserve">1) невиконання чи неналежне виконання службових обов’язків; </w:t>
      </w:r>
    </w:p>
    <w:p w14:paraId="1E88A859" w14:textId="77777777" w:rsidR="008B34FB" w:rsidRPr="00A7055E" w:rsidRDefault="00B14978" w:rsidP="008808B4">
      <w:pPr>
        <w:widowControl w:val="0"/>
        <w:pBdr>
          <w:bottom w:val="single" w:sz="12" w:space="12" w:color="FFFFFF"/>
        </w:pBdr>
        <w:spacing w:after="0" w:line="240" w:lineRule="auto"/>
        <w:ind w:firstLine="567"/>
        <w:jc w:val="both"/>
        <w:rPr>
          <w:rStyle w:val="rvts9"/>
          <w:rFonts w:ascii="Times New Roman" w:hAnsi="Times New Roman"/>
          <w:iCs/>
          <w:sz w:val="28"/>
          <w:szCs w:val="28"/>
          <w:lang w:eastAsia="uk-UA"/>
        </w:rPr>
      </w:pPr>
      <w:r w:rsidRPr="00A7055E">
        <w:rPr>
          <w:rStyle w:val="rvts9"/>
          <w:rFonts w:ascii="Times New Roman" w:hAnsi="Times New Roman"/>
          <w:bCs/>
          <w:sz w:val="28"/>
          <w:szCs w:val="28"/>
        </w:rPr>
        <w:t xml:space="preserve">2) необґрунтоване зволікання з розглядом звернення; </w:t>
      </w:r>
    </w:p>
    <w:p w14:paraId="2DDB9E2F" w14:textId="77777777" w:rsidR="008B34FB" w:rsidRPr="00A7055E" w:rsidRDefault="00B14978" w:rsidP="008808B4">
      <w:pPr>
        <w:widowControl w:val="0"/>
        <w:pBdr>
          <w:bottom w:val="single" w:sz="12" w:space="12" w:color="FFFFFF"/>
        </w:pBdr>
        <w:spacing w:after="0" w:line="240" w:lineRule="auto"/>
        <w:ind w:firstLine="567"/>
        <w:jc w:val="both"/>
        <w:rPr>
          <w:rStyle w:val="rvts9"/>
          <w:rFonts w:ascii="Times New Roman" w:hAnsi="Times New Roman"/>
          <w:iCs/>
          <w:sz w:val="28"/>
          <w:szCs w:val="28"/>
          <w:lang w:eastAsia="uk-UA"/>
        </w:rPr>
      </w:pPr>
      <w:r w:rsidRPr="00A7055E">
        <w:rPr>
          <w:rStyle w:val="rvts9"/>
          <w:rFonts w:ascii="Times New Roman" w:hAnsi="Times New Roman"/>
          <w:bCs/>
          <w:sz w:val="28"/>
          <w:szCs w:val="28"/>
        </w:rPr>
        <w:lastRenderedPageBreak/>
        <w:t xml:space="preserve">3) розголошення таємниці, що охороняється законом, яка стала відомою прокуророві під час виконання повноважень; </w:t>
      </w:r>
    </w:p>
    <w:p w14:paraId="1BC46418" w14:textId="77777777" w:rsidR="008B34FB" w:rsidRPr="00A7055E" w:rsidRDefault="00B14978" w:rsidP="008808B4">
      <w:pPr>
        <w:widowControl w:val="0"/>
        <w:pBdr>
          <w:bottom w:val="single" w:sz="12" w:space="12" w:color="FFFFFF"/>
        </w:pBdr>
        <w:spacing w:after="0" w:line="240" w:lineRule="auto"/>
        <w:ind w:firstLine="567"/>
        <w:jc w:val="both"/>
        <w:rPr>
          <w:rStyle w:val="rvts9"/>
          <w:rFonts w:ascii="Times New Roman" w:hAnsi="Times New Roman"/>
          <w:iCs/>
          <w:sz w:val="28"/>
          <w:szCs w:val="28"/>
          <w:lang w:eastAsia="uk-UA"/>
        </w:rPr>
      </w:pPr>
      <w:r w:rsidRPr="00A7055E">
        <w:rPr>
          <w:rStyle w:val="rvts9"/>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417B8DF5" w14:textId="77777777" w:rsidR="008B34FB" w:rsidRPr="00A7055E" w:rsidRDefault="00B14978" w:rsidP="008808B4">
      <w:pPr>
        <w:widowControl w:val="0"/>
        <w:pBdr>
          <w:bottom w:val="single" w:sz="12" w:space="12" w:color="FFFFFF"/>
        </w:pBdr>
        <w:spacing w:after="0" w:line="240" w:lineRule="auto"/>
        <w:ind w:firstLine="567"/>
        <w:jc w:val="both"/>
        <w:rPr>
          <w:rStyle w:val="rvts9"/>
          <w:rFonts w:ascii="Times New Roman" w:hAnsi="Times New Roman"/>
          <w:iCs/>
          <w:sz w:val="28"/>
          <w:szCs w:val="28"/>
          <w:lang w:eastAsia="uk-UA"/>
        </w:rPr>
      </w:pPr>
      <w:r w:rsidRPr="00A7055E">
        <w:rPr>
          <w:rStyle w:val="rvts9"/>
          <w:rFonts w:ascii="Times New Roman" w:hAnsi="Times New Roman"/>
          <w:bCs/>
          <w:sz w:val="28"/>
          <w:szCs w:val="28"/>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p>
    <w:p w14:paraId="7333C47D" w14:textId="77777777" w:rsidR="008B34FB" w:rsidRPr="00A7055E" w:rsidRDefault="00B14978" w:rsidP="008808B4">
      <w:pPr>
        <w:widowControl w:val="0"/>
        <w:pBdr>
          <w:bottom w:val="single" w:sz="12" w:space="12" w:color="FFFFFF"/>
        </w:pBdr>
        <w:spacing w:after="0" w:line="240" w:lineRule="auto"/>
        <w:ind w:firstLine="567"/>
        <w:jc w:val="both"/>
        <w:rPr>
          <w:rStyle w:val="rvts9"/>
          <w:rFonts w:ascii="Times New Roman" w:hAnsi="Times New Roman"/>
          <w:iCs/>
          <w:sz w:val="28"/>
          <w:szCs w:val="28"/>
          <w:lang w:eastAsia="uk-UA"/>
        </w:rPr>
      </w:pPr>
      <w:r w:rsidRPr="00A7055E">
        <w:rPr>
          <w:rStyle w:val="rvts9"/>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30F18D4A" w14:textId="77777777" w:rsidR="008B34FB" w:rsidRPr="00A7055E" w:rsidRDefault="00B14978" w:rsidP="008808B4">
      <w:pPr>
        <w:widowControl w:val="0"/>
        <w:pBdr>
          <w:bottom w:val="single" w:sz="12" w:space="12" w:color="FFFFFF"/>
        </w:pBdr>
        <w:spacing w:after="0" w:line="240" w:lineRule="auto"/>
        <w:ind w:firstLine="567"/>
        <w:jc w:val="both"/>
        <w:rPr>
          <w:rStyle w:val="rvts9"/>
          <w:rFonts w:ascii="Times New Roman" w:hAnsi="Times New Roman"/>
          <w:iCs/>
          <w:sz w:val="28"/>
          <w:szCs w:val="28"/>
          <w:lang w:eastAsia="uk-UA"/>
        </w:rPr>
      </w:pPr>
      <w:r w:rsidRPr="00A7055E">
        <w:rPr>
          <w:rStyle w:val="rvts9"/>
          <w:rFonts w:ascii="Times New Roman" w:hAnsi="Times New Roman"/>
          <w:bCs/>
          <w:sz w:val="28"/>
          <w:szCs w:val="28"/>
        </w:rPr>
        <w:t xml:space="preserve">7) порушення правил внутрішнього службового розпорядку; </w:t>
      </w:r>
    </w:p>
    <w:p w14:paraId="6CD1B88D" w14:textId="77777777" w:rsidR="008B34FB" w:rsidRPr="00A7055E" w:rsidRDefault="00B14978" w:rsidP="008808B4">
      <w:pPr>
        <w:widowControl w:val="0"/>
        <w:pBdr>
          <w:bottom w:val="single" w:sz="12" w:space="12" w:color="FFFFFF"/>
        </w:pBdr>
        <w:spacing w:after="0" w:line="240" w:lineRule="auto"/>
        <w:ind w:firstLine="567"/>
        <w:jc w:val="both"/>
        <w:rPr>
          <w:rStyle w:val="rvts9"/>
          <w:rFonts w:ascii="Times New Roman" w:hAnsi="Times New Roman"/>
          <w:iCs/>
          <w:sz w:val="28"/>
          <w:szCs w:val="28"/>
          <w:lang w:eastAsia="uk-UA"/>
        </w:rPr>
      </w:pPr>
      <w:r w:rsidRPr="00A7055E">
        <w:rPr>
          <w:rStyle w:val="rvts9"/>
          <w:rFonts w:ascii="Times New Roman" w:hAnsi="Times New Roman"/>
          <w:bCs/>
          <w:sz w:val="28"/>
          <w:szCs w:val="28"/>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w:t>
      </w:r>
    </w:p>
    <w:p w14:paraId="541035EF" w14:textId="77777777" w:rsidR="008B34FB" w:rsidRPr="00A7055E" w:rsidRDefault="00B14978" w:rsidP="008808B4">
      <w:pPr>
        <w:widowControl w:val="0"/>
        <w:pBdr>
          <w:bottom w:val="single" w:sz="12" w:space="12" w:color="FFFFFF"/>
        </w:pBdr>
        <w:spacing w:after="0" w:line="240" w:lineRule="auto"/>
        <w:ind w:firstLine="567"/>
        <w:jc w:val="both"/>
        <w:rPr>
          <w:rStyle w:val="rvts9"/>
          <w:rFonts w:ascii="Times New Roman" w:hAnsi="Times New Roman"/>
          <w:iCs/>
          <w:sz w:val="28"/>
          <w:szCs w:val="28"/>
          <w:lang w:eastAsia="uk-UA"/>
        </w:rPr>
      </w:pPr>
      <w:r w:rsidRPr="00A7055E">
        <w:rPr>
          <w:rStyle w:val="rvts9"/>
          <w:rFonts w:ascii="Times New Roman" w:hAnsi="Times New Roman"/>
          <w:bCs/>
          <w:sz w:val="28"/>
          <w:szCs w:val="28"/>
        </w:rPr>
        <w:t>9) публічне висловлювання, яке є порушенням презумпції невинуватості.</w:t>
      </w:r>
    </w:p>
    <w:p w14:paraId="5755C795" w14:textId="2571B910" w:rsidR="008B34FB" w:rsidRPr="00A7055E" w:rsidRDefault="008B34FB" w:rsidP="008808B4">
      <w:pPr>
        <w:widowControl w:val="0"/>
        <w:pBdr>
          <w:bottom w:val="single" w:sz="12" w:space="12" w:color="FFFFFF"/>
        </w:pBdr>
        <w:spacing w:after="0" w:line="240" w:lineRule="auto"/>
        <w:ind w:firstLine="567"/>
        <w:jc w:val="both"/>
        <w:rPr>
          <w:rFonts w:ascii="Times New Roman" w:eastAsia="Aptos" w:hAnsi="Times New Roman"/>
          <w:sz w:val="28"/>
          <w:szCs w:val="28"/>
          <w:shd w:val="clear" w:color="auto" w:fill="FFFFFF"/>
        </w:rPr>
      </w:pPr>
      <w:r w:rsidRPr="00A7055E">
        <w:rPr>
          <w:rFonts w:ascii="Times New Roman" w:eastAsia="Aptos" w:hAnsi="Times New Roman"/>
          <w:sz w:val="28"/>
          <w:szCs w:val="28"/>
          <w:shd w:val="clear" w:color="auto" w:fill="FFFFFF"/>
        </w:rPr>
        <w:t xml:space="preserve">Відповідно до ч. 2 ст. 46 Закону </w:t>
      </w:r>
      <w:r w:rsidRPr="00A7055E">
        <w:rPr>
          <w:rFonts w:ascii="Times New Roman" w:eastAsia="Times New Roman" w:hAnsi="Times New Roman"/>
          <w:sz w:val="28"/>
          <w:szCs w:val="28"/>
          <w:lang w:eastAsia="ru-RU"/>
        </w:rPr>
        <w:t>№ 1697-VII</w:t>
      </w:r>
      <w:r w:rsidR="00974403" w:rsidRPr="00A7055E">
        <w:rPr>
          <w:rFonts w:ascii="Times New Roman" w:hAnsi="Times New Roman"/>
          <w:sz w:val="28"/>
          <w:szCs w:val="28"/>
        </w:rPr>
        <w:t>,</w:t>
      </w:r>
      <w:r w:rsidRPr="00A7055E">
        <w:rPr>
          <w:rFonts w:ascii="Times New Roman" w:hAnsi="Times New Roman"/>
          <w:sz w:val="28"/>
          <w:szCs w:val="28"/>
        </w:rPr>
        <w:t xml:space="preserve"> </w:t>
      </w:r>
      <w:r w:rsidRPr="00A7055E">
        <w:rPr>
          <w:rFonts w:ascii="Times New Roman" w:eastAsia="Aptos" w:hAnsi="Times New Roman"/>
          <w:sz w:val="28"/>
          <w:szCs w:val="28"/>
          <w:shd w:val="clear" w:color="auto" w:fill="FFFFFF"/>
        </w:rPr>
        <w:t>член відповідного органу, що здійснює дисциплінарне провадження, своїм вмотивованим рішенням відмовляє у відкритті дисциплінарного провадження, якщо:</w:t>
      </w:r>
    </w:p>
    <w:p w14:paraId="10D68FAD" w14:textId="77777777" w:rsidR="008B34FB" w:rsidRPr="00A7055E" w:rsidRDefault="008B34FB" w:rsidP="008808B4">
      <w:pPr>
        <w:widowControl w:val="0"/>
        <w:pBdr>
          <w:bottom w:val="single" w:sz="12" w:space="12"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12528C95" w14:textId="77777777" w:rsidR="008B34FB" w:rsidRPr="00A7055E" w:rsidRDefault="008B34FB" w:rsidP="008808B4">
      <w:pPr>
        <w:widowControl w:val="0"/>
        <w:pBdr>
          <w:bottom w:val="single" w:sz="12" w:space="12"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rPr>
        <w:t>2) дисциплінарна скарга є анонімною;</w:t>
      </w:r>
    </w:p>
    <w:p w14:paraId="03E7F478" w14:textId="77777777" w:rsidR="008B34FB" w:rsidRPr="00A7055E" w:rsidRDefault="008B34FB" w:rsidP="008808B4">
      <w:pPr>
        <w:widowControl w:val="0"/>
        <w:pBdr>
          <w:bottom w:val="single" w:sz="12" w:space="12"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rPr>
        <w:t>3) дисциплінарна скарга подана з підстав, не визначених </w:t>
      </w:r>
      <w:hyperlink r:id="rId9" w:anchor="n416" w:history="1">
        <w:r w:rsidRPr="00A7055E">
          <w:rPr>
            <w:rFonts w:ascii="Times New Roman" w:hAnsi="Times New Roman"/>
            <w:sz w:val="28"/>
            <w:szCs w:val="28"/>
          </w:rPr>
          <w:t>статтею 43</w:t>
        </w:r>
      </w:hyperlink>
      <w:r w:rsidRPr="00A7055E">
        <w:rPr>
          <w:rFonts w:ascii="Times New Roman" w:hAnsi="Times New Roman"/>
          <w:sz w:val="28"/>
          <w:szCs w:val="28"/>
        </w:rPr>
        <w:t> цього Закону;</w:t>
      </w:r>
    </w:p>
    <w:p w14:paraId="749A45E1" w14:textId="77777777" w:rsidR="008B34FB" w:rsidRPr="00A7055E" w:rsidRDefault="008B34FB" w:rsidP="008808B4">
      <w:pPr>
        <w:widowControl w:val="0"/>
        <w:pBdr>
          <w:bottom w:val="single" w:sz="12" w:space="12"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A7055E">
          <w:rPr>
            <w:rFonts w:ascii="Times New Roman" w:hAnsi="Times New Roman"/>
            <w:sz w:val="28"/>
            <w:szCs w:val="28"/>
          </w:rPr>
          <w:t> статтею 51</w:t>
        </w:r>
      </w:hyperlink>
      <w:r w:rsidRPr="00A7055E">
        <w:rPr>
          <w:rFonts w:ascii="Times New Roman" w:hAnsi="Times New Roman"/>
          <w:sz w:val="28"/>
          <w:szCs w:val="28"/>
        </w:rPr>
        <w:t> цього Закону;</w:t>
      </w:r>
    </w:p>
    <w:p w14:paraId="5D77C1F9" w14:textId="77777777" w:rsidR="008B34FB" w:rsidRPr="00A7055E" w:rsidRDefault="008B34FB" w:rsidP="008808B4">
      <w:pPr>
        <w:widowControl w:val="0"/>
        <w:pBdr>
          <w:bottom w:val="single" w:sz="12" w:space="12"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020B8C9D" w14:textId="77777777" w:rsidR="008B34FB" w:rsidRPr="00A7055E" w:rsidRDefault="008B34FB" w:rsidP="008808B4">
      <w:pPr>
        <w:widowControl w:val="0"/>
        <w:pBdr>
          <w:bottom w:val="single" w:sz="12" w:space="12" w:color="FFFFFF"/>
        </w:pBdr>
        <w:spacing w:after="0" w:line="240" w:lineRule="auto"/>
        <w:ind w:firstLine="567"/>
        <w:jc w:val="both"/>
        <w:rPr>
          <w:rFonts w:ascii="Times New Roman" w:eastAsia="Aptos" w:hAnsi="Times New Roman"/>
          <w:sz w:val="28"/>
          <w:szCs w:val="28"/>
          <w:shd w:val="clear" w:color="auto" w:fill="FFFFFF"/>
        </w:rPr>
      </w:pPr>
      <w:r w:rsidRPr="00A7055E">
        <w:rPr>
          <w:rFonts w:ascii="Times New Roman" w:eastAsia="Aptos" w:hAnsi="Times New Roman"/>
          <w:sz w:val="28"/>
          <w:szCs w:val="28"/>
          <w:shd w:val="clear" w:color="auto" w:fill="FFFFFF"/>
        </w:rPr>
        <w:t xml:space="preserve">За відсутності підстав, передбачених ч. 2 вказаної вище статті, член відповідного органу, що здійснює дисциплінарне провадження, приймає рішення про відкриття дисциплінарного провадження щодо прокурора (ч. 3 ст. 46 Закону </w:t>
      </w:r>
      <w:r w:rsidRPr="00A7055E">
        <w:rPr>
          <w:rFonts w:ascii="Times New Roman" w:eastAsia="Times New Roman" w:hAnsi="Times New Roman"/>
          <w:sz w:val="28"/>
          <w:szCs w:val="28"/>
          <w:lang w:eastAsia="ru-RU"/>
        </w:rPr>
        <w:t>№ 1697-VII</w:t>
      </w:r>
      <w:r w:rsidRPr="00A7055E">
        <w:rPr>
          <w:rFonts w:ascii="Times New Roman" w:hAnsi="Times New Roman"/>
          <w:sz w:val="28"/>
          <w:szCs w:val="28"/>
        </w:rPr>
        <w:t>)</w:t>
      </w:r>
      <w:r w:rsidRPr="00A7055E">
        <w:rPr>
          <w:rFonts w:ascii="Times New Roman" w:eastAsia="Aptos" w:hAnsi="Times New Roman"/>
          <w:sz w:val="28"/>
          <w:szCs w:val="28"/>
          <w:shd w:val="clear" w:color="auto" w:fill="FFFFFF"/>
        </w:rPr>
        <w:t>.</w:t>
      </w:r>
    </w:p>
    <w:p w14:paraId="206AC6B0" w14:textId="672B418B" w:rsidR="008B34FB" w:rsidRPr="00A7055E" w:rsidRDefault="004021A0" w:rsidP="008808B4">
      <w:pPr>
        <w:widowControl w:val="0"/>
        <w:pBdr>
          <w:bottom w:val="single" w:sz="12" w:space="12" w:color="FFFFFF"/>
        </w:pBdr>
        <w:spacing w:after="0" w:line="240" w:lineRule="auto"/>
        <w:ind w:firstLine="567"/>
        <w:jc w:val="both"/>
        <w:rPr>
          <w:rFonts w:ascii="Times New Roman" w:eastAsia="Aptos" w:hAnsi="Times New Roman"/>
          <w:sz w:val="28"/>
          <w:szCs w:val="28"/>
          <w:shd w:val="clear" w:color="auto" w:fill="FFFFFF"/>
        </w:rPr>
      </w:pPr>
      <w:r w:rsidRPr="00A7055E">
        <w:rPr>
          <w:rFonts w:ascii="Times New Roman" w:hAnsi="Times New Roman"/>
          <w:sz w:val="28"/>
          <w:szCs w:val="28"/>
        </w:rPr>
        <w:t>Дисциплінарний проступок має містити об’єктивні та суб’єктивні</w:t>
      </w:r>
      <w:r w:rsidR="00446312" w:rsidRPr="00A7055E">
        <w:rPr>
          <w:rFonts w:ascii="Times New Roman" w:hAnsi="Times New Roman"/>
          <w:sz w:val="28"/>
          <w:szCs w:val="28"/>
        </w:rPr>
        <w:t xml:space="preserve"> ознак</w:t>
      </w:r>
      <w:r w:rsidRPr="00A7055E">
        <w:rPr>
          <w:rFonts w:ascii="Times New Roman" w:hAnsi="Times New Roman"/>
          <w:sz w:val="28"/>
          <w:szCs w:val="28"/>
        </w:rPr>
        <w:t>и</w:t>
      </w:r>
      <w:r w:rsidR="00446312" w:rsidRPr="00A7055E">
        <w:rPr>
          <w:rFonts w:ascii="Times New Roman" w:hAnsi="Times New Roman"/>
          <w:sz w:val="28"/>
          <w:szCs w:val="28"/>
        </w:rPr>
        <w:t>, сукупність яких називається складом правопорушення. Об’єктивну сторону дисциплінарного проступку характеризують такі елементи, як протиправне діяння (</w:t>
      </w:r>
      <w:r w:rsidRPr="00A7055E">
        <w:rPr>
          <w:rFonts w:ascii="Times New Roman" w:hAnsi="Times New Roman"/>
          <w:sz w:val="28"/>
          <w:szCs w:val="28"/>
        </w:rPr>
        <w:t xml:space="preserve">дія та </w:t>
      </w:r>
      <w:r w:rsidR="00446312" w:rsidRPr="00A7055E">
        <w:rPr>
          <w:rFonts w:ascii="Times New Roman" w:hAnsi="Times New Roman"/>
          <w:sz w:val="28"/>
          <w:szCs w:val="28"/>
        </w:rPr>
        <w:t xml:space="preserve">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4CF5CEA4" w14:textId="77777777" w:rsidR="004021A0" w:rsidRPr="00A7055E" w:rsidRDefault="008B34FB" w:rsidP="008808B4">
      <w:pPr>
        <w:widowControl w:val="0"/>
        <w:pBdr>
          <w:bottom w:val="single" w:sz="12" w:space="12" w:color="FFFFFF"/>
        </w:pBdr>
        <w:spacing w:after="0" w:line="240" w:lineRule="auto"/>
        <w:ind w:firstLine="567"/>
        <w:jc w:val="both"/>
        <w:rPr>
          <w:rFonts w:ascii="Times New Roman" w:eastAsia="Aptos" w:hAnsi="Times New Roman"/>
          <w:sz w:val="28"/>
          <w:szCs w:val="28"/>
          <w:shd w:val="clear" w:color="auto" w:fill="FFFFFF"/>
        </w:rPr>
      </w:pPr>
      <w:r w:rsidRPr="00A7055E">
        <w:rPr>
          <w:rFonts w:ascii="Times New Roman" w:hAnsi="Times New Roman"/>
          <w:sz w:val="28"/>
          <w:szCs w:val="28"/>
        </w:rPr>
        <w:t>Вимогою Закону № 1697-VII щодо змісту дисциплінарної скарги є зазначення скаржником конкретних відомостей про наявність ознак дисциплінарного проступку прокурора.</w:t>
      </w:r>
    </w:p>
    <w:p w14:paraId="3AD3D270" w14:textId="77777777" w:rsidR="004021A0" w:rsidRPr="00A7055E" w:rsidRDefault="004021A0" w:rsidP="008808B4">
      <w:pPr>
        <w:widowControl w:val="0"/>
        <w:pBdr>
          <w:bottom w:val="single" w:sz="12" w:space="0" w:color="FFFFFF"/>
        </w:pBdr>
        <w:spacing w:after="0" w:line="240" w:lineRule="auto"/>
        <w:ind w:firstLine="567"/>
        <w:jc w:val="both"/>
        <w:rPr>
          <w:rFonts w:ascii="Times New Roman" w:eastAsia="Aptos" w:hAnsi="Times New Roman"/>
          <w:sz w:val="28"/>
          <w:szCs w:val="28"/>
          <w:shd w:val="clear" w:color="auto" w:fill="FFFFFF"/>
        </w:rPr>
      </w:pPr>
    </w:p>
    <w:p w14:paraId="3D1BE10A" w14:textId="77777777" w:rsidR="004021A0" w:rsidRPr="00A7055E" w:rsidRDefault="004021A0" w:rsidP="008808B4">
      <w:pPr>
        <w:widowControl w:val="0"/>
        <w:pBdr>
          <w:bottom w:val="single" w:sz="12" w:space="0" w:color="FFFFFF"/>
        </w:pBdr>
        <w:spacing w:after="0" w:line="240" w:lineRule="auto"/>
        <w:ind w:firstLine="567"/>
        <w:jc w:val="both"/>
        <w:rPr>
          <w:rFonts w:ascii="Times New Roman" w:eastAsia="Aptos" w:hAnsi="Times New Roman"/>
          <w:sz w:val="28"/>
          <w:szCs w:val="28"/>
          <w:shd w:val="clear" w:color="auto" w:fill="FFFFFF"/>
        </w:rPr>
      </w:pPr>
      <w:r w:rsidRPr="00A7055E">
        <w:rPr>
          <w:rFonts w:ascii="Times New Roman" w:hAnsi="Times New Roman"/>
          <w:b/>
          <w:sz w:val="28"/>
          <w:szCs w:val="28"/>
        </w:rPr>
        <w:lastRenderedPageBreak/>
        <w:t>Оцінка встановлених обставин та мотиви прийнятого рішення</w:t>
      </w:r>
    </w:p>
    <w:p w14:paraId="7C0CE617" w14:textId="608335CF" w:rsidR="007B26B6" w:rsidRPr="00A7055E" w:rsidRDefault="007B26B6" w:rsidP="00A931D0">
      <w:pPr>
        <w:widowControl w:val="0"/>
        <w:pBdr>
          <w:bottom w:val="single" w:sz="12" w:space="0" w:color="FFFFFF"/>
        </w:pBdr>
        <w:spacing w:after="0" w:line="240" w:lineRule="auto"/>
        <w:ind w:firstLine="567"/>
        <w:jc w:val="both"/>
        <w:rPr>
          <w:rFonts w:ascii="Times New Roman" w:eastAsia="Aptos" w:hAnsi="Times New Roman"/>
          <w:sz w:val="28"/>
          <w:szCs w:val="28"/>
          <w:shd w:val="clear" w:color="auto" w:fill="FFFFFF"/>
        </w:rPr>
      </w:pPr>
      <w:r w:rsidRPr="00A7055E">
        <w:rPr>
          <w:rFonts w:ascii="Times New Roman" w:hAnsi="Times New Roman"/>
          <w:sz w:val="28"/>
          <w:szCs w:val="28"/>
        </w:rPr>
        <w:t xml:space="preserve">Дисциплінарна скарга </w:t>
      </w:r>
      <w:r w:rsidR="00A113BB">
        <w:rPr>
          <w:rFonts w:ascii="Times New Roman" w:hAnsi="Times New Roman"/>
          <w:sz w:val="28"/>
          <w:szCs w:val="28"/>
        </w:rPr>
        <w:t>ОСОБА_1</w:t>
      </w:r>
      <w:r w:rsidR="00A113BB" w:rsidRPr="00A7055E">
        <w:rPr>
          <w:rFonts w:ascii="Times New Roman" w:hAnsi="Times New Roman"/>
          <w:sz w:val="28"/>
          <w:szCs w:val="28"/>
        </w:rPr>
        <w:t xml:space="preserve"> </w:t>
      </w:r>
      <w:r w:rsidRPr="00A7055E">
        <w:rPr>
          <w:rFonts w:ascii="Times New Roman" w:hAnsi="Times New Roman"/>
          <w:sz w:val="28"/>
          <w:szCs w:val="28"/>
        </w:rPr>
        <w:t xml:space="preserve">стосується рішень, дій (бездіяльності) прокурора, вчинених </w:t>
      </w:r>
      <w:r w:rsidR="004021A0" w:rsidRPr="00A7055E">
        <w:rPr>
          <w:rFonts w:ascii="Times New Roman" w:hAnsi="Times New Roman"/>
          <w:sz w:val="28"/>
          <w:szCs w:val="28"/>
        </w:rPr>
        <w:t>у межах кримінального процесу</w:t>
      </w:r>
      <w:r w:rsidRPr="00A7055E">
        <w:rPr>
          <w:rFonts w:ascii="Times New Roman" w:hAnsi="Times New Roman"/>
          <w:sz w:val="28"/>
          <w:szCs w:val="28"/>
        </w:rPr>
        <w:t>.</w:t>
      </w:r>
    </w:p>
    <w:p w14:paraId="15E3EA62" w14:textId="21047A53" w:rsidR="007B26B6" w:rsidRPr="00A7055E" w:rsidRDefault="004021A0" w:rsidP="00A931D0">
      <w:pPr>
        <w:spacing w:after="0" w:line="252" w:lineRule="auto"/>
        <w:ind w:firstLine="567"/>
        <w:jc w:val="both"/>
        <w:rPr>
          <w:rFonts w:ascii="Times New Roman" w:hAnsi="Times New Roman"/>
          <w:sz w:val="28"/>
          <w:szCs w:val="28"/>
        </w:rPr>
      </w:pPr>
      <w:r w:rsidRPr="00A7055E">
        <w:rPr>
          <w:rFonts w:ascii="Times New Roman" w:hAnsi="Times New Roman"/>
          <w:sz w:val="28"/>
          <w:szCs w:val="28"/>
        </w:rPr>
        <w:t>Водночас,</w:t>
      </w:r>
      <w:r w:rsidR="007B26B6" w:rsidRPr="00A7055E">
        <w:rPr>
          <w:rFonts w:ascii="Times New Roman" w:hAnsi="Times New Roman"/>
          <w:sz w:val="28"/>
          <w:szCs w:val="28"/>
        </w:rPr>
        <w:t xml:space="preserve"> умовою для відкриття дисциплінарного провадження за такі діяння має бути факт порушення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чинним законодавством України порядку.</w:t>
      </w:r>
    </w:p>
    <w:p w14:paraId="3342BAEF" w14:textId="77777777" w:rsidR="004021A0" w:rsidRPr="00A7055E" w:rsidRDefault="004021A0" w:rsidP="00A931D0">
      <w:pPr>
        <w:widowControl w:val="0"/>
        <w:tabs>
          <w:tab w:val="left" w:pos="993"/>
        </w:tabs>
        <w:spacing w:after="0" w:line="240" w:lineRule="auto"/>
        <w:ind w:firstLine="567"/>
        <w:contextualSpacing/>
        <w:jc w:val="both"/>
        <w:rPr>
          <w:rFonts w:ascii="Times New Roman" w:hAnsi="Times New Roman"/>
          <w:sz w:val="28"/>
          <w:szCs w:val="28"/>
        </w:rPr>
      </w:pPr>
      <w:r w:rsidRPr="00A7055E">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220A20B8" w14:textId="77777777" w:rsidR="004021A0" w:rsidRPr="00A7055E" w:rsidRDefault="004021A0" w:rsidP="00A931D0">
      <w:pPr>
        <w:widowControl w:val="0"/>
        <w:tabs>
          <w:tab w:val="left" w:pos="993"/>
        </w:tabs>
        <w:spacing w:after="0" w:line="240" w:lineRule="auto"/>
        <w:ind w:firstLine="567"/>
        <w:contextualSpacing/>
        <w:jc w:val="both"/>
        <w:rPr>
          <w:rFonts w:ascii="Times New Roman" w:hAnsi="Times New Roman"/>
          <w:sz w:val="28"/>
          <w:szCs w:val="28"/>
        </w:rPr>
      </w:pPr>
      <w:r w:rsidRPr="00A7055E">
        <w:rPr>
          <w:rFonts w:ascii="Times New Roman" w:hAnsi="Times New Roman"/>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2BCCAB41" w14:textId="2F041CDF" w:rsidR="003C167C" w:rsidRPr="00A7055E" w:rsidRDefault="003C167C" w:rsidP="00A931D0">
      <w:pPr>
        <w:spacing w:after="0" w:line="240" w:lineRule="auto"/>
        <w:ind w:firstLine="567"/>
        <w:jc w:val="both"/>
        <w:rPr>
          <w:rFonts w:ascii="Times New Roman" w:hAnsi="Times New Roman"/>
          <w:sz w:val="28"/>
          <w:szCs w:val="28"/>
        </w:rPr>
      </w:pPr>
      <w:r w:rsidRPr="00A7055E">
        <w:rPr>
          <w:rFonts w:ascii="Times New Roman" w:hAnsi="Times New Roman"/>
          <w:sz w:val="28"/>
          <w:szCs w:val="28"/>
        </w:rPr>
        <w:t>П</w:t>
      </w:r>
      <w:r w:rsidR="004021A0" w:rsidRPr="00A7055E">
        <w:rPr>
          <w:rFonts w:ascii="Times New Roman" w:hAnsi="Times New Roman"/>
          <w:sz w:val="28"/>
          <w:szCs w:val="28"/>
        </w:rPr>
        <w:t>ідстав</w:t>
      </w:r>
      <w:r w:rsidRPr="00A7055E">
        <w:rPr>
          <w:rFonts w:ascii="Times New Roman" w:hAnsi="Times New Roman"/>
          <w:sz w:val="28"/>
          <w:szCs w:val="28"/>
        </w:rPr>
        <w:t>ами</w:t>
      </w:r>
      <w:r w:rsidR="004021A0" w:rsidRPr="00A7055E">
        <w:rPr>
          <w:rFonts w:ascii="Times New Roman" w:hAnsi="Times New Roman"/>
          <w:sz w:val="28"/>
          <w:szCs w:val="28"/>
        </w:rPr>
        <w:t xml:space="preserve"> дисциплінарної скарги </w:t>
      </w:r>
      <w:r w:rsidR="00A113BB">
        <w:rPr>
          <w:rFonts w:ascii="Times New Roman" w:hAnsi="Times New Roman"/>
          <w:sz w:val="28"/>
          <w:szCs w:val="28"/>
        </w:rPr>
        <w:t>ОСОБА_1</w:t>
      </w:r>
      <w:r w:rsidR="00A113BB" w:rsidRPr="00A7055E">
        <w:rPr>
          <w:rFonts w:ascii="Times New Roman" w:hAnsi="Times New Roman"/>
          <w:sz w:val="28"/>
          <w:szCs w:val="28"/>
        </w:rPr>
        <w:t xml:space="preserve"> </w:t>
      </w:r>
      <w:r w:rsidR="004021A0" w:rsidRPr="00A7055E">
        <w:rPr>
          <w:rFonts w:ascii="Times New Roman" w:hAnsi="Times New Roman"/>
          <w:sz w:val="28"/>
          <w:szCs w:val="28"/>
        </w:rPr>
        <w:t>є</w:t>
      </w:r>
      <w:r w:rsidRPr="00A7055E">
        <w:rPr>
          <w:rFonts w:ascii="Times New Roman" w:hAnsi="Times New Roman"/>
          <w:sz w:val="28"/>
          <w:szCs w:val="28"/>
        </w:rPr>
        <w:t>, зокрема, відсутність кримінального провадження відносно другого учасника дорожньо-транспортної пригоди, формування органом досудового розслідування та прокуратури доказів та стратегії обвинувачення.</w:t>
      </w:r>
    </w:p>
    <w:p w14:paraId="7F173675" w14:textId="2B398F5B" w:rsidR="008808B4" w:rsidRPr="00A7055E" w:rsidRDefault="008808B4" w:rsidP="00A931D0">
      <w:pPr>
        <w:widowControl w:val="0"/>
        <w:pBdr>
          <w:bottom w:val="single" w:sz="12" w:space="1" w:color="FFFFFF"/>
        </w:pBdr>
        <w:spacing w:after="0" w:line="240" w:lineRule="auto"/>
        <w:ind w:firstLine="567"/>
        <w:contextualSpacing/>
        <w:jc w:val="both"/>
        <w:rPr>
          <w:rFonts w:ascii="Times New Roman" w:hAnsi="Times New Roman"/>
          <w:sz w:val="28"/>
          <w:szCs w:val="28"/>
        </w:rPr>
      </w:pPr>
      <w:r w:rsidRPr="00A7055E">
        <w:rPr>
          <w:rFonts w:ascii="Times New Roman" w:hAnsi="Times New Roman"/>
          <w:sz w:val="28"/>
          <w:szCs w:val="28"/>
        </w:rPr>
        <w:t>Проте незгода з прийнятими прокурором процесуальними рішеннями не може свідчити про невиконання чи неналежне виконання ни</w:t>
      </w:r>
      <w:r w:rsidR="009D0E53" w:rsidRPr="00A7055E">
        <w:rPr>
          <w:rFonts w:ascii="Times New Roman" w:hAnsi="Times New Roman"/>
          <w:sz w:val="28"/>
          <w:szCs w:val="28"/>
        </w:rPr>
        <w:t xml:space="preserve">м </w:t>
      </w:r>
      <w:r w:rsidRPr="00A7055E">
        <w:rPr>
          <w:rFonts w:ascii="Times New Roman" w:hAnsi="Times New Roman"/>
          <w:sz w:val="28"/>
          <w:szCs w:val="28"/>
        </w:rPr>
        <w:t xml:space="preserve">службових обов’язків. </w:t>
      </w:r>
    </w:p>
    <w:p w14:paraId="3D18CB3F" w14:textId="1BA6892E" w:rsidR="00872A2A" w:rsidRPr="00A7055E" w:rsidRDefault="008808B4" w:rsidP="00A931D0">
      <w:pPr>
        <w:widowControl w:val="0"/>
        <w:pBdr>
          <w:bottom w:val="single" w:sz="12" w:space="1" w:color="FFFFFF"/>
        </w:pBdr>
        <w:spacing w:after="0" w:line="240" w:lineRule="auto"/>
        <w:ind w:firstLine="567"/>
        <w:contextualSpacing/>
        <w:jc w:val="both"/>
        <w:rPr>
          <w:rFonts w:ascii="Times New Roman" w:hAnsi="Times New Roman"/>
          <w:sz w:val="28"/>
          <w:szCs w:val="28"/>
          <w:shd w:val="clear" w:color="auto" w:fill="FFFFFF"/>
        </w:rPr>
      </w:pPr>
      <w:r w:rsidRPr="00A7055E">
        <w:rPr>
          <w:rFonts w:ascii="Times New Roman" w:hAnsi="Times New Roman"/>
          <w:sz w:val="28"/>
          <w:szCs w:val="28"/>
        </w:rPr>
        <w:t xml:space="preserve">Слід зазначити, що </w:t>
      </w:r>
      <w:r w:rsidRPr="00A7055E">
        <w:rPr>
          <w:rFonts w:ascii="Times New Roman" w:hAnsi="Times New Roman"/>
          <w:sz w:val="28"/>
          <w:szCs w:val="28"/>
          <w:shd w:val="clear" w:color="auto" w:fill="FFFFFF"/>
        </w:rPr>
        <w:t>кримінальне провадження здійснюється на основі змагальності, а його сторони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w:t>
      </w:r>
    </w:p>
    <w:p w14:paraId="6EE9F821" w14:textId="10DDDEEA" w:rsidR="0037367D" w:rsidRPr="00A7055E" w:rsidRDefault="0037367D" w:rsidP="00A931D0">
      <w:pPr>
        <w:widowControl w:val="0"/>
        <w:pBdr>
          <w:bottom w:val="single" w:sz="12" w:space="1" w:color="FFFFFF"/>
        </w:pBdr>
        <w:spacing w:after="0" w:line="240" w:lineRule="auto"/>
        <w:ind w:firstLine="567"/>
        <w:contextualSpacing/>
        <w:jc w:val="both"/>
        <w:rPr>
          <w:rFonts w:ascii="Times New Roman" w:hAnsi="Times New Roman"/>
          <w:sz w:val="28"/>
          <w:szCs w:val="28"/>
          <w:shd w:val="clear" w:color="auto" w:fill="FFFFFF"/>
        </w:rPr>
      </w:pPr>
      <w:r w:rsidRPr="00A7055E">
        <w:rPr>
          <w:rFonts w:ascii="Times New Roman" w:hAnsi="Times New Roman"/>
          <w:sz w:val="28"/>
          <w:szCs w:val="28"/>
          <w:shd w:val="clear" w:color="auto" w:fill="FFFFFF"/>
        </w:rPr>
        <w:t>Одночасно, скаржн</w:t>
      </w:r>
      <w:r w:rsidR="00AB1241" w:rsidRPr="00A7055E">
        <w:rPr>
          <w:rFonts w:ascii="Times New Roman" w:hAnsi="Times New Roman"/>
          <w:sz w:val="28"/>
          <w:szCs w:val="28"/>
          <w:shd w:val="clear" w:color="auto" w:fill="FFFFFF"/>
        </w:rPr>
        <w:t>иця</w:t>
      </w:r>
      <w:r w:rsidRPr="00A7055E">
        <w:rPr>
          <w:rFonts w:ascii="Times New Roman" w:hAnsi="Times New Roman"/>
          <w:sz w:val="28"/>
          <w:szCs w:val="28"/>
          <w:shd w:val="clear" w:color="auto" w:fill="FFFFFF"/>
        </w:rPr>
        <w:t xml:space="preserve"> стверджує, що </w:t>
      </w:r>
      <w:r w:rsidR="00F06305" w:rsidRPr="00A7055E">
        <w:rPr>
          <w:rFonts w:ascii="Times New Roman" w:hAnsi="Times New Roman"/>
          <w:sz w:val="28"/>
          <w:szCs w:val="28"/>
          <w:shd w:val="clear" w:color="auto" w:fill="FFFFFF"/>
        </w:rPr>
        <w:t xml:space="preserve">прокурор </w:t>
      </w:r>
      <w:proofErr w:type="spellStart"/>
      <w:r w:rsidR="00F06305" w:rsidRPr="00A7055E">
        <w:rPr>
          <w:rFonts w:ascii="Times New Roman" w:hAnsi="Times New Roman"/>
          <w:sz w:val="28"/>
          <w:szCs w:val="28"/>
          <w:shd w:val="clear" w:color="auto" w:fill="FFFFFF"/>
        </w:rPr>
        <w:t>Налапко</w:t>
      </w:r>
      <w:proofErr w:type="spellEnd"/>
      <w:r w:rsidR="00F06305" w:rsidRPr="00A7055E">
        <w:rPr>
          <w:rFonts w:ascii="Times New Roman" w:hAnsi="Times New Roman"/>
          <w:sz w:val="28"/>
          <w:szCs w:val="28"/>
          <w:shd w:val="clear" w:color="auto" w:fill="FFFFFF"/>
        </w:rPr>
        <w:t xml:space="preserve"> С.С. не набула процесуального статусу прокурора у вказаному кримінальному провадженні.</w:t>
      </w:r>
    </w:p>
    <w:p w14:paraId="18625521" w14:textId="63A11C51" w:rsidR="0037367D" w:rsidRPr="00A7055E" w:rsidRDefault="0037367D" w:rsidP="00A931D0">
      <w:pPr>
        <w:widowControl w:val="0"/>
        <w:pBdr>
          <w:bottom w:val="single" w:sz="12" w:space="1" w:color="FFFFFF"/>
        </w:pBdr>
        <w:spacing w:after="0" w:line="240" w:lineRule="auto"/>
        <w:ind w:firstLine="567"/>
        <w:contextualSpacing/>
        <w:jc w:val="both"/>
        <w:rPr>
          <w:rFonts w:ascii="Times New Roman" w:hAnsi="Times New Roman"/>
          <w:sz w:val="28"/>
          <w:szCs w:val="28"/>
          <w:shd w:val="clear" w:color="auto" w:fill="FFFFFF"/>
        </w:rPr>
      </w:pPr>
      <w:r w:rsidRPr="00A7055E">
        <w:rPr>
          <w:rFonts w:ascii="Times New Roman" w:hAnsi="Times New Roman"/>
          <w:sz w:val="28"/>
          <w:szCs w:val="28"/>
          <w:shd w:val="clear" w:color="auto" w:fill="FFFFFF"/>
        </w:rPr>
        <w:t xml:space="preserve">Слід зазначити, що за змістом </w:t>
      </w:r>
      <w:proofErr w:type="spellStart"/>
      <w:r w:rsidRPr="00A7055E">
        <w:rPr>
          <w:rFonts w:ascii="Times New Roman" w:hAnsi="Times New Roman"/>
          <w:sz w:val="28"/>
          <w:szCs w:val="28"/>
          <w:shd w:val="clear" w:color="auto" w:fill="FFFFFF"/>
        </w:rPr>
        <w:t>ст</w:t>
      </w:r>
      <w:r w:rsidR="00DF3782" w:rsidRPr="00A7055E">
        <w:rPr>
          <w:rFonts w:ascii="Times New Roman" w:hAnsi="Times New Roman"/>
          <w:sz w:val="28"/>
          <w:szCs w:val="28"/>
          <w:shd w:val="clear" w:color="auto" w:fill="FFFFFF"/>
        </w:rPr>
        <w:t>.ст</w:t>
      </w:r>
      <w:proofErr w:type="spellEnd"/>
      <w:r w:rsidR="00DF3782" w:rsidRPr="00A7055E">
        <w:rPr>
          <w:rFonts w:ascii="Times New Roman" w:hAnsi="Times New Roman"/>
          <w:sz w:val="28"/>
          <w:szCs w:val="28"/>
          <w:shd w:val="clear" w:color="auto" w:fill="FFFFFF"/>
        </w:rPr>
        <w:t>.</w:t>
      </w:r>
      <w:r w:rsidRPr="00A7055E">
        <w:rPr>
          <w:rFonts w:ascii="Times New Roman" w:hAnsi="Times New Roman"/>
          <w:sz w:val="28"/>
          <w:szCs w:val="28"/>
          <w:shd w:val="clear" w:color="auto" w:fill="FFFFFF"/>
        </w:rPr>
        <w:t xml:space="preserve"> 36, 37, 110 КПК України рішення про призначення (визначення) прокурора (прокурорів), який здійснюватиме повноваження прокурора в конкретному кримінальному провадженні, повинно </w:t>
      </w:r>
      <w:proofErr w:type="spellStart"/>
      <w:r w:rsidRPr="00A7055E">
        <w:rPr>
          <w:rFonts w:ascii="Times New Roman" w:hAnsi="Times New Roman"/>
          <w:sz w:val="28"/>
          <w:szCs w:val="28"/>
          <w:shd w:val="clear" w:color="auto" w:fill="FFFFFF"/>
        </w:rPr>
        <w:t>ухвалюватись</w:t>
      </w:r>
      <w:proofErr w:type="spellEnd"/>
      <w:r w:rsidRPr="00A7055E">
        <w:rPr>
          <w:rFonts w:ascii="Times New Roman" w:hAnsi="Times New Roman"/>
          <w:sz w:val="28"/>
          <w:szCs w:val="28"/>
          <w:shd w:val="clear" w:color="auto" w:fill="FFFFFF"/>
        </w:rPr>
        <w:t xml:space="preserve"> у формі постанови, яка має міститись у матеріалах досудового розслідування для підтвердження факту наявності повноважень.</w:t>
      </w:r>
    </w:p>
    <w:p w14:paraId="41532B26" w14:textId="12DF86AD" w:rsidR="0037367D" w:rsidRPr="00A7055E" w:rsidRDefault="0037367D" w:rsidP="00A931D0">
      <w:pPr>
        <w:widowControl w:val="0"/>
        <w:pBdr>
          <w:bottom w:val="single" w:sz="12" w:space="1" w:color="FFFFFF"/>
        </w:pBdr>
        <w:spacing w:after="0" w:line="240" w:lineRule="auto"/>
        <w:ind w:firstLine="567"/>
        <w:contextualSpacing/>
        <w:jc w:val="both"/>
        <w:rPr>
          <w:rFonts w:ascii="Times New Roman" w:hAnsi="Times New Roman"/>
          <w:sz w:val="28"/>
          <w:szCs w:val="28"/>
          <w:shd w:val="clear" w:color="auto" w:fill="FFFFFF"/>
        </w:rPr>
      </w:pPr>
      <w:r w:rsidRPr="00A7055E">
        <w:rPr>
          <w:rFonts w:ascii="Times New Roman" w:hAnsi="Times New Roman"/>
          <w:sz w:val="28"/>
          <w:szCs w:val="28"/>
          <w:shd w:val="clear" w:color="auto" w:fill="FFFFFF"/>
        </w:rPr>
        <w:t>При цьому, перевірка наявності чи відсутності повноважень учасника кримінального провадження, зокрема, прокурора, під час здійснення ним своїх повноважень та підтримці державного обвинувачення в суді, є безпосередньо обов’язком суду</w:t>
      </w:r>
      <w:r w:rsidR="00B47C14" w:rsidRPr="00A7055E">
        <w:rPr>
          <w:rFonts w:ascii="Times New Roman" w:hAnsi="Times New Roman"/>
          <w:sz w:val="28"/>
          <w:szCs w:val="28"/>
          <w:shd w:val="clear" w:color="auto" w:fill="FFFFFF"/>
        </w:rPr>
        <w:t>, який спрямований на забезпечення законності судового процесу</w:t>
      </w:r>
      <w:r w:rsidRPr="00A7055E">
        <w:rPr>
          <w:rFonts w:ascii="Times New Roman" w:hAnsi="Times New Roman"/>
          <w:sz w:val="28"/>
          <w:szCs w:val="28"/>
          <w:shd w:val="clear" w:color="auto" w:fill="FFFFFF"/>
        </w:rPr>
        <w:t xml:space="preserve">. </w:t>
      </w:r>
    </w:p>
    <w:p w14:paraId="15866FAE" w14:textId="6F4139F4" w:rsidR="001711F5" w:rsidRPr="00A7055E" w:rsidRDefault="001711F5" w:rsidP="00A931D0">
      <w:pPr>
        <w:spacing w:after="0" w:line="240" w:lineRule="auto"/>
        <w:ind w:firstLine="567"/>
        <w:jc w:val="both"/>
        <w:rPr>
          <w:rFonts w:ascii="Times New Roman" w:hAnsi="Times New Roman"/>
          <w:sz w:val="28"/>
          <w:szCs w:val="28"/>
        </w:rPr>
      </w:pPr>
      <w:r w:rsidRPr="00A7055E">
        <w:rPr>
          <w:rFonts w:ascii="Times New Roman" w:hAnsi="Times New Roman"/>
          <w:sz w:val="28"/>
          <w:szCs w:val="28"/>
        </w:rPr>
        <w:t>За таких обставин порушен</w:t>
      </w:r>
      <w:r w:rsidR="00EB37D4" w:rsidRPr="00A7055E">
        <w:rPr>
          <w:rFonts w:ascii="Times New Roman" w:hAnsi="Times New Roman"/>
          <w:sz w:val="28"/>
          <w:szCs w:val="28"/>
        </w:rPr>
        <w:t>е</w:t>
      </w:r>
      <w:r w:rsidRPr="00A7055E">
        <w:rPr>
          <w:rFonts w:ascii="Times New Roman" w:hAnsi="Times New Roman"/>
          <w:sz w:val="28"/>
          <w:szCs w:val="28"/>
        </w:rPr>
        <w:t xml:space="preserve"> у скарзі питання </w:t>
      </w:r>
      <w:r w:rsidR="00EB37D4" w:rsidRPr="00A7055E">
        <w:rPr>
          <w:rFonts w:ascii="Times New Roman" w:hAnsi="Times New Roman"/>
          <w:sz w:val="28"/>
          <w:szCs w:val="28"/>
        </w:rPr>
        <w:t xml:space="preserve">щодо повноважень прокурора </w:t>
      </w:r>
      <w:r w:rsidRPr="00A7055E">
        <w:rPr>
          <w:rFonts w:ascii="Times New Roman" w:hAnsi="Times New Roman"/>
          <w:sz w:val="28"/>
          <w:szCs w:val="28"/>
        </w:rPr>
        <w:t>перебува</w:t>
      </w:r>
      <w:r w:rsidR="00EB37D4" w:rsidRPr="00A7055E">
        <w:rPr>
          <w:rFonts w:ascii="Times New Roman" w:hAnsi="Times New Roman"/>
          <w:sz w:val="28"/>
          <w:szCs w:val="28"/>
        </w:rPr>
        <w:t>є</w:t>
      </w:r>
      <w:r w:rsidRPr="00A7055E">
        <w:rPr>
          <w:rFonts w:ascii="Times New Roman" w:hAnsi="Times New Roman"/>
          <w:sz w:val="28"/>
          <w:szCs w:val="28"/>
        </w:rPr>
        <w:t xml:space="preserve"> у виключній компетенції суду</w:t>
      </w:r>
      <w:r w:rsidR="00EB37D4" w:rsidRPr="00A7055E">
        <w:rPr>
          <w:rFonts w:ascii="Times New Roman" w:hAnsi="Times New Roman"/>
          <w:sz w:val="28"/>
          <w:szCs w:val="28"/>
        </w:rPr>
        <w:t>.</w:t>
      </w:r>
    </w:p>
    <w:p w14:paraId="244C3A40" w14:textId="1F2884DB" w:rsidR="00F06305" w:rsidRPr="00A7055E" w:rsidRDefault="00F06305" w:rsidP="00A931D0">
      <w:pPr>
        <w:widowControl w:val="0"/>
        <w:tabs>
          <w:tab w:val="left" w:pos="851"/>
        </w:tabs>
        <w:spacing w:after="0" w:line="240" w:lineRule="auto"/>
        <w:ind w:firstLine="567"/>
        <w:contextualSpacing/>
        <w:jc w:val="both"/>
        <w:rPr>
          <w:rFonts w:ascii="Times New Roman" w:hAnsi="Times New Roman"/>
          <w:sz w:val="28"/>
          <w:szCs w:val="28"/>
        </w:rPr>
      </w:pPr>
      <w:r w:rsidRPr="00A7055E">
        <w:rPr>
          <w:rFonts w:ascii="Times New Roman" w:hAnsi="Times New Roman"/>
          <w:sz w:val="28"/>
          <w:szCs w:val="28"/>
        </w:rPr>
        <w:t xml:space="preserve">Також слід зауважити, що </w:t>
      </w:r>
      <w:r w:rsidRPr="00A7055E">
        <w:rPr>
          <w:rStyle w:val="rvts9"/>
          <w:rFonts w:ascii="Times New Roman" w:hAnsi="Times New Roman"/>
          <w:bCs/>
          <w:sz w:val="28"/>
          <w:szCs w:val="28"/>
        </w:rPr>
        <w:t xml:space="preserve">у ст. 24 КПК України </w:t>
      </w:r>
      <w:r w:rsidRPr="00A7055E">
        <w:rPr>
          <w:rFonts w:ascii="Times New Roman" w:hAnsi="Times New Roman"/>
          <w:sz w:val="28"/>
          <w:szCs w:val="28"/>
        </w:rPr>
        <w:t xml:space="preserve">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w:t>
      </w:r>
      <w:r w:rsidRPr="00A7055E">
        <w:rPr>
          <w:rFonts w:ascii="Times New Roman" w:hAnsi="Times New Roman"/>
          <w:sz w:val="28"/>
          <w:szCs w:val="28"/>
        </w:rPr>
        <w:lastRenderedPageBreak/>
        <w:t xml:space="preserve">Кодексом. </w:t>
      </w:r>
    </w:p>
    <w:p w14:paraId="1B637022" w14:textId="77777777" w:rsidR="00F06305" w:rsidRPr="00A7055E" w:rsidRDefault="00F06305" w:rsidP="00A931D0">
      <w:pPr>
        <w:widowControl w:val="0"/>
        <w:tabs>
          <w:tab w:val="left" w:pos="851"/>
        </w:tabs>
        <w:spacing w:after="0" w:line="240" w:lineRule="auto"/>
        <w:ind w:firstLine="567"/>
        <w:contextualSpacing/>
        <w:jc w:val="both"/>
        <w:rPr>
          <w:rFonts w:ascii="Times New Roman" w:hAnsi="Times New Roman"/>
          <w:sz w:val="28"/>
          <w:szCs w:val="28"/>
        </w:rPr>
      </w:pPr>
      <w:r w:rsidRPr="00A7055E">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і у ч. 1 ст. 45 Закону № 1697</w:t>
      </w:r>
      <w:r w:rsidRPr="00A7055E">
        <w:rPr>
          <w:rFonts w:ascii="Times New Roman" w:hAnsi="Times New Roman"/>
          <w:sz w:val="28"/>
          <w:szCs w:val="28"/>
        </w:rPr>
        <w:noBreakHyphen/>
        <w:t>VII. Разом з тим,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686AFBB" w14:textId="5DF14277" w:rsidR="00F06305" w:rsidRPr="00A7055E" w:rsidRDefault="00976D20" w:rsidP="00A931D0">
      <w:pPr>
        <w:spacing w:after="0" w:line="240" w:lineRule="auto"/>
        <w:ind w:firstLine="567"/>
        <w:jc w:val="both"/>
        <w:rPr>
          <w:rFonts w:ascii="Times New Roman" w:hAnsi="Times New Roman"/>
          <w:sz w:val="28"/>
          <w:szCs w:val="28"/>
        </w:rPr>
      </w:pPr>
      <w:r w:rsidRPr="00A7055E">
        <w:rPr>
          <w:rFonts w:ascii="Times New Roman" w:hAnsi="Times New Roman"/>
          <w:sz w:val="28"/>
          <w:szCs w:val="28"/>
        </w:rPr>
        <w:t>Водночас, в матеріалах дисциплінарної скарги відсутнє звернення суду щодо дій, рішень чи бездіяльності прокурора до органу, що здійснює дисциплінарне провадження, в передбаченому КПК України порядку.</w:t>
      </w:r>
    </w:p>
    <w:p w14:paraId="0BE9C002" w14:textId="0831F75B" w:rsidR="00F06305" w:rsidRPr="00A7055E" w:rsidRDefault="00872A2A" w:rsidP="00A931D0">
      <w:pPr>
        <w:spacing w:after="0" w:line="240" w:lineRule="auto"/>
        <w:ind w:firstLine="567"/>
        <w:jc w:val="both"/>
        <w:rPr>
          <w:rFonts w:ascii="Times New Roman" w:hAnsi="Times New Roman"/>
          <w:sz w:val="28"/>
          <w:szCs w:val="28"/>
          <w:shd w:val="clear" w:color="auto" w:fill="FFFFFF"/>
        </w:rPr>
      </w:pPr>
      <w:r w:rsidRPr="00A7055E">
        <w:rPr>
          <w:rFonts w:ascii="Times New Roman" w:hAnsi="Times New Roman"/>
          <w:sz w:val="28"/>
          <w:szCs w:val="28"/>
          <w:shd w:val="clear" w:color="auto" w:fill="FFFFFF"/>
        </w:rPr>
        <w:t>Зважаючи на викладене, твердження скаржни</w:t>
      </w:r>
      <w:r w:rsidR="00A931D0" w:rsidRPr="00A7055E">
        <w:rPr>
          <w:rFonts w:ascii="Times New Roman" w:hAnsi="Times New Roman"/>
          <w:sz w:val="28"/>
          <w:szCs w:val="28"/>
          <w:shd w:val="clear" w:color="auto" w:fill="FFFFFF"/>
        </w:rPr>
        <w:t>ці</w:t>
      </w:r>
      <w:r w:rsidRPr="00A7055E">
        <w:rPr>
          <w:rFonts w:ascii="Times New Roman" w:hAnsi="Times New Roman"/>
          <w:sz w:val="28"/>
          <w:szCs w:val="28"/>
          <w:shd w:val="clear" w:color="auto" w:fill="FFFFFF"/>
        </w:rPr>
        <w:t xml:space="preserve"> про невиконання чи неналежне виконання службових обов’язків </w:t>
      </w:r>
      <w:r w:rsidRPr="00A7055E">
        <w:rPr>
          <w:rFonts w:ascii="Times New Roman" w:hAnsi="Times New Roman"/>
          <w:sz w:val="28"/>
          <w:szCs w:val="28"/>
        </w:rPr>
        <w:t xml:space="preserve">прокурором </w:t>
      </w:r>
      <w:proofErr w:type="spellStart"/>
      <w:r w:rsidR="00615E7C" w:rsidRPr="00A7055E">
        <w:rPr>
          <w:rFonts w:ascii="Times New Roman" w:hAnsi="Times New Roman"/>
          <w:sz w:val="28"/>
          <w:szCs w:val="28"/>
        </w:rPr>
        <w:t>Налапко</w:t>
      </w:r>
      <w:proofErr w:type="spellEnd"/>
      <w:r w:rsidR="00615E7C" w:rsidRPr="00A7055E">
        <w:rPr>
          <w:rFonts w:ascii="Times New Roman" w:hAnsi="Times New Roman"/>
          <w:sz w:val="28"/>
          <w:szCs w:val="28"/>
        </w:rPr>
        <w:t xml:space="preserve"> С.С.</w:t>
      </w:r>
      <w:r w:rsidRPr="00A7055E">
        <w:rPr>
          <w:rFonts w:ascii="Times New Roman" w:hAnsi="Times New Roman"/>
          <w:sz w:val="28"/>
          <w:szCs w:val="28"/>
        </w:rPr>
        <w:t xml:space="preserve"> </w:t>
      </w:r>
      <w:r w:rsidRPr="00A7055E">
        <w:rPr>
          <w:rFonts w:ascii="Times New Roman" w:hAnsi="Times New Roman"/>
          <w:sz w:val="28"/>
          <w:szCs w:val="28"/>
          <w:shd w:val="clear" w:color="auto" w:fill="FFFFFF"/>
        </w:rPr>
        <w:t>є суб’єктивним</w:t>
      </w:r>
      <w:r w:rsidR="00615E7C" w:rsidRPr="00A7055E">
        <w:rPr>
          <w:rFonts w:ascii="Times New Roman" w:hAnsi="Times New Roman"/>
          <w:sz w:val="28"/>
          <w:szCs w:val="28"/>
          <w:shd w:val="clear" w:color="auto" w:fill="FFFFFF"/>
        </w:rPr>
        <w:t xml:space="preserve">, а </w:t>
      </w:r>
      <w:r w:rsidR="00EB37D4" w:rsidRPr="00A7055E">
        <w:rPr>
          <w:rFonts w:ascii="Times New Roman" w:hAnsi="Times New Roman"/>
          <w:sz w:val="28"/>
          <w:szCs w:val="28"/>
          <w:shd w:val="clear" w:color="auto" w:fill="FFFFFF"/>
        </w:rPr>
        <w:t>перевірка</w:t>
      </w:r>
      <w:r w:rsidR="00615E7C" w:rsidRPr="00A7055E">
        <w:rPr>
          <w:rFonts w:ascii="Times New Roman" w:hAnsi="Times New Roman"/>
          <w:sz w:val="28"/>
          <w:szCs w:val="28"/>
          <w:shd w:val="clear" w:color="auto" w:fill="FFFFFF"/>
        </w:rPr>
        <w:t xml:space="preserve"> у неї процесуальних повноважень – </w:t>
      </w:r>
      <w:r w:rsidR="00EB37D4" w:rsidRPr="00A7055E">
        <w:rPr>
          <w:rFonts w:ascii="Times New Roman" w:hAnsi="Times New Roman"/>
          <w:sz w:val="28"/>
          <w:szCs w:val="28"/>
          <w:shd w:val="clear" w:color="auto" w:fill="FFFFFF"/>
        </w:rPr>
        <w:t>не є повноваженням Комісії</w:t>
      </w:r>
      <w:r w:rsidR="00615E7C" w:rsidRPr="00A7055E">
        <w:rPr>
          <w:rFonts w:ascii="Times New Roman" w:hAnsi="Times New Roman"/>
          <w:sz w:val="28"/>
          <w:szCs w:val="28"/>
          <w:shd w:val="clear" w:color="auto" w:fill="FFFFFF"/>
        </w:rPr>
        <w:t xml:space="preserve">. </w:t>
      </w:r>
    </w:p>
    <w:p w14:paraId="599D35C4" w14:textId="4AD3BD04" w:rsidR="00872A2A" w:rsidRPr="00A7055E" w:rsidRDefault="00872A2A" w:rsidP="00A931D0">
      <w:pPr>
        <w:pStyle w:val="a3"/>
        <w:ind w:firstLine="567"/>
        <w:jc w:val="both"/>
        <w:rPr>
          <w:rFonts w:ascii="Times New Roman" w:eastAsia="Times New Roman" w:hAnsi="Times New Roman"/>
          <w:sz w:val="28"/>
          <w:szCs w:val="28"/>
          <w:lang w:eastAsia="ru-RU"/>
        </w:rPr>
      </w:pPr>
      <w:r w:rsidRPr="00A7055E">
        <w:rPr>
          <w:rFonts w:ascii="Times New Roman" w:hAnsi="Times New Roman"/>
          <w:sz w:val="28"/>
          <w:szCs w:val="28"/>
          <w:shd w:val="clear" w:color="auto" w:fill="FFFFFF"/>
        </w:rPr>
        <w:t>Щодо твердження скаржни</w:t>
      </w:r>
      <w:r w:rsidR="00AB1241" w:rsidRPr="00A7055E">
        <w:rPr>
          <w:rFonts w:ascii="Times New Roman" w:hAnsi="Times New Roman"/>
          <w:sz w:val="28"/>
          <w:szCs w:val="28"/>
          <w:shd w:val="clear" w:color="auto" w:fill="FFFFFF"/>
        </w:rPr>
        <w:t>ці</w:t>
      </w:r>
      <w:r w:rsidRPr="00A7055E">
        <w:rPr>
          <w:rFonts w:ascii="Times New Roman" w:hAnsi="Times New Roman"/>
          <w:sz w:val="28"/>
          <w:szCs w:val="28"/>
          <w:shd w:val="clear" w:color="auto" w:fill="FFFFFF"/>
        </w:rPr>
        <w:t xml:space="preserve"> про </w:t>
      </w:r>
      <w:r w:rsidR="00F06305" w:rsidRPr="00A7055E">
        <w:rPr>
          <w:rFonts w:ascii="Times New Roman" w:hAnsi="Times New Roman"/>
          <w:sz w:val="28"/>
          <w:szCs w:val="28"/>
          <w:shd w:val="clear" w:color="auto" w:fill="FFFFFF"/>
        </w:rPr>
        <w:t>допущення</w:t>
      </w:r>
      <w:r w:rsidRPr="00A7055E">
        <w:rPr>
          <w:rFonts w:ascii="Times New Roman" w:hAnsi="Times New Roman"/>
          <w:sz w:val="28"/>
          <w:szCs w:val="28"/>
          <w:shd w:val="clear" w:color="auto" w:fill="FFFFFF"/>
        </w:rPr>
        <w:t xml:space="preserve"> прокурором </w:t>
      </w:r>
      <w:proofErr w:type="spellStart"/>
      <w:r w:rsidR="00F06305" w:rsidRPr="00A7055E">
        <w:rPr>
          <w:rFonts w:ascii="Times New Roman" w:hAnsi="Times New Roman"/>
          <w:sz w:val="28"/>
          <w:szCs w:val="28"/>
        </w:rPr>
        <w:t>Налапко</w:t>
      </w:r>
      <w:proofErr w:type="spellEnd"/>
      <w:r w:rsidR="00F06305" w:rsidRPr="00A7055E">
        <w:rPr>
          <w:rFonts w:ascii="Times New Roman" w:hAnsi="Times New Roman"/>
          <w:sz w:val="28"/>
          <w:szCs w:val="28"/>
        </w:rPr>
        <w:t xml:space="preserve"> С.С. </w:t>
      </w:r>
      <w:r w:rsidR="00F06305" w:rsidRPr="00A7055E">
        <w:rPr>
          <w:rFonts w:ascii="Times New Roman" w:hAnsi="Times New Roman"/>
          <w:sz w:val="28"/>
          <w:szCs w:val="28"/>
          <w:shd w:val="clear" w:color="auto" w:fill="FFFFFF"/>
        </w:rPr>
        <w:t>конфлікту інтересів, упередженості та впливу на суд та перебіг судового процесу</w:t>
      </w:r>
      <w:r w:rsidRPr="00A7055E">
        <w:rPr>
          <w:rFonts w:ascii="Times New Roman" w:hAnsi="Times New Roman"/>
          <w:sz w:val="28"/>
          <w:szCs w:val="28"/>
          <w:shd w:val="clear" w:color="auto" w:fill="FFFFFF"/>
        </w:rPr>
        <w:t>,</w:t>
      </w:r>
      <w:r w:rsidR="00AB1241" w:rsidRPr="00A7055E">
        <w:rPr>
          <w:rFonts w:ascii="Times New Roman" w:hAnsi="Times New Roman"/>
          <w:sz w:val="28"/>
          <w:szCs w:val="28"/>
          <w:shd w:val="clear" w:color="auto" w:fill="FFFFFF"/>
        </w:rPr>
        <w:t xml:space="preserve"> та інших дій, що порочать звання прокурора та підривають авторитет прокуратури,</w:t>
      </w:r>
      <w:r w:rsidRPr="00A7055E">
        <w:rPr>
          <w:rFonts w:ascii="Times New Roman" w:hAnsi="Times New Roman"/>
          <w:sz w:val="28"/>
          <w:szCs w:val="28"/>
          <w:shd w:val="clear" w:color="auto" w:fill="FFFFFF"/>
        </w:rPr>
        <w:t xml:space="preserve"> як про те зазначено у поданій скарзі.</w:t>
      </w:r>
    </w:p>
    <w:p w14:paraId="5243D21B" w14:textId="77777777" w:rsidR="00872A2A" w:rsidRPr="00A7055E" w:rsidRDefault="00872A2A" w:rsidP="00A931D0">
      <w:pPr>
        <w:spacing w:after="0" w:line="240" w:lineRule="auto"/>
        <w:ind w:firstLine="567"/>
        <w:jc w:val="both"/>
        <w:rPr>
          <w:rFonts w:ascii="Times New Roman" w:hAnsi="Times New Roman"/>
          <w:bCs/>
          <w:sz w:val="28"/>
          <w:szCs w:val="28"/>
          <w:shd w:val="clear" w:color="auto" w:fill="FFFFFF"/>
        </w:rPr>
      </w:pPr>
      <w:r w:rsidRPr="00A7055E">
        <w:rPr>
          <w:rFonts w:ascii="Times New Roman" w:hAnsi="Times New Roman"/>
          <w:bCs/>
          <w:sz w:val="28"/>
          <w:szCs w:val="28"/>
          <w:shd w:val="clear" w:color="auto" w:fill="FFFFFF"/>
        </w:rPr>
        <w:t xml:space="preserve">Відповідно до сталої практики Комісії діями,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зокрема, є:  </w:t>
      </w:r>
    </w:p>
    <w:p w14:paraId="6B85AE1B" w14:textId="77777777" w:rsidR="00872A2A" w:rsidRPr="00A7055E" w:rsidRDefault="00872A2A" w:rsidP="00A931D0">
      <w:pPr>
        <w:pStyle w:val="a5"/>
        <w:numPr>
          <w:ilvl w:val="0"/>
          <w:numId w:val="5"/>
        </w:numPr>
        <w:spacing w:after="0" w:line="240" w:lineRule="auto"/>
        <w:ind w:left="0" w:firstLine="567"/>
        <w:jc w:val="both"/>
        <w:rPr>
          <w:rFonts w:ascii="Times New Roman" w:hAnsi="Times New Roman"/>
          <w:sz w:val="28"/>
          <w:szCs w:val="28"/>
        </w:rPr>
      </w:pPr>
      <w:r w:rsidRPr="00A7055E">
        <w:rPr>
          <w:rFonts w:ascii="Times New Roman" w:hAnsi="Times New Roman"/>
          <w:bCs/>
          <w:sz w:val="28"/>
          <w:szCs w:val="28"/>
          <w:shd w:val="clear" w:color="auto" w:fill="FFFFFF"/>
        </w:rPr>
        <w:t xml:space="preserve">вчинення дій, що містять ознаки корупційних або пов’язаних з корупцією правопорушень, інших кримінальних правопорушень; </w:t>
      </w:r>
    </w:p>
    <w:p w14:paraId="4C3E7D19" w14:textId="77777777" w:rsidR="00872A2A" w:rsidRPr="00A7055E" w:rsidRDefault="00872A2A" w:rsidP="00A931D0">
      <w:pPr>
        <w:pStyle w:val="a5"/>
        <w:numPr>
          <w:ilvl w:val="0"/>
          <w:numId w:val="5"/>
        </w:numPr>
        <w:spacing w:after="0" w:line="240" w:lineRule="auto"/>
        <w:ind w:left="0" w:firstLine="567"/>
        <w:jc w:val="both"/>
        <w:rPr>
          <w:rFonts w:ascii="Times New Roman" w:hAnsi="Times New Roman"/>
          <w:sz w:val="28"/>
          <w:szCs w:val="28"/>
        </w:rPr>
      </w:pPr>
      <w:r w:rsidRPr="00A7055E">
        <w:rPr>
          <w:rFonts w:ascii="Times New Roman" w:hAnsi="Times New Roman"/>
          <w:bCs/>
          <w:sz w:val="28"/>
          <w:szCs w:val="28"/>
          <w:shd w:val="clear" w:color="auto" w:fill="FFFFFF"/>
        </w:rPr>
        <w:t xml:space="preserve">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w:t>
      </w:r>
    </w:p>
    <w:p w14:paraId="0A313B0B" w14:textId="77777777" w:rsidR="00872A2A" w:rsidRPr="00A7055E" w:rsidRDefault="00872A2A" w:rsidP="00A931D0">
      <w:pPr>
        <w:pStyle w:val="a5"/>
        <w:numPr>
          <w:ilvl w:val="0"/>
          <w:numId w:val="5"/>
        </w:numPr>
        <w:spacing w:after="0" w:line="240" w:lineRule="auto"/>
        <w:ind w:left="0" w:firstLine="567"/>
        <w:jc w:val="both"/>
        <w:rPr>
          <w:rFonts w:ascii="Times New Roman" w:hAnsi="Times New Roman"/>
          <w:sz w:val="28"/>
          <w:szCs w:val="28"/>
        </w:rPr>
      </w:pPr>
      <w:r w:rsidRPr="00A7055E">
        <w:rPr>
          <w:rFonts w:ascii="Times New Roman" w:hAnsi="Times New Roman"/>
          <w:bCs/>
          <w:sz w:val="28"/>
          <w:szCs w:val="28"/>
          <w:shd w:val="clear" w:color="auto" w:fill="FFFFFF"/>
        </w:rPr>
        <w:t xml:space="preserve">неподання або несвоєчасне подання прокурором без поважних причин декларації доброчесності прокурора; </w:t>
      </w:r>
    </w:p>
    <w:p w14:paraId="0177A687" w14:textId="77777777" w:rsidR="00872A2A" w:rsidRPr="00A7055E" w:rsidRDefault="00872A2A" w:rsidP="00A931D0">
      <w:pPr>
        <w:pStyle w:val="a5"/>
        <w:numPr>
          <w:ilvl w:val="0"/>
          <w:numId w:val="5"/>
        </w:numPr>
        <w:spacing w:after="0" w:line="240" w:lineRule="auto"/>
        <w:ind w:left="0" w:firstLine="567"/>
        <w:jc w:val="both"/>
        <w:rPr>
          <w:rFonts w:ascii="Times New Roman" w:hAnsi="Times New Roman"/>
          <w:sz w:val="28"/>
          <w:szCs w:val="28"/>
        </w:rPr>
      </w:pPr>
      <w:r w:rsidRPr="00A7055E">
        <w:rPr>
          <w:rFonts w:ascii="Times New Roman" w:hAnsi="Times New Roman"/>
          <w:bCs/>
          <w:sz w:val="28"/>
          <w:szCs w:val="28"/>
          <w:shd w:val="clear" w:color="auto" w:fill="FFFFFF"/>
        </w:rPr>
        <w:t xml:space="preserve">подання в декларації доброчесності прокурора недостовірних (у тому числі неповних) тверджень; </w:t>
      </w:r>
    </w:p>
    <w:p w14:paraId="40F79A5B" w14:textId="77777777" w:rsidR="00872A2A" w:rsidRPr="00A7055E" w:rsidRDefault="00872A2A" w:rsidP="00A931D0">
      <w:pPr>
        <w:pStyle w:val="a5"/>
        <w:numPr>
          <w:ilvl w:val="0"/>
          <w:numId w:val="5"/>
        </w:numPr>
        <w:spacing w:after="0" w:line="240" w:lineRule="auto"/>
        <w:ind w:left="0" w:firstLine="567"/>
        <w:jc w:val="both"/>
        <w:rPr>
          <w:rFonts w:ascii="Times New Roman" w:hAnsi="Times New Roman"/>
          <w:sz w:val="28"/>
          <w:szCs w:val="28"/>
        </w:rPr>
      </w:pPr>
      <w:r w:rsidRPr="00A7055E">
        <w:rPr>
          <w:rFonts w:ascii="Times New Roman" w:hAnsi="Times New Roman"/>
          <w:bCs/>
          <w:sz w:val="28"/>
          <w:szCs w:val="28"/>
          <w:shd w:val="clear" w:color="auto" w:fill="FFFFFF"/>
        </w:rPr>
        <w:t xml:space="preserve">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w:t>
      </w:r>
    </w:p>
    <w:p w14:paraId="525B3E92" w14:textId="77777777" w:rsidR="00872A2A" w:rsidRPr="00A7055E" w:rsidRDefault="00872A2A" w:rsidP="00A931D0">
      <w:pPr>
        <w:pStyle w:val="a5"/>
        <w:numPr>
          <w:ilvl w:val="0"/>
          <w:numId w:val="5"/>
        </w:numPr>
        <w:spacing w:after="0" w:line="240" w:lineRule="auto"/>
        <w:ind w:left="0" w:firstLine="567"/>
        <w:jc w:val="both"/>
        <w:rPr>
          <w:rFonts w:ascii="Times New Roman" w:hAnsi="Times New Roman"/>
          <w:sz w:val="28"/>
          <w:szCs w:val="28"/>
        </w:rPr>
      </w:pPr>
      <w:r w:rsidRPr="00A7055E">
        <w:rPr>
          <w:rFonts w:ascii="Times New Roman" w:hAnsi="Times New Roman"/>
          <w:bCs/>
          <w:sz w:val="28"/>
          <w:szCs w:val="28"/>
          <w:shd w:val="clear" w:color="auto" w:fill="FFFFFF"/>
        </w:rPr>
        <w:t xml:space="preserve">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w:t>
      </w:r>
    </w:p>
    <w:p w14:paraId="4D1FBC8A" w14:textId="4F5D88F0" w:rsidR="00872A2A" w:rsidRPr="00A7055E" w:rsidRDefault="00872A2A" w:rsidP="00A931D0">
      <w:pPr>
        <w:pStyle w:val="a5"/>
        <w:numPr>
          <w:ilvl w:val="0"/>
          <w:numId w:val="5"/>
        </w:numPr>
        <w:spacing w:after="0" w:line="240" w:lineRule="auto"/>
        <w:ind w:left="0" w:firstLine="567"/>
        <w:jc w:val="both"/>
        <w:rPr>
          <w:rFonts w:ascii="Times New Roman" w:hAnsi="Times New Roman"/>
          <w:sz w:val="28"/>
          <w:szCs w:val="28"/>
        </w:rPr>
      </w:pPr>
      <w:r w:rsidRPr="00A7055E">
        <w:rPr>
          <w:rFonts w:ascii="Times New Roman" w:hAnsi="Times New Roman"/>
          <w:bCs/>
          <w:sz w:val="28"/>
          <w:szCs w:val="28"/>
          <w:shd w:val="clear" w:color="auto" w:fill="FFFFFF"/>
        </w:rPr>
        <w:t>порушення прокурором вимог, заборон та обмежень, встановлених Законами України «Про запобігання корупції», «Про прокуратуру».</w:t>
      </w:r>
    </w:p>
    <w:p w14:paraId="3DE4F349" w14:textId="77777777" w:rsidR="007E6C22" w:rsidRPr="00A7055E" w:rsidRDefault="008808B4" w:rsidP="00A931D0">
      <w:pPr>
        <w:widowControl w:val="0"/>
        <w:pBdr>
          <w:bottom w:val="single" w:sz="12" w:space="2" w:color="FFFFFF"/>
        </w:pBdr>
        <w:spacing w:after="0" w:line="240" w:lineRule="auto"/>
        <w:ind w:firstLine="567"/>
        <w:contextualSpacing/>
        <w:jc w:val="both"/>
        <w:rPr>
          <w:rFonts w:ascii="Times New Roman" w:hAnsi="Times New Roman"/>
          <w:sz w:val="28"/>
          <w:szCs w:val="28"/>
        </w:rPr>
      </w:pPr>
      <w:r w:rsidRPr="00A7055E">
        <w:rPr>
          <w:rFonts w:ascii="Times New Roman" w:hAnsi="Times New Roman"/>
          <w:sz w:val="28"/>
          <w:szCs w:val="28"/>
        </w:rPr>
        <w:t xml:space="preserve">Наведені у дисциплінарній скарзі дії прокурора </w:t>
      </w:r>
      <w:proofErr w:type="spellStart"/>
      <w:r w:rsidR="00F06305" w:rsidRPr="00A7055E">
        <w:rPr>
          <w:rFonts w:ascii="Times New Roman" w:hAnsi="Times New Roman"/>
          <w:sz w:val="28"/>
          <w:szCs w:val="28"/>
        </w:rPr>
        <w:t>Налапко</w:t>
      </w:r>
      <w:proofErr w:type="spellEnd"/>
      <w:r w:rsidR="00F06305" w:rsidRPr="00A7055E">
        <w:rPr>
          <w:rFonts w:ascii="Times New Roman" w:hAnsi="Times New Roman"/>
          <w:sz w:val="28"/>
          <w:szCs w:val="28"/>
        </w:rPr>
        <w:t xml:space="preserve"> С.С. </w:t>
      </w:r>
      <w:r w:rsidRPr="00A7055E">
        <w:rPr>
          <w:rFonts w:ascii="Times New Roman" w:hAnsi="Times New Roman"/>
          <w:sz w:val="28"/>
          <w:szCs w:val="28"/>
        </w:rPr>
        <w:t>не о</w:t>
      </w:r>
      <w:r w:rsidR="00360F2A" w:rsidRPr="00A7055E">
        <w:rPr>
          <w:rFonts w:ascii="Times New Roman" w:hAnsi="Times New Roman"/>
          <w:sz w:val="28"/>
          <w:szCs w:val="28"/>
        </w:rPr>
        <w:t>хоплюються зазначеним переліком.</w:t>
      </w:r>
    </w:p>
    <w:p w14:paraId="49CE82CA" w14:textId="4329F983" w:rsidR="007E6C22" w:rsidRPr="00A7055E" w:rsidRDefault="00EB37D4" w:rsidP="00A931D0">
      <w:pPr>
        <w:widowControl w:val="0"/>
        <w:pBdr>
          <w:bottom w:val="single" w:sz="12" w:space="2" w:color="FFFFFF"/>
        </w:pBdr>
        <w:spacing w:after="0" w:line="240" w:lineRule="auto"/>
        <w:ind w:firstLine="567"/>
        <w:contextualSpacing/>
        <w:jc w:val="both"/>
        <w:rPr>
          <w:rFonts w:ascii="Times New Roman" w:hAnsi="Times New Roman"/>
          <w:sz w:val="28"/>
          <w:szCs w:val="28"/>
        </w:rPr>
      </w:pPr>
      <w:r w:rsidRPr="00A7055E">
        <w:rPr>
          <w:rFonts w:ascii="Times New Roman" w:eastAsia="Times New Roman" w:hAnsi="Times New Roman"/>
          <w:bCs/>
          <w:sz w:val="28"/>
          <w:szCs w:val="28"/>
          <w:shd w:val="clear" w:color="auto" w:fill="FFFFFF"/>
          <w:lang w:eastAsia="ru-RU"/>
        </w:rPr>
        <w:t>Усі інші твердження скаржни</w:t>
      </w:r>
      <w:r w:rsidR="00A931D0" w:rsidRPr="00A7055E">
        <w:rPr>
          <w:rFonts w:ascii="Times New Roman" w:eastAsia="Times New Roman" w:hAnsi="Times New Roman"/>
          <w:bCs/>
          <w:sz w:val="28"/>
          <w:szCs w:val="28"/>
          <w:shd w:val="clear" w:color="auto" w:fill="FFFFFF"/>
          <w:lang w:eastAsia="ru-RU"/>
        </w:rPr>
        <w:t>ці</w:t>
      </w:r>
      <w:r w:rsidRPr="00A7055E">
        <w:rPr>
          <w:rFonts w:ascii="Times New Roman" w:eastAsia="Times New Roman" w:hAnsi="Times New Roman"/>
          <w:bCs/>
          <w:sz w:val="28"/>
          <w:szCs w:val="28"/>
          <w:shd w:val="clear" w:color="auto" w:fill="FFFFFF"/>
          <w:lang w:eastAsia="ru-RU"/>
        </w:rPr>
        <w:t xml:space="preserve"> регламентуються </w:t>
      </w:r>
      <w:r w:rsidR="007E6C22" w:rsidRPr="00A7055E">
        <w:rPr>
          <w:rFonts w:ascii="Times New Roman" w:eastAsia="Times New Roman" w:hAnsi="Times New Roman"/>
          <w:bCs/>
          <w:sz w:val="28"/>
          <w:szCs w:val="28"/>
          <w:shd w:val="clear" w:color="auto" w:fill="FFFFFF"/>
          <w:lang w:eastAsia="ru-RU"/>
        </w:rPr>
        <w:t>Параграфом 6 Глави 3 Розділу І КПК України</w:t>
      </w:r>
      <w:r w:rsidRPr="00A7055E">
        <w:rPr>
          <w:rFonts w:ascii="Times New Roman" w:eastAsia="Times New Roman" w:hAnsi="Times New Roman"/>
          <w:bCs/>
          <w:sz w:val="28"/>
          <w:szCs w:val="28"/>
          <w:shd w:val="clear" w:color="auto" w:fill="FFFFFF"/>
          <w:lang w:eastAsia="ru-RU"/>
        </w:rPr>
        <w:t xml:space="preserve">, </w:t>
      </w:r>
      <w:r w:rsidR="00A931D0" w:rsidRPr="00A7055E">
        <w:rPr>
          <w:rFonts w:ascii="Times New Roman" w:eastAsia="Times New Roman" w:hAnsi="Times New Roman"/>
          <w:bCs/>
          <w:sz w:val="28"/>
          <w:szCs w:val="28"/>
          <w:shd w:val="clear" w:color="auto" w:fill="FFFFFF"/>
          <w:lang w:eastAsia="ru-RU"/>
        </w:rPr>
        <w:t xml:space="preserve">де визначені, </w:t>
      </w:r>
      <w:r w:rsidR="007E6C22" w:rsidRPr="00A7055E">
        <w:rPr>
          <w:rFonts w:ascii="Times New Roman" w:eastAsia="Times New Roman" w:hAnsi="Times New Roman"/>
          <w:bCs/>
          <w:sz w:val="28"/>
          <w:szCs w:val="28"/>
          <w:shd w:val="clear" w:color="auto" w:fill="FFFFFF"/>
          <w:lang w:eastAsia="ru-RU"/>
        </w:rPr>
        <w:t xml:space="preserve">зокрема, підстави для відводу прокурора, </w:t>
      </w:r>
      <w:r w:rsidR="007E6C22" w:rsidRPr="00A7055E">
        <w:rPr>
          <w:rFonts w:ascii="Times New Roman" w:eastAsia="Times New Roman" w:hAnsi="Times New Roman"/>
          <w:bCs/>
          <w:sz w:val="28"/>
          <w:szCs w:val="28"/>
          <w:shd w:val="clear" w:color="auto" w:fill="FFFFFF"/>
          <w:lang w:eastAsia="ru-RU"/>
        </w:rPr>
        <w:lastRenderedPageBreak/>
        <w:t xml:space="preserve">слідчого, </w:t>
      </w:r>
      <w:proofErr w:type="spellStart"/>
      <w:r w:rsidR="007E6C22" w:rsidRPr="00A7055E">
        <w:rPr>
          <w:rFonts w:ascii="Times New Roman" w:eastAsia="Times New Roman" w:hAnsi="Times New Roman"/>
          <w:bCs/>
          <w:sz w:val="28"/>
          <w:szCs w:val="28"/>
          <w:shd w:val="clear" w:color="auto" w:fill="FFFFFF"/>
          <w:lang w:eastAsia="ru-RU"/>
        </w:rPr>
        <w:t>дізнавача</w:t>
      </w:r>
      <w:proofErr w:type="spellEnd"/>
      <w:r w:rsidR="007E6C22" w:rsidRPr="00A7055E">
        <w:rPr>
          <w:rFonts w:ascii="Times New Roman" w:eastAsia="Times New Roman" w:hAnsi="Times New Roman"/>
          <w:bCs/>
          <w:sz w:val="28"/>
          <w:szCs w:val="28"/>
          <w:shd w:val="clear" w:color="auto" w:fill="FFFFFF"/>
          <w:lang w:eastAsia="ru-RU"/>
        </w:rPr>
        <w:t xml:space="preserve">, заяви про відвід, порядок вирішення питання про відвід та наслідки відводу слідчого, </w:t>
      </w:r>
      <w:proofErr w:type="spellStart"/>
      <w:r w:rsidR="007E6C22" w:rsidRPr="00A7055E">
        <w:rPr>
          <w:rFonts w:ascii="Times New Roman" w:eastAsia="Times New Roman" w:hAnsi="Times New Roman"/>
          <w:bCs/>
          <w:sz w:val="28"/>
          <w:szCs w:val="28"/>
          <w:shd w:val="clear" w:color="auto" w:fill="FFFFFF"/>
          <w:lang w:eastAsia="ru-RU"/>
        </w:rPr>
        <w:t>дізнавача</w:t>
      </w:r>
      <w:proofErr w:type="spellEnd"/>
      <w:r w:rsidR="007E6C22" w:rsidRPr="00A7055E">
        <w:rPr>
          <w:rFonts w:ascii="Times New Roman" w:eastAsia="Times New Roman" w:hAnsi="Times New Roman"/>
          <w:bCs/>
          <w:sz w:val="28"/>
          <w:szCs w:val="28"/>
          <w:shd w:val="clear" w:color="auto" w:fill="FFFFFF"/>
          <w:lang w:eastAsia="ru-RU"/>
        </w:rPr>
        <w:t>, прокурора.</w:t>
      </w:r>
    </w:p>
    <w:p w14:paraId="07BF1D2A" w14:textId="26A009A6" w:rsidR="007E6C22" w:rsidRPr="00A7055E" w:rsidRDefault="001711F5" w:rsidP="00A931D0">
      <w:pPr>
        <w:widowControl w:val="0"/>
        <w:pBdr>
          <w:bottom w:val="single" w:sz="12" w:space="12" w:color="FFFFFF"/>
        </w:pBdr>
        <w:spacing w:after="0" w:line="240" w:lineRule="auto"/>
        <w:ind w:firstLine="567"/>
        <w:jc w:val="both"/>
        <w:rPr>
          <w:rFonts w:ascii="Times New Roman" w:hAnsi="Times New Roman"/>
          <w:iCs/>
          <w:sz w:val="28"/>
          <w:szCs w:val="28"/>
          <w:lang w:eastAsia="uk-UA"/>
        </w:rPr>
      </w:pPr>
      <w:r w:rsidRPr="00A7055E">
        <w:rPr>
          <w:rFonts w:ascii="Times New Roman" w:eastAsia="Times New Roman" w:hAnsi="Times New Roman"/>
          <w:bCs/>
          <w:sz w:val="28"/>
          <w:szCs w:val="28"/>
          <w:shd w:val="clear" w:color="auto" w:fill="FFFFFF"/>
          <w:lang w:eastAsia="ru-RU"/>
        </w:rPr>
        <w:t>У п. 62 Положення про порядок роботи відповідного органу,</w:t>
      </w:r>
      <w:r w:rsidRPr="00A7055E">
        <w:rPr>
          <w:rFonts w:ascii="Times New Roman" w:hAnsi="Times New Roman"/>
        </w:rPr>
        <w:t xml:space="preserve"> </w:t>
      </w:r>
      <w:r w:rsidRPr="00A7055E">
        <w:rPr>
          <w:rFonts w:ascii="Times New Roman" w:eastAsia="Times New Roman" w:hAnsi="Times New Roman"/>
          <w:bCs/>
          <w:sz w:val="28"/>
          <w:szCs w:val="28"/>
          <w:shd w:val="clear" w:color="auto" w:fill="FFFFFF"/>
          <w:lang w:eastAsia="ru-RU"/>
        </w:rPr>
        <w:t>що здійснює дисциплінарне провадження, визначено, що, здійснюючи дисциплінарне провадження, Комісія не може прийняти рішення на підставі припущень, неперевіреної чи недостовірної інформації.</w:t>
      </w:r>
    </w:p>
    <w:p w14:paraId="6519BD78" w14:textId="7CABAAC3" w:rsidR="00360F2A" w:rsidRPr="00A7055E" w:rsidRDefault="00EB37D4" w:rsidP="00A931D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7055E">
        <w:rPr>
          <w:rFonts w:ascii="Times New Roman" w:eastAsia="Times New Roman" w:hAnsi="Times New Roman"/>
          <w:sz w:val="28"/>
          <w:szCs w:val="28"/>
          <w:lang w:eastAsia="ru-RU"/>
        </w:rPr>
        <w:t>При цьому, також, з</w:t>
      </w:r>
      <w:r w:rsidR="00360F2A" w:rsidRPr="00A7055E">
        <w:rPr>
          <w:rFonts w:ascii="Times New Roman" w:eastAsia="Times New Roman" w:hAnsi="Times New Roman"/>
          <w:sz w:val="28"/>
          <w:szCs w:val="28"/>
          <w:lang w:eastAsia="ru-RU"/>
        </w:rPr>
        <w:t xml:space="preserve">а результатами аналізу змісту дисциплінарної скарги та викладених у ній обставин, не встановлено фактів чи відомостей, які б свідчили про допущення прокурором порушень правил прокурорської етики, визначених </w:t>
      </w:r>
      <w:r w:rsidR="00360F2A" w:rsidRPr="00A7055E">
        <w:rPr>
          <w:rFonts w:ascii="Times New Roman" w:eastAsia="Times New Roman" w:hAnsi="Times New Roman"/>
          <w:sz w:val="28"/>
          <w:szCs w:val="28"/>
          <w:shd w:val="clear" w:color="auto" w:fill="FFFFFF"/>
          <w:lang w:eastAsia="ru-RU"/>
        </w:rPr>
        <w:t>Кодексом професійної етики та поведінки прокурорів.</w:t>
      </w:r>
    </w:p>
    <w:p w14:paraId="04B4E222" w14:textId="5149EA2D" w:rsidR="00360F2A" w:rsidRPr="00A7055E" w:rsidRDefault="00360F2A" w:rsidP="00A931D0">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ru-RU"/>
        </w:rPr>
      </w:pPr>
      <w:r w:rsidRPr="00A7055E">
        <w:rPr>
          <w:rFonts w:ascii="Times New Roman" w:eastAsia="Times New Roman" w:hAnsi="Times New Roman"/>
          <w:sz w:val="28"/>
          <w:szCs w:val="28"/>
          <w:lang w:eastAsia="ru-RU"/>
        </w:rPr>
        <w:t xml:space="preserve">За таких обставин підстави для висновку про наявність у діях прокурора ознак систематичного або одноразового грубого порушення правил прокурорської етики відсутні. </w:t>
      </w:r>
    </w:p>
    <w:p w14:paraId="44243FDB" w14:textId="699B32C5" w:rsidR="00BB43C5" w:rsidRPr="00A7055E" w:rsidRDefault="00912097" w:rsidP="00A931D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7055E">
        <w:rPr>
          <w:rFonts w:ascii="Times New Roman" w:hAnsi="Times New Roman"/>
          <w:sz w:val="28"/>
          <w:szCs w:val="28"/>
        </w:rPr>
        <w:t>Отже</w:t>
      </w:r>
      <w:r w:rsidR="00BB43C5" w:rsidRPr="00A7055E">
        <w:rPr>
          <w:rFonts w:ascii="Times New Roman" w:hAnsi="Times New Roman"/>
          <w:sz w:val="28"/>
          <w:szCs w:val="28"/>
        </w:rPr>
        <w:t xml:space="preserve">, у дисциплінарній скарзі не наведено жодних конкретних доводів, які б вказали на можливе вчинення прокурором </w:t>
      </w:r>
      <w:proofErr w:type="spellStart"/>
      <w:r w:rsidR="00EB37D4" w:rsidRPr="00A7055E">
        <w:rPr>
          <w:rFonts w:ascii="Times New Roman" w:hAnsi="Times New Roman"/>
          <w:sz w:val="28"/>
          <w:szCs w:val="28"/>
        </w:rPr>
        <w:t>Налапко</w:t>
      </w:r>
      <w:proofErr w:type="spellEnd"/>
      <w:r w:rsidR="00EB37D4" w:rsidRPr="00A7055E">
        <w:rPr>
          <w:rFonts w:ascii="Times New Roman" w:hAnsi="Times New Roman"/>
          <w:sz w:val="28"/>
          <w:szCs w:val="28"/>
        </w:rPr>
        <w:t xml:space="preserve"> С.С</w:t>
      </w:r>
      <w:r w:rsidR="00BB43C5" w:rsidRPr="00A7055E">
        <w:rPr>
          <w:rFonts w:ascii="Times New Roman" w:hAnsi="Times New Roman"/>
          <w:sz w:val="28"/>
          <w:szCs w:val="28"/>
        </w:rPr>
        <w:t>. дисциплінарного проступку, а до її матеріалів не долучено жодного рішення, у якому дії чи бездіяльність вказаного прокурора визнано такими, що не відповідають вимогам закону.</w:t>
      </w:r>
      <w:r w:rsidR="00EB37D4" w:rsidRPr="00A7055E">
        <w:rPr>
          <w:rFonts w:ascii="Times New Roman" w:hAnsi="Times New Roman"/>
          <w:sz w:val="28"/>
          <w:szCs w:val="28"/>
        </w:rPr>
        <w:t xml:space="preserve"> </w:t>
      </w:r>
    </w:p>
    <w:p w14:paraId="3DB288C7" w14:textId="6705FBC6" w:rsidR="00BB43C5" w:rsidRPr="00A7055E" w:rsidRDefault="00BB43C5" w:rsidP="00A931D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7055E">
        <w:rPr>
          <w:rFonts w:ascii="Times New Roman" w:hAnsi="Times New Roman"/>
          <w:sz w:val="28"/>
          <w:szCs w:val="28"/>
        </w:rPr>
        <w:t>Інші мотиви та аргументи скаржни</w:t>
      </w:r>
      <w:r w:rsidR="00A931D0" w:rsidRPr="00A7055E">
        <w:rPr>
          <w:rFonts w:ascii="Times New Roman" w:hAnsi="Times New Roman"/>
          <w:sz w:val="28"/>
          <w:szCs w:val="28"/>
        </w:rPr>
        <w:t>ці</w:t>
      </w:r>
      <w:r w:rsidRPr="00A7055E">
        <w:rPr>
          <w:rFonts w:ascii="Times New Roman" w:hAnsi="Times New Roman"/>
          <w:sz w:val="28"/>
          <w:szCs w:val="28"/>
        </w:rPr>
        <w:t xml:space="preserve"> зводяться до тлумачення норм законодавства з посиланням на власну оцінку обставин справи.</w:t>
      </w:r>
    </w:p>
    <w:p w14:paraId="05361A6E" w14:textId="39673DEB" w:rsidR="00BB43C5" w:rsidRPr="00A7055E" w:rsidRDefault="00BB43C5" w:rsidP="00A931D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7055E">
        <w:rPr>
          <w:rFonts w:ascii="Times New Roman" w:hAnsi="Times New Roman"/>
          <w:sz w:val="28"/>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w:t>
      </w:r>
      <w:r w:rsidR="00A931D0" w:rsidRPr="00A7055E">
        <w:rPr>
          <w:rFonts w:ascii="Times New Roman" w:hAnsi="Times New Roman"/>
          <w:sz w:val="28"/>
          <w:szCs w:val="28"/>
        </w:rPr>
        <w:t>ці</w:t>
      </w:r>
      <w:r w:rsidRPr="00A7055E">
        <w:rPr>
          <w:rFonts w:ascii="Times New Roman" w:hAnsi="Times New Roman"/>
          <w:sz w:val="28"/>
          <w:szCs w:val="28"/>
        </w:rPr>
        <w:t xml:space="preserve"> на підставі припущень чи недостовірної інформації та ухвалювати рішення на підставі неперевірених обставин.</w:t>
      </w:r>
    </w:p>
    <w:p w14:paraId="6FE63B7B" w14:textId="5B19A4C6" w:rsidR="00A931D0" w:rsidRPr="00A7055E" w:rsidRDefault="00A931D0" w:rsidP="00A931D0">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A7055E">
        <w:rPr>
          <w:rFonts w:ascii="Times New Roman" w:eastAsia="Times New Roman" w:hAnsi="Times New Roman"/>
          <w:sz w:val="28"/>
          <w:szCs w:val="28"/>
          <w:lang w:eastAsia="uk-UA"/>
        </w:rPr>
        <w:t xml:space="preserve">Окремо варто зауважити, що у дисциплінарній скарзі описуються події 2013-2015 років, а конкретних дат (періодів) ймовірного вчинення саме прокурором </w:t>
      </w:r>
      <w:proofErr w:type="spellStart"/>
      <w:r w:rsidRPr="00A7055E">
        <w:rPr>
          <w:rFonts w:ascii="Times New Roman" w:eastAsia="Times New Roman" w:hAnsi="Times New Roman"/>
          <w:sz w:val="28"/>
          <w:szCs w:val="28"/>
          <w:lang w:eastAsia="uk-UA"/>
        </w:rPr>
        <w:t>Налапко</w:t>
      </w:r>
      <w:proofErr w:type="spellEnd"/>
      <w:r w:rsidRPr="00A7055E">
        <w:rPr>
          <w:rFonts w:ascii="Times New Roman" w:eastAsia="Times New Roman" w:hAnsi="Times New Roman"/>
          <w:sz w:val="28"/>
          <w:szCs w:val="28"/>
          <w:lang w:eastAsia="uk-UA"/>
        </w:rPr>
        <w:t xml:space="preserve"> С.С. дисциплінарних проступків у скарзі не наведено. </w:t>
      </w:r>
    </w:p>
    <w:p w14:paraId="6E84DE1C" w14:textId="77777777" w:rsidR="00A931D0" w:rsidRPr="00A7055E" w:rsidRDefault="00A931D0" w:rsidP="00A931D0">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A7055E">
        <w:rPr>
          <w:rFonts w:ascii="Times New Roman" w:eastAsia="Times New Roman" w:hAnsi="Times New Roman"/>
          <w:sz w:val="28"/>
          <w:szCs w:val="28"/>
          <w:lang w:eastAsia="uk-UA"/>
        </w:rPr>
        <w:t>При цьому, відповідно до ч. 4 ст. 48 Закону № 1697-VII 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w:t>
      </w:r>
    </w:p>
    <w:p w14:paraId="7A49BEE5" w14:textId="77777777" w:rsidR="00A931D0" w:rsidRPr="00A7055E" w:rsidRDefault="00A931D0" w:rsidP="00A931D0">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A7055E">
        <w:rPr>
          <w:rFonts w:ascii="Times New Roman" w:eastAsia="Times New Roman" w:hAnsi="Times New Roman"/>
          <w:sz w:val="28"/>
          <w:szCs w:val="28"/>
          <w:lang w:eastAsia="uk-UA"/>
        </w:rPr>
        <w:t>Метою дисциплінарного провадження є перевірка наявності підстав для притягнення прокурора до дисциплінарної відповідальності, що випливає із положень ч. 9 ст. 46 Закону № 1697-VII. Тому, у разі встановлення обставин, за якими притягнення прокурора до дисциплінарної відповідальності неможливе, перевірка наявності підстав для притягнення прокурора до дисциплінарної відповідальності також неможлива.</w:t>
      </w:r>
    </w:p>
    <w:p w14:paraId="7A2D5897" w14:textId="339C607B" w:rsidR="00A931D0" w:rsidRPr="00A7055E" w:rsidRDefault="00A931D0" w:rsidP="00A931D0">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A7055E">
        <w:rPr>
          <w:rFonts w:ascii="Times New Roman" w:eastAsia="Times New Roman" w:hAnsi="Times New Roman"/>
          <w:sz w:val="28"/>
          <w:szCs w:val="28"/>
          <w:lang w:eastAsia="uk-UA"/>
        </w:rPr>
        <w:t xml:space="preserve">Частина 4 ст. 48 </w:t>
      </w:r>
      <w:r w:rsidR="00BF67FB">
        <w:rPr>
          <w:rFonts w:ascii="Times New Roman" w:eastAsia="Times New Roman" w:hAnsi="Times New Roman"/>
          <w:sz w:val="28"/>
          <w:szCs w:val="28"/>
          <w:lang w:eastAsia="uk-UA"/>
        </w:rPr>
        <w:t xml:space="preserve">зазначеного </w:t>
      </w:r>
      <w:r w:rsidRPr="00A7055E">
        <w:rPr>
          <w:rFonts w:ascii="Times New Roman" w:eastAsia="Times New Roman" w:hAnsi="Times New Roman"/>
          <w:sz w:val="28"/>
          <w:szCs w:val="28"/>
          <w:lang w:eastAsia="uk-UA"/>
        </w:rPr>
        <w:t>Закону чітко і недвозначно пов’язує початок строку перебігу давності саме з вчиненням, а не виявленням дисциплінарного правопорушення.</w:t>
      </w:r>
    </w:p>
    <w:p w14:paraId="38AC8D5F" w14:textId="77777777" w:rsidR="00A931D0" w:rsidRPr="00A7055E" w:rsidRDefault="00A931D0" w:rsidP="00A931D0">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A7055E">
        <w:rPr>
          <w:rFonts w:ascii="Times New Roman" w:eastAsia="Times New Roman" w:hAnsi="Times New Roman"/>
          <w:sz w:val="28"/>
          <w:szCs w:val="28"/>
          <w:lang w:eastAsia="uk-UA"/>
        </w:rPr>
        <w:t>Обчислення строку із дня виявлення дисциплінарного проступку передбачено лише щодо дисциплінарної відповідальності державних службовців, а не прокурорів (ч. 5 ст. 74 Закону України «Про державну службу»).</w:t>
      </w:r>
    </w:p>
    <w:p w14:paraId="2D02B32D" w14:textId="77777777" w:rsidR="00A7055E" w:rsidRPr="00A7055E" w:rsidRDefault="00A931D0" w:rsidP="00A7055E">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A7055E">
        <w:rPr>
          <w:rFonts w:ascii="Times New Roman" w:eastAsia="Times New Roman" w:hAnsi="Times New Roman"/>
          <w:sz w:val="28"/>
          <w:szCs w:val="28"/>
          <w:lang w:eastAsia="uk-UA"/>
        </w:rPr>
        <w:lastRenderedPageBreak/>
        <w:t>Таким чином, є очевидним факт закінчення строку, у межах якого на прокурора може бути накладено дисциплінарне стягнення ще до подання дисциплінарної скарги. Сам по собі такий факт не зазначено у Законі            №1697-VII в якості підстави для відмови у відкритті дисциплінарного провадження.</w:t>
      </w:r>
    </w:p>
    <w:p w14:paraId="0CA42595" w14:textId="7003DBAA" w:rsidR="00A931D0" w:rsidRPr="00A7055E" w:rsidRDefault="00A931D0" w:rsidP="00A7055E">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A7055E">
        <w:rPr>
          <w:rFonts w:ascii="Times New Roman" w:eastAsia="Times New Roman" w:hAnsi="Times New Roman"/>
          <w:sz w:val="28"/>
          <w:szCs w:val="28"/>
          <w:lang w:eastAsia="uk-UA"/>
        </w:rPr>
        <w:t xml:space="preserve">Однак, формальний підхід у цьому випадку не може бути застосовано, а провадження відкрито </w:t>
      </w:r>
      <w:r w:rsidR="00A7055E" w:rsidRPr="00A7055E">
        <w:rPr>
          <w:rFonts w:ascii="Times New Roman" w:hAnsi="Times New Roman"/>
          <w:sz w:val="28"/>
          <w:szCs w:val="28"/>
        </w:rPr>
        <w:t xml:space="preserve">Відкриття провадження лише для констатації закінчення строку давності не відповідає меті дисциплінарного провадження </w:t>
      </w:r>
      <w:r w:rsidRPr="00A7055E">
        <w:rPr>
          <w:rFonts w:ascii="Times New Roman" w:eastAsia="Times New Roman" w:hAnsi="Times New Roman"/>
          <w:sz w:val="28"/>
          <w:szCs w:val="28"/>
          <w:lang w:eastAsia="uk-UA"/>
        </w:rPr>
        <w:t>оскільки у разі відсутності підстав для накладення на прокурора дисциплінарного стягнення Комісія закриває дисциплінарне провадження (ч. 5 ст. 48 Закону</w:t>
      </w:r>
      <w:r w:rsidR="00A7055E">
        <w:rPr>
          <w:rFonts w:ascii="Times New Roman" w:eastAsia="Times New Roman" w:hAnsi="Times New Roman"/>
          <w:sz w:val="28"/>
          <w:szCs w:val="28"/>
          <w:lang w:eastAsia="uk-UA"/>
        </w:rPr>
        <w:t xml:space="preserve"> </w:t>
      </w:r>
      <w:r w:rsidR="00A7055E" w:rsidRPr="00A7055E">
        <w:rPr>
          <w:rFonts w:ascii="Times New Roman" w:eastAsia="Times New Roman" w:hAnsi="Times New Roman"/>
          <w:sz w:val="28"/>
          <w:szCs w:val="28"/>
          <w:lang w:eastAsia="uk-UA"/>
        </w:rPr>
        <w:t>№ 1697-VII</w:t>
      </w:r>
      <w:r w:rsidRPr="00A7055E">
        <w:rPr>
          <w:rFonts w:ascii="Times New Roman" w:eastAsia="Times New Roman" w:hAnsi="Times New Roman"/>
          <w:sz w:val="28"/>
          <w:szCs w:val="28"/>
          <w:lang w:eastAsia="uk-UA"/>
        </w:rPr>
        <w:t>).</w:t>
      </w:r>
    </w:p>
    <w:p w14:paraId="10427B28" w14:textId="77777777" w:rsidR="00A931D0" w:rsidRPr="00A7055E" w:rsidRDefault="00A931D0" w:rsidP="00A931D0">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A7055E">
        <w:rPr>
          <w:rFonts w:ascii="Times New Roman" w:eastAsia="Times New Roman" w:hAnsi="Times New Roman"/>
          <w:sz w:val="28"/>
          <w:szCs w:val="28"/>
          <w:lang w:eastAsia="uk-UA"/>
        </w:rPr>
        <w:t xml:space="preserve">Отже, </w:t>
      </w:r>
      <w:proofErr w:type="spellStart"/>
      <w:r w:rsidRPr="00A7055E">
        <w:rPr>
          <w:rFonts w:ascii="Times New Roman" w:eastAsia="Times New Roman" w:hAnsi="Times New Roman"/>
          <w:sz w:val="28"/>
          <w:szCs w:val="28"/>
          <w:lang w:eastAsia="uk-UA"/>
        </w:rPr>
        <w:t>ч.ч</w:t>
      </w:r>
      <w:proofErr w:type="spellEnd"/>
      <w:r w:rsidRPr="00A7055E">
        <w:rPr>
          <w:rFonts w:ascii="Times New Roman" w:eastAsia="Times New Roman" w:hAnsi="Times New Roman"/>
          <w:sz w:val="28"/>
          <w:szCs w:val="28"/>
          <w:lang w:eastAsia="uk-UA"/>
        </w:rPr>
        <w:t>. 3 та 5 ст. 48 Закону № 1697-VII передбачено кінцеву мету та завдання дисциплінарного провадження – обрання прокурору виду дисциплінарного стягнення, або закриття провадження у разі відсутності підстав для накладення на прокурора дисциплінарного стягнення.</w:t>
      </w:r>
    </w:p>
    <w:p w14:paraId="617B5F95" w14:textId="15B05B25" w:rsidR="00A931D0" w:rsidRPr="00A7055E" w:rsidRDefault="00A931D0" w:rsidP="00A931D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7055E">
        <w:rPr>
          <w:rFonts w:ascii="Times New Roman" w:hAnsi="Times New Roman"/>
          <w:sz w:val="28"/>
          <w:szCs w:val="28"/>
        </w:rPr>
        <w:t xml:space="preserve">Таким чином, при </w:t>
      </w:r>
      <w:proofErr w:type="spellStart"/>
      <w:r w:rsidRPr="00A7055E">
        <w:rPr>
          <w:rFonts w:ascii="Times New Roman" w:hAnsi="Times New Roman"/>
          <w:sz w:val="28"/>
          <w:szCs w:val="28"/>
        </w:rPr>
        <w:t>невстановленні</w:t>
      </w:r>
      <w:proofErr w:type="spellEnd"/>
      <w:r w:rsidRPr="00A7055E">
        <w:rPr>
          <w:rFonts w:ascii="Times New Roman" w:hAnsi="Times New Roman"/>
          <w:sz w:val="28"/>
          <w:szCs w:val="28"/>
        </w:rPr>
        <w:t xml:space="preserve"> обставин зазначених скаржницею та за відсутності відповідних доказів, член Комісії не може обґрунтовувати своє рішення на припущеннях про наявність ознак дисциплінарного проступку в діях вказаного прокурора. Зазначене дозволяє дійти висновку про те, що скарга не містить конкретних відомостей про наявність ознак дисциплінарного проступку, передбаченого </w:t>
      </w:r>
      <w:proofErr w:type="spellStart"/>
      <w:r w:rsidRPr="00A7055E">
        <w:rPr>
          <w:rFonts w:ascii="Times New Roman" w:hAnsi="Times New Roman"/>
          <w:sz w:val="28"/>
          <w:szCs w:val="28"/>
        </w:rPr>
        <w:t>пп</w:t>
      </w:r>
      <w:proofErr w:type="spellEnd"/>
      <w:r w:rsidRPr="00A7055E">
        <w:rPr>
          <w:rFonts w:ascii="Times New Roman" w:hAnsi="Times New Roman"/>
          <w:sz w:val="28"/>
          <w:szCs w:val="28"/>
        </w:rPr>
        <w:t xml:space="preserve">. 1, 5, 6 ч. 1 ст. 43 Закону № 1697-VII, вчиненого прокурором </w:t>
      </w:r>
      <w:proofErr w:type="spellStart"/>
      <w:r w:rsidRPr="00A7055E">
        <w:rPr>
          <w:rFonts w:ascii="Times New Roman" w:hAnsi="Times New Roman"/>
          <w:sz w:val="28"/>
          <w:szCs w:val="28"/>
        </w:rPr>
        <w:t>Налапко</w:t>
      </w:r>
      <w:proofErr w:type="spellEnd"/>
      <w:r w:rsidRPr="00A7055E">
        <w:rPr>
          <w:rFonts w:ascii="Times New Roman" w:hAnsi="Times New Roman"/>
          <w:sz w:val="28"/>
          <w:szCs w:val="28"/>
        </w:rPr>
        <w:t xml:space="preserve"> С.С.</w:t>
      </w:r>
    </w:p>
    <w:p w14:paraId="4B45886F" w14:textId="38A03463" w:rsidR="00BB43C5" w:rsidRPr="00A7055E" w:rsidRDefault="00BB43C5" w:rsidP="00A931D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7055E">
        <w:rPr>
          <w:rFonts w:ascii="Times New Roman" w:hAnsi="Times New Roman"/>
          <w:sz w:val="28"/>
          <w:szCs w:val="28"/>
        </w:rPr>
        <w:t xml:space="preserve">Керуючись </w:t>
      </w:r>
      <w:proofErr w:type="spellStart"/>
      <w:r w:rsidRPr="00A7055E">
        <w:rPr>
          <w:rFonts w:ascii="Times New Roman" w:hAnsi="Times New Roman"/>
          <w:sz w:val="28"/>
          <w:szCs w:val="28"/>
        </w:rPr>
        <w:t>ст.ст</w:t>
      </w:r>
      <w:proofErr w:type="spellEnd"/>
      <w:r w:rsidRPr="00A7055E">
        <w:rPr>
          <w:rFonts w:ascii="Times New Roman" w:hAnsi="Times New Roman"/>
          <w:sz w:val="28"/>
          <w:szCs w:val="28"/>
        </w:rPr>
        <w:t xml:space="preserve"> 44 – 46 Закону № 1697-VII, </w:t>
      </w:r>
      <w:proofErr w:type="spellStart"/>
      <w:r w:rsidRPr="00A7055E">
        <w:rPr>
          <w:rFonts w:ascii="Times New Roman" w:hAnsi="Times New Roman"/>
          <w:sz w:val="28"/>
          <w:szCs w:val="28"/>
        </w:rPr>
        <w:t>пп</w:t>
      </w:r>
      <w:proofErr w:type="spellEnd"/>
      <w:r w:rsidRPr="00A7055E">
        <w:rPr>
          <w:rFonts w:ascii="Times New Roman" w:hAnsi="Times New Roman"/>
          <w:sz w:val="28"/>
          <w:szCs w:val="28"/>
        </w:rPr>
        <w:t>. 28, 98 Положення про порядок роботи відповідного органу, що здійснює дисциплінарне провадження,</w:t>
      </w:r>
    </w:p>
    <w:p w14:paraId="4633DFF6" w14:textId="77777777" w:rsidR="00D16A4C" w:rsidRPr="00A7055E" w:rsidRDefault="00D16A4C" w:rsidP="008808B4">
      <w:pPr>
        <w:widowControl w:val="0"/>
        <w:pBdr>
          <w:bottom w:val="single" w:sz="12" w:space="12" w:color="FFFFFF"/>
        </w:pBdr>
        <w:spacing w:after="0" w:line="240" w:lineRule="auto"/>
        <w:ind w:firstLine="567"/>
        <w:contextualSpacing/>
        <w:jc w:val="center"/>
        <w:rPr>
          <w:rFonts w:ascii="Times New Roman" w:hAnsi="Times New Roman"/>
          <w:spacing w:val="-2"/>
          <w:sz w:val="28"/>
          <w:szCs w:val="28"/>
          <w:shd w:val="clear" w:color="auto" w:fill="FFFFFF"/>
        </w:rPr>
      </w:pPr>
    </w:p>
    <w:p w14:paraId="61DDB1CF" w14:textId="10FB3C13" w:rsidR="00D16A4C" w:rsidRPr="00A7055E" w:rsidRDefault="00DE49BE" w:rsidP="00176CF7">
      <w:pPr>
        <w:widowControl w:val="0"/>
        <w:pBdr>
          <w:bottom w:val="single" w:sz="12" w:space="12" w:color="FFFFFF"/>
        </w:pBdr>
        <w:spacing w:after="0" w:line="240" w:lineRule="auto"/>
        <w:contextualSpacing/>
        <w:jc w:val="center"/>
        <w:rPr>
          <w:rFonts w:ascii="Times New Roman" w:hAnsi="Times New Roman"/>
          <w:b/>
          <w:sz w:val="28"/>
          <w:szCs w:val="28"/>
        </w:rPr>
      </w:pPr>
      <w:r w:rsidRPr="00A7055E">
        <w:rPr>
          <w:rFonts w:ascii="Times New Roman" w:hAnsi="Times New Roman"/>
          <w:b/>
          <w:sz w:val="28"/>
          <w:szCs w:val="28"/>
        </w:rPr>
        <w:t>В</w:t>
      </w:r>
      <w:r w:rsidR="00A91118" w:rsidRPr="00A7055E">
        <w:rPr>
          <w:rFonts w:ascii="Times New Roman" w:hAnsi="Times New Roman"/>
          <w:b/>
          <w:sz w:val="28"/>
          <w:szCs w:val="28"/>
        </w:rPr>
        <w:t xml:space="preserve"> </w:t>
      </w:r>
      <w:r w:rsidR="00870CBC" w:rsidRPr="00A7055E">
        <w:rPr>
          <w:rFonts w:ascii="Times New Roman" w:hAnsi="Times New Roman"/>
          <w:b/>
          <w:sz w:val="28"/>
          <w:szCs w:val="28"/>
        </w:rPr>
        <w:t>И</w:t>
      </w:r>
      <w:r w:rsidR="00A91118" w:rsidRPr="00A7055E">
        <w:rPr>
          <w:rFonts w:ascii="Times New Roman" w:hAnsi="Times New Roman"/>
          <w:b/>
          <w:sz w:val="28"/>
          <w:szCs w:val="28"/>
        </w:rPr>
        <w:t xml:space="preserve"> </w:t>
      </w:r>
      <w:r w:rsidR="00870CBC" w:rsidRPr="00A7055E">
        <w:rPr>
          <w:rFonts w:ascii="Times New Roman" w:hAnsi="Times New Roman"/>
          <w:b/>
          <w:sz w:val="28"/>
          <w:szCs w:val="28"/>
        </w:rPr>
        <w:t>Р</w:t>
      </w:r>
      <w:r w:rsidR="00A91118" w:rsidRPr="00A7055E">
        <w:rPr>
          <w:rFonts w:ascii="Times New Roman" w:hAnsi="Times New Roman"/>
          <w:b/>
          <w:sz w:val="28"/>
          <w:szCs w:val="28"/>
        </w:rPr>
        <w:t xml:space="preserve"> </w:t>
      </w:r>
      <w:r w:rsidR="00870CBC" w:rsidRPr="00A7055E">
        <w:rPr>
          <w:rFonts w:ascii="Times New Roman" w:hAnsi="Times New Roman"/>
          <w:b/>
          <w:sz w:val="28"/>
          <w:szCs w:val="28"/>
        </w:rPr>
        <w:t>І</w:t>
      </w:r>
      <w:r w:rsidR="00A91118" w:rsidRPr="00A7055E">
        <w:rPr>
          <w:rFonts w:ascii="Times New Roman" w:hAnsi="Times New Roman"/>
          <w:b/>
          <w:sz w:val="28"/>
          <w:szCs w:val="28"/>
        </w:rPr>
        <w:t xml:space="preserve"> </w:t>
      </w:r>
      <w:r w:rsidR="00870CBC" w:rsidRPr="00A7055E">
        <w:rPr>
          <w:rFonts w:ascii="Times New Roman" w:hAnsi="Times New Roman"/>
          <w:b/>
          <w:sz w:val="28"/>
          <w:szCs w:val="28"/>
        </w:rPr>
        <w:t>Ш</w:t>
      </w:r>
      <w:r w:rsidR="00A91118" w:rsidRPr="00A7055E">
        <w:rPr>
          <w:rFonts w:ascii="Times New Roman" w:hAnsi="Times New Roman"/>
          <w:b/>
          <w:sz w:val="28"/>
          <w:szCs w:val="28"/>
        </w:rPr>
        <w:t xml:space="preserve"> </w:t>
      </w:r>
      <w:r w:rsidR="00870CBC" w:rsidRPr="00A7055E">
        <w:rPr>
          <w:rFonts w:ascii="Times New Roman" w:hAnsi="Times New Roman"/>
          <w:b/>
          <w:sz w:val="28"/>
          <w:szCs w:val="28"/>
        </w:rPr>
        <w:t>И</w:t>
      </w:r>
      <w:r w:rsidR="00A91118" w:rsidRPr="00A7055E">
        <w:rPr>
          <w:rFonts w:ascii="Times New Roman" w:hAnsi="Times New Roman"/>
          <w:b/>
          <w:sz w:val="28"/>
          <w:szCs w:val="28"/>
        </w:rPr>
        <w:t xml:space="preserve"> </w:t>
      </w:r>
      <w:r w:rsidR="007E253D" w:rsidRPr="00A7055E">
        <w:rPr>
          <w:rFonts w:ascii="Times New Roman" w:hAnsi="Times New Roman"/>
          <w:b/>
          <w:sz w:val="28"/>
          <w:szCs w:val="28"/>
        </w:rPr>
        <w:t>В</w:t>
      </w:r>
      <w:r w:rsidRPr="00A7055E">
        <w:rPr>
          <w:rFonts w:ascii="Times New Roman" w:hAnsi="Times New Roman"/>
          <w:b/>
          <w:sz w:val="28"/>
          <w:szCs w:val="28"/>
        </w:rPr>
        <w:t>:</w:t>
      </w:r>
    </w:p>
    <w:p w14:paraId="113C71A2" w14:textId="77777777" w:rsidR="00D16A4C" w:rsidRPr="00A7055E" w:rsidRDefault="00D16A4C" w:rsidP="008808B4">
      <w:pPr>
        <w:widowControl w:val="0"/>
        <w:pBdr>
          <w:bottom w:val="single" w:sz="12" w:space="12" w:color="FFFFFF"/>
        </w:pBdr>
        <w:spacing w:after="0" w:line="240" w:lineRule="auto"/>
        <w:ind w:firstLine="567"/>
        <w:contextualSpacing/>
        <w:jc w:val="center"/>
        <w:rPr>
          <w:rFonts w:ascii="Times New Roman" w:hAnsi="Times New Roman"/>
          <w:spacing w:val="-2"/>
          <w:sz w:val="28"/>
          <w:szCs w:val="28"/>
          <w:shd w:val="clear" w:color="auto" w:fill="FFFFFF"/>
        </w:rPr>
      </w:pPr>
    </w:p>
    <w:p w14:paraId="0CCF51D5" w14:textId="72F09D15" w:rsidR="00D16A4C" w:rsidRPr="00A7055E" w:rsidRDefault="00A1314F" w:rsidP="008808B4">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A7055E">
        <w:rPr>
          <w:rFonts w:ascii="Times New Roman" w:hAnsi="Times New Roman"/>
          <w:sz w:val="28"/>
          <w:szCs w:val="28"/>
        </w:rPr>
        <w:t>Відмовити у</w:t>
      </w:r>
      <w:r w:rsidR="00EF2244" w:rsidRPr="00A7055E">
        <w:rPr>
          <w:rFonts w:ascii="Times New Roman" w:hAnsi="Times New Roman"/>
          <w:sz w:val="28"/>
          <w:szCs w:val="28"/>
        </w:rPr>
        <w:t xml:space="preserve"> </w:t>
      </w:r>
      <w:r w:rsidR="00DE49BE" w:rsidRPr="00A7055E">
        <w:rPr>
          <w:rFonts w:ascii="Times New Roman" w:hAnsi="Times New Roman"/>
          <w:sz w:val="28"/>
          <w:szCs w:val="28"/>
        </w:rPr>
        <w:t>відкритті дисциплінарного провадження стосовно</w:t>
      </w:r>
      <w:r w:rsidR="007E253D" w:rsidRPr="00A7055E">
        <w:rPr>
          <w:rFonts w:ascii="Times New Roman" w:hAnsi="Times New Roman"/>
          <w:sz w:val="28"/>
          <w:szCs w:val="28"/>
        </w:rPr>
        <w:t xml:space="preserve"> </w:t>
      </w:r>
      <w:r w:rsidR="005F2B8A" w:rsidRPr="00A7055E">
        <w:rPr>
          <w:rFonts w:ascii="Times New Roman" w:hAnsi="Times New Roman"/>
          <w:sz w:val="28"/>
          <w:szCs w:val="28"/>
        </w:rPr>
        <w:t xml:space="preserve">прокурора </w:t>
      </w:r>
      <w:proofErr w:type="spellStart"/>
      <w:r w:rsidR="00EB37D4" w:rsidRPr="00A7055E">
        <w:rPr>
          <w:rFonts w:ascii="Times New Roman" w:hAnsi="Times New Roman"/>
          <w:sz w:val="28"/>
          <w:szCs w:val="28"/>
        </w:rPr>
        <w:t>Доброславської</w:t>
      </w:r>
      <w:proofErr w:type="spellEnd"/>
      <w:r w:rsidR="00EB37D4" w:rsidRPr="00A7055E">
        <w:rPr>
          <w:rFonts w:ascii="Times New Roman" w:hAnsi="Times New Roman"/>
          <w:sz w:val="28"/>
          <w:szCs w:val="28"/>
        </w:rPr>
        <w:t xml:space="preserve"> окружної прокуратури Одеської області </w:t>
      </w:r>
      <w:proofErr w:type="spellStart"/>
      <w:r w:rsidR="00EB37D4" w:rsidRPr="00A7055E">
        <w:rPr>
          <w:rFonts w:ascii="Times New Roman" w:hAnsi="Times New Roman"/>
          <w:sz w:val="28"/>
          <w:szCs w:val="28"/>
        </w:rPr>
        <w:t>Налапко</w:t>
      </w:r>
      <w:proofErr w:type="spellEnd"/>
      <w:r w:rsidR="00EB37D4" w:rsidRPr="00A7055E">
        <w:rPr>
          <w:rFonts w:ascii="Times New Roman" w:hAnsi="Times New Roman"/>
          <w:sz w:val="28"/>
          <w:szCs w:val="28"/>
        </w:rPr>
        <w:t xml:space="preserve"> Світлан</w:t>
      </w:r>
      <w:r w:rsidR="00A931D0" w:rsidRPr="00A7055E">
        <w:rPr>
          <w:rFonts w:ascii="Times New Roman" w:hAnsi="Times New Roman"/>
          <w:sz w:val="28"/>
          <w:szCs w:val="28"/>
        </w:rPr>
        <w:t>и</w:t>
      </w:r>
      <w:r w:rsidR="00EB37D4" w:rsidRPr="00A7055E">
        <w:rPr>
          <w:rFonts w:ascii="Times New Roman" w:hAnsi="Times New Roman"/>
          <w:sz w:val="28"/>
          <w:szCs w:val="28"/>
        </w:rPr>
        <w:t xml:space="preserve"> Степанівн</w:t>
      </w:r>
      <w:r w:rsidR="00A931D0" w:rsidRPr="00A7055E">
        <w:rPr>
          <w:rFonts w:ascii="Times New Roman" w:hAnsi="Times New Roman"/>
          <w:sz w:val="28"/>
          <w:szCs w:val="28"/>
        </w:rPr>
        <w:t>и</w:t>
      </w:r>
      <w:r w:rsidR="005F2B8A" w:rsidRPr="00A7055E">
        <w:rPr>
          <w:rFonts w:ascii="Times New Roman" w:hAnsi="Times New Roman"/>
          <w:sz w:val="28"/>
          <w:szCs w:val="28"/>
        </w:rPr>
        <w:t>.</w:t>
      </w:r>
    </w:p>
    <w:p w14:paraId="28437208" w14:textId="20B4972A" w:rsidR="003D2D7E" w:rsidRPr="00A7055E" w:rsidRDefault="00020FC0" w:rsidP="008808B4">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A7055E">
        <w:rPr>
          <w:rFonts w:ascii="Times New Roman" w:hAnsi="Times New Roman"/>
          <w:sz w:val="28"/>
          <w:szCs w:val="28"/>
        </w:rPr>
        <w:t>Копію р</w:t>
      </w:r>
      <w:r w:rsidR="001D773C" w:rsidRPr="00A7055E">
        <w:rPr>
          <w:rFonts w:ascii="Times New Roman" w:hAnsi="Times New Roman"/>
          <w:sz w:val="28"/>
          <w:szCs w:val="28"/>
        </w:rPr>
        <w:t xml:space="preserve">ішення направити </w:t>
      </w:r>
      <w:r w:rsidR="009927D0" w:rsidRPr="00A7055E">
        <w:rPr>
          <w:rFonts w:ascii="Times New Roman" w:hAnsi="Times New Roman"/>
          <w:sz w:val="28"/>
          <w:szCs w:val="28"/>
        </w:rPr>
        <w:t>скаржни</w:t>
      </w:r>
      <w:r w:rsidR="00AB1241" w:rsidRPr="00A7055E">
        <w:rPr>
          <w:rFonts w:ascii="Times New Roman" w:hAnsi="Times New Roman"/>
          <w:sz w:val="28"/>
          <w:szCs w:val="28"/>
        </w:rPr>
        <w:t>ці</w:t>
      </w:r>
      <w:r w:rsidR="00BC4266" w:rsidRPr="00A7055E">
        <w:rPr>
          <w:rFonts w:ascii="Times New Roman" w:hAnsi="Times New Roman"/>
          <w:sz w:val="28"/>
          <w:szCs w:val="28"/>
        </w:rPr>
        <w:t xml:space="preserve"> </w:t>
      </w:r>
      <w:r w:rsidR="009560C8" w:rsidRPr="00A7055E">
        <w:rPr>
          <w:rFonts w:ascii="Times New Roman" w:hAnsi="Times New Roman"/>
          <w:sz w:val="28"/>
          <w:szCs w:val="28"/>
        </w:rPr>
        <w:t>та</w:t>
      </w:r>
      <w:r w:rsidR="00A91118" w:rsidRPr="00A7055E">
        <w:rPr>
          <w:rFonts w:ascii="Times New Roman" w:hAnsi="Times New Roman"/>
          <w:sz w:val="28"/>
          <w:szCs w:val="28"/>
        </w:rPr>
        <w:t xml:space="preserve"> вищеза</w:t>
      </w:r>
      <w:r w:rsidR="00DB68AD" w:rsidRPr="00A7055E">
        <w:rPr>
          <w:rFonts w:ascii="Times New Roman" w:hAnsi="Times New Roman"/>
          <w:sz w:val="28"/>
          <w:szCs w:val="28"/>
        </w:rPr>
        <w:t>значен</w:t>
      </w:r>
      <w:r w:rsidR="00BA6947" w:rsidRPr="00A7055E">
        <w:rPr>
          <w:rFonts w:ascii="Times New Roman" w:hAnsi="Times New Roman"/>
          <w:sz w:val="28"/>
          <w:szCs w:val="28"/>
        </w:rPr>
        <w:t>ому</w:t>
      </w:r>
      <w:r w:rsidR="00A91118" w:rsidRPr="00A7055E">
        <w:rPr>
          <w:rFonts w:ascii="Times New Roman" w:hAnsi="Times New Roman"/>
          <w:sz w:val="28"/>
          <w:szCs w:val="28"/>
        </w:rPr>
        <w:t xml:space="preserve"> прокурор</w:t>
      </w:r>
      <w:r w:rsidR="00BA6947" w:rsidRPr="00A7055E">
        <w:rPr>
          <w:rFonts w:ascii="Times New Roman" w:hAnsi="Times New Roman"/>
          <w:sz w:val="28"/>
          <w:szCs w:val="28"/>
        </w:rPr>
        <w:t>у</w:t>
      </w:r>
      <w:r w:rsidR="00BC4266" w:rsidRPr="00A7055E">
        <w:rPr>
          <w:rFonts w:ascii="Times New Roman" w:hAnsi="Times New Roman"/>
          <w:sz w:val="28"/>
          <w:szCs w:val="28"/>
        </w:rPr>
        <w:t>.</w:t>
      </w:r>
    </w:p>
    <w:p w14:paraId="3E7A6703" w14:textId="77777777" w:rsidR="00870CBC" w:rsidRPr="00A7055E" w:rsidRDefault="00870CBC" w:rsidP="008808B4">
      <w:pPr>
        <w:widowControl w:val="0"/>
        <w:tabs>
          <w:tab w:val="left" w:pos="851"/>
        </w:tabs>
        <w:spacing w:after="0" w:line="240" w:lineRule="auto"/>
        <w:ind w:firstLine="567"/>
        <w:contextualSpacing/>
        <w:jc w:val="both"/>
        <w:rPr>
          <w:rFonts w:ascii="Times New Roman" w:hAnsi="Times New Roman"/>
          <w:sz w:val="24"/>
          <w:szCs w:val="24"/>
        </w:rPr>
      </w:pPr>
    </w:p>
    <w:p w14:paraId="78CEAA37" w14:textId="032B3D24" w:rsidR="00493490" w:rsidRPr="00A7055E" w:rsidRDefault="00DE49BE" w:rsidP="008808B4">
      <w:pPr>
        <w:widowControl w:val="0"/>
        <w:tabs>
          <w:tab w:val="left" w:pos="851"/>
        </w:tabs>
        <w:spacing w:after="0" w:line="240" w:lineRule="auto"/>
        <w:ind w:firstLine="567"/>
        <w:contextualSpacing/>
        <w:jc w:val="both"/>
        <w:rPr>
          <w:rFonts w:ascii="Times New Roman" w:hAnsi="Times New Roman"/>
          <w:b/>
          <w:sz w:val="28"/>
          <w:szCs w:val="28"/>
        </w:rPr>
      </w:pPr>
      <w:r w:rsidRPr="00A7055E">
        <w:rPr>
          <w:rFonts w:ascii="Times New Roman" w:hAnsi="Times New Roman"/>
          <w:b/>
          <w:sz w:val="28"/>
          <w:szCs w:val="28"/>
        </w:rPr>
        <w:t xml:space="preserve">Член </w:t>
      </w:r>
      <w:r w:rsidR="0035166E" w:rsidRPr="00A7055E">
        <w:rPr>
          <w:rFonts w:ascii="Times New Roman" w:hAnsi="Times New Roman"/>
          <w:b/>
          <w:sz w:val="28"/>
          <w:szCs w:val="28"/>
        </w:rPr>
        <w:t>Комісії</w:t>
      </w:r>
      <w:r w:rsidR="00EF2244" w:rsidRPr="00A7055E">
        <w:rPr>
          <w:rFonts w:ascii="Times New Roman" w:hAnsi="Times New Roman"/>
          <w:b/>
          <w:sz w:val="28"/>
          <w:szCs w:val="28"/>
        </w:rPr>
        <w:tab/>
      </w:r>
      <w:r w:rsidR="00EF2244" w:rsidRPr="00A7055E">
        <w:rPr>
          <w:rFonts w:ascii="Times New Roman" w:hAnsi="Times New Roman"/>
          <w:b/>
          <w:sz w:val="28"/>
          <w:szCs w:val="28"/>
        </w:rPr>
        <w:tab/>
      </w:r>
      <w:r w:rsidR="00A85013" w:rsidRPr="00A7055E">
        <w:rPr>
          <w:rFonts w:ascii="Times New Roman" w:hAnsi="Times New Roman"/>
          <w:b/>
          <w:sz w:val="28"/>
          <w:szCs w:val="28"/>
        </w:rPr>
        <w:t xml:space="preserve">         </w:t>
      </w:r>
      <w:r w:rsidR="00EF2244" w:rsidRPr="00A7055E">
        <w:rPr>
          <w:rFonts w:ascii="Times New Roman" w:hAnsi="Times New Roman"/>
          <w:b/>
          <w:sz w:val="28"/>
          <w:szCs w:val="28"/>
        </w:rPr>
        <w:tab/>
      </w:r>
      <w:r w:rsidR="00431EA2" w:rsidRPr="00A7055E">
        <w:rPr>
          <w:rFonts w:ascii="Times New Roman" w:hAnsi="Times New Roman"/>
          <w:b/>
          <w:sz w:val="28"/>
          <w:szCs w:val="28"/>
        </w:rPr>
        <w:t xml:space="preserve">          </w:t>
      </w:r>
      <w:r w:rsidR="00EF2244" w:rsidRPr="00A7055E">
        <w:rPr>
          <w:rFonts w:ascii="Times New Roman" w:hAnsi="Times New Roman"/>
          <w:b/>
          <w:sz w:val="28"/>
          <w:szCs w:val="28"/>
        </w:rPr>
        <w:tab/>
      </w:r>
      <w:r w:rsidR="001A3599" w:rsidRPr="00A7055E">
        <w:rPr>
          <w:rFonts w:ascii="Times New Roman" w:hAnsi="Times New Roman"/>
          <w:b/>
          <w:sz w:val="28"/>
          <w:szCs w:val="28"/>
        </w:rPr>
        <w:tab/>
      </w:r>
      <w:r w:rsidR="00870CBC" w:rsidRPr="00A7055E">
        <w:rPr>
          <w:rFonts w:ascii="Times New Roman" w:hAnsi="Times New Roman"/>
          <w:b/>
          <w:sz w:val="28"/>
          <w:szCs w:val="28"/>
        </w:rPr>
        <w:t xml:space="preserve">          </w:t>
      </w:r>
      <w:r w:rsidR="0015576F" w:rsidRPr="00A7055E">
        <w:rPr>
          <w:rFonts w:ascii="Times New Roman" w:hAnsi="Times New Roman"/>
          <w:b/>
          <w:sz w:val="28"/>
          <w:szCs w:val="28"/>
        </w:rPr>
        <w:t xml:space="preserve">   </w:t>
      </w:r>
      <w:r w:rsidR="007E253D" w:rsidRPr="00A7055E">
        <w:rPr>
          <w:rFonts w:ascii="Times New Roman" w:hAnsi="Times New Roman"/>
          <w:b/>
          <w:sz w:val="28"/>
          <w:szCs w:val="28"/>
        </w:rPr>
        <w:t xml:space="preserve">       Олег БУЛУЛУКОВ</w:t>
      </w:r>
    </w:p>
    <w:p w14:paraId="5A29FAD3" w14:textId="77777777" w:rsidR="00D05A96" w:rsidRPr="00A7055E" w:rsidRDefault="00D05A96" w:rsidP="00AB1241">
      <w:pPr>
        <w:widowControl w:val="0"/>
        <w:tabs>
          <w:tab w:val="left" w:pos="851"/>
        </w:tabs>
        <w:spacing w:after="0" w:line="240" w:lineRule="auto"/>
        <w:contextualSpacing/>
        <w:jc w:val="both"/>
        <w:rPr>
          <w:rFonts w:ascii="Times New Roman" w:hAnsi="Times New Roman"/>
          <w:b/>
          <w:sz w:val="28"/>
          <w:szCs w:val="28"/>
        </w:rPr>
      </w:pPr>
    </w:p>
    <w:sectPr w:rsidR="00D05A96" w:rsidRPr="00A7055E" w:rsidSect="00715BE8">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F7F19" w14:textId="77777777" w:rsidR="003C76E8" w:rsidRDefault="003C76E8" w:rsidP="00E32F4B">
      <w:pPr>
        <w:spacing w:after="0" w:line="240" w:lineRule="auto"/>
      </w:pPr>
      <w:r>
        <w:separator/>
      </w:r>
    </w:p>
  </w:endnote>
  <w:endnote w:type="continuationSeparator" w:id="0">
    <w:p w14:paraId="20D28F68" w14:textId="77777777" w:rsidR="003C76E8" w:rsidRDefault="003C76E8"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84864" w14:textId="77777777" w:rsidR="003C76E8" w:rsidRDefault="003C76E8" w:rsidP="00E32F4B">
      <w:pPr>
        <w:spacing w:after="0" w:line="240" w:lineRule="auto"/>
      </w:pPr>
      <w:r>
        <w:separator/>
      </w:r>
    </w:p>
  </w:footnote>
  <w:footnote w:type="continuationSeparator" w:id="0">
    <w:p w14:paraId="7A6E59C6" w14:textId="77777777" w:rsidR="003C76E8" w:rsidRDefault="003C76E8"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0E8B" w14:textId="3D029BA1" w:rsidR="00360F2A" w:rsidRDefault="00360F2A" w:rsidP="00002A56">
    <w:pPr>
      <w:pStyle w:val="a9"/>
      <w:jc w:val="center"/>
    </w:pPr>
    <w:r>
      <w:fldChar w:fldCharType="begin"/>
    </w:r>
    <w:r>
      <w:instrText>PAGE   \* MERGEFORMAT</w:instrText>
    </w:r>
    <w:r>
      <w:fldChar w:fldCharType="separate"/>
    </w:r>
    <w:r w:rsidR="001A3599" w:rsidRPr="001A3599">
      <w:rPr>
        <w:noProof/>
        <w:lang w:val="ru-RU"/>
      </w:rPr>
      <w:t>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54D"/>
    <w:multiLevelType w:val="hybridMultilevel"/>
    <w:tmpl w:val="50AEB0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5FF8020D"/>
    <w:multiLevelType w:val="hybridMultilevel"/>
    <w:tmpl w:val="3A228BC0"/>
    <w:lvl w:ilvl="0" w:tplc="834C89D6">
      <w:start w:val="9"/>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15467196">
    <w:abstractNumId w:val="2"/>
  </w:num>
  <w:num w:numId="2" w16cid:durableId="644894941">
    <w:abstractNumId w:val="4"/>
  </w:num>
  <w:num w:numId="3" w16cid:durableId="1912808092">
    <w:abstractNumId w:val="1"/>
  </w:num>
  <w:num w:numId="4" w16cid:durableId="2034114205">
    <w:abstractNumId w:val="0"/>
  </w:num>
  <w:num w:numId="5" w16cid:durableId="8627859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8E4"/>
    <w:rsid w:val="00002414"/>
    <w:rsid w:val="00002A56"/>
    <w:rsid w:val="00005F79"/>
    <w:rsid w:val="00014754"/>
    <w:rsid w:val="00017B1C"/>
    <w:rsid w:val="00020FC0"/>
    <w:rsid w:val="000218D0"/>
    <w:rsid w:val="00021E4A"/>
    <w:rsid w:val="00023822"/>
    <w:rsid w:val="000244D1"/>
    <w:rsid w:val="000248BF"/>
    <w:rsid w:val="000312E1"/>
    <w:rsid w:val="00032898"/>
    <w:rsid w:val="0003477D"/>
    <w:rsid w:val="000367C0"/>
    <w:rsid w:val="00040CE9"/>
    <w:rsid w:val="00042C81"/>
    <w:rsid w:val="00043611"/>
    <w:rsid w:val="0004491B"/>
    <w:rsid w:val="00050210"/>
    <w:rsid w:val="000514ED"/>
    <w:rsid w:val="00052538"/>
    <w:rsid w:val="00054794"/>
    <w:rsid w:val="00055645"/>
    <w:rsid w:val="00055750"/>
    <w:rsid w:val="000566B3"/>
    <w:rsid w:val="00060180"/>
    <w:rsid w:val="000606D2"/>
    <w:rsid w:val="00061E56"/>
    <w:rsid w:val="000623D1"/>
    <w:rsid w:val="0006440C"/>
    <w:rsid w:val="00065FC3"/>
    <w:rsid w:val="00066EE3"/>
    <w:rsid w:val="00072463"/>
    <w:rsid w:val="0007309F"/>
    <w:rsid w:val="00073FED"/>
    <w:rsid w:val="00077C1F"/>
    <w:rsid w:val="00081498"/>
    <w:rsid w:val="00085FAF"/>
    <w:rsid w:val="00087365"/>
    <w:rsid w:val="00091A08"/>
    <w:rsid w:val="00092270"/>
    <w:rsid w:val="0009266A"/>
    <w:rsid w:val="000A0401"/>
    <w:rsid w:val="000A1E28"/>
    <w:rsid w:val="000A241F"/>
    <w:rsid w:val="000A4EF6"/>
    <w:rsid w:val="000B1C9A"/>
    <w:rsid w:val="000B276E"/>
    <w:rsid w:val="000B29D6"/>
    <w:rsid w:val="000B5193"/>
    <w:rsid w:val="000B543B"/>
    <w:rsid w:val="000C1A63"/>
    <w:rsid w:val="000D1062"/>
    <w:rsid w:val="000D3DD8"/>
    <w:rsid w:val="000D461F"/>
    <w:rsid w:val="000D4954"/>
    <w:rsid w:val="000E2970"/>
    <w:rsid w:val="000E4EB4"/>
    <w:rsid w:val="000E54AE"/>
    <w:rsid w:val="000F4963"/>
    <w:rsid w:val="001033F0"/>
    <w:rsid w:val="00112FFA"/>
    <w:rsid w:val="0011363B"/>
    <w:rsid w:val="00113910"/>
    <w:rsid w:val="00115F02"/>
    <w:rsid w:val="0012038C"/>
    <w:rsid w:val="0012074C"/>
    <w:rsid w:val="001210A5"/>
    <w:rsid w:val="001220DF"/>
    <w:rsid w:val="001317CF"/>
    <w:rsid w:val="001320DF"/>
    <w:rsid w:val="001326EC"/>
    <w:rsid w:val="0013338F"/>
    <w:rsid w:val="00140040"/>
    <w:rsid w:val="00141E41"/>
    <w:rsid w:val="00143328"/>
    <w:rsid w:val="00146EBB"/>
    <w:rsid w:val="00147DE5"/>
    <w:rsid w:val="00152B89"/>
    <w:rsid w:val="00152FF8"/>
    <w:rsid w:val="0015576F"/>
    <w:rsid w:val="00155DA4"/>
    <w:rsid w:val="00156A42"/>
    <w:rsid w:val="0015751F"/>
    <w:rsid w:val="001629E0"/>
    <w:rsid w:val="001675C2"/>
    <w:rsid w:val="00167DFA"/>
    <w:rsid w:val="0017014F"/>
    <w:rsid w:val="001706F8"/>
    <w:rsid w:val="001711F5"/>
    <w:rsid w:val="00172F58"/>
    <w:rsid w:val="00174BFF"/>
    <w:rsid w:val="00175CDD"/>
    <w:rsid w:val="001767AE"/>
    <w:rsid w:val="00176CF7"/>
    <w:rsid w:val="00184535"/>
    <w:rsid w:val="0019138B"/>
    <w:rsid w:val="00191449"/>
    <w:rsid w:val="0019331C"/>
    <w:rsid w:val="00193CC7"/>
    <w:rsid w:val="00195B7A"/>
    <w:rsid w:val="001A3599"/>
    <w:rsid w:val="001A41AC"/>
    <w:rsid w:val="001A45DE"/>
    <w:rsid w:val="001A4FE2"/>
    <w:rsid w:val="001A6986"/>
    <w:rsid w:val="001B28DE"/>
    <w:rsid w:val="001B75D3"/>
    <w:rsid w:val="001C051A"/>
    <w:rsid w:val="001C0CC9"/>
    <w:rsid w:val="001C39F7"/>
    <w:rsid w:val="001C41D0"/>
    <w:rsid w:val="001D6475"/>
    <w:rsid w:val="001D773C"/>
    <w:rsid w:val="001E33FB"/>
    <w:rsid w:val="001E3DCC"/>
    <w:rsid w:val="001E629C"/>
    <w:rsid w:val="001E65C2"/>
    <w:rsid w:val="001F04AC"/>
    <w:rsid w:val="0020022D"/>
    <w:rsid w:val="00203759"/>
    <w:rsid w:val="00222AE4"/>
    <w:rsid w:val="0022705D"/>
    <w:rsid w:val="00230DFB"/>
    <w:rsid w:val="00231CED"/>
    <w:rsid w:val="00240FE9"/>
    <w:rsid w:val="00241397"/>
    <w:rsid w:val="00241865"/>
    <w:rsid w:val="0024273A"/>
    <w:rsid w:val="00242B1B"/>
    <w:rsid w:val="002448F4"/>
    <w:rsid w:val="00244F27"/>
    <w:rsid w:val="00255336"/>
    <w:rsid w:val="00255EB4"/>
    <w:rsid w:val="00260A4B"/>
    <w:rsid w:val="002669D5"/>
    <w:rsid w:val="00274475"/>
    <w:rsid w:val="00277695"/>
    <w:rsid w:val="00283287"/>
    <w:rsid w:val="00283C2B"/>
    <w:rsid w:val="0028534E"/>
    <w:rsid w:val="00286422"/>
    <w:rsid w:val="00287C24"/>
    <w:rsid w:val="002923C2"/>
    <w:rsid w:val="00294970"/>
    <w:rsid w:val="002A6DAF"/>
    <w:rsid w:val="002B1093"/>
    <w:rsid w:val="002B1589"/>
    <w:rsid w:val="002B216E"/>
    <w:rsid w:val="002B29D1"/>
    <w:rsid w:val="002B2BE1"/>
    <w:rsid w:val="002B6879"/>
    <w:rsid w:val="002C0AC6"/>
    <w:rsid w:val="002C598B"/>
    <w:rsid w:val="002D290B"/>
    <w:rsid w:val="002E2050"/>
    <w:rsid w:val="002E5FEE"/>
    <w:rsid w:val="002E6DD8"/>
    <w:rsid w:val="002E7741"/>
    <w:rsid w:val="002F1921"/>
    <w:rsid w:val="002F3E2F"/>
    <w:rsid w:val="002F40C3"/>
    <w:rsid w:val="002F41E3"/>
    <w:rsid w:val="002F4314"/>
    <w:rsid w:val="002F43BB"/>
    <w:rsid w:val="002F554F"/>
    <w:rsid w:val="002F5A5D"/>
    <w:rsid w:val="002F78D6"/>
    <w:rsid w:val="003007B0"/>
    <w:rsid w:val="00301E3A"/>
    <w:rsid w:val="00305D49"/>
    <w:rsid w:val="003116E3"/>
    <w:rsid w:val="00311DFB"/>
    <w:rsid w:val="00312946"/>
    <w:rsid w:val="00314B5C"/>
    <w:rsid w:val="00321028"/>
    <w:rsid w:val="00321545"/>
    <w:rsid w:val="00324F51"/>
    <w:rsid w:val="0032608B"/>
    <w:rsid w:val="00327ED1"/>
    <w:rsid w:val="0033421C"/>
    <w:rsid w:val="00337947"/>
    <w:rsid w:val="00341B9C"/>
    <w:rsid w:val="00341C66"/>
    <w:rsid w:val="00341FE8"/>
    <w:rsid w:val="00344956"/>
    <w:rsid w:val="003508B9"/>
    <w:rsid w:val="0035166E"/>
    <w:rsid w:val="00355D58"/>
    <w:rsid w:val="00360F2A"/>
    <w:rsid w:val="0036254D"/>
    <w:rsid w:val="00373108"/>
    <w:rsid w:val="0037367D"/>
    <w:rsid w:val="0037674A"/>
    <w:rsid w:val="00377796"/>
    <w:rsid w:val="003824A7"/>
    <w:rsid w:val="0038565C"/>
    <w:rsid w:val="00396316"/>
    <w:rsid w:val="003A5A77"/>
    <w:rsid w:val="003A77E8"/>
    <w:rsid w:val="003B4862"/>
    <w:rsid w:val="003B6D87"/>
    <w:rsid w:val="003B70DB"/>
    <w:rsid w:val="003C021C"/>
    <w:rsid w:val="003C167C"/>
    <w:rsid w:val="003C4D52"/>
    <w:rsid w:val="003C6CB2"/>
    <w:rsid w:val="003C76E8"/>
    <w:rsid w:val="003D0F7F"/>
    <w:rsid w:val="003D1EC9"/>
    <w:rsid w:val="003D2D7E"/>
    <w:rsid w:val="003D43B7"/>
    <w:rsid w:val="003E323C"/>
    <w:rsid w:val="003E47CF"/>
    <w:rsid w:val="003E5489"/>
    <w:rsid w:val="003E6FC0"/>
    <w:rsid w:val="003F0337"/>
    <w:rsid w:val="003F1AC5"/>
    <w:rsid w:val="003F3682"/>
    <w:rsid w:val="003F45F2"/>
    <w:rsid w:val="003F5331"/>
    <w:rsid w:val="003F6830"/>
    <w:rsid w:val="004021A0"/>
    <w:rsid w:val="0040775D"/>
    <w:rsid w:val="0041264B"/>
    <w:rsid w:val="00412EDF"/>
    <w:rsid w:val="00414648"/>
    <w:rsid w:val="0041669E"/>
    <w:rsid w:val="00421AF0"/>
    <w:rsid w:val="004229F2"/>
    <w:rsid w:val="00422BCA"/>
    <w:rsid w:val="00424D48"/>
    <w:rsid w:val="00431EA2"/>
    <w:rsid w:val="004342C0"/>
    <w:rsid w:val="00435421"/>
    <w:rsid w:val="00436359"/>
    <w:rsid w:val="004434EE"/>
    <w:rsid w:val="00443DDF"/>
    <w:rsid w:val="00443F4B"/>
    <w:rsid w:val="004457EC"/>
    <w:rsid w:val="00445C0A"/>
    <w:rsid w:val="00446312"/>
    <w:rsid w:val="00446608"/>
    <w:rsid w:val="004507A8"/>
    <w:rsid w:val="00451D2C"/>
    <w:rsid w:val="00456667"/>
    <w:rsid w:val="00456D29"/>
    <w:rsid w:val="00456F1E"/>
    <w:rsid w:val="004600AF"/>
    <w:rsid w:val="00462462"/>
    <w:rsid w:val="004630DF"/>
    <w:rsid w:val="004632DF"/>
    <w:rsid w:val="00470B11"/>
    <w:rsid w:val="00471054"/>
    <w:rsid w:val="00473D8A"/>
    <w:rsid w:val="0047486A"/>
    <w:rsid w:val="00475B93"/>
    <w:rsid w:val="00482A79"/>
    <w:rsid w:val="004872DC"/>
    <w:rsid w:val="0049259B"/>
    <w:rsid w:val="00493490"/>
    <w:rsid w:val="00495EAC"/>
    <w:rsid w:val="0049601A"/>
    <w:rsid w:val="004A0112"/>
    <w:rsid w:val="004A4F4C"/>
    <w:rsid w:val="004B006E"/>
    <w:rsid w:val="004C1319"/>
    <w:rsid w:val="004C3D34"/>
    <w:rsid w:val="004D03D3"/>
    <w:rsid w:val="004D1AC6"/>
    <w:rsid w:val="004D3A71"/>
    <w:rsid w:val="004E06E7"/>
    <w:rsid w:val="004E3137"/>
    <w:rsid w:val="004E64A1"/>
    <w:rsid w:val="004E7552"/>
    <w:rsid w:val="004F15AE"/>
    <w:rsid w:val="004F6518"/>
    <w:rsid w:val="004F6DD4"/>
    <w:rsid w:val="00515715"/>
    <w:rsid w:val="0052081F"/>
    <w:rsid w:val="00521C0A"/>
    <w:rsid w:val="0052350F"/>
    <w:rsid w:val="005236C0"/>
    <w:rsid w:val="00523D6E"/>
    <w:rsid w:val="0052667E"/>
    <w:rsid w:val="00526787"/>
    <w:rsid w:val="00526F07"/>
    <w:rsid w:val="00527E48"/>
    <w:rsid w:val="00532EA1"/>
    <w:rsid w:val="0053318C"/>
    <w:rsid w:val="00533389"/>
    <w:rsid w:val="00533EE1"/>
    <w:rsid w:val="00534064"/>
    <w:rsid w:val="00535E75"/>
    <w:rsid w:val="00537EB1"/>
    <w:rsid w:val="00540850"/>
    <w:rsid w:val="005414B9"/>
    <w:rsid w:val="005424BB"/>
    <w:rsid w:val="005447B7"/>
    <w:rsid w:val="00544B20"/>
    <w:rsid w:val="00545BE6"/>
    <w:rsid w:val="00552370"/>
    <w:rsid w:val="00552DF4"/>
    <w:rsid w:val="005540ED"/>
    <w:rsid w:val="005556A4"/>
    <w:rsid w:val="00560E35"/>
    <w:rsid w:val="00563B6C"/>
    <w:rsid w:val="00565926"/>
    <w:rsid w:val="00566335"/>
    <w:rsid w:val="005718E4"/>
    <w:rsid w:val="00571F4A"/>
    <w:rsid w:val="0057349E"/>
    <w:rsid w:val="005754DB"/>
    <w:rsid w:val="00577634"/>
    <w:rsid w:val="00577911"/>
    <w:rsid w:val="005803C1"/>
    <w:rsid w:val="0058160E"/>
    <w:rsid w:val="00585FB3"/>
    <w:rsid w:val="00590B5F"/>
    <w:rsid w:val="005929A4"/>
    <w:rsid w:val="005935C1"/>
    <w:rsid w:val="0059672D"/>
    <w:rsid w:val="00596903"/>
    <w:rsid w:val="00597003"/>
    <w:rsid w:val="00597B36"/>
    <w:rsid w:val="005A172B"/>
    <w:rsid w:val="005A4449"/>
    <w:rsid w:val="005C052A"/>
    <w:rsid w:val="005C0E1D"/>
    <w:rsid w:val="005C121F"/>
    <w:rsid w:val="005C27A1"/>
    <w:rsid w:val="005C3193"/>
    <w:rsid w:val="005D605E"/>
    <w:rsid w:val="005D6688"/>
    <w:rsid w:val="005E2E0C"/>
    <w:rsid w:val="005E60A7"/>
    <w:rsid w:val="005F0761"/>
    <w:rsid w:val="005F0F13"/>
    <w:rsid w:val="005F2B8A"/>
    <w:rsid w:val="005F7F5D"/>
    <w:rsid w:val="00603104"/>
    <w:rsid w:val="00603496"/>
    <w:rsid w:val="00603987"/>
    <w:rsid w:val="006123E3"/>
    <w:rsid w:val="0061286C"/>
    <w:rsid w:val="00615E7C"/>
    <w:rsid w:val="0062128B"/>
    <w:rsid w:val="00633333"/>
    <w:rsid w:val="006378A1"/>
    <w:rsid w:val="00640149"/>
    <w:rsid w:val="00645AF8"/>
    <w:rsid w:val="00647AAC"/>
    <w:rsid w:val="006507D0"/>
    <w:rsid w:val="0065143B"/>
    <w:rsid w:val="0065303E"/>
    <w:rsid w:val="00655DDD"/>
    <w:rsid w:val="00656D81"/>
    <w:rsid w:val="00661D78"/>
    <w:rsid w:val="006663A3"/>
    <w:rsid w:val="00666AD0"/>
    <w:rsid w:val="00677770"/>
    <w:rsid w:val="006808CB"/>
    <w:rsid w:val="00690F1C"/>
    <w:rsid w:val="00694836"/>
    <w:rsid w:val="00696AF0"/>
    <w:rsid w:val="006A1904"/>
    <w:rsid w:val="006B0EF5"/>
    <w:rsid w:val="006B2630"/>
    <w:rsid w:val="006B3F8A"/>
    <w:rsid w:val="006C0363"/>
    <w:rsid w:val="006C3C23"/>
    <w:rsid w:val="006C5D13"/>
    <w:rsid w:val="006D49D3"/>
    <w:rsid w:val="006D5AEE"/>
    <w:rsid w:val="006D7113"/>
    <w:rsid w:val="006D74D1"/>
    <w:rsid w:val="006E025E"/>
    <w:rsid w:val="006E6F92"/>
    <w:rsid w:val="006F3EB7"/>
    <w:rsid w:val="006F4348"/>
    <w:rsid w:val="006F49FF"/>
    <w:rsid w:val="006F535C"/>
    <w:rsid w:val="006F76AA"/>
    <w:rsid w:val="00700A4E"/>
    <w:rsid w:val="00701DEC"/>
    <w:rsid w:val="00705929"/>
    <w:rsid w:val="00705D93"/>
    <w:rsid w:val="007079E9"/>
    <w:rsid w:val="00707BA4"/>
    <w:rsid w:val="00712A9E"/>
    <w:rsid w:val="00715BE8"/>
    <w:rsid w:val="00717D68"/>
    <w:rsid w:val="0072598B"/>
    <w:rsid w:val="00725C65"/>
    <w:rsid w:val="00726B8D"/>
    <w:rsid w:val="0073072C"/>
    <w:rsid w:val="00730846"/>
    <w:rsid w:val="00733C6D"/>
    <w:rsid w:val="00737958"/>
    <w:rsid w:val="007424AB"/>
    <w:rsid w:val="00743DDA"/>
    <w:rsid w:val="00745DE6"/>
    <w:rsid w:val="007507C5"/>
    <w:rsid w:val="007511AA"/>
    <w:rsid w:val="007547B2"/>
    <w:rsid w:val="00762465"/>
    <w:rsid w:val="00762E2D"/>
    <w:rsid w:val="00765E09"/>
    <w:rsid w:val="00771F52"/>
    <w:rsid w:val="00773BB6"/>
    <w:rsid w:val="00782A4B"/>
    <w:rsid w:val="00783610"/>
    <w:rsid w:val="00787A6D"/>
    <w:rsid w:val="007933AC"/>
    <w:rsid w:val="0079489D"/>
    <w:rsid w:val="00795317"/>
    <w:rsid w:val="007962FB"/>
    <w:rsid w:val="007A4BDB"/>
    <w:rsid w:val="007A772B"/>
    <w:rsid w:val="007B223C"/>
    <w:rsid w:val="007B26B6"/>
    <w:rsid w:val="007C2784"/>
    <w:rsid w:val="007D0A9F"/>
    <w:rsid w:val="007D3E81"/>
    <w:rsid w:val="007D5DF4"/>
    <w:rsid w:val="007E253D"/>
    <w:rsid w:val="007E3D94"/>
    <w:rsid w:val="007E57E7"/>
    <w:rsid w:val="007E59A4"/>
    <w:rsid w:val="007E6C22"/>
    <w:rsid w:val="007E79BC"/>
    <w:rsid w:val="007F0C6F"/>
    <w:rsid w:val="008058DD"/>
    <w:rsid w:val="00806085"/>
    <w:rsid w:val="0081688A"/>
    <w:rsid w:val="00816F90"/>
    <w:rsid w:val="008201E4"/>
    <w:rsid w:val="00822536"/>
    <w:rsid w:val="00823140"/>
    <w:rsid w:val="00825791"/>
    <w:rsid w:val="00826AF8"/>
    <w:rsid w:val="00830290"/>
    <w:rsid w:val="00830782"/>
    <w:rsid w:val="00831C44"/>
    <w:rsid w:val="008357D7"/>
    <w:rsid w:val="00836A6E"/>
    <w:rsid w:val="008408B7"/>
    <w:rsid w:val="00840EE3"/>
    <w:rsid w:val="008475E5"/>
    <w:rsid w:val="008544CB"/>
    <w:rsid w:val="00862B3F"/>
    <w:rsid w:val="008642A5"/>
    <w:rsid w:val="00864B6B"/>
    <w:rsid w:val="00865EB8"/>
    <w:rsid w:val="00870CBC"/>
    <w:rsid w:val="00872A2A"/>
    <w:rsid w:val="00874F45"/>
    <w:rsid w:val="008801C2"/>
    <w:rsid w:val="008808B4"/>
    <w:rsid w:val="008843F6"/>
    <w:rsid w:val="00884733"/>
    <w:rsid w:val="00884E0F"/>
    <w:rsid w:val="008855EE"/>
    <w:rsid w:val="0088561C"/>
    <w:rsid w:val="00886BAA"/>
    <w:rsid w:val="00893A1E"/>
    <w:rsid w:val="00896F44"/>
    <w:rsid w:val="0089757A"/>
    <w:rsid w:val="008A05DF"/>
    <w:rsid w:val="008A08F8"/>
    <w:rsid w:val="008A1351"/>
    <w:rsid w:val="008A1E80"/>
    <w:rsid w:val="008A3056"/>
    <w:rsid w:val="008A5A4E"/>
    <w:rsid w:val="008B34FB"/>
    <w:rsid w:val="008C2313"/>
    <w:rsid w:val="008C6535"/>
    <w:rsid w:val="008D0CA9"/>
    <w:rsid w:val="008D21F4"/>
    <w:rsid w:val="008D463B"/>
    <w:rsid w:val="008D483A"/>
    <w:rsid w:val="008D59A3"/>
    <w:rsid w:val="008E05ED"/>
    <w:rsid w:val="008E1CB4"/>
    <w:rsid w:val="008E254A"/>
    <w:rsid w:val="008E2B03"/>
    <w:rsid w:val="008E2FA3"/>
    <w:rsid w:val="008E31D7"/>
    <w:rsid w:val="008F46E5"/>
    <w:rsid w:val="008F4DDD"/>
    <w:rsid w:val="009000E7"/>
    <w:rsid w:val="00905DC1"/>
    <w:rsid w:val="00907592"/>
    <w:rsid w:val="00912097"/>
    <w:rsid w:val="00913BA7"/>
    <w:rsid w:val="009156D0"/>
    <w:rsid w:val="00922EBE"/>
    <w:rsid w:val="00926B77"/>
    <w:rsid w:val="00926CF0"/>
    <w:rsid w:val="00926EB0"/>
    <w:rsid w:val="00930186"/>
    <w:rsid w:val="009377ED"/>
    <w:rsid w:val="00941AC4"/>
    <w:rsid w:val="00943AB4"/>
    <w:rsid w:val="00943C5B"/>
    <w:rsid w:val="00944E5F"/>
    <w:rsid w:val="009470D2"/>
    <w:rsid w:val="00953052"/>
    <w:rsid w:val="00954F35"/>
    <w:rsid w:val="009560C8"/>
    <w:rsid w:val="009600E0"/>
    <w:rsid w:val="00962B9C"/>
    <w:rsid w:val="00964BFD"/>
    <w:rsid w:val="009717BE"/>
    <w:rsid w:val="00974403"/>
    <w:rsid w:val="00975351"/>
    <w:rsid w:val="00975938"/>
    <w:rsid w:val="00976D20"/>
    <w:rsid w:val="009927D0"/>
    <w:rsid w:val="009929EF"/>
    <w:rsid w:val="009A12AE"/>
    <w:rsid w:val="009A21E6"/>
    <w:rsid w:val="009A2A7F"/>
    <w:rsid w:val="009A478A"/>
    <w:rsid w:val="009A5A15"/>
    <w:rsid w:val="009C0208"/>
    <w:rsid w:val="009C1DCD"/>
    <w:rsid w:val="009C690A"/>
    <w:rsid w:val="009D0E53"/>
    <w:rsid w:val="009D2BD6"/>
    <w:rsid w:val="009D5BBD"/>
    <w:rsid w:val="009D6AD4"/>
    <w:rsid w:val="009D6FEF"/>
    <w:rsid w:val="009D7092"/>
    <w:rsid w:val="009E0BC8"/>
    <w:rsid w:val="009E0D30"/>
    <w:rsid w:val="009E6189"/>
    <w:rsid w:val="009E62DC"/>
    <w:rsid w:val="009E7975"/>
    <w:rsid w:val="009E7E16"/>
    <w:rsid w:val="009F0B38"/>
    <w:rsid w:val="009F0C2F"/>
    <w:rsid w:val="009F27D8"/>
    <w:rsid w:val="009F4421"/>
    <w:rsid w:val="009F4CAE"/>
    <w:rsid w:val="009F776B"/>
    <w:rsid w:val="00A0253D"/>
    <w:rsid w:val="00A02EBE"/>
    <w:rsid w:val="00A05EA5"/>
    <w:rsid w:val="00A068BC"/>
    <w:rsid w:val="00A069E8"/>
    <w:rsid w:val="00A06F77"/>
    <w:rsid w:val="00A10110"/>
    <w:rsid w:val="00A113BB"/>
    <w:rsid w:val="00A11555"/>
    <w:rsid w:val="00A1314F"/>
    <w:rsid w:val="00A2026C"/>
    <w:rsid w:val="00A215B9"/>
    <w:rsid w:val="00A2658C"/>
    <w:rsid w:val="00A26AB7"/>
    <w:rsid w:val="00A27557"/>
    <w:rsid w:val="00A301E3"/>
    <w:rsid w:val="00A320D7"/>
    <w:rsid w:val="00A33114"/>
    <w:rsid w:val="00A33440"/>
    <w:rsid w:val="00A405FB"/>
    <w:rsid w:val="00A4065C"/>
    <w:rsid w:val="00A41C21"/>
    <w:rsid w:val="00A4214A"/>
    <w:rsid w:val="00A46941"/>
    <w:rsid w:val="00A513CF"/>
    <w:rsid w:val="00A52AB9"/>
    <w:rsid w:val="00A57ED1"/>
    <w:rsid w:val="00A6401C"/>
    <w:rsid w:val="00A65F38"/>
    <w:rsid w:val="00A67D41"/>
    <w:rsid w:val="00A7055E"/>
    <w:rsid w:val="00A731EC"/>
    <w:rsid w:val="00A82284"/>
    <w:rsid w:val="00A83BCC"/>
    <w:rsid w:val="00A85013"/>
    <w:rsid w:val="00A91118"/>
    <w:rsid w:val="00A91DF2"/>
    <w:rsid w:val="00A92C14"/>
    <w:rsid w:val="00A931D0"/>
    <w:rsid w:val="00AA4011"/>
    <w:rsid w:val="00AA4EEB"/>
    <w:rsid w:val="00AA59DD"/>
    <w:rsid w:val="00AA5C1D"/>
    <w:rsid w:val="00AA5D5C"/>
    <w:rsid w:val="00AA7BAC"/>
    <w:rsid w:val="00AB1241"/>
    <w:rsid w:val="00AB2256"/>
    <w:rsid w:val="00AB3F64"/>
    <w:rsid w:val="00AB76E2"/>
    <w:rsid w:val="00AC0793"/>
    <w:rsid w:val="00AC3B8C"/>
    <w:rsid w:val="00AC43EB"/>
    <w:rsid w:val="00AC47B9"/>
    <w:rsid w:val="00AC51F2"/>
    <w:rsid w:val="00AD054E"/>
    <w:rsid w:val="00AD2238"/>
    <w:rsid w:val="00AD289D"/>
    <w:rsid w:val="00AD7714"/>
    <w:rsid w:val="00AE0D9D"/>
    <w:rsid w:val="00AE314E"/>
    <w:rsid w:val="00AE49AF"/>
    <w:rsid w:val="00AE7911"/>
    <w:rsid w:val="00AF2411"/>
    <w:rsid w:val="00AF5F9C"/>
    <w:rsid w:val="00B033FE"/>
    <w:rsid w:val="00B04D4B"/>
    <w:rsid w:val="00B0551C"/>
    <w:rsid w:val="00B05EE7"/>
    <w:rsid w:val="00B07215"/>
    <w:rsid w:val="00B1378E"/>
    <w:rsid w:val="00B14978"/>
    <w:rsid w:val="00B15784"/>
    <w:rsid w:val="00B17552"/>
    <w:rsid w:val="00B2054E"/>
    <w:rsid w:val="00B25BA9"/>
    <w:rsid w:val="00B32216"/>
    <w:rsid w:val="00B3290E"/>
    <w:rsid w:val="00B33219"/>
    <w:rsid w:val="00B403E5"/>
    <w:rsid w:val="00B405B2"/>
    <w:rsid w:val="00B40A1B"/>
    <w:rsid w:val="00B41806"/>
    <w:rsid w:val="00B419DB"/>
    <w:rsid w:val="00B42506"/>
    <w:rsid w:val="00B42BCD"/>
    <w:rsid w:val="00B441E5"/>
    <w:rsid w:val="00B45F86"/>
    <w:rsid w:val="00B4713B"/>
    <w:rsid w:val="00B47C14"/>
    <w:rsid w:val="00B50037"/>
    <w:rsid w:val="00B55B70"/>
    <w:rsid w:val="00B55CCB"/>
    <w:rsid w:val="00B60D14"/>
    <w:rsid w:val="00B60F7A"/>
    <w:rsid w:val="00B620EE"/>
    <w:rsid w:val="00B66482"/>
    <w:rsid w:val="00B678F1"/>
    <w:rsid w:val="00B72E41"/>
    <w:rsid w:val="00B732B4"/>
    <w:rsid w:val="00B7642F"/>
    <w:rsid w:val="00B81C8F"/>
    <w:rsid w:val="00B82A9F"/>
    <w:rsid w:val="00B83DF2"/>
    <w:rsid w:val="00B86056"/>
    <w:rsid w:val="00B87770"/>
    <w:rsid w:val="00B932EF"/>
    <w:rsid w:val="00B942CB"/>
    <w:rsid w:val="00BA0C0B"/>
    <w:rsid w:val="00BA3A23"/>
    <w:rsid w:val="00BA4AA8"/>
    <w:rsid w:val="00BA6947"/>
    <w:rsid w:val="00BA7DFA"/>
    <w:rsid w:val="00BB1A03"/>
    <w:rsid w:val="00BB2DB7"/>
    <w:rsid w:val="00BB43C5"/>
    <w:rsid w:val="00BC2198"/>
    <w:rsid w:val="00BC4266"/>
    <w:rsid w:val="00BC7B28"/>
    <w:rsid w:val="00BD24CB"/>
    <w:rsid w:val="00BD2605"/>
    <w:rsid w:val="00BD5AB5"/>
    <w:rsid w:val="00BD636A"/>
    <w:rsid w:val="00BE77AC"/>
    <w:rsid w:val="00BF04FA"/>
    <w:rsid w:val="00BF2D75"/>
    <w:rsid w:val="00BF67FB"/>
    <w:rsid w:val="00BF69C9"/>
    <w:rsid w:val="00C02F8D"/>
    <w:rsid w:val="00C11811"/>
    <w:rsid w:val="00C15B2F"/>
    <w:rsid w:val="00C17904"/>
    <w:rsid w:val="00C2031F"/>
    <w:rsid w:val="00C25F46"/>
    <w:rsid w:val="00C3327E"/>
    <w:rsid w:val="00C41193"/>
    <w:rsid w:val="00C4139E"/>
    <w:rsid w:val="00C449D1"/>
    <w:rsid w:val="00C5469D"/>
    <w:rsid w:val="00C54824"/>
    <w:rsid w:val="00C61D17"/>
    <w:rsid w:val="00C6427F"/>
    <w:rsid w:val="00C673B0"/>
    <w:rsid w:val="00C67D5A"/>
    <w:rsid w:val="00C700E8"/>
    <w:rsid w:val="00C70B4F"/>
    <w:rsid w:val="00C72165"/>
    <w:rsid w:val="00C73ACC"/>
    <w:rsid w:val="00C7471F"/>
    <w:rsid w:val="00C75879"/>
    <w:rsid w:val="00C76A67"/>
    <w:rsid w:val="00C7700B"/>
    <w:rsid w:val="00C77A61"/>
    <w:rsid w:val="00C80D57"/>
    <w:rsid w:val="00C8526C"/>
    <w:rsid w:val="00C87355"/>
    <w:rsid w:val="00C87BCC"/>
    <w:rsid w:val="00C93BA8"/>
    <w:rsid w:val="00C944D8"/>
    <w:rsid w:val="00CA6E4C"/>
    <w:rsid w:val="00CB200E"/>
    <w:rsid w:val="00CC2EAF"/>
    <w:rsid w:val="00CD6F8B"/>
    <w:rsid w:val="00CE2FBA"/>
    <w:rsid w:val="00CE39D2"/>
    <w:rsid w:val="00CF1D6A"/>
    <w:rsid w:val="00CF1F64"/>
    <w:rsid w:val="00CF53A2"/>
    <w:rsid w:val="00CF5C66"/>
    <w:rsid w:val="00CF6224"/>
    <w:rsid w:val="00CF7F81"/>
    <w:rsid w:val="00D04D30"/>
    <w:rsid w:val="00D05A96"/>
    <w:rsid w:val="00D16031"/>
    <w:rsid w:val="00D16A4C"/>
    <w:rsid w:val="00D2387E"/>
    <w:rsid w:val="00D24FF4"/>
    <w:rsid w:val="00D30E1B"/>
    <w:rsid w:val="00D31E73"/>
    <w:rsid w:val="00D32B5D"/>
    <w:rsid w:val="00D347F4"/>
    <w:rsid w:val="00D464E1"/>
    <w:rsid w:val="00D51CEB"/>
    <w:rsid w:val="00D53DAF"/>
    <w:rsid w:val="00D57978"/>
    <w:rsid w:val="00D61D68"/>
    <w:rsid w:val="00D61EB0"/>
    <w:rsid w:val="00D667E8"/>
    <w:rsid w:val="00D67071"/>
    <w:rsid w:val="00D70E4F"/>
    <w:rsid w:val="00D72C09"/>
    <w:rsid w:val="00D72CDF"/>
    <w:rsid w:val="00D77108"/>
    <w:rsid w:val="00D96A49"/>
    <w:rsid w:val="00D976DB"/>
    <w:rsid w:val="00DA0B22"/>
    <w:rsid w:val="00DA2A6F"/>
    <w:rsid w:val="00DA485E"/>
    <w:rsid w:val="00DB68AD"/>
    <w:rsid w:val="00DC0574"/>
    <w:rsid w:val="00DC65BD"/>
    <w:rsid w:val="00DD5C64"/>
    <w:rsid w:val="00DE29C6"/>
    <w:rsid w:val="00DE2B66"/>
    <w:rsid w:val="00DE4609"/>
    <w:rsid w:val="00DE49BE"/>
    <w:rsid w:val="00DF1239"/>
    <w:rsid w:val="00DF25C0"/>
    <w:rsid w:val="00DF3782"/>
    <w:rsid w:val="00DF3C65"/>
    <w:rsid w:val="00E0222C"/>
    <w:rsid w:val="00E04367"/>
    <w:rsid w:val="00E04B66"/>
    <w:rsid w:val="00E04D24"/>
    <w:rsid w:val="00E07006"/>
    <w:rsid w:val="00E11726"/>
    <w:rsid w:val="00E11842"/>
    <w:rsid w:val="00E12981"/>
    <w:rsid w:val="00E14577"/>
    <w:rsid w:val="00E32F4B"/>
    <w:rsid w:val="00E36DF1"/>
    <w:rsid w:val="00E463BF"/>
    <w:rsid w:val="00E50AC5"/>
    <w:rsid w:val="00E51C6E"/>
    <w:rsid w:val="00E5394E"/>
    <w:rsid w:val="00E55B5A"/>
    <w:rsid w:val="00E63F31"/>
    <w:rsid w:val="00E66293"/>
    <w:rsid w:val="00E67A2A"/>
    <w:rsid w:val="00E72732"/>
    <w:rsid w:val="00E72A19"/>
    <w:rsid w:val="00E73D20"/>
    <w:rsid w:val="00E73DB6"/>
    <w:rsid w:val="00E7741B"/>
    <w:rsid w:val="00E87BDD"/>
    <w:rsid w:val="00E90C83"/>
    <w:rsid w:val="00EA01A0"/>
    <w:rsid w:val="00EA28CA"/>
    <w:rsid w:val="00EA436D"/>
    <w:rsid w:val="00EB0082"/>
    <w:rsid w:val="00EB0B3D"/>
    <w:rsid w:val="00EB37D4"/>
    <w:rsid w:val="00EC7E37"/>
    <w:rsid w:val="00ED0923"/>
    <w:rsid w:val="00ED26D4"/>
    <w:rsid w:val="00ED2A77"/>
    <w:rsid w:val="00ED3CD8"/>
    <w:rsid w:val="00ED583E"/>
    <w:rsid w:val="00EE4408"/>
    <w:rsid w:val="00EF2244"/>
    <w:rsid w:val="00EF4FD4"/>
    <w:rsid w:val="00F0030D"/>
    <w:rsid w:val="00F012E3"/>
    <w:rsid w:val="00F04C02"/>
    <w:rsid w:val="00F06305"/>
    <w:rsid w:val="00F14F5C"/>
    <w:rsid w:val="00F21090"/>
    <w:rsid w:val="00F239FF"/>
    <w:rsid w:val="00F310BA"/>
    <w:rsid w:val="00F32417"/>
    <w:rsid w:val="00F3607B"/>
    <w:rsid w:val="00F40518"/>
    <w:rsid w:val="00F418BF"/>
    <w:rsid w:val="00F42786"/>
    <w:rsid w:val="00F42FB9"/>
    <w:rsid w:val="00F43346"/>
    <w:rsid w:val="00F4773F"/>
    <w:rsid w:val="00F50808"/>
    <w:rsid w:val="00F5134B"/>
    <w:rsid w:val="00F54DB6"/>
    <w:rsid w:val="00F55A0F"/>
    <w:rsid w:val="00F6230A"/>
    <w:rsid w:val="00F675EC"/>
    <w:rsid w:val="00F6782F"/>
    <w:rsid w:val="00F7270C"/>
    <w:rsid w:val="00F73CD8"/>
    <w:rsid w:val="00F83E74"/>
    <w:rsid w:val="00F874C5"/>
    <w:rsid w:val="00F87E66"/>
    <w:rsid w:val="00F9307E"/>
    <w:rsid w:val="00F95869"/>
    <w:rsid w:val="00FA019E"/>
    <w:rsid w:val="00FA1E94"/>
    <w:rsid w:val="00FB09CB"/>
    <w:rsid w:val="00FB16EC"/>
    <w:rsid w:val="00FB3E3C"/>
    <w:rsid w:val="00FB4F9C"/>
    <w:rsid w:val="00FB76CE"/>
    <w:rsid w:val="00FD10CC"/>
    <w:rsid w:val="00FD23B7"/>
    <w:rsid w:val="00FE4C33"/>
    <w:rsid w:val="00FE65C2"/>
    <w:rsid w:val="00FF47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52016"/>
  <w15:chartTrackingRefBased/>
  <w15:docId w15:val="{A4395FFF-0AB6-4D01-A26E-12D8D1E2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1F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rPr>
      <w:sz w:val="22"/>
      <w:szCs w:val="22"/>
      <w:lang w:eastAsia="en-US"/>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uiPriority w:val="99"/>
    <w:semiHidden/>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d">
    <w:name w:val="Strong"/>
    <w:uiPriority w:val="22"/>
    <w:qFormat/>
    <w:rsid w:val="00294970"/>
    <w:rPr>
      <w:b/>
      <w:bCs/>
    </w:rPr>
  </w:style>
  <w:style w:type="character" w:customStyle="1" w:styleId="a4">
    <w:name w:val="Без інтервалів Знак"/>
    <w:link w:val="a3"/>
    <w:uiPriority w:val="1"/>
    <w:locked/>
    <w:rsid w:val="00F874C5"/>
    <w:rPr>
      <w:sz w:val="22"/>
      <w:szCs w:val="22"/>
      <w:lang w:eastAsia="en-US"/>
    </w:rPr>
  </w:style>
  <w:style w:type="character" w:customStyle="1" w:styleId="rvts37">
    <w:name w:val="rvts37"/>
    <w:basedOn w:val="a0"/>
    <w:rsid w:val="00603987"/>
  </w:style>
  <w:style w:type="paragraph" w:styleId="ae">
    <w:name w:val="Normal (Web)"/>
    <w:basedOn w:val="a"/>
    <w:uiPriority w:val="99"/>
    <w:unhideWhenUsed/>
    <w:rsid w:val="00A7055E"/>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97479">
      <w:bodyDiv w:val="1"/>
      <w:marLeft w:val="0"/>
      <w:marRight w:val="0"/>
      <w:marTop w:val="0"/>
      <w:marBottom w:val="0"/>
      <w:divBdr>
        <w:top w:val="none" w:sz="0" w:space="0" w:color="auto"/>
        <w:left w:val="none" w:sz="0" w:space="0" w:color="auto"/>
        <w:bottom w:val="none" w:sz="0" w:space="0" w:color="auto"/>
        <w:right w:val="none" w:sz="0" w:space="0" w:color="auto"/>
      </w:divBdr>
    </w:div>
    <w:div w:id="151604292">
      <w:bodyDiv w:val="1"/>
      <w:marLeft w:val="0"/>
      <w:marRight w:val="0"/>
      <w:marTop w:val="0"/>
      <w:marBottom w:val="0"/>
      <w:divBdr>
        <w:top w:val="none" w:sz="0" w:space="0" w:color="auto"/>
        <w:left w:val="none" w:sz="0" w:space="0" w:color="auto"/>
        <w:bottom w:val="none" w:sz="0" w:space="0" w:color="auto"/>
        <w:right w:val="none" w:sz="0" w:space="0" w:color="auto"/>
      </w:divBdr>
      <w:divsChild>
        <w:div w:id="1711346152">
          <w:marLeft w:val="0"/>
          <w:marRight w:val="0"/>
          <w:marTop w:val="0"/>
          <w:marBottom w:val="0"/>
          <w:divBdr>
            <w:top w:val="none" w:sz="0" w:space="0" w:color="auto"/>
            <w:left w:val="none" w:sz="0" w:space="0" w:color="auto"/>
            <w:bottom w:val="none" w:sz="0" w:space="0" w:color="auto"/>
            <w:right w:val="none" w:sz="0" w:space="0" w:color="auto"/>
          </w:divBdr>
        </w:div>
      </w:divsChild>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612399022">
      <w:bodyDiv w:val="1"/>
      <w:marLeft w:val="0"/>
      <w:marRight w:val="0"/>
      <w:marTop w:val="0"/>
      <w:marBottom w:val="0"/>
      <w:divBdr>
        <w:top w:val="none" w:sz="0" w:space="0" w:color="auto"/>
        <w:left w:val="none" w:sz="0" w:space="0" w:color="auto"/>
        <w:bottom w:val="none" w:sz="0" w:space="0" w:color="auto"/>
        <w:right w:val="none" w:sz="0" w:space="0" w:color="auto"/>
      </w:divBdr>
    </w:div>
    <w:div w:id="967591261">
      <w:bodyDiv w:val="1"/>
      <w:marLeft w:val="0"/>
      <w:marRight w:val="0"/>
      <w:marTop w:val="0"/>
      <w:marBottom w:val="0"/>
      <w:divBdr>
        <w:top w:val="none" w:sz="0" w:space="0" w:color="auto"/>
        <w:left w:val="none" w:sz="0" w:space="0" w:color="auto"/>
        <w:bottom w:val="none" w:sz="0" w:space="0" w:color="auto"/>
        <w:right w:val="none" w:sz="0" w:space="0" w:color="auto"/>
      </w:divBdr>
    </w:div>
    <w:div w:id="106784676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365211492">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96935701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EDFFC-7B51-4C0A-8537-574DA7D4A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13054</Words>
  <Characters>7442</Characters>
  <DocSecurity>0</DocSecurity>
  <Lines>62</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20456</CharactersWithSpaces>
  <SharedDoc>false</SharedDoc>
  <HLinks>
    <vt:vector size="24" baseType="variant">
      <vt:variant>
        <vt:i4>7012471</vt:i4>
      </vt:variant>
      <vt:variant>
        <vt:i4>9</vt:i4>
      </vt:variant>
      <vt:variant>
        <vt:i4>0</vt:i4>
      </vt:variant>
      <vt:variant>
        <vt:i4>5</vt:i4>
      </vt:variant>
      <vt:variant>
        <vt:lpwstr>https://zakon.rada.gov.ua/laws/show/1697-18</vt:lpwstr>
      </vt:variant>
      <vt:variant>
        <vt:lpwstr>n505</vt:lpwstr>
      </vt:variant>
      <vt:variant>
        <vt:i4>6881398</vt:i4>
      </vt:variant>
      <vt:variant>
        <vt:i4>6</vt:i4>
      </vt:variant>
      <vt:variant>
        <vt:i4>0</vt:i4>
      </vt:variant>
      <vt:variant>
        <vt:i4>5</vt:i4>
      </vt:variant>
      <vt:variant>
        <vt:lpwstr>https://zakon.rada.gov.ua/laws/show/1697-18</vt:lpwstr>
      </vt:variant>
      <vt:variant>
        <vt:lpwstr>n416</vt:lpwstr>
      </vt:variant>
      <vt:variant>
        <vt:i4>7471107</vt:i4>
      </vt:variant>
      <vt:variant>
        <vt:i4>3</vt:i4>
      </vt:variant>
      <vt:variant>
        <vt:i4>0</vt:i4>
      </vt:variant>
      <vt:variant>
        <vt:i4>5</vt:i4>
      </vt:variant>
      <vt:variant>
        <vt:lpwstr>https://zakon.rada.gov.ua/laws/show/4651-17?find=1&amp;text=%D1%81%D0%B0%D0%BC%D0%BE%D1%81%D1%82%D1%96%D0%B9%D0%BD%D0%B5+%D0%BE%D0%B1%D1%81%D1%82%D0%BE%D1%8E%D0%B2%D0%B0%D0%BD%D0%BD%D1%8F</vt:lpwstr>
      </vt:variant>
      <vt:variant>
        <vt:lpwstr>w2_2</vt:lpwstr>
      </vt:variant>
      <vt:variant>
        <vt:i4>7405571</vt:i4>
      </vt:variant>
      <vt:variant>
        <vt:i4>0</vt:i4>
      </vt:variant>
      <vt:variant>
        <vt:i4>0</vt:i4>
      </vt:variant>
      <vt:variant>
        <vt:i4>5</vt:i4>
      </vt:variant>
      <vt:variant>
        <vt:lpwstr>https://zakon.rada.gov.ua/laws/show/4651-17?find=1&amp;text=%D1%81%D0%B0%D0%BC%D0%BE%D1%81%D1%82%D1%96%D0%B9%D0%BD%D0%B5+%D0%BE%D0%B1%D1%81%D1%82%D0%BE%D1%8E%D0%B2%D0%B0%D0%BD%D0%BD%D1%8F</vt:lpwstr>
      </vt:variant>
      <vt:variant>
        <vt:lpwstr>w1_2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2025-12-18T12:22:00Z</cp:lastPrinted>
  <dcterms:created xsi:type="dcterms:W3CDTF">2026-02-09T15:22:00Z</dcterms:created>
  <dcterms:modified xsi:type="dcterms:W3CDTF">2026-02-09T15:22:00Z</dcterms:modified>
</cp:coreProperties>
</file>